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BD88" w14:textId="1334019D" w:rsidR="00BC41E9" w:rsidRDefault="00BE0E6F">
      <w:r>
        <w:t>The two apps</w:t>
      </w:r>
    </w:p>
    <w:p w14:paraId="625CCACC" w14:textId="77777777" w:rsidR="00BE0E6F" w:rsidRDefault="00BE0E6F" w:rsidP="00BE0E6F">
      <w:pPr>
        <w:pStyle w:val="ListParagraph"/>
        <w:numPr>
          <w:ilvl w:val="1"/>
          <w:numId w:val="1"/>
        </w:numPr>
      </w:pPr>
      <w:r>
        <w:t xml:space="preserve">Facility Management app to run work order for a facility. </w:t>
      </w:r>
    </w:p>
    <w:p w14:paraId="1CDCE6C1" w14:textId="77777777" w:rsidR="00BE0E6F" w:rsidRDefault="00BE0E6F" w:rsidP="00BE0E6F">
      <w:pPr>
        <w:pStyle w:val="ListParagraph"/>
        <w:numPr>
          <w:ilvl w:val="1"/>
          <w:numId w:val="1"/>
        </w:numPr>
      </w:pPr>
      <w:r>
        <w:t xml:space="preserve">A bike app </w:t>
      </w:r>
    </w:p>
    <w:p w14:paraId="05F6D9E1" w14:textId="77777777" w:rsidR="00BE0E6F" w:rsidRDefault="00BE0E6F" w:rsidP="00BE0E6F">
      <w:pPr>
        <w:rPr>
          <w:b/>
          <w:bCs/>
        </w:rPr>
      </w:pPr>
    </w:p>
    <w:p w14:paraId="618D2A24" w14:textId="1147AE4F" w:rsidR="00BE0E6F" w:rsidRPr="00561273" w:rsidRDefault="00BE0E6F" w:rsidP="00BE0E6F">
      <w:pPr>
        <w:rPr>
          <w:b/>
          <w:bCs/>
        </w:rPr>
      </w:pPr>
      <w:proofErr w:type="spellStart"/>
      <w:r w:rsidRPr="00561273">
        <w:rPr>
          <w:b/>
          <w:bCs/>
        </w:rPr>
        <w:t>FMWorks</w:t>
      </w:r>
      <w:proofErr w:type="spellEnd"/>
      <w:r w:rsidRPr="00561273">
        <w:rPr>
          <w:b/>
          <w:bCs/>
        </w:rPr>
        <w:t xml:space="preserve"> — Facility Works Management System</w:t>
      </w:r>
    </w:p>
    <w:p w14:paraId="7F969179" w14:textId="77777777" w:rsidR="00BE0E6F" w:rsidRPr="00561273" w:rsidRDefault="00BE0E6F" w:rsidP="00BE0E6F">
      <w:proofErr w:type="spellStart"/>
      <w:r w:rsidRPr="00561273">
        <w:rPr>
          <w:b/>
          <w:bCs/>
        </w:rPr>
        <w:t>FMWorks</w:t>
      </w:r>
      <w:proofErr w:type="spellEnd"/>
      <w:r w:rsidRPr="00561273">
        <w:rPr>
          <w:b/>
          <w:bCs/>
        </w:rPr>
        <w:t xml:space="preserve"> is a web-based facilities maintenance and work management application designed to help building owners, facility managers, technicians and contractors manage maintenance activities from the initial fault report through repair, verification, payment and final closure.</w:t>
      </w:r>
    </w:p>
    <w:p w14:paraId="4E57CC76" w14:textId="77777777" w:rsidR="00BE0E6F" w:rsidRPr="00561273" w:rsidRDefault="00BE0E6F" w:rsidP="00BE0E6F">
      <w:pPr>
        <w:rPr>
          <w:b/>
          <w:bCs/>
        </w:rPr>
      </w:pPr>
      <w:r w:rsidRPr="00561273">
        <w:rPr>
          <w:b/>
          <w:bCs/>
        </w:rPr>
        <w:t xml:space="preserve">1. What </w:t>
      </w:r>
      <w:proofErr w:type="spellStart"/>
      <w:r w:rsidRPr="00561273">
        <w:rPr>
          <w:b/>
          <w:bCs/>
        </w:rPr>
        <w:t>FMWorks</w:t>
      </w:r>
      <w:proofErr w:type="spellEnd"/>
      <w:r w:rsidRPr="00561273">
        <w:rPr>
          <w:b/>
          <w:bCs/>
        </w:rPr>
        <w:t xml:space="preserve"> Does</w:t>
      </w:r>
    </w:p>
    <w:p w14:paraId="194BAE4D" w14:textId="77777777" w:rsidR="00BE0E6F" w:rsidRPr="00561273" w:rsidRDefault="00BE0E6F" w:rsidP="00BE0E6F">
      <w:proofErr w:type="spellStart"/>
      <w:r w:rsidRPr="00561273">
        <w:t>FMWorks</w:t>
      </w:r>
      <w:proofErr w:type="spellEnd"/>
      <w:r w:rsidRPr="00561273">
        <w:t xml:space="preserve"> manages the complete lifecycle of maintenance work in a building or facility.</w:t>
      </w:r>
    </w:p>
    <w:p w14:paraId="076A74E0" w14:textId="77777777" w:rsidR="00BE0E6F" w:rsidRPr="00561273" w:rsidRDefault="00BE0E6F" w:rsidP="00BE0E6F">
      <w:r w:rsidRPr="00561273">
        <w:t xml:space="preserve">For example, when a warehouse roller shutter breaks down, </w:t>
      </w:r>
      <w:proofErr w:type="spellStart"/>
      <w:r w:rsidRPr="00561273">
        <w:t>FMWorks</w:t>
      </w:r>
      <w:proofErr w:type="spellEnd"/>
      <w:r w:rsidRPr="00561273">
        <w:t xml:space="preserve"> should allow the responsible personnel to:</w:t>
      </w:r>
    </w:p>
    <w:p w14:paraId="1A1271FF" w14:textId="77777777" w:rsidR="00BE0E6F" w:rsidRPr="00561273" w:rsidRDefault="00BE0E6F" w:rsidP="00BE0E6F">
      <w:pPr>
        <w:numPr>
          <w:ilvl w:val="0"/>
          <w:numId w:val="2"/>
        </w:numPr>
      </w:pPr>
      <w:r w:rsidRPr="00561273">
        <w:t>Report the defect and identify its exact location.</w:t>
      </w:r>
    </w:p>
    <w:p w14:paraId="50ABF517" w14:textId="77777777" w:rsidR="00BE0E6F" w:rsidRPr="00561273" w:rsidRDefault="00BE0E6F" w:rsidP="00BE0E6F">
      <w:pPr>
        <w:numPr>
          <w:ilvl w:val="0"/>
          <w:numId w:val="2"/>
        </w:numPr>
      </w:pPr>
      <w:r w:rsidRPr="00561273">
        <w:t>Create a Work Order describing the problem.</w:t>
      </w:r>
    </w:p>
    <w:p w14:paraId="6FE648B2" w14:textId="77777777" w:rsidR="00BE0E6F" w:rsidRPr="00561273" w:rsidRDefault="00BE0E6F" w:rsidP="00BE0E6F">
      <w:pPr>
        <w:numPr>
          <w:ilvl w:val="0"/>
          <w:numId w:val="2"/>
        </w:numPr>
      </w:pPr>
      <w:r w:rsidRPr="00561273">
        <w:t>Assign a technician to investigate.</w:t>
      </w:r>
    </w:p>
    <w:p w14:paraId="707FD098" w14:textId="77777777" w:rsidR="00BE0E6F" w:rsidRPr="00561273" w:rsidRDefault="00BE0E6F" w:rsidP="00BE0E6F">
      <w:pPr>
        <w:numPr>
          <w:ilvl w:val="0"/>
          <w:numId w:val="2"/>
        </w:numPr>
      </w:pPr>
      <w:r w:rsidRPr="00561273">
        <w:t>Record photographs and findings before repair.</w:t>
      </w:r>
    </w:p>
    <w:p w14:paraId="727241D7" w14:textId="77777777" w:rsidR="00BE0E6F" w:rsidRPr="00561273" w:rsidRDefault="00BE0E6F" w:rsidP="00BE0E6F">
      <w:pPr>
        <w:numPr>
          <w:ilvl w:val="0"/>
          <w:numId w:val="2"/>
        </w:numPr>
      </w:pPr>
      <w:r w:rsidRPr="00561273">
        <w:t>Obtain quotations from qualified contractors.</w:t>
      </w:r>
    </w:p>
    <w:p w14:paraId="2454C13B" w14:textId="77777777" w:rsidR="00BE0E6F" w:rsidRPr="00561273" w:rsidRDefault="00BE0E6F" w:rsidP="00BE0E6F">
      <w:pPr>
        <w:numPr>
          <w:ilvl w:val="0"/>
          <w:numId w:val="2"/>
        </w:numPr>
      </w:pPr>
      <w:r w:rsidRPr="00561273">
        <w:t>Secure the necessary approval.</w:t>
      </w:r>
    </w:p>
    <w:p w14:paraId="6285AC1B" w14:textId="77777777" w:rsidR="00BE0E6F" w:rsidRPr="00561273" w:rsidRDefault="00BE0E6F" w:rsidP="00BE0E6F">
      <w:pPr>
        <w:numPr>
          <w:ilvl w:val="0"/>
          <w:numId w:val="2"/>
        </w:numPr>
      </w:pPr>
      <w:r w:rsidRPr="00561273">
        <w:t>Carry out the repair and record labour, materials and actual costs.</w:t>
      </w:r>
    </w:p>
    <w:p w14:paraId="3D286013" w14:textId="77777777" w:rsidR="00BE0E6F" w:rsidRPr="00561273" w:rsidRDefault="00BE0E6F" w:rsidP="00BE0E6F">
      <w:pPr>
        <w:numPr>
          <w:ilvl w:val="0"/>
          <w:numId w:val="2"/>
        </w:numPr>
      </w:pPr>
      <w:r w:rsidRPr="00561273">
        <w:t>Submit evidence that the physical work is complete.</w:t>
      </w:r>
    </w:p>
    <w:p w14:paraId="50FA91B1" w14:textId="77777777" w:rsidR="00BE0E6F" w:rsidRPr="00561273" w:rsidRDefault="00BE0E6F" w:rsidP="00BE0E6F">
      <w:pPr>
        <w:numPr>
          <w:ilvl w:val="0"/>
          <w:numId w:val="2"/>
        </w:numPr>
      </w:pPr>
      <w:r w:rsidRPr="00561273">
        <w:t>Have the completed work independently verified.</w:t>
      </w:r>
    </w:p>
    <w:p w14:paraId="37B41682" w14:textId="77777777" w:rsidR="00BE0E6F" w:rsidRPr="00561273" w:rsidRDefault="00BE0E6F" w:rsidP="00BE0E6F">
      <w:pPr>
        <w:numPr>
          <w:ilvl w:val="0"/>
          <w:numId w:val="2"/>
        </w:numPr>
      </w:pPr>
      <w:r w:rsidRPr="00561273">
        <w:t>Process the contractor's invoice and payment.</w:t>
      </w:r>
    </w:p>
    <w:p w14:paraId="12D03F96" w14:textId="77777777" w:rsidR="00BE0E6F" w:rsidRPr="00561273" w:rsidRDefault="00BE0E6F" w:rsidP="00BE0E6F">
      <w:pPr>
        <w:numPr>
          <w:ilvl w:val="0"/>
          <w:numId w:val="2"/>
        </w:numPr>
      </w:pPr>
      <w:r w:rsidRPr="00561273">
        <w:t>Close the Work Order with a complete audit history.</w:t>
      </w:r>
    </w:p>
    <w:p w14:paraId="5A242679" w14:textId="77777777" w:rsidR="00BE0E6F" w:rsidRPr="00561273" w:rsidRDefault="00BE0E6F" w:rsidP="00BE0E6F">
      <w:r w:rsidRPr="00561273">
        <w:t>Every stage should identify who performed the action, when it occurred and what supporting evidence was provided.</w:t>
      </w:r>
    </w:p>
    <w:p w14:paraId="37E4C6A6" w14:textId="77777777" w:rsidR="00BE0E6F" w:rsidRPr="00561273" w:rsidRDefault="00BE0E6F" w:rsidP="00BE0E6F">
      <w:pPr>
        <w:rPr>
          <w:b/>
          <w:bCs/>
        </w:rPr>
      </w:pPr>
      <w:r w:rsidRPr="00561273">
        <w:rPr>
          <w:b/>
          <w:bCs/>
        </w:rPr>
        <w:t>2. Main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6338"/>
      </w:tblGrid>
      <w:tr w:rsidR="00BE0E6F" w:rsidRPr="00561273" w14:paraId="03EB6413" w14:textId="77777777" w:rsidTr="00991311">
        <w:trPr>
          <w:tblHeader/>
          <w:tblCellSpacing w:w="15" w:type="dxa"/>
        </w:trPr>
        <w:tc>
          <w:tcPr>
            <w:tcW w:w="0" w:type="auto"/>
            <w:vAlign w:val="center"/>
            <w:hideMark/>
          </w:tcPr>
          <w:p w14:paraId="5EA5AE36" w14:textId="77777777" w:rsidR="00BE0E6F" w:rsidRPr="00561273" w:rsidRDefault="00BE0E6F" w:rsidP="00991311">
            <w:pPr>
              <w:rPr>
                <w:b/>
                <w:bCs/>
              </w:rPr>
            </w:pPr>
            <w:r w:rsidRPr="00561273">
              <w:rPr>
                <w:b/>
                <w:bCs/>
              </w:rPr>
              <w:t>Module</w:t>
            </w:r>
          </w:p>
        </w:tc>
        <w:tc>
          <w:tcPr>
            <w:tcW w:w="0" w:type="auto"/>
            <w:vAlign w:val="center"/>
            <w:hideMark/>
          </w:tcPr>
          <w:p w14:paraId="15193AA4" w14:textId="77777777" w:rsidR="00BE0E6F" w:rsidRPr="00561273" w:rsidRDefault="00BE0E6F" w:rsidP="00991311">
            <w:pPr>
              <w:rPr>
                <w:b/>
                <w:bCs/>
              </w:rPr>
            </w:pPr>
            <w:r w:rsidRPr="00561273">
              <w:rPr>
                <w:b/>
                <w:bCs/>
              </w:rPr>
              <w:t>What it does</w:t>
            </w:r>
          </w:p>
        </w:tc>
      </w:tr>
      <w:tr w:rsidR="00BE0E6F" w:rsidRPr="00561273" w14:paraId="3AB4F6AE" w14:textId="77777777" w:rsidTr="00991311">
        <w:trPr>
          <w:tblCellSpacing w:w="15" w:type="dxa"/>
        </w:trPr>
        <w:tc>
          <w:tcPr>
            <w:tcW w:w="0" w:type="auto"/>
            <w:vAlign w:val="center"/>
            <w:hideMark/>
          </w:tcPr>
          <w:p w14:paraId="786ACCBE" w14:textId="77777777" w:rsidR="00BE0E6F" w:rsidRPr="00561273" w:rsidRDefault="00BE0E6F" w:rsidP="00991311">
            <w:r w:rsidRPr="00561273">
              <w:t>Facility Management</w:t>
            </w:r>
          </w:p>
        </w:tc>
        <w:tc>
          <w:tcPr>
            <w:tcW w:w="0" w:type="auto"/>
            <w:vAlign w:val="center"/>
            <w:hideMark/>
          </w:tcPr>
          <w:p w14:paraId="343D9CCB" w14:textId="77777777" w:rsidR="00BE0E6F" w:rsidRPr="00561273" w:rsidRDefault="00BE0E6F" w:rsidP="00991311">
            <w:r w:rsidRPr="00561273">
              <w:t>Registers buildings, facilities, floors, rooms and functional areas.</w:t>
            </w:r>
          </w:p>
        </w:tc>
      </w:tr>
      <w:tr w:rsidR="00BE0E6F" w:rsidRPr="00561273" w14:paraId="5F5A7151" w14:textId="77777777" w:rsidTr="00991311">
        <w:trPr>
          <w:tblCellSpacing w:w="15" w:type="dxa"/>
        </w:trPr>
        <w:tc>
          <w:tcPr>
            <w:tcW w:w="0" w:type="auto"/>
            <w:vAlign w:val="center"/>
            <w:hideMark/>
          </w:tcPr>
          <w:p w14:paraId="4B68505F" w14:textId="77777777" w:rsidR="00BE0E6F" w:rsidRPr="00561273" w:rsidRDefault="00BE0E6F" w:rsidP="00991311">
            <w:r w:rsidRPr="00561273">
              <w:lastRenderedPageBreak/>
              <w:t>Asset Management</w:t>
            </w:r>
          </w:p>
        </w:tc>
        <w:tc>
          <w:tcPr>
            <w:tcW w:w="0" w:type="auto"/>
            <w:vAlign w:val="center"/>
            <w:hideMark/>
          </w:tcPr>
          <w:p w14:paraId="7BE01A36" w14:textId="77777777" w:rsidR="00BE0E6F" w:rsidRPr="00561273" w:rsidRDefault="00BE0E6F" w:rsidP="00991311">
            <w:r w:rsidRPr="00561273">
              <w:t>Maintains equipment and asset records, including their locations and maintenance history.</w:t>
            </w:r>
          </w:p>
        </w:tc>
      </w:tr>
      <w:tr w:rsidR="00BE0E6F" w:rsidRPr="00561273" w14:paraId="28398A66" w14:textId="77777777" w:rsidTr="00991311">
        <w:trPr>
          <w:tblCellSpacing w:w="15" w:type="dxa"/>
        </w:trPr>
        <w:tc>
          <w:tcPr>
            <w:tcW w:w="0" w:type="auto"/>
            <w:vAlign w:val="center"/>
            <w:hideMark/>
          </w:tcPr>
          <w:p w14:paraId="2BBA1941" w14:textId="77777777" w:rsidR="00BE0E6F" w:rsidRPr="00561273" w:rsidRDefault="00BE0E6F" w:rsidP="00991311">
            <w:r w:rsidRPr="00561273">
              <w:t>Work Order Management</w:t>
            </w:r>
          </w:p>
        </w:tc>
        <w:tc>
          <w:tcPr>
            <w:tcW w:w="0" w:type="auto"/>
            <w:vAlign w:val="center"/>
            <w:hideMark/>
          </w:tcPr>
          <w:p w14:paraId="1D678A83" w14:textId="77777777" w:rsidR="00BE0E6F" w:rsidRPr="00561273" w:rsidRDefault="00BE0E6F" w:rsidP="00991311">
            <w:r w:rsidRPr="00561273">
              <w:t>Creates, assigns, tracks and closes corrective and preventive maintenance work.</w:t>
            </w:r>
          </w:p>
        </w:tc>
      </w:tr>
      <w:tr w:rsidR="00BE0E6F" w:rsidRPr="00561273" w14:paraId="463DAB3F" w14:textId="77777777" w:rsidTr="00991311">
        <w:trPr>
          <w:tblCellSpacing w:w="15" w:type="dxa"/>
        </w:trPr>
        <w:tc>
          <w:tcPr>
            <w:tcW w:w="0" w:type="auto"/>
            <w:vAlign w:val="center"/>
            <w:hideMark/>
          </w:tcPr>
          <w:p w14:paraId="427F377B" w14:textId="77777777" w:rsidR="00BE0E6F" w:rsidRPr="00561273" w:rsidRDefault="00BE0E6F" w:rsidP="00991311">
            <w:r w:rsidRPr="00561273">
              <w:t>Incident Management</w:t>
            </w:r>
          </w:p>
        </w:tc>
        <w:tc>
          <w:tcPr>
            <w:tcW w:w="0" w:type="auto"/>
            <w:vAlign w:val="center"/>
            <w:hideMark/>
          </w:tcPr>
          <w:p w14:paraId="25804E04" w14:textId="77777777" w:rsidR="00BE0E6F" w:rsidRPr="00561273" w:rsidRDefault="00BE0E6F" w:rsidP="00991311">
            <w:r w:rsidRPr="00561273">
              <w:t>Records faults, breakdowns, safety incidents and operational problems.</w:t>
            </w:r>
          </w:p>
        </w:tc>
      </w:tr>
      <w:tr w:rsidR="00BE0E6F" w:rsidRPr="00561273" w14:paraId="3CEC20C2" w14:textId="77777777" w:rsidTr="00991311">
        <w:trPr>
          <w:tblCellSpacing w:w="15" w:type="dxa"/>
        </w:trPr>
        <w:tc>
          <w:tcPr>
            <w:tcW w:w="0" w:type="auto"/>
            <w:vAlign w:val="center"/>
            <w:hideMark/>
          </w:tcPr>
          <w:p w14:paraId="46DF67C7" w14:textId="77777777" w:rsidR="00BE0E6F" w:rsidRPr="00561273" w:rsidRDefault="00BE0E6F" w:rsidP="00991311">
            <w:r w:rsidRPr="00561273">
              <w:t>Drawing and Location Management</w:t>
            </w:r>
          </w:p>
        </w:tc>
        <w:tc>
          <w:tcPr>
            <w:tcW w:w="0" w:type="auto"/>
            <w:vAlign w:val="center"/>
            <w:hideMark/>
          </w:tcPr>
          <w:p w14:paraId="039D199C" w14:textId="77777777" w:rsidR="00BE0E6F" w:rsidRPr="00561273" w:rsidRDefault="00BE0E6F" w:rsidP="00991311">
            <w:r w:rsidRPr="00561273">
              <w:t>Identifies defects on building drawings using location markers and annotations.</w:t>
            </w:r>
          </w:p>
        </w:tc>
      </w:tr>
      <w:tr w:rsidR="00BE0E6F" w:rsidRPr="00561273" w14:paraId="47DEA2A2" w14:textId="77777777" w:rsidTr="00991311">
        <w:trPr>
          <w:tblCellSpacing w:w="15" w:type="dxa"/>
        </w:trPr>
        <w:tc>
          <w:tcPr>
            <w:tcW w:w="0" w:type="auto"/>
            <w:vAlign w:val="center"/>
            <w:hideMark/>
          </w:tcPr>
          <w:p w14:paraId="49B176F6" w14:textId="77777777" w:rsidR="00BE0E6F" w:rsidRPr="00561273" w:rsidRDefault="00BE0E6F" w:rsidP="00991311">
            <w:r w:rsidRPr="00561273">
              <w:t>Technician Management</w:t>
            </w:r>
          </w:p>
        </w:tc>
        <w:tc>
          <w:tcPr>
            <w:tcW w:w="0" w:type="auto"/>
            <w:vAlign w:val="center"/>
            <w:hideMark/>
          </w:tcPr>
          <w:p w14:paraId="382D95F5" w14:textId="77777777" w:rsidR="00BE0E6F" w:rsidRPr="00561273" w:rsidRDefault="00BE0E6F" w:rsidP="00991311">
            <w:r w:rsidRPr="00561273">
              <w:t>Assigns work and records technician activities, findings and labour hours.</w:t>
            </w:r>
          </w:p>
        </w:tc>
      </w:tr>
      <w:tr w:rsidR="00BE0E6F" w:rsidRPr="00561273" w14:paraId="4FFBDBA8" w14:textId="77777777" w:rsidTr="00991311">
        <w:trPr>
          <w:tblCellSpacing w:w="15" w:type="dxa"/>
        </w:trPr>
        <w:tc>
          <w:tcPr>
            <w:tcW w:w="0" w:type="auto"/>
            <w:vAlign w:val="center"/>
            <w:hideMark/>
          </w:tcPr>
          <w:p w14:paraId="4311F765" w14:textId="77777777" w:rsidR="00BE0E6F" w:rsidRPr="00561273" w:rsidRDefault="00BE0E6F" w:rsidP="00991311">
            <w:r w:rsidRPr="00561273">
              <w:t>Contractor Management</w:t>
            </w:r>
          </w:p>
        </w:tc>
        <w:tc>
          <w:tcPr>
            <w:tcW w:w="0" w:type="auto"/>
            <w:vAlign w:val="center"/>
            <w:hideMark/>
          </w:tcPr>
          <w:p w14:paraId="234CAFAA" w14:textId="77777777" w:rsidR="00BE0E6F" w:rsidRPr="00561273" w:rsidRDefault="00BE0E6F" w:rsidP="00991311">
            <w:r w:rsidRPr="00561273">
              <w:t>Maintains approved contractors, their qualifications and applicable service rates.</w:t>
            </w:r>
          </w:p>
        </w:tc>
      </w:tr>
      <w:tr w:rsidR="00BE0E6F" w:rsidRPr="00561273" w14:paraId="0CD586FD" w14:textId="77777777" w:rsidTr="00991311">
        <w:trPr>
          <w:tblCellSpacing w:w="15" w:type="dxa"/>
        </w:trPr>
        <w:tc>
          <w:tcPr>
            <w:tcW w:w="0" w:type="auto"/>
            <w:vAlign w:val="center"/>
            <w:hideMark/>
          </w:tcPr>
          <w:p w14:paraId="0C26A024" w14:textId="77777777" w:rsidR="00BE0E6F" w:rsidRPr="00561273" w:rsidRDefault="00BE0E6F" w:rsidP="00991311">
            <w:r w:rsidRPr="00561273">
              <w:t>Procurement and Quotations</w:t>
            </w:r>
          </w:p>
        </w:tc>
        <w:tc>
          <w:tcPr>
            <w:tcW w:w="0" w:type="auto"/>
            <w:vAlign w:val="center"/>
            <w:hideMark/>
          </w:tcPr>
          <w:p w14:paraId="40DA2BF7" w14:textId="77777777" w:rsidR="00BE0E6F" w:rsidRPr="00561273" w:rsidRDefault="00BE0E6F" w:rsidP="00991311">
            <w:r w:rsidRPr="00561273">
              <w:t>Obtains quotations, compares proposals and manages independent approvals.</w:t>
            </w:r>
          </w:p>
        </w:tc>
      </w:tr>
      <w:tr w:rsidR="00BE0E6F" w:rsidRPr="00561273" w14:paraId="2E7046A3" w14:textId="77777777" w:rsidTr="00991311">
        <w:trPr>
          <w:tblCellSpacing w:w="15" w:type="dxa"/>
        </w:trPr>
        <w:tc>
          <w:tcPr>
            <w:tcW w:w="0" w:type="auto"/>
            <w:vAlign w:val="center"/>
            <w:hideMark/>
          </w:tcPr>
          <w:p w14:paraId="76A84CBB" w14:textId="77777777" w:rsidR="00BE0E6F" w:rsidRPr="00561273" w:rsidRDefault="00BE0E6F" w:rsidP="00991311">
            <w:r w:rsidRPr="00561273">
              <w:t>Evidence Management</w:t>
            </w:r>
          </w:p>
        </w:tc>
        <w:tc>
          <w:tcPr>
            <w:tcW w:w="0" w:type="auto"/>
            <w:vAlign w:val="center"/>
            <w:hideMark/>
          </w:tcPr>
          <w:p w14:paraId="3194A44F" w14:textId="77777777" w:rsidR="00BE0E6F" w:rsidRPr="00561273" w:rsidRDefault="00BE0E6F" w:rsidP="00991311">
            <w:r w:rsidRPr="00561273">
              <w:t>Stores photographs, videos and documents showing the condition before and after maintenance.</w:t>
            </w:r>
          </w:p>
        </w:tc>
      </w:tr>
      <w:tr w:rsidR="00BE0E6F" w:rsidRPr="00561273" w14:paraId="460127F9" w14:textId="77777777" w:rsidTr="00991311">
        <w:trPr>
          <w:tblCellSpacing w:w="15" w:type="dxa"/>
        </w:trPr>
        <w:tc>
          <w:tcPr>
            <w:tcW w:w="0" w:type="auto"/>
            <w:vAlign w:val="center"/>
            <w:hideMark/>
          </w:tcPr>
          <w:p w14:paraId="2452B02F" w14:textId="77777777" w:rsidR="00BE0E6F" w:rsidRPr="00561273" w:rsidRDefault="00BE0E6F" w:rsidP="00991311">
            <w:r w:rsidRPr="00561273">
              <w:t>Financial Management</w:t>
            </w:r>
          </w:p>
        </w:tc>
        <w:tc>
          <w:tcPr>
            <w:tcW w:w="0" w:type="auto"/>
            <w:vAlign w:val="center"/>
            <w:hideMark/>
          </w:tcPr>
          <w:p w14:paraId="133DD42B" w14:textId="77777777" w:rsidR="00BE0E6F" w:rsidRPr="00561273" w:rsidRDefault="00BE0E6F" w:rsidP="00991311">
            <w:r w:rsidRPr="00561273">
              <w:t>Tracks approved quotations, actual expenditure, final invoices and payment records.</w:t>
            </w:r>
          </w:p>
        </w:tc>
      </w:tr>
      <w:tr w:rsidR="00BE0E6F" w:rsidRPr="00561273" w14:paraId="7670DE0B" w14:textId="77777777" w:rsidTr="00991311">
        <w:trPr>
          <w:tblCellSpacing w:w="15" w:type="dxa"/>
        </w:trPr>
        <w:tc>
          <w:tcPr>
            <w:tcW w:w="0" w:type="auto"/>
            <w:vAlign w:val="center"/>
            <w:hideMark/>
          </w:tcPr>
          <w:p w14:paraId="356757B2" w14:textId="77777777" w:rsidR="00BE0E6F" w:rsidRPr="00561273" w:rsidRDefault="00BE0E6F" w:rsidP="00991311">
            <w:r w:rsidRPr="00561273">
              <w:t>Preventive Maintenance</w:t>
            </w:r>
          </w:p>
        </w:tc>
        <w:tc>
          <w:tcPr>
            <w:tcW w:w="0" w:type="auto"/>
            <w:vAlign w:val="center"/>
            <w:hideMark/>
          </w:tcPr>
          <w:p w14:paraId="589C1224" w14:textId="77777777" w:rsidR="00BE0E6F" w:rsidRPr="00561273" w:rsidRDefault="00BE0E6F" w:rsidP="00991311">
            <w:r w:rsidRPr="00561273">
              <w:t>Schedules recurring inspections and servicing to reduce unexpected equipment failures.</w:t>
            </w:r>
          </w:p>
        </w:tc>
      </w:tr>
      <w:tr w:rsidR="00BE0E6F" w:rsidRPr="00561273" w14:paraId="031A1960" w14:textId="77777777" w:rsidTr="00991311">
        <w:trPr>
          <w:tblCellSpacing w:w="15" w:type="dxa"/>
        </w:trPr>
        <w:tc>
          <w:tcPr>
            <w:tcW w:w="0" w:type="auto"/>
            <w:vAlign w:val="center"/>
            <w:hideMark/>
          </w:tcPr>
          <w:p w14:paraId="63034C92" w14:textId="77777777" w:rsidR="00BE0E6F" w:rsidRPr="00561273" w:rsidRDefault="00BE0E6F" w:rsidP="00991311">
            <w:r w:rsidRPr="00561273">
              <w:t>Reporting and Audit</w:t>
            </w:r>
          </w:p>
        </w:tc>
        <w:tc>
          <w:tcPr>
            <w:tcW w:w="0" w:type="auto"/>
            <w:vAlign w:val="center"/>
            <w:hideMark/>
          </w:tcPr>
          <w:p w14:paraId="109D718E" w14:textId="77777777" w:rsidR="00BE0E6F" w:rsidRPr="00561273" w:rsidRDefault="00BE0E6F" w:rsidP="00991311">
            <w:r w:rsidRPr="00561273">
              <w:t>Provides maintenance history, accountability, work status and management information.</w:t>
            </w:r>
          </w:p>
        </w:tc>
      </w:tr>
    </w:tbl>
    <w:p w14:paraId="1B4C219D" w14:textId="77777777" w:rsidR="00BE0E6F" w:rsidRPr="00561273" w:rsidRDefault="00BE0E6F" w:rsidP="00BE0E6F">
      <w:pPr>
        <w:rPr>
          <w:b/>
          <w:bCs/>
        </w:rPr>
      </w:pPr>
      <w:r w:rsidRPr="00561273">
        <w:rPr>
          <w:b/>
          <w:bCs/>
        </w:rPr>
        <w:t xml:space="preserve">3. Who Uses </w:t>
      </w:r>
      <w:proofErr w:type="spellStart"/>
      <w:r w:rsidRPr="00561273">
        <w:rPr>
          <w:b/>
          <w:bCs/>
        </w:rPr>
        <w:t>FMWorks</w:t>
      </w:r>
      <w:proofErr w:type="spellEnd"/>
      <w:r w:rsidRPr="00561273">
        <w:rPr>
          <w:b/>
          <w:bCs/>
        </w:rPr>
        <w:t>?</w:t>
      </w:r>
    </w:p>
    <w:p w14:paraId="52B23E2E" w14:textId="77777777" w:rsidR="00BE0E6F" w:rsidRPr="00561273" w:rsidRDefault="00BE0E6F" w:rsidP="00BE0E6F">
      <w:proofErr w:type="spellStart"/>
      <w:r w:rsidRPr="00561273">
        <w:t>FMWorks</w:t>
      </w:r>
      <w:proofErr w:type="spellEnd"/>
      <w:r w:rsidRPr="00561273">
        <w:t xml:space="preserve"> is designed around different users with defined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6888"/>
      </w:tblGrid>
      <w:tr w:rsidR="00BE0E6F" w:rsidRPr="00561273" w14:paraId="77F887A3" w14:textId="77777777" w:rsidTr="00991311">
        <w:trPr>
          <w:tblHeader/>
          <w:tblCellSpacing w:w="15" w:type="dxa"/>
        </w:trPr>
        <w:tc>
          <w:tcPr>
            <w:tcW w:w="0" w:type="auto"/>
            <w:vAlign w:val="center"/>
            <w:hideMark/>
          </w:tcPr>
          <w:p w14:paraId="1B0859C2" w14:textId="77777777" w:rsidR="00BE0E6F" w:rsidRPr="00561273" w:rsidRDefault="00BE0E6F" w:rsidP="00991311">
            <w:pPr>
              <w:rPr>
                <w:b/>
                <w:bCs/>
              </w:rPr>
            </w:pPr>
            <w:r w:rsidRPr="00561273">
              <w:rPr>
                <w:b/>
                <w:bCs/>
              </w:rPr>
              <w:t>User</w:t>
            </w:r>
          </w:p>
        </w:tc>
        <w:tc>
          <w:tcPr>
            <w:tcW w:w="0" w:type="auto"/>
            <w:vAlign w:val="center"/>
            <w:hideMark/>
          </w:tcPr>
          <w:p w14:paraId="2A68224C" w14:textId="77777777" w:rsidR="00BE0E6F" w:rsidRPr="00561273" w:rsidRDefault="00BE0E6F" w:rsidP="00991311">
            <w:pPr>
              <w:rPr>
                <w:b/>
                <w:bCs/>
              </w:rPr>
            </w:pPr>
            <w:r w:rsidRPr="00561273">
              <w:rPr>
                <w:b/>
                <w:bCs/>
              </w:rPr>
              <w:t>Primary responsibility</w:t>
            </w:r>
          </w:p>
        </w:tc>
      </w:tr>
      <w:tr w:rsidR="00BE0E6F" w:rsidRPr="00561273" w14:paraId="643FCDEE" w14:textId="77777777" w:rsidTr="00991311">
        <w:trPr>
          <w:tblCellSpacing w:w="15" w:type="dxa"/>
        </w:trPr>
        <w:tc>
          <w:tcPr>
            <w:tcW w:w="0" w:type="auto"/>
            <w:vAlign w:val="center"/>
            <w:hideMark/>
          </w:tcPr>
          <w:p w14:paraId="147863BD" w14:textId="77777777" w:rsidR="00BE0E6F" w:rsidRPr="00561273" w:rsidRDefault="00BE0E6F" w:rsidP="00991311">
            <w:r w:rsidRPr="00561273">
              <w:t>Facility Manager</w:t>
            </w:r>
          </w:p>
        </w:tc>
        <w:tc>
          <w:tcPr>
            <w:tcW w:w="0" w:type="auto"/>
            <w:vAlign w:val="center"/>
            <w:hideMark/>
          </w:tcPr>
          <w:p w14:paraId="6997164F" w14:textId="77777777" w:rsidR="00BE0E6F" w:rsidRPr="00561273" w:rsidRDefault="00BE0E6F" w:rsidP="00991311">
            <w:r w:rsidRPr="00561273">
              <w:t>Oversees facility condition, maintenance priorities and work verification.</w:t>
            </w:r>
          </w:p>
        </w:tc>
      </w:tr>
      <w:tr w:rsidR="00BE0E6F" w:rsidRPr="00561273" w14:paraId="456CB941" w14:textId="77777777" w:rsidTr="00991311">
        <w:trPr>
          <w:tblCellSpacing w:w="15" w:type="dxa"/>
        </w:trPr>
        <w:tc>
          <w:tcPr>
            <w:tcW w:w="0" w:type="auto"/>
            <w:vAlign w:val="center"/>
            <w:hideMark/>
          </w:tcPr>
          <w:p w14:paraId="7ECC1F9D" w14:textId="77777777" w:rsidR="00BE0E6F" w:rsidRPr="00561273" w:rsidRDefault="00BE0E6F" w:rsidP="00991311">
            <w:r w:rsidRPr="00561273">
              <w:t>Administrator</w:t>
            </w:r>
          </w:p>
        </w:tc>
        <w:tc>
          <w:tcPr>
            <w:tcW w:w="0" w:type="auto"/>
            <w:vAlign w:val="center"/>
            <w:hideMark/>
          </w:tcPr>
          <w:p w14:paraId="77E5C969" w14:textId="77777777" w:rsidR="00BE0E6F" w:rsidRPr="00561273" w:rsidRDefault="00BE0E6F" w:rsidP="00991311">
            <w:r w:rsidRPr="00561273">
              <w:t>Manages system configuration, users, facilities and administrative controls.</w:t>
            </w:r>
          </w:p>
        </w:tc>
      </w:tr>
      <w:tr w:rsidR="00BE0E6F" w:rsidRPr="00561273" w14:paraId="3ACA1E7B" w14:textId="77777777" w:rsidTr="00991311">
        <w:trPr>
          <w:tblCellSpacing w:w="15" w:type="dxa"/>
        </w:trPr>
        <w:tc>
          <w:tcPr>
            <w:tcW w:w="0" w:type="auto"/>
            <w:vAlign w:val="center"/>
            <w:hideMark/>
          </w:tcPr>
          <w:p w14:paraId="770BD30B" w14:textId="77777777" w:rsidR="00BE0E6F" w:rsidRPr="00561273" w:rsidRDefault="00BE0E6F" w:rsidP="00991311">
            <w:r w:rsidRPr="00561273">
              <w:lastRenderedPageBreak/>
              <w:t>Technician</w:t>
            </w:r>
          </w:p>
        </w:tc>
        <w:tc>
          <w:tcPr>
            <w:tcW w:w="0" w:type="auto"/>
            <w:vAlign w:val="center"/>
            <w:hideMark/>
          </w:tcPr>
          <w:p w14:paraId="1BAC446F" w14:textId="77777777" w:rsidR="00BE0E6F" w:rsidRPr="00561273" w:rsidRDefault="00BE0E6F" w:rsidP="00991311">
            <w:r w:rsidRPr="00561273">
              <w:t>Investigates faults, performs or coordinates repairs, and records actual work completed.</w:t>
            </w:r>
          </w:p>
        </w:tc>
      </w:tr>
      <w:tr w:rsidR="00BE0E6F" w:rsidRPr="00561273" w14:paraId="12050CA5" w14:textId="77777777" w:rsidTr="00991311">
        <w:trPr>
          <w:tblCellSpacing w:w="15" w:type="dxa"/>
        </w:trPr>
        <w:tc>
          <w:tcPr>
            <w:tcW w:w="0" w:type="auto"/>
            <w:vAlign w:val="center"/>
            <w:hideMark/>
          </w:tcPr>
          <w:p w14:paraId="77002B73" w14:textId="77777777" w:rsidR="00BE0E6F" w:rsidRPr="00561273" w:rsidRDefault="00BE0E6F" w:rsidP="00991311">
            <w:r w:rsidRPr="00561273">
              <w:t>Procurement Personnel</w:t>
            </w:r>
          </w:p>
        </w:tc>
        <w:tc>
          <w:tcPr>
            <w:tcW w:w="0" w:type="auto"/>
            <w:vAlign w:val="center"/>
            <w:hideMark/>
          </w:tcPr>
          <w:p w14:paraId="5C8FC1A7" w14:textId="77777777" w:rsidR="00BE0E6F" w:rsidRPr="00561273" w:rsidRDefault="00BE0E6F" w:rsidP="00991311">
            <w:r w:rsidRPr="00561273">
              <w:t>Manages contractor eligibility, quotations and procurement controls.</w:t>
            </w:r>
          </w:p>
        </w:tc>
      </w:tr>
      <w:tr w:rsidR="00BE0E6F" w:rsidRPr="00561273" w14:paraId="3AB10819" w14:textId="77777777" w:rsidTr="00991311">
        <w:trPr>
          <w:tblCellSpacing w:w="15" w:type="dxa"/>
        </w:trPr>
        <w:tc>
          <w:tcPr>
            <w:tcW w:w="0" w:type="auto"/>
            <w:vAlign w:val="center"/>
            <w:hideMark/>
          </w:tcPr>
          <w:p w14:paraId="66C2DBC6" w14:textId="77777777" w:rsidR="00BE0E6F" w:rsidRPr="00561273" w:rsidRDefault="00BE0E6F" w:rsidP="00991311">
            <w:r w:rsidRPr="00561273">
              <w:t>Approver</w:t>
            </w:r>
          </w:p>
        </w:tc>
        <w:tc>
          <w:tcPr>
            <w:tcW w:w="0" w:type="auto"/>
            <w:vAlign w:val="center"/>
            <w:hideMark/>
          </w:tcPr>
          <w:p w14:paraId="5C761FDB" w14:textId="77777777" w:rsidR="00BE0E6F" w:rsidRPr="00561273" w:rsidRDefault="00BE0E6F" w:rsidP="00991311">
            <w:r w:rsidRPr="00561273">
              <w:t>Independently approves work proposals and financial decisions.</w:t>
            </w:r>
          </w:p>
        </w:tc>
      </w:tr>
      <w:tr w:rsidR="00BE0E6F" w:rsidRPr="00561273" w14:paraId="67330924" w14:textId="77777777" w:rsidTr="00991311">
        <w:trPr>
          <w:tblCellSpacing w:w="15" w:type="dxa"/>
        </w:trPr>
        <w:tc>
          <w:tcPr>
            <w:tcW w:w="0" w:type="auto"/>
            <w:vAlign w:val="center"/>
            <w:hideMark/>
          </w:tcPr>
          <w:p w14:paraId="3490845E" w14:textId="77777777" w:rsidR="00BE0E6F" w:rsidRPr="00561273" w:rsidRDefault="00BE0E6F" w:rsidP="00991311">
            <w:r w:rsidRPr="00561273">
              <w:t>Finance Personnel</w:t>
            </w:r>
          </w:p>
        </w:tc>
        <w:tc>
          <w:tcPr>
            <w:tcW w:w="0" w:type="auto"/>
            <w:vAlign w:val="center"/>
            <w:hideMark/>
          </w:tcPr>
          <w:p w14:paraId="2732E976" w14:textId="77777777" w:rsidR="00BE0E6F" w:rsidRPr="00561273" w:rsidRDefault="00BE0E6F" w:rsidP="00991311">
            <w:r w:rsidRPr="00561273">
              <w:t>Processes approved payments and records financial transactions.</w:t>
            </w:r>
          </w:p>
        </w:tc>
      </w:tr>
      <w:tr w:rsidR="00BE0E6F" w:rsidRPr="00561273" w14:paraId="3498A530" w14:textId="77777777" w:rsidTr="00991311">
        <w:trPr>
          <w:tblCellSpacing w:w="15" w:type="dxa"/>
        </w:trPr>
        <w:tc>
          <w:tcPr>
            <w:tcW w:w="0" w:type="auto"/>
            <w:vAlign w:val="center"/>
            <w:hideMark/>
          </w:tcPr>
          <w:p w14:paraId="2BF2898A" w14:textId="77777777" w:rsidR="00BE0E6F" w:rsidRPr="00561273" w:rsidRDefault="00BE0E6F" w:rsidP="00991311">
            <w:r w:rsidRPr="00561273">
              <w:t>Management</w:t>
            </w:r>
          </w:p>
        </w:tc>
        <w:tc>
          <w:tcPr>
            <w:tcW w:w="0" w:type="auto"/>
            <w:vAlign w:val="center"/>
            <w:hideMark/>
          </w:tcPr>
          <w:p w14:paraId="12933659" w14:textId="77777777" w:rsidR="00BE0E6F" w:rsidRPr="00561273" w:rsidRDefault="00BE0E6F" w:rsidP="00991311">
            <w:r w:rsidRPr="00561273">
              <w:t>Reviews facility performance, expenditure, outstanding work and maintenance history.</w:t>
            </w:r>
          </w:p>
        </w:tc>
      </w:tr>
    </w:tbl>
    <w:p w14:paraId="5F05E665" w14:textId="77777777" w:rsidR="00BE0E6F" w:rsidRPr="00561273" w:rsidRDefault="00BE0E6F" w:rsidP="00BE0E6F">
      <w:r w:rsidRPr="00561273">
        <w:t>The system is intended to enforce separation of duties so that the person proposing work cannot automatically approve their own proposal or payment.</w:t>
      </w:r>
    </w:p>
    <w:p w14:paraId="0064A73B" w14:textId="77777777" w:rsidR="00BE0E6F" w:rsidRPr="00561273" w:rsidRDefault="00BE0E6F" w:rsidP="00BE0E6F">
      <w:pPr>
        <w:rPr>
          <w:b/>
          <w:bCs/>
        </w:rPr>
      </w:pPr>
      <w:r w:rsidRPr="00561273">
        <w:rPr>
          <w:b/>
          <w:bCs/>
        </w:rPr>
        <w:t>4. Example: Repairing a Warehouse Roller Shutter</w:t>
      </w:r>
    </w:p>
    <w:p w14:paraId="3070438C" w14:textId="77777777" w:rsidR="00BE0E6F" w:rsidRPr="00561273" w:rsidRDefault="00BE0E6F" w:rsidP="00BE0E6F">
      <w:r w:rsidRPr="00561273">
        <w:t>Consider a roller shutter at a warehouse loading bay that cannot close properly.</w:t>
      </w:r>
    </w:p>
    <w:p w14:paraId="5DDC25C7" w14:textId="77777777" w:rsidR="00BE0E6F" w:rsidRPr="00561273" w:rsidRDefault="00BE0E6F" w:rsidP="00BE0E6F">
      <w:r w:rsidRPr="00561273">
        <w:rPr>
          <w:b/>
          <w:bCs/>
        </w:rPr>
        <w:t>Step 1 — Report the problem</w:t>
      </w:r>
    </w:p>
    <w:p w14:paraId="61A23C4D" w14:textId="77777777" w:rsidR="00BE0E6F" w:rsidRPr="00561273" w:rsidRDefault="00BE0E6F" w:rsidP="00BE0E6F">
      <w:r w:rsidRPr="00561273">
        <w:t>A Work Order is created. The defect is identified on the facility drawing, with photographs showing the damaged shutter.</w:t>
      </w:r>
    </w:p>
    <w:p w14:paraId="27F03D3A" w14:textId="77777777" w:rsidR="00BE0E6F" w:rsidRPr="00561273" w:rsidRDefault="00BE0E6F" w:rsidP="00BE0E6F">
      <w:r w:rsidRPr="00561273">
        <w:rPr>
          <w:b/>
          <w:bCs/>
        </w:rPr>
        <w:t>Step 2 — Investigate</w:t>
      </w:r>
    </w:p>
    <w:p w14:paraId="46699916" w14:textId="77777777" w:rsidR="00BE0E6F" w:rsidRPr="00561273" w:rsidRDefault="00BE0E6F" w:rsidP="00BE0E6F">
      <w:r w:rsidRPr="00561273">
        <w:t>The assigned technician inspects the shutter, records the findings and determines whether an external contractor is required.</w:t>
      </w:r>
    </w:p>
    <w:p w14:paraId="5C22B19D" w14:textId="77777777" w:rsidR="00BE0E6F" w:rsidRPr="00561273" w:rsidRDefault="00BE0E6F" w:rsidP="00BE0E6F">
      <w:r w:rsidRPr="00561273">
        <w:rPr>
          <w:b/>
          <w:bCs/>
        </w:rPr>
        <w:t>Step 3 — Obtain approval</w:t>
      </w:r>
    </w:p>
    <w:p w14:paraId="3A04BEF5" w14:textId="77777777" w:rsidR="00BE0E6F" w:rsidRPr="00561273" w:rsidRDefault="00BE0E6F" w:rsidP="00BE0E6F">
      <w:r w:rsidRPr="00561273">
        <w:t>A qualified contractor submits a quotation of S$650. The technician recommends the repair, and an authorised approver approves the proposal.</w:t>
      </w:r>
    </w:p>
    <w:p w14:paraId="631E9E8F" w14:textId="77777777" w:rsidR="00BE0E6F" w:rsidRPr="00561273" w:rsidRDefault="00BE0E6F" w:rsidP="00BE0E6F">
      <w:r w:rsidRPr="00561273">
        <w:rPr>
          <w:b/>
          <w:bCs/>
        </w:rPr>
        <w:t>Step 4 — Complete the repair</w:t>
      </w:r>
    </w:p>
    <w:p w14:paraId="28B5C0D2" w14:textId="77777777" w:rsidR="00BE0E6F" w:rsidRPr="00561273" w:rsidRDefault="00BE0E6F" w:rsidP="00BE0E6F">
      <w:r w:rsidRPr="00561273">
        <w:t>The contractor repairs the shutter. The technician records the work performed, labour hours, actual cost and photographs showing the repaired shutter.</w:t>
      </w:r>
    </w:p>
    <w:p w14:paraId="5FB30F34" w14:textId="77777777" w:rsidR="00BE0E6F" w:rsidRPr="00561273" w:rsidRDefault="00BE0E6F" w:rsidP="00BE0E6F">
      <w:r w:rsidRPr="00561273">
        <w:t>The actual repair cost is S$620.</w:t>
      </w:r>
    </w:p>
    <w:p w14:paraId="735B32B3" w14:textId="77777777" w:rsidR="00BE0E6F" w:rsidRPr="00561273" w:rsidRDefault="00BE0E6F" w:rsidP="00BE0E6F">
      <w:r w:rsidRPr="00561273">
        <w:rPr>
          <w:b/>
          <w:bCs/>
        </w:rPr>
        <w:t>Step 5 — Verify the work</w:t>
      </w:r>
    </w:p>
    <w:p w14:paraId="0CB5040D" w14:textId="77777777" w:rsidR="00BE0E6F" w:rsidRPr="00561273" w:rsidRDefault="00BE0E6F" w:rsidP="00BE0E6F">
      <w:r w:rsidRPr="00561273">
        <w:t>An independent verifier confirms that the shutter operates correctly and that the work is satisfactory.</w:t>
      </w:r>
    </w:p>
    <w:p w14:paraId="1769267D" w14:textId="77777777" w:rsidR="00BE0E6F" w:rsidRPr="00561273" w:rsidRDefault="00BE0E6F" w:rsidP="00BE0E6F">
      <w:r w:rsidRPr="00561273">
        <w:rPr>
          <w:b/>
          <w:bCs/>
        </w:rPr>
        <w:t>Step 6 — Process payment</w:t>
      </w:r>
    </w:p>
    <w:p w14:paraId="37F652FE" w14:textId="77777777" w:rsidR="00BE0E6F" w:rsidRPr="00561273" w:rsidRDefault="00BE0E6F" w:rsidP="00BE0E6F">
      <w:r w:rsidRPr="00561273">
        <w:lastRenderedPageBreak/>
        <w:t>The contractor's invoice is checked against the approved work and actual financial records. Finance records the S$620 payment when made.</w:t>
      </w:r>
    </w:p>
    <w:p w14:paraId="7FDA9BFB" w14:textId="77777777" w:rsidR="00BE0E6F" w:rsidRPr="00561273" w:rsidRDefault="00BE0E6F" w:rsidP="00BE0E6F">
      <w:r w:rsidRPr="00561273">
        <w:rPr>
          <w:b/>
          <w:bCs/>
        </w:rPr>
        <w:t>Step 7 — Close the Work Order</w:t>
      </w:r>
    </w:p>
    <w:p w14:paraId="009EF7DB" w14:textId="77777777" w:rsidR="00BE0E6F" w:rsidRPr="00561273" w:rsidRDefault="00BE0E6F" w:rsidP="00BE0E6F">
      <w:r w:rsidRPr="00561273">
        <w:t>The system closes the Work Order once the required operational verification and financial disposition have been completed.</w:t>
      </w:r>
    </w:p>
    <w:p w14:paraId="6D972FD9" w14:textId="77777777" w:rsidR="00BE0E6F" w:rsidRPr="00561273" w:rsidRDefault="00BE0E6F" w:rsidP="00BE0E6F">
      <w:r w:rsidRPr="00561273">
        <w:t>The maintenance history remains available for future reference.</w:t>
      </w:r>
    </w:p>
    <w:p w14:paraId="5C1386E0" w14:textId="77777777" w:rsidR="00BE0E6F" w:rsidRDefault="00BE0E6F" w:rsidP="00BE0E6F">
      <w:pPr>
        <w:rPr>
          <w:b/>
          <w:bCs/>
        </w:rPr>
      </w:pPr>
    </w:p>
    <w:p w14:paraId="742A2C18" w14:textId="77777777" w:rsidR="00BE0E6F" w:rsidRPr="00561273" w:rsidRDefault="00BE0E6F" w:rsidP="00BE0E6F">
      <w:pPr>
        <w:rPr>
          <w:b/>
          <w:bCs/>
        </w:rPr>
      </w:pPr>
      <w:r w:rsidRPr="00561273">
        <w:rPr>
          <w:b/>
          <w:bCs/>
        </w:rPr>
        <w:t>The Commercial Vision</w:t>
      </w:r>
    </w:p>
    <w:p w14:paraId="10EA8411" w14:textId="77777777" w:rsidR="00BE0E6F" w:rsidRPr="00561273" w:rsidRDefault="00BE0E6F" w:rsidP="00BE0E6F">
      <w:proofErr w:type="spellStart"/>
      <w:r w:rsidRPr="00561273">
        <w:rPr>
          <w:b/>
          <w:bCs/>
        </w:rPr>
        <w:t>FMWorks</w:t>
      </w:r>
      <w:proofErr w:type="spellEnd"/>
      <w:r w:rsidRPr="00561273">
        <w:rPr>
          <w:b/>
          <w:bCs/>
        </w:rPr>
        <w:t xml:space="preserve"> is intended to become a subscription-based Facilities Maintenance Management platform.</w:t>
      </w:r>
    </w:p>
    <w:p w14:paraId="0FD930A8" w14:textId="77777777" w:rsidR="00BE0E6F" w:rsidRPr="00561273" w:rsidRDefault="00BE0E6F" w:rsidP="00BE0E6F">
      <w:r w:rsidRPr="00561273">
        <w:t xml:space="preserve">An organisation could subscribe to </w:t>
      </w:r>
      <w:proofErr w:type="spellStart"/>
      <w:r w:rsidRPr="00561273">
        <w:t>FMWorks</w:t>
      </w:r>
      <w:proofErr w:type="spellEnd"/>
      <w:r w:rsidRPr="00561273">
        <w:t xml:space="preserve"> to manage one building or an entire portfolio of facilities, with pricing potentially based on the number of facilities, users, assets and advanced modules.</w:t>
      </w:r>
    </w:p>
    <w:p w14:paraId="1A2C6484" w14:textId="77777777" w:rsidR="00BE0E6F" w:rsidRPr="00561273" w:rsidRDefault="00BE0E6F" w:rsidP="00BE0E6F">
      <w:r w:rsidRPr="00561273">
        <w:t>The longer-term objective is to provide a unified system covering:</w:t>
      </w:r>
    </w:p>
    <w:p w14:paraId="3418DA5F" w14:textId="77777777" w:rsidR="00BE0E6F" w:rsidRPr="00561273" w:rsidRDefault="00BE0E6F" w:rsidP="00BE0E6F">
      <w:r w:rsidRPr="00561273">
        <w:rPr>
          <w:b/>
          <w:bCs/>
        </w:rPr>
        <w:t>Facility → Asset → Fault → Work Order → Contractor → Repair → Verification → Cost → Payment → Maintenance History.</w:t>
      </w:r>
    </w:p>
    <w:p w14:paraId="387E2DC1" w14:textId="77777777" w:rsidR="00BE0E6F" w:rsidRPr="00561273" w:rsidRDefault="00BE0E6F" w:rsidP="00BE0E6F"/>
    <w:p w14:paraId="5BAE0447" w14:textId="77777777" w:rsidR="00BE0E6F" w:rsidRDefault="00BE0E6F" w:rsidP="00BE0E6F">
      <w:r>
        <w:br w:type="page"/>
      </w:r>
    </w:p>
    <w:p w14:paraId="3DE6F65A" w14:textId="77777777" w:rsidR="00BE0E6F" w:rsidRPr="00561273" w:rsidRDefault="00BE0E6F" w:rsidP="00BE0E6F">
      <w:pPr>
        <w:rPr>
          <w:b/>
          <w:bCs/>
        </w:rPr>
      </w:pPr>
      <w:r w:rsidRPr="00561273">
        <w:rPr>
          <w:b/>
          <w:bCs/>
        </w:rPr>
        <w:lastRenderedPageBreak/>
        <w:t>BikeBeyond</w:t>
      </w:r>
    </w:p>
    <w:p w14:paraId="6085BD60" w14:textId="77777777" w:rsidR="00BE0E6F" w:rsidRPr="00561273" w:rsidRDefault="00BE0E6F" w:rsidP="00BE0E6F">
      <w:r w:rsidRPr="00561273">
        <w:t xml:space="preserve">BikeBeyond is a cycling discovery, planning and community app designed to help riders confidently decide </w:t>
      </w:r>
      <w:r w:rsidRPr="00561273">
        <w:rPr>
          <w:b/>
          <w:bCs/>
        </w:rPr>
        <w:t>where to ride, how to prepare and what to do next</w:t>
      </w:r>
      <w:r w:rsidRPr="00561273">
        <w:t>.</w:t>
      </w:r>
    </w:p>
    <w:p w14:paraId="05BEEE2F" w14:textId="77777777" w:rsidR="00BE0E6F" w:rsidRPr="00561273" w:rsidRDefault="00BE0E6F" w:rsidP="00BE0E6F">
      <w:r w:rsidRPr="00561273">
        <w:t>A rider can use BikeBeyond before leaving home—from Singapore or anywhere else—to explore available cycling routes, compare distance, difficulty, expected duration, elevation, trail conditions and points of interest. Selected routes can include a published GPX trail displayed on an interactive map.</w:t>
      </w:r>
    </w:p>
    <w:p w14:paraId="08C4408B" w14:textId="77777777" w:rsidR="00BE0E6F" w:rsidRPr="00561273" w:rsidRDefault="00BE0E6F" w:rsidP="00BE0E6F">
      <w:r w:rsidRPr="00561273">
        <w:t>During a ride, BikeBeyond can show:</w:t>
      </w:r>
    </w:p>
    <w:p w14:paraId="6BECC233" w14:textId="77777777" w:rsidR="00BE0E6F" w:rsidRPr="00561273" w:rsidRDefault="00BE0E6F" w:rsidP="00BE0E6F">
      <w:pPr>
        <w:numPr>
          <w:ilvl w:val="0"/>
          <w:numId w:val="3"/>
        </w:numPr>
      </w:pPr>
      <w:r w:rsidRPr="00561273">
        <w:t>The approved trail path and the rider’s current location</w:t>
      </w:r>
    </w:p>
    <w:p w14:paraId="74E31716" w14:textId="77777777" w:rsidR="00BE0E6F" w:rsidRPr="00561273" w:rsidRDefault="00BE0E6F" w:rsidP="00BE0E6F">
      <w:pPr>
        <w:numPr>
          <w:ilvl w:val="0"/>
          <w:numId w:val="3"/>
        </w:numPr>
      </w:pPr>
      <w:r w:rsidRPr="00561273">
        <w:t>Rest points, toilets, carparks and park connectors</w:t>
      </w:r>
    </w:p>
    <w:p w14:paraId="46F98ADF" w14:textId="77777777" w:rsidR="00BE0E6F" w:rsidRPr="00561273" w:rsidRDefault="00BE0E6F" w:rsidP="00BE0E6F">
      <w:pPr>
        <w:numPr>
          <w:ilvl w:val="0"/>
          <w:numId w:val="3"/>
        </w:numPr>
      </w:pPr>
      <w:r w:rsidRPr="00561273">
        <w:t>Scenic attractions and places of interest</w:t>
      </w:r>
    </w:p>
    <w:p w14:paraId="6E516BCB" w14:textId="77777777" w:rsidR="00BE0E6F" w:rsidRPr="00561273" w:rsidRDefault="00BE0E6F" w:rsidP="00BE0E6F">
      <w:pPr>
        <w:numPr>
          <w:ilvl w:val="0"/>
          <w:numId w:val="3"/>
        </w:numPr>
      </w:pPr>
      <w:r w:rsidRPr="00561273">
        <w:t>Safety guidance, steep slopes, sharp turns and obstacles</w:t>
      </w:r>
    </w:p>
    <w:p w14:paraId="44A14255" w14:textId="77777777" w:rsidR="00BE0E6F" w:rsidRPr="00561273" w:rsidRDefault="00BE0E6F" w:rsidP="00BE0E6F">
      <w:pPr>
        <w:numPr>
          <w:ilvl w:val="0"/>
          <w:numId w:val="3"/>
        </w:numPr>
      </w:pPr>
      <w:r w:rsidRPr="00561273">
        <w:t>Community reports, photographs and route-condition updates</w:t>
      </w:r>
    </w:p>
    <w:p w14:paraId="797A8CD2" w14:textId="77777777" w:rsidR="00BE0E6F" w:rsidRPr="00561273" w:rsidRDefault="00BE0E6F" w:rsidP="00BE0E6F">
      <w:r w:rsidRPr="00561273">
        <w:t>After completing a ride, BikeBeyond helps the rider continue the day instead of reaching a dead end. It can recommend:</w:t>
      </w:r>
    </w:p>
    <w:p w14:paraId="6D793B3D" w14:textId="77777777" w:rsidR="00BE0E6F" w:rsidRPr="00561273" w:rsidRDefault="00BE0E6F" w:rsidP="00BE0E6F">
      <w:pPr>
        <w:numPr>
          <w:ilvl w:val="0"/>
          <w:numId w:val="4"/>
        </w:numPr>
      </w:pPr>
      <w:r w:rsidRPr="00561273">
        <w:t>Another nearby cycling route</w:t>
      </w:r>
    </w:p>
    <w:p w14:paraId="5EE2832D" w14:textId="77777777" w:rsidR="00BE0E6F" w:rsidRPr="00561273" w:rsidRDefault="00BE0E6F" w:rsidP="00BE0E6F">
      <w:pPr>
        <w:numPr>
          <w:ilvl w:val="0"/>
          <w:numId w:val="4"/>
        </w:numPr>
      </w:pPr>
      <w:r w:rsidRPr="00561273">
        <w:t>A connecting park connector or trail</w:t>
      </w:r>
    </w:p>
    <w:p w14:paraId="32CF4478" w14:textId="77777777" w:rsidR="00BE0E6F" w:rsidRPr="00561273" w:rsidRDefault="00BE0E6F" w:rsidP="00BE0E6F">
      <w:pPr>
        <w:numPr>
          <w:ilvl w:val="0"/>
          <w:numId w:val="4"/>
        </w:numPr>
      </w:pPr>
      <w:r w:rsidRPr="00561273">
        <w:t>A nearby hawker centre, café or restaurant</w:t>
      </w:r>
    </w:p>
    <w:p w14:paraId="54827161" w14:textId="77777777" w:rsidR="00BE0E6F" w:rsidRPr="00561273" w:rsidRDefault="00BE0E6F" w:rsidP="00BE0E6F">
      <w:pPr>
        <w:numPr>
          <w:ilvl w:val="0"/>
          <w:numId w:val="4"/>
        </w:numPr>
      </w:pPr>
      <w:r w:rsidRPr="00561273">
        <w:t>A shopping mall, attraction or rest stop</w:t>
      </w:r>
    </w:p>
    <w:p w14:paraId="2B448283" w14:textId="77777777" w:rsidR="00BE0E6F" w:rsidRPr="00561273" w:rsidRDefault="00BE0E6F" w:rsidP="00BE0E6F">
      <w:pPr>
        <w:numPr>
          <w:ilvl w:val="0"/>
          <w:numId w:val="4"/>
        </w:numPr>
      </w:pPr>
      <w:r w:rsidRPr="00561273">
        <w:t>Directions back to the starting point or home</w:t>
      </w:r>
    </w:p>
    <w:p w14:paraId="7E4FA11F" w14:textId="77777777" w:rsidR="00BE0E6F" w:rsidRPr="00561273" w:rsidRDefault="00BE0E6F" w:rsidP="00BE0E6F">
      <w:pPr>
        <w:numPr>
          <w:ilvl w:val="0"/>
          <w:numId w:val="4"/>
        </w:numPr>
      </w:pPr>
      <w:r w:rsidRPr="00561273">
        <w:t xml:space="preserve">External route-planning services such as Google Maps, </w:t>
      </w:r>
      <w:proofErr w:type="spellStart"/>
      <w:r w:rsidRPr="00561273">
        <w:t>Komoot</w:t>
      </w:r>
      <w:proofErr w:type="spellEnd"/>
      <w:r w:rsidRPr="00561273">
        <w:t xml:space="preserve">, Ride with GPS, </w:t>
      </w:r>
      <w:proofErr w:type="spellStart"/>
      <w:r w:rsidRPr="00561273">
        <w:t>Bikemap</w:t>
      </w:r>
      <w:proofErr w:type="spellEnd"/>
      <w:r w:rsidRPr="00561273">
        <w:t xml:space="preserve">, Strava, </w:t>
      </w:r>
      <w:proofErr w:type="spellStart"/>
      <w:r w:rsidRPr="00561273">
        <w:t>Trailforks</w:t>
      </w:r>
      <w:proofErr w:type="spellEnd"/>
      <w:r w:rsidRPr="00561273">
        <w:t xml:space="preserve"> and </w:t>
      </w:r>
      <w:proofErr w:type="spellStart"/>
      <w:r w:rsidRPr="00561273">
        <w:t>NParks</w:t>
      </w:r>
      <w:proofErr w:type="spellEnd"/>
      <w:r w:rsidRPr="00561273">
        <w:t xml:space="preserve"> PCN</w:t>
      </w:r>
    </w:p>
    <w:p w14:paraId="4FE511AE" w14:textId="77777777" w:rsidR="00BE0E6F" w:rsidRPr="00561273" w:rsidRDefault="00BE0E6F" w:rsidP="00BE0E6F">
      <w:r w:rsidRPr="00561273">
        <w:t>BikeBeyond also supports group rides, rider profiles, ride history, route reviews and matching solo riders with suitable groups. Riders can submit route conditions, photographs and safety information for moderation.</w:t>
      </w:r>
    </w:p>
    <w:p w14:paraId="21E41DF3" w14:textId="77777777" w:rsidR="00BE0E6F" w:rsidRPr="00561273" w:rsidRDefault="00BE0E6F" w:rsidP="00BE0E6F">
      <w:r w:rsidRPr="00561273">
        <w:t xml:space="preserve">Routes carry clear trust labels—such as </w:t>
      </w:r>
      <w:r w:rsidRPr="00561273">
        <w:rPr>
          <w:b/>
          <w:bCs/>
        </w:rPr>
        <w:t>BikeBeyond Verified</w:t>
      </w:r>
      <w:r w:rsidRPr="00561273">
        <w:t xml:space="preserve">, </w:t>
      </w:r>
      <w:r w:rsidRPr="00561273">
        <w:rPr>
          <w:b/>
          <w:bCs/>
        </w:rPr>
        <w:t>Community Verified</w:t>
      </w:r>
      <w:r w:rsidRPr="00561273">
        <w:t xml:space="preserve">, </w:t>
      </w:r>
      <w:r w:rsidRPr="00561273">
        <w:rPr>
          <w:b/>
          <w:bCs/>
        </w:rPr>
        <w:t>Exploratory Route</w:t>
      </w:r>
      <w:r w:rsidRPr="00561273">
        <w:t xml:space="preserve"> or </w:t>
      </w:r>
      <w:r w:rsidRPr="00561273">
        <w:rPr>
          <w:b/>
          <w:bCs/>
        </w:rPr>
        <w:t>Draft</w:t>
      </w:r>
      <w:r w:rsidRPr="00561273">
        <w:t>—so users understand whether a route has been properly checked before relying on it.</w:t>
      </w:r>
    </w:p>
    <w:p w14:paraId="475DAFAB" w14:textId="77777777" w:rsidR="00BE0E6F" w:rsidRPr="00561273" w:rsidRDefault="00BE0E6F" w:rsidP="00BE0E6F">
      <w:r w:rsidRPr="00561273">
        <w:t>In short, BikeBeyond supports the complete cycling journey:</w:t>
      </w:r>
    </w:p>
    <w:p w14:paraId="70291C65" w14:textId="77777777" w:rsidR="00BE0E6F" w:rsidRPr="00561273" w:rsidRDefault="00BE0E6F" w:rsidP="00BE0E6F">
      <w:r w:rsidRPr="00561273">
        <w:rPr>
          <w:b/>
          <w:bCs/>
        </w:rPr>
        <w:t>Discover → Plan → Prepare → Ride → Stay safe → Review → Continue exploring.</w:t>
      </w:r>
    </w:p>
    <w:p w14:paraId="10716303" w14:textId="77777777" w:rsidR="00BE0E6F" w:rsidRDefault="00BE0E6F"/>
    <w:sectPr w:rsidR="00BE0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6E4"/>
    <w:multiLevelType w:val="multilevel"/>
    <w:tmpl w:val="C0C6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875BC"/>
    <w:multiLevelType w:val="multilevel"/>
    <w:tmpl w:val="FF5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76B42"/>
    <w:multiLevelType w:val="multilevel"/>
    <w:tmpl w:val="37A8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A57060"/>
    <w:multiLevelType w:val="multilevel"/>
    <w:tmpl w:val="44FE44C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077437">
    <w:abstractNumId w:val="3"/>
  </w:num>
  <w:num w:numId="2" w16cid:durableId="444423451">
    <w:abstractNumId w:val="2"/>
  </w:num>
  <w:num w:numId="3" w16cid:durableId="1779328046">
    <w:abstractNumId w:val="0"/>
  </w:num>
  <w:num w:numId="4" w16cid:durableId="82577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E6F"/>
    <w:rsid w:val="002D362B"/>
    <w:rsid w:val="008B0231"/>
    <w:rsid w:val="00A1702C"/>
    <w:rsid w:val="00BC41E9"/>
    <w:rsid w:val="00BE0E6F"/>
    <w:rsid w:val="00CB4672"/>
    <w:rsid w:val="00EF5EB2"/>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A798"/>
  <w15:chartTrackingRefBased/>
  <w15:docId w15:val="{81B60253-D886-4D33-B94A-6C9E14B41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E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E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E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E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E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E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E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E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E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E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E6F"/>
    <w:rPr>
      <w:rFonts w:eastAsiaTheme="majorEastAsia" w:cstheme="majorBidi"/>
      <w:color w:val="272727" w:themeColor="text1" w:themeTint="D8"/>
    </w:rPr>
  </w:style>
  <w:style w:type="paragraph" w:styleId="Title">
    <w:name w:val="Title"/>
    <w:basedOn w:val="Normal"/>
    <w:next w:val="Normal"/>
    <w:link w:val="TitleChar"/>
    <w:uiPriority w:val="10"/>
    <w:qFormat/>
    <w:rsid w:val="00BE0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E6F"/>
    <w:pPr>
      <w:spacing w:before="160"/>
      <w:jc w:val="center"/>
    </w:pPr>
    <w:rPr>
      <w:i/>
      <w:iCs/>
      <w:color w:val="404040" w:themeColor="text1" w:themeTint="BF"/>
    </w:rPr>
  </w:style>
  <w:style w:type="character" w:customStyle="1" w:styleId="QuoteChar">
    <w:name w:val="Quote Char"/>
    <w:basedOn w:val="DefaultParagraphFont"/>
    <w:link w:val="Quote"/>
    <w:uiPriority w:val="29"/>
    <w:rsid w:val="00BE0E6F"/>
    <w:rPr>
      <w:i/>
      <w:iCs/>
      <w:color w:val="404040" w:themeColor="text1" w:themeTint="BF"/>
    </w:rPr>
  </w:style>
  <w:style w:type="paragraph" w:styleId="ListParagraph">
    <w:name w:val="List Paragraph"/>
    <w:basedOn w:val="Normal"/>
    <w:uiPriority w:val="34"/>
    <w:qFormat/>
    <w:rsid w:val="00BE0E6F"/>
    <w:pPr>
      <w:ind w:left="720"/>
      <w:contextualSpacing/>
    </w:pPr>
  </w:style>
  <w:style w:type="character" w:styleId="IntenseEmphasis">
    <w:name w:val="Intense Emphasis"/>
    <w:basedOn w:val="DefaultParagraphFont"/>
    <w:uiPriority w:val="21"/>
    <w:qFormat/>
    <w:rsid w:val="00BE0E6F"/>
    <w:rPr>
      <w:i/>
      <w:iCs/>
      <w:color w:val="2F5496" w:themeColor="accent1" w:themeShade="BF"/>
    </w:rPr>
  </w:style>
  <w:style w:type="paragraph" w:styleId="IntenseQuote">
    <w:name w:val="Intense Quote"/>
    <w:basedOn w:val="Normal"/>
    <w:next w:val="Normal"/>
    <w:link w:val="IntenseQuoteChar"/>
    <w:uiPriority w:val="30"/>
    <w:qFormat/>
    <w:rsid w:val="00BE0E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E6F"/>
    <w:rPr>
      <w:i/>
      <w:iCs/>
      <w:color w:val="2F5496" w:themeColor="accent1" w:themeShade="BF"/>
    </w:rPr>
  </w:style>
  <w:style w:type="character" w:styleId="IntenseReference">
    <w:name w:val="Intense Reference"/>
    <w:basedOn w:val="DefaultParagraphFont"/>
    <w:uiPriority w:val="32"/>
    <w:qFormat/>
    <w:rsid w:val="00BE0E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1046</Words>
  <Characters>5967</Characters>
  <Application>Microsoft Office Word</Application>
  <DocSecurity>0</DocSecurity>
  <Lines>49</Lines>
  <Paragraphs>13</Paragraphs>
  <ScaleCrop>false</ScaleCrop>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Chian Yeo</dc:creator>
  <cp:keywords/>
  <dc:description/>
  <cp:lastModifiedBy>Eng Chian Yeo</cp:lastModifiedBy>
  <cp:revision>1</cp:revision>
  <dcterms:created xsi:type="dcterms:W3CDTF">2026-09-25T05:53:00Z</dcterms:created>
  <dcterms:modified xsi:type="dcterms:W3CDTF">2026-09-25T05:54:00Z</dcterms:modified>
</cp:coreProperties>
</file>