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6958F" w14:textId="72CA3B4E" w:rsidR="00BC41E9" w:rsidRDefault="00237B09">
      <w:r>
        <w:t>New Work Order for UAT – 23 September 2026</w:t>
      </w:r>
    </w:p>
    <w:p w14:paraId="5C7FDEBE" w14:textId="77777777" w:rsidR="00237B09" w:rsidRPr="00237B09" w:rsidRDefault="00237B09" w:rsidP="00237B09">
      <w:r w:rsidRPr="00237B09">
        <w:t xml:space="preserve">Yes. For the next </w:t>
      </w:r>
      <w:proofErr w:type="spellStart"/>
      <w:r w:rsidRPr="00237B09">
        <w:t>FMWorks</w:t>
      </w:r>
      <w:proofErr w:type="spellEnd"/>
      <w:r w:rsidRPr="00237B09">
        <w:t xml:space="preserve"> UAT round, I suggest preparing </w:t>
      </w:r>
      <w:r w:rsidRPr="00237B09">
        <w:rPr>
          <w:b/>
          <w:bCs/>
        </w:rPr>
        <w:t>15 new Work Orders covering different facility assets and maintenance situations</w:t>
      </w:r>
      <w:r w:rsidRPr="00237B09">
        <w:t>. These should be realistic enough for the Duty Technician to assess, photograph, recommend a contractor where necessary, and prepare a costing proposal.</w:t>
      </w:r>
    </w:p>
    <w:p w14:paraId="30910959" w14:textId="77777777" w:rsidR="00237B09" w:rsidRPr="00237B09" w:rsidRDefault="00237B09" w:rsidP="00237B09">
      <w:r w:rsidRPr="00237B09">
        <w:rPr>
          <w:b/>
          <w:bCs/>
        </w:rPr>
        <w:t>Important test boundary:</w:t>
      </w:r>
      <w:r w:rsidRPr="00237B09">
        <w:t xml:space="preserve"> Create and submit each Work Order only. Do not assign a contractor, enter a quotation, upload “Before” evidence, approve expenditure, start work, or complete the Work Order on behalf of the Duty Technician. Those activities are what we want to test next.</w:t>
      </w:r>
    </w:p>
    <w:p w14:paraId="47206B81" w14:textId="77777777" w:rsidR="00237B09" w:rsidRPr="00237B09" w:rsidRDefault="00237B09" w:rsidP="00237B09">
      <w:pPr>
        <w:rPr>
          <w:b/>
          <w:bCs/>
        </w:rPr>
      </w:pPr>
      <w:r w:rsidRPr="00237B09">
        <w:rPr>
          <w:b/>
          <w:bCs/>
        </w:rPr>
        <w:t>Proposed Work Orders for the next UAT round</w:t>
      </w:r>
    </w:p>
    <w:p w14:paraId="41C91B57" w14:textId="77777777" w:rsidR="00237B09" w:rsidRPr="00237B09" w:rsidRDefault="00237B09" w:rsidP="00237B09">
      <w:r w:rsidRPr="00237B09">
        <w:t xml:space="preserve">The descriptions below are </w:t>
      </w:r>
      <w:r w:rsidRPr="00237B09">
        <w:rPr>
          <w:b/>
          <w:bCs/>
        </w:rPr>
        <w:t>simulated defects for testing</w:t>
      </w:r>
      <w:r w:rsidRPr="00237B09">
        <w:t>, not confirmed conditions at the actual facility.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464"/>
        <w:gridCol w:w="1532"/>
        <w:gridCol w:w="1732"/>
        <w:gridCol w:w="2777"/>
        <w:gridCol w:w="899"/>
      </w:tblGrid>
      <w:tr w:rsidR="00237B09" w:rsidRPr="00237B09" w14:paraId="55CDC92D" w14:textId="77777777">
        <w:trPr>
          <w:tblHeader/>
          <w:tblCellSpacing w:w="15" w:type="dxa"/>
        </w:trPr>
        <w:tc>
          <w:tcPr>
            <w:tcW w:w="0" w:type="auto"/>
            <w:vAlign w:val="center"/>
            <w:hideMark/>
          </w:tcPr>
          <w:p w14:paraId="5B2AAC86" w14:textId="77777777" w:rsidR="00237B09" w:rsidRPr="00237B09" w:rsidRDefault="00237B09" w:rsidP="00237B09">
            <w:pPr>
              <w:rPr>
                <w:b/>
                <w:bCs/>
              </w:rPr>
            </w:pPr>
            <w:r w:rsidRPr="00237B09">
              <w:rPr>
                <w:b/>
                <w:bCs/>
              </w:rPr>
              <w:t>Test ID</w:t>
            </w:r>
          </w:p>
        </w:tc>
        <w:tc>
          <w:tcPr>
            <w:tcW w:w="0" w:type="auto"/>
            <w:vAlign w:val="center"/>
            <w:hideMark/>
          </w:tcPr>
          <w:p w14:paraId="0F297B4E" w14:textId="77777777" w:rsidR="00237B09" w:rsidRPr="00237B09" w:rsidRDefault="00237B09" w:rsidP="00237B09">
            <w:pPr>
              <w:rPr>
                <w:b/>
                <w:bCs/>
              </w:rPr>
            </w:pPr>
            <w:r w:rsidRPr="00237B09">
              <w:rPr>
                <w:b/>
                <w:bCs/>
              </w:rPr>
              <w:t>Facility asset</w:t>
            </w:r>
          </w:p>
        </w:tc>
        <w:tc>
          <w:tcPr>
            <w:tcW w:w="0" w:type="auto"/>
            <w:vAlign w:val="center"/>
            <w:hideMark/>
          </w:tcPr>
          <w:p w14:paraId="456C2505" w14:textId="77777777" w:rsidR="00237B09" w:rsidRPr="00237B09" w:rsidRDefault="00237B09" w:rsidP="00237B09">
            <w:pPr>
              <w:rPr>
                <w:b/>
                <w:bCs/>
              </w:rPr>
            </w:pPr>
            <w:r w:rsidRPr="00237B09">
              <w:rPr>
                <w:b/>
                <w:bCs/>
              </w:rPr>
              <w:t>Location</w:t>
            </w:r>
          </w:p>
        </w:tc>
        <w:tc>
          <w:tcPr>
            <w:tcW w:w="0" w:type="auto"/>
            <w:vAlign w:val="center"/>
            <w:hideMark/>
          </w:tcPr>
          <w:p w14:paraId="60D507CE" w14:textId="77777777" w:rsidR="00237B09" w:rsidRPr="00237B09" w:rsidRDefault="00237B09" w:rsidP="00237B09">
            <w:pPr>
              <w:rPr>
                <w:b/>
                <w:bCs/>
              </w:rPr>
            </w:pPr>
            <w:r w:rsidRPr="00237B09">
              <w:rPr>
                <w:b/>
                <w:bCs/>
              </w:rPr>
              <w:t>Work Order title</w:t>
            </w:r>
          </w:p>
        </w:tc>
        <w:tc>
          <w:tcPr>
            <w:tcW w:w="0" w:type="auto"/>
            <w:vAlign w:val="center"/>
            <w:hideMark/>
          </w:tcPr>
          <w:p w14:paraId="6799659E" w14:textId="77777777" w:rsidR="00237B09" w:rsidRPr="00237B09" w:rsidRDefault="00237B09" w:rsidP="00237B09">
            <w:pPr>
              <w:rPr>
                <w:b/>
                <w:bCs/>
              </w:rPr>
            </w:pPr>
            <w:r w:rsidRPr="00237B09">
              <w:rPr>
                <w:b/>
                <w:bCs/>
              </w:rPr>
              <w:t>Reported problem / requested work</w:t>
            </w:r>
          </w:p>
        </w:tc>
        <w:tc>
          <w:tcPr>
            <w:tcW w:w="0" w:type="auto"/>
            <w:vAlign w:val="center"/>
            <w:hideMark/>
          </w:tcPr>
          <w:p w14:paraId="02DC3AF0" w14:textId="77777777" w:rsidR="00237B09" w:rsidRPr="00237B09" w:rsidRDefault="00237B09" w:rsidP="00237B09">
            <w:pPr>
              <w:rPr>
                <w:b/>
                <w:bCs/>
              </w:rPr>
            </w:pPr>
            <w:r w:rsidRPr="00237B09">
              <w:rPr>
                <w:b/>
                <w:bCs/>
              </w:rPr>
              <w:t>Priority</w:t>
            </w:r>
          </w:p>
        </w:tc>
      </w:tr>
      <w:tr w:rsidR="00237B09" w:rsidRPr="00237B09" w14:paraId="39E527DD" w14:textId="77777777">
        <w:trPr>
          <w:tblCellSpacing w:w="15" w:type="dxa"/>
        </w:trPr>
        <w:tc>
          <w:tcPr>
            <w:tcW w:w="0" w:type="auto"/>
            <w:vAlign w:val="center"/>
            <w:hideMark/>
          </w:tcPr>
          <w:p w14:paraId="52ABA1D5" w14:textId="77777777" w:rsidR="00237B09" w:rsidRPr="00237B09" w:rsidRDefault="00237B09" w:rsidP="00237B09">
            <w:r w:rsidRPr="00237B09">
              <w:t>WO-UAT-016</w:t>
            </w:r>
          </w:p>
        </w:tc>
        <w:tc>
          <w:tcPr>
            <w:tcW w:w="0" w:type="auto"/>
            <w:vAlign w:val="center"/>
            <w:hideMark/>
          </w:tcPr>
          <w:p w14:paraId="1D6C5B19" w14:textId="77777777" w:rsidR="00237B09" w:rsidRPr="00237B09" w:rsidRDefault="00237B09" w:rsidP="00237B09">
            <w:r w:rsidRPr="00237B09">
              <w:t>Roller shutter</w:t>
            </w:r>
          </w:p>
        </w:tc>
        <w:tc>
          <w:tcPr>
            <w:tcW w:w="0" w:type="auto"/>
            <w:vAlign w:val="center"/>
            <w:hideMark/>
          </w:tcPr>
          <w:p w14:paraId="60EF8514" w14:textId="77777777" w:rsidR="00237B09" w:rsidRPr="00237B09" w:rsidRDefault="00237B09" w:rsidP="00237B09">
            <w:r w:rsidRPr="00237B09">
              <w:t>Main Building – Warehouse Loading Bay</w:t>
            </w:r>
          </w:p>
        </w:tc>
        <w:tc>
          <w:tcPr>
            <w:tcW w:w="0" w:type="auto"/>
            <w:vAlign w:val="center"/>
            <w:hideMark/>
          </w:tcPr>
          <w:p w14:paraId="5FD1368B" w14:textId="77777777" w:rsidR="00237B09" w:rsidRPr="00237B09" w:rsidRDefault="00237B09" w:rsidP="00237B09">
            <w:r w:rsidRPr="00237B09">
              <w:t>Roller Shutter Intermittent Operation</w:t>
            </w:r>
          </w:p>
        </w:tc>
        <w:tc>
          <w:tcPr>
            <w:tcW w:w="0" w:type="auto"/>
            <w:vAlign w:val="center"/>
            <w:hideMark/>
          </w:tcPr>
          <w:p w14:paraId="78264A02" w14:textId="77777777" w:rsidR="00237B09" w:rsidRPr="00237B09" w:rsidRDefault="00237B09" w:rsidP="00237B09">
            <w:r w:rsidRPr="00237B09">
              <w:t>Shutter reportedly stops midway during opening and requires repeated operation. Inspect and propose corrective work.</w:t>
            </w:r>
          </w:p>
        </w:tc>
        <w:tc>
          <w:tcPr>
            <w:tcW w:w="0" w:type="auto"/>
            <w:vAlign w:val="center"/>
            <w:hideMark/>
          </w:tcPr>
          <w:p w14:paraId="6FF234EC" w14:textId="77777777" w:rsidR="00237B09" w:rsidRPr="00237B09" w:rsidRDefault="00237B09" w:rsidP="00237B09">
            <w:r w:rsidRPr="00237B09">
              <w:t>High</w:t>
            </w:r>
          </w:p>
        </w:tc>
      </w:tr>
      <w:tr w:rsidR="00237B09" w:rsidRPr="00237B09" w14:paraId="32DD5502" w14:textId="77777777">
        <w:trPr>
          <w:tblCellSpacing w:w="15" w:type="dxa"/>
        </w:trPr>
        <w:tc>
          <w:tcPr>
            <w:tcW w:w="0" w:type="auto"/>
            <w:vAlign w:val="center"/>
            <w:hideMark/>
          </w:tcPr>
          <w:p w14:paraId="273712F1" w14:textId="77777777" w:rsidR="00237B09" w:rsidRPr="00237B09" w:rsidRDefault="00237B09" w:rsidP="00237B09">
            <w:r w:rsidRPr="00237B09">
              <w:t>WO-UAT-017</w:t>
            </w:r>
          </w:p>
        </w:tc>
        <w:tc>
          <w:tcPr>
            <w:tcW w:w="0" w:type="auto"/>
            <w:vAlign w:val="center"/>
            <w:hideMark/>
          </w:tcPr>
          <w:p w14:paraId="06DE703C" w14:textId="77777777" w:rsidR="00237B09" w:rsidRPr="00237B09" w:rsidRDefault="00237B09" w:rsidP="00237B09">
            <w:r w:rsidRPr="00237B09">
              <w:t>Dock leveller</w:t>
            </w:r>
          </w:p>
        </w:tc>
        <w:tc>
          <w:tcPr>
            <w:tcW w:w="0" w:type="auto"/>
            <w:vAlign w:val="center"/>
            <w:hideMark/>
          </w:tcPr>
          <w:p w14:paraId="1E84689E" w14:textId="77777777" w:rsidR="00237B09" w:rsidRPr="00237B09" w:rsidRDefault="00237B09" w:rsidP="00237B09">
            <w:r w:rsidRPr="00237B09">
              <w:t>Warehouse Loading Dock</w:t>
            </w:r>
          </w:p>
        </w:tc>
        <w:tc>
          <w:tcPr>
            <w:tcW w:w="0" w:type="auto"/>
            <w:vAlign w:val="center"/>
            <w:hideMark/>
          </w:tcPr>
          <w:p w14:paraId="58AE3F6D" w14:textId="77777777" w:rsidR="00237B09" w:rsidRPr="00237B09" w:rsidRDefault="00237B09" w:rsidP="00237B09">
            <w:r w:rsidRPr="00237B09">
              <w:t>Dock Leveller Hydraulic Oil Leakage</w:t>
            </w:r>
          </w:p>
        </w:tc>
        <w:tc>
          <w:tcPr>
            <w:tcW w:w="0" w:type="auto"/>
            <w:vAlign w:val="center"/>
            <w:hideMark/>
          </w:tcPr>
          <w:p w14:paraId="2FC4241F" w14:textId="77777777" w:rsidR="00237B09" w:rsidRPr="00237B09" w:rsidRDefault="00237B09" w:rsidP="00237B09">
            <w:r w:rsidRPr="00237B09">
              <w:t>Oil traces reportedly observed beneath the dock leveller. Inspect hydraulic components and propose repair.</w:t>
            </w:r>
          </w:p>
        </w:tc>
        <w:tc>
          <w:tcPr>
            <w:tcW w:w="0" w:type="auto"/>
            <w:vAlign w:val="center"/>
            <w:hideMark/>
          </w:tcPr>
          <w:p w14:paraId="12AA85D7" w14:textId="77777777" w:rsidR="00237B09" w:rsidRPr="00237B09" w:rsidRDefault="00237B09" w:rsidP="00237B09">
            <w:r w:rsidRPr="00237B09">
              <w:t>High</w:t>
            </w:r>
          </w:p>
        </w:tc>
      </w:tr>
      <w:tr w:rsidR="00237B09" w:rsidRPr="00237B09" w14:paraId="0FE20CCE" w14:textId="77777777">
        <w:trPr>
          <w:tblCellSpacing w:w="15" w:type="dxa"/>
        </w:trPr>
        <w:tc>
          <w:tcPr>
            <w:tcW w:w="0" w:type="auto"/>
            <w:vAlign w:val="center"/>
            <w:hideMark/>
          </w:tcPr>
          <w:p w14:paraId="701307A3" w14:textId="77777777" w:rsidR="00237B09" w:rsidRPr="00237B09" w:rsidRDefault="00237B09" w:rsidP="00237B09">
            <w:r w:rsidRPr="00237B09">
              <w:t>WO-UAT-018</w:t>
            </w:r>
          </w:p>
        </w:tc>
        <w:tc>
          <w:tcPr>
            <w:tcW w:w="0" w:type="auto"/>
            <w:vAlign w:val="center"/>
            <w:hideMark/>
          </w:tcPr>
          <w:p w14:paraId="2518F738" w14:textId="77777777" w:rsidR="00237B09" w:rsidRPr="00237B09" w:rsidRDefault="00237B09" w:rsidP="00237B09">
            <w:r w:rsidRPr="00237B09">
              <w:t>Air-conditioning system</w:t>
            </w:r>
          </w:p>
        </w:tc>
        <w:tc>
          <w:tcPr>
            <w:tcW w:w="0" w:type="auto"/>
            <w:vAlign w:val="center"/>
            <w:hideMark/>
          </w:tcPr>
          <w:p w14:paraId="49D0F4B0" w14:textId="77777777" w:rsidR="00237B09" w:rsidRPr="00237B09" w:rsidRDefault="00237B09" w:rsidP="00237B09">
            <w:r w:rsidRPr="00237B09">
              <w:t>Main Building – Office Area</w:t>
            </w:r>
          </w:p>
        </w:tc>
        <w:tc>
          <w:tcPr>
            <w:tcW w:w="0" w:type="auto"/>
            <w:vAlign w:val="center"/>
            <w:hideMark/>
          </w:tcPr>
          <w:p w14:paraId="7047D981" w14:textId="77777777" w:rsidR="00237B09" w:rsidRPr="00237B09" w:rsidRDefault="00237B09" w:rsidP="00237B09">
            <w:r w:rsidRPr="00237B09">
              <w:t>Office Air-Conditioning Not Cooling Adequately</w:t>
            </w:r>
          </w:p>
        </w:tc>
        <w:tc>
          <w:tcPr>
            <w:tcW w:w="0" w:type="auto"/>
            <w:vAlign w:val="center"/>
            <w:hideMark/>
          </w:tcPr>
          <w:p w14:paraId="0F701457" w14:textId="77777777" w:rsidR="00237B09" w:rsidRPr="00237B09" w:rsidRDefault="00237B09" w:rsidP="00237B09">
            <w:r w:rsidRPr="00237B09">
              <w:t>Occupants report insufficient cooling during normal operating hours. Investigate and recommend corrective action.</w:t>
            </w:r>
          </w:p>
        </w:tc>
        <w:tc>
          <w:tcPr>
            <w:tcW w:w="0" w:type="auto"/>
            <w:vAlign w:val="center"/>
            <w:hideMark/>
          </w:tcPr>
          <w:p w14:paraId="59C9056D" w14:textId="77777777" w:rsidR="00237B09" w:rsidRPr="00237B09" w:rsidRDefault="00237B09" w:rsidP="00237B09">
            <w:r w:rsidRPr="00237B09">
              <w:t>Medium</w:t>
            </w:r>
          </w:p>
        </w:tc>
      </w:tr>
      <w:tr w:rsidR="00237B09" w:rsidRPr="00237B09" w14:paraId="5885BD6C" w14:textId="77777777">
        <w:trPr>
          <w:tblCellSpacing w:w="15" w:type="dxa"/>
        </w:trPr>
        <w:tc>
          <w:tcPr>
            <w:tcW w:w="0" w:type="auto"/>
            <w:vAlign w:val="center"/>
            <w:hideMark/>
          </w:tcPr>
          <w:p w14:paraId="6E11E505" w14:textId="77777777" w:rsidR="00237B09" w:rsidRPr="00237B09" w:rsidRDefault="00237B09" w:rsidP="00237B09">
            <w:r w:rsidRPr="00237B09">
              <w:t>WO-UAT-019</w:t>
            </w:r>
          </w:p>
        </w:tc>
        <w:tc>
          <w:tcPr>
            <w:tcW w:w="0" w:type="auto"/>
            <w:vAlign w:val="center"/>
            <w:hideMark/>
          </w:tcPr>
          <w:p w14:paraId="3F8BD4C5" w14:textId="77777777" w:rsidR="00237B09" w:rsidRPr="00237B09" w:rsidRDefault="00237B09" w:rsidP="00237B09">
            <w:r w:rsidRPr="00237B09">
              <w:t>Lighting</w:t>
            </w:r>
          </w:p>
        </w:tc>
        <w:tc>
          <w:tcPr>
            <w:tcW w:w="0" w:type="auto"/>
            <w:vAlign w:val="center"/>
            <w:hideMark/>
          </w:tcPr>
          <w:p w14:paraId="726E6F64" w14:textId="77777777" w:rsidR="00237B09" w:rsidRPr="00237B09" w:rsidRDefault="00237B09" w:rsidP="00237B09">
            <w:r w:rsidRPr="00237B09">
              <w:t>Warehouse – Storage Aisle</w:t>
            </w:r>
          </w:p>
        </w:tc>
        <w:tc>
          <w:tcPr>
            <w:tcW w:w="0" w:type="auto"/>
            <w:vAlign w:val="center"/>
            <w:hideMark/>
          </w:tcPr>
          <w:p w14:paraId="11B449C4" w14:textId="77777777" w:rsidR="00237B09" w:rsidRPr="00237B09" w:rsidRDefault="00237B09" w:rsidP="00237B09">
            <w:r w:rsidRPr="00237B09">
              <w:t>Warehouse Lighting Failure</w:t>
            </w:r>
          </w:p>
        </w:tc>
        <w:tc>
          <w:tcPr>
            <w:tcW w:w="0" w:type="auto"/>
            <w:vAlign w:val="center"/>
            <w:hideMark/>
          </w:tcPr>
          <w:p w14:paraId="4C7E9030" w14:textId="77777777" w:rsidR="00237B09" w:rsidRPr="00237B09" w:rsidRDefault="00237B09" w:rsidP="00237B09">
            <w:r w:rsidRPr="00237B09">
              <w:t>Several overhead light fittings reportedly fail to illuminate, reducing visibility in the aisle.</w:t>
            </w:r>
          </w:p>
        </w:tc>
        <w:tc>
          <w:tcPr>
            <w:tcW w:w="0" w:type="auto"/>
            <w:vAlign w:val="center"/>
            <w:hideMark/>
          </w:tcPr>
          <w:p w14:paraId="2E6E4CD1" w14:textId="77777777" w:rsidR="00237B09" w:rsidRPr="00237B09" w:rsidRDefault="00237B09" w:rsidP="00237B09">
            <w:r w:rsidRPr="00237B09">
              <w:t>Medium</w:t>
            </w:r>
          </w:p>
        </w:tc>
      </w:tr>
      <w:tr w:rsidR="00237B09" w:rsidRPr="00237B09" w14:paraId="351BD519" w14:textId="77777777">
        <w:trPr>
          <w:tblCellSpacing w:w="15" w:type="dxa"/>
        </w:trPr>
        <w:tc>
          <w:tcPr>
            <w:tcW w:w="0" w:type="auto"/>
            <w:vAlign w:val="center"/>
            <w:hideMark/>
          </w:tcPr>
          <w:p w14:paraId="1DC0CDB9" w14:textId="77777777" w:rsidR="00237B09" w:rsidRPr="00237B09" w:rsidRDefault="00237B09" w:rsidP="00237B09">
            <w:r w:rsidRPr="00237B09">
              <w:lastRenderedPageBreak/>
              <w:t>WO-UAT-020</w:t>
            </w:r>
          </w:p>
        </w:tc>
        <w:tc>
          <w:tcPr>
            <w:tcW w:w="0" w:type="auto"/>
            <w:vAlign w:val="center"/>
            <w:hideMark/>
          </w:tcPr>
          <w:p w14:paraId="08A104DB" w14:textId="77777777" w:rsidR="00237B09" w:rsidRPr="00237B09" w:rsidRDefault="00237B09" w:rsidP="00237B09">
            <w:r w:rsidRPr="00237B09">
              <w:t>Electrical distribution board</w:t>
            </w:r>
          </w:p>
        </w:tc>
        <w:tc>
          <w:tcPr>
            <w:tcW w:w="0" w:type="auto"/>
            <w:vAlign w:val="center"/>
            <w:hideMark/>
          </w:tcPr>
          <w:p w14:paraId="24440673" w14:textId="77777777" w:rsidR="00237B09" w:rsidRPr="00237B09" w:rsidRDefault="00237B09" w:rsidP="00237B09">
            <w:r w:rsidRPr="00237B09">
              <w:t>Utility Block – Electrical Switch Room</w:t>
            </w:r>
          </w:p>
        </w:tc>
        <w:tc>
          <w:tcPr>
            <w:tcW w:w="0" w:type="auto"/>
            <w:vAlign w:val="center"/>
            <w:hideMark/>
          </w:tcPr>
          <w:p w14:paraId="60B828CA" w14:textId="77777777" w:rsidR="00237B09" w:rsidRPr="00237B09" w:rsidRDefault="00237B09" w:rsidP="00237B09">
            <w:r w:rsidRPr="00237B09">
              <w:t>Distribution Board Abnormal Noise</w:t>
            </w:r>
          </w:p>
        </w:tc>
        <w:tc>
          <w:tcPr>
            <w:tcW w:w="0" w:type="auto"/>
            <w:vAlign w:val="center"/>
            <w:hideMark/>
          </w:tcPr>
          <w:p w14:paraId="1401C45F" w14:textId="77777777" w:rsidR="00237B09" w:rsidRPr="00237B09" w:rsidRDefault="00237B09" w:rsidP="00237B09">
            <w:r w:rsidRPr="00237B09">
              <w:t>A humming or rattling sound has reportedly been noticed near an electrical distribution board. Arrange competent assessment.</w:t>
            </w:r>
          </w:p>
        </w:tc>
        <w:tc>
          <w:tcPr>
            <w:tcW w:w="0" w:type="auto"/>
            <w:vAlign w:val="center"/>
            <w:hideMark/>
          </w:tcPr>
          <w:p w14:paraId="22D73513" w14:textId="77777777" w:rsidR="00237B09" w:rsidRPr="00237B09" w:rsidRDefault="00237B09" w:rsidP="00237B09">
            <w:r w:rsidRPr="00237B09">
              <w:t>High</w:t>
            </w:r>
          </w:p>
        </w:tc>
      </w:tr>
      <w:tr w:rsidR="00237B09" w:rsidRPr="00237B09" w14:paraId="36678872" w14:textId="77777777">
        <w:trPr>
          <w:tblCellSpacing w:w="15" w:type="dxa"/>
        </w:trPr>
        <w:tc>
          <w:tcPr>
            <w:tcW w:w="0" w:type="auto"/>
            <w:vAlign w:val="center"/>
            <w:hideMark/>
          </w:tcPr>
          <w:p w14:paraId="07CAE698" w14:textId="77777777" w:rsidR="00237B09" w:rsidRPr="00237B09" w:rsidRDefault="00237B09" w:rsidP="00237B09">
            <w:r w:rsidRPr="00237B09">
              <w:t>WO-UAT-021</w:t>
            </w:r>
          </w:p>
        </w:tc>
        <w:tc>
          <w:tcPr>
            <w:tcW w:w="0" w:type="auto"/>
            <w:vAlign w:val="center"/>
            <w:hideMark/>
          </w:tcPr>
          <w:p w14:paraId="0DFD05C7" w14:textId="77777777" w:rsidR="00237B09" w:rsidRPr="00237B09" w:rsidRDefault="00237B09" w:rsidP="00237B09">
            <w:r w:rsidRPr="00237B09">
              <w:t>Water supply piping</w:t>
            </w:r>
          </w:p>
        </w:tc>
        <w:tc>
          <w:tcPr>
            <w:tcW w:w="0" w:type="auto"/>
            <w:vAlign w:val="center"/>
            <w:hideMark/>
          </w:tcPr>
          <w:p w14:paraId="3ED34B61" w14:textId="77777777" w:rsidR="00237B09" w:rsidRPr="00237B09" w:rsidRDefault="00237B09" w:rsidP="00237B09">
            <w:r w:rsidRPr="00237B09">
              <w:t>Main Building – Ground Floor Toilet</w:t>
            </w:r>
          </w:p>
        </w:tc>
        <w:tc>
          <w:tcPr>
            <w:tcW w:w="0" w:type="auto"/>
            <w:vAlign w:val="center"/>
            <w:hideMark/>
          </w:tcPr>
          <w:p w14:paraId="4AFFA8E5" w14:textId="77777777" w:rsidR="00237B09" w:rsidRPr="00237B09" w:rsidRDefault="00237B09" w:rsidP="00237B09">
            <w:r w:rsidRPr="00237B09">
              <w:t>Water Leakage Beneath Wash Basin</w:t>
            </w:r>
          </w:p>
        </w:tc>
        <w:tc>
          <w:tcPr>
            <w:tcW w:w="0" w:type="auto"/>
            <w:vAlign w:val="center"/>
            <w:hideMark/>
          </w:tcPr>
          <w:p w14:paraId="4CFF3F2B" w14:textId="77777777" w:rsidR="00237B09" w:rsidRPr="00237B09" w:rsidRDefault="00237B09" w:rsidP="00237B09">
            <w:r w:rsidRPr="00237B09">
              <w:t>Water reportedly accumulates below the wash basin after use. Inspect pipework and fittings.</w:t>
            </w:r>
          </w:p>
        </w:tc>
        <w:tc>
          <w:tcPr>
            <w:tcW w:w="0" w:type="auto"/>
            <w:vAlign w:val="center"/>
            <w:hideMark/>
          </w:tcPr>
          <w:p w14:paraId="772736A0" w14:textId="77777777" w:rsidR="00237B09" w:rsidRPr="00237B09" w:rsidRDefault="00237B09" w:rsidP="00237B09">
            <w:r w:rsidRPr="00237B09">
              <w:t>Medium</w:t>
            </w:r>
          </w:p>
        </w:tc>
      </w:tr>
      <w:tr w:rsidR="00237B09" w:rsidRPr="00237B09" w14:paraId="50E0224F" w14:textId="77777777">
        <w:trPr>
          <w:tblCellSpacing w:w="15" w:type="dxa"/>
        </w:trPr>
        <w:tc>
          <w:tcPr>
            <w:tcW w:w="0" w:type="auto"/>
            <w:vAlign w:val="center"/>
            <w:hideMark/>
          </w:tcPr>
          <w:p w14:paraId="3CEA3BAE" w14:textId="77777777" w:rsidR="00237B09" w:rsidRPr="00237B09" w:rsidRDefault="00237B09" w:rsidP="00237B09">
            <w:r w:rsidRPr="00237B09">
              <w:t>WO-UAT-022</w:t>
            </w:r>
          </w:p>
        </w:tc>
        <w:tc>
          <w:tcPr>
            <w:tcW w:w="0" w:type="auto"/>
            <w:vAlign w:val="center"/>
            <w:hideMark/>
          </w:tcPr>
          <w:p w14:paraId="010059E2" w14:textId="77777777" w:rsidR="00237B09" w:rsidRPr="00237B09" w:rsidRDefault="00237B09" w:rsidP="00237B09">
            <w:r w:rsidRPr="00237B09">
              <w:t>Sanitary drainage</w:t>
            </w:r>
          </w:p>
        </w:tc>
        <w:tc>
          <w:tcPr>
            <w:tcW w:w="0" w:type="auto"/>
            <w:vAlign w:val="center"/>
            <w:hideMark/>
          </w:tcPr>
          <w:p w14:paraId="0584D426" w14:textId="77777777" w:rsidR="00237B09" w:rsidRPr="00237B09" w:rsidRDefault="00237B09" w:rsidP="00237B09">
            <w:r w:rsidRPr="00237B09">
              <w:t>Main Building – Ground Floor Toilet</w:t>
            </w:r>
          </w:p>
        </w:tc>
        <w:tc>
          <w:tcPr>
            <w:tcW w:w="0" w:type="auto"/>
            <w:vAlign w:val="center"/>
            <w:hideMark/>
          </w:tcPr>
          <w:p w14:paraId="53CB6D40" w14:textId="77777777" w:rsidR="00237B09" w:rsidRPr="00237B09" w:rsidRDefault="00237B09" w:rsidP="00237B09">
            <w:r w:rsidRPr="00237B09">
              <w:t>Slow Drainage at Floor Trap</w:t>
            </w:r>
          </w:p>
        </w:tc>
        <w:tc>
          <w:tcPr>
            <w:tcW w:w="0" w:type="auto"/>
            <w:vAlign w:val="center"/>
            <w:hideMark/>
          </w:tcPr>
          <w:p w14:paraId="3E2B2579" w14:textId="77777777" w:rsidR="00237B09" w:rsidRPr="00237B09" w:rsidRDefault="00237B09" w:rsidP="00237B09">
            <w:r w:rsidRPr="00237B09">
              <w:t>Floor trap reportedly drains slowly and occasionally produces an unpleasant odour.</w:t>
            </w:r>
          </w:p>
        </w:tc>
        <w:tc>
          <w:tcPr>
            <w:tcW w:w="0" w:type="auto"/>
            <w:vAlign w:val="center"/>
            <w:hideMark/>
          </w:tcPr>
          <w:p w14:paraId="184958CB" w14:textId="77777777" w:rsidR="00237B09" w:rsidRPr="00237B09" w:rsidRDefault="00237B09" w:rsidP="00237B09">
            <w:r w:rsidRPr="00237B09">
              <w:t>Medium</w:t>
            </w:r>
          </w:p>
        </w:tc>
      </w:tr>
      <w:tr w:rsidR="00237B09" w:rsidRPr="00237B09" w14:paraId="460CB02A" w14:textId="77777777">
        <w:trPr>
          <w:tblCellSpacing w:w="15" w:type="dxa"/>
        </w:trPr>
        <w:tc>
          <w:tcPr>
            <w:tcW w:w="0" w:type="auto"/>
            <w:vAlign w:val="center"/>
            <w:hideMark/>
          </w:tcPr>
          <w:p w14:paraId="4191243D" w14:textId="77777777" w:rsidR="00237B09" w:rsidRPr="00237B09" w:rsidRDefault="00237B09" w:rsidP="00237B09">
            <w:r w:rsidRPr="00237B09">
              <w:t>WO-UAT-023</w:t>
            </w:r>
          </w:p>
        </w:tc>
        <w:tc>
          <w:tcPr>
            <w:tcW w:w="0" w:type="auto"/>
            <w:vAlign w:val="center"/>
            <w:hideMark/>
          </w:tcPr>
          <w:p w14:paraId="78281571" w14:textId="77777777" w:rsidR="00237B09" w:rsidRPr="00237B09" w:rsidRDefault="00237B09" w:rsidP="00237B09">
            <w:r w:rsidRPr="00237B09">
              <w:t>Fire door</w:t>
            </w:r>
          </w:p>
        </w:tc>
        <w:tc>
          <w:tcPr>
            <w:tcW w:w="0" w:type="auto"/>
            <w:vAlign w:val="center"/>
            <w:hideMark/>
          </w:tcPr>
          <w:p w14:paraId="34CB95B9" w14:textId="77777777" w:rsidR="00237B09" w:rsidRPr="00237B09" w:rsidRDefault="00237B09" w:rsidP="00237B09">
            <w:r w:rsidRPr="00237B09">
              <w:t>Main Building – Staircase Entrance</w:t>
            </w:r>
          </w:p>
        </w:tc>
        <w:tc>
          <w:tcPr>
            <w:tcW w:w="0" w:type="auto"/>
            <w:vAlign w:val="center"/>
            <w:hideMark/>
          </w:tcPr>
          <w:p w14:paraId="013BB5D9" w14:textId="77777777" w:rsidR="00237B09" w:rsidRPr="00237B09" w:rsidRDefault="00237B09" w:rsidP="00237B09">
            <w:r w:rsidRPr="00237B09">
              <w:t xml:space="preserve">Fire Door Fails </w:t>
            </w:r>
            <w:proofErr w:type="gramStart"/>
            <w:r w:rsidRPr="00237B09">
              <w:t>to</w:t>
            </w:r>
            <w:proofErr w:type="gramEnd"/>
            <w:r w:rsidRPr="00237B09">
              <w:t xml:space="preserve"> Self-Close</w:t>
            </w:r>
          </w:p>
        </w:tc>
        <w:tc>
          <w:tcPr>
            <w:tcW w:w="0" w:type="auto"/>
            <w:vAlign w:val="center"/>
            <w:hideMark/>
          </w:tcPr>
          <w:p w14:paraId="6ABBFEED" w14:textId="77777777" w:rsidR="00237B09" w:rsidRPr="00237B09" w:rsidRDefault="00237B09" w:rsidP="00237B09">
            <w:r w:rsidRPr="00237B09">
              <w:t>Fire-rated door reportedly remains partially open after release. Inspect closer, hinges and latch.</w:t>
            </w:r>
          </w:p>
        </w:tc>
        <w:tc>
          <w:tcPr>
            <w:tcW w:w="0" w:type="auto"/>
            <w:vAlign w:val="center"/>
            <w:hideMark/>
          </w:tcPr>
          <w:p w14:paraId="492FB3AC" w14:textId="77777777" w:rsidR="00237B09" w:rsidRPr="00237B09" w:rsidRDefault="00237B09" w:rsidP="00237B09">
            <w:r w:rsidRPr="00237B09">
              <w:t>High</w:t>
            </w:r>
          </w:p>
        </w:tc>
      </w:tr>
      <w:tr w:rsidR="00237B09" w:rsidRPr="00237B09" w14:paraId="184360B7" w14:textId="77777777">
        <w:trPr>
          <w:tblCellSpacing w:w="15" w:type="dxa"/>
        </w:trPr>
        <w:tc>
          <w:tcPr>
            <w:tcW w:w="0" w:type="auto"/>
            <w:vAlign w:val="center"/>
            <w:hideMark/>
          </w:tcPr>
          <w:p w14:paraId="6FCF1D90" w14:textId="77777777" w:rsidR="00237B09" w:rsidRPr="00237B09" w:rsidRDefault="00237B09" w:rsidP="00237B09">
            <w:r w:rsidRPr="00237B09">
              <w:t>WO-UAT-024</w:t>
            </w:r>
          </w:p>
        </w:tc>
        <w:tc>
          <w:tcPr>
            <w:tcW w:w="0" w:type="auto"/>
            <w:vAlign w:val="center"/>
            <w:hideMark/>
          </w:tcPr>
          <w:p w14:paraId="77AE0323" w14:textId="77777777" w:rsidR="00237B09" w:rsidRPr="00237B09" w:rsidRDefault="00237B09" w:rsidP="00237B09">
            <w:r w:rsidRPr="00237B09">
              <w:t>Fire hydrant</w:t>
            </w:r>
          </w:p>
        </w:tc>
        <w:tc>
          <w:tcPr>
            <w:tcW w:w="0" w:type="auto"/>
            <w:vAlign w:val="center"/>
            <w:hideMark/>
          </w:tcPr>
          <w:p w14:paraId="69BB5038" w14:textId="77777777" w:rsidR="00237B09" w:rsidRPr="00237B09" w:rsidRDefault="00237B09" w:rsidP="00237B09">
            <w:r w:rsidRPr="00237B09">
              <w:t>External Perimeter Road</w:t>
            </w:r>
          </w:p>
        </w:tc>
        <w:tc>
          <w:tcPr>
            <w:tcW w:w="0" w:type="auto"/>
            <w:vAlign w:val="center"/>
            <w:hideMark/>
          </w:tcPr>
          <w:p w14:paraId="520173F2" w14:textId="77777777" w:rsidR="00237B09" w:rsidRPr="00237B09" w:rsidRDefault="00237B09" w:rsidP="00237B09">
            <w:r w:rsidRPr="00237B09">
              <w:t>Fire Hydrant Cabinet Damaged</w:t>
            </w:r>
          </w:p>
        </w:tc>
        <w:tc>
          <w:tcPr>
            <w:tcW w:w="0" w:type="auto"/>
            <w:vAlign w:val="center"/>
            <w:hideMark/>
          </w:tcPr>
          <w:p w14:paraId="1CC9F191" w14:textId="77777777" w:rsidR="00237B09" w:rsidRPr="00237B09" w:rsidRDefault="00237B09" w:rsidP="00237B09">
            <w:r w:rsidRPr="00237B09">
              <w:t>External hydrant cabinet reportedly has a damaged door and deteriorated fittings. Inspect and propose rectification.</w:t>
            </w:r>
          </w:p>
        </w:tc>
        <w:tc>
          <w:tcPr>
            <w:tcW w:w="0" w:type="auto"/>
            <w:vAlign w:val="center"/>
            <w:hideMark/>
          </w:tcPr>
          <w:p w14:paraId="0A451BAD" w14:textId="77777777" w:rsidR="00237B09" w:rsidRPr="00237B09" w:rsidRDefault="00237B09" w:rsidP="00237B09">
            <w:r w:rsidRPr="00237B09">
              <w:t>High</w:t>
            </w:r>
          </w:p>
        </w:tc>
      </w:tr>
      <w:tr w:rsidR="00237B09" w:rsidRPr="00237B09" w14:paraId="7BA3E2F2" w14:textId="77777777">
        <w:trPr>
          <w:tblCellSpacing w:w="15" w:type="dxa"/>
        </w:trPr>
        <w:tc>
          <w:tcPr>
            <w:tcW w:w="0" w:type="auto"/>
            <w:vAlign w:val="center"/>
            <w:hideMark/>
          </w:tcPr>
          <w:p w14:paraId="6BE20E0A" w14:textId="77777777" w:rsidR="00237B09" w:rsidRPr="00237B09" w:rsidRDefault="00237B09" w:rsidP="00237B09">
            <w:r w:rsidRPr="00237B09">
              <w:t>WO-UAT-025</w:t>
            </w:r>
          </w:p>
        </w:tc>
        <w:tc>
          <w:tcPr>
            <w:tcW w:w="0" w:type="auto"/>
            <w:vAlign w:val="center"/>
            <w:hideMark/>
          </w:tcPr>
          <w:p w14:paraId="5A41935C" w14:textId="77777777" w:rsidR="00237B09" w:rsidRPr="00237B09" w:rsidRDefault="00237B09" w:rsidP="00237B09">
            <w:r w:rsidRPr="00237B09">
              <w:t>Passenger lift</w:t>
            </w:r>
          </w:p>
        </w:tc>
        <w:tc>
          <w:tcPr>
            <w:tcW w:w="0" w:type="auto"/>
            <w:vAlign w:val="center"/>
            <w:hideMark/>
          </w:tcPr>
          <w:p w14:paraId="20BF28D5" w14:textId="77777777" w:rsidR="00237B09" w:rsidRPr="00237B09" w:rsidRDefault="00237B09" w:rsidP="00237B09">
            <w:r w:rsidRPr="00237B09">
              <w:t>Main Building – Lift Lobby</w:t>
            </w:r>
          </w:p>
        </w:tc>
        <w:tc>
          <w:tcPr>
            <w:tcW w:w="0" w:type="auto"/>
            <w:vAlign w:val="center"/>
            <w:hideMark/>
          </w:tcPr>
          <w:p w14:paraId="608E493F" w14:textId="77777777" w:rsidR="00237B09" w:rsidRPr="00237B09" w:rsidRDefault="00237B09" w:rsidP="00237B09">
            <w:r w:rsidRPr="00237B09">
              <w:t>Lift Door Closing Irregularly</w:t>
            </w:r>
          </w:p>
        </w:tc>
        <w:tc>
          <w:tcPr>
            <w:tcW w:w="0" w:type="auto"/>
            <w:vAlign w:val="center"/>
            <w:hideMark/>
          </w:tcPr>
          <w:p w14:paraId="4D9CD5DF" w14:textId="77777777" w:rsidR="00237B09" w:rsidRPr="00237B09" w:rsidRDefault="00237B09" w:rsidP="00237B09">
            <w:r w:rsidRPr="00237B09">
              <w:t>Lift doors reportedly reopen repeatedly before closing. Refer to the authorised lift maintenance contractor.</w:t>
            </w:r>
          </w:p>
        </w:tc>
        <w:tc>
          <w:tcPr>
            <w:tcW w:w="0" w:type="auto"/>
            <w:vAlign w:val="center"/>
            <w:hideMark/>
          </w:tcPr>
          <w:p w14:paraId="14C599A4" w14:textId="77777777" w:rsidR="00237B09" w:rsidRPr="00237B09" w:rsidRDefault="00237B09" w:rsidP="00237B09">
            <w:r w:rsidRPr="00237B09">
              <w:t>High</w:t>
            </w:r>
          </w:p>
        </w:tc>
      </w:tr>
      <w:tr w:rsidR="00237B09" w:rsidRPr="00237B09" w14:paraId="53974197" w14:textId="77777777">
        <w:trPr>
          <w:tblCellSpacing w:w="15" w:type="dxa"/>
        </w:trPr>
        <w:tc>
          <w:tcPr>
            <w:tcW w:w="0" w:type="auto"/>
            <w:vAlign w:val="center"/>
            <w:hideMark/>
          </w:tcPr>
          <w:p w14:paraId="59464ADC" w14:textId="77777777" w:rsidR="00237B09" w:rsidRPr="00237B09" w:rsidRDefault="00237B09" w:rsidP="00237B09">
            <w:r w:rsidRPr="00237B09">
              <w:t>WO-UAT-026</w:t>
            </w:r>
          </w:p>
        </w:tc>
        <w:tc>
          <w:tcPr>
            <w:tcW w:w="0" w:type="auto"/>
            <w:vAlign w:val="center"/>
            <w:hideMark/>
          </w:tcPr>
          <w:p w14:paraId="78B2B7F4" w14:textId="77777777" w:rsidR="00237B09" w:rsidRPr="00237B09" w:rsidRDefault="00237B09" w:rsidP="00237B09">
            <w:r w:rsidRPr="00237B09">
              <w:t>Roof drainage</w:t>
            </w:r>
          </w:p>
        </w:tc>
        <w:tc>
          <w:tcPr>
            <w:tcW w:w="0" w:type="auto"/>
            <w:vAlign w:val="center"/>
            <w:hideMark/>
          </w:tcPr>
          <w:p w14:paraId="7B480A44" w14:textId="77777777" w:rsidR="00237B09" w:rsidRPr="00237B09" w:rsidRDefault="00237B09" w:rsidP="00237B09">
            <w:r w:rsidRPr="00237B09">
              <w:t>Main Building – Roof</w:t>
            </w:r>
          </w:p>
        </w:tc>
        <w:tc>
          <w:tcPr>
            <w:tcW w:w="0" w:type="auto"/>
            <w:vAlign w:val="center"/>
            <w:hideMark/>
          </w:tcPr>
          <w:p w14:paraId="15BED202" w14:textId="77777777" w:rsidR="00237B09" w:rsidRPr="00237B09" w:rsidRDefault="00237B09" w:rsidP="00237B09">
            <w:r w:rsidRPr="00237B09">
              <w:t>Roof Drainage Outlet Blockage</w:t>
            </w:r>
          </w:p>
        </w:tc>
        <w:tc>
          <w:tcPr>
            <w:tcW w:w="0" w:type="auto"/>
            <w:vAlign w:val="center"/>
            <w:hideMark/>
          </w:tcPr>
          <w:p w14:paraId="548B6194" w14:textId="77777777" w:rsidR="00237B09" w:rsidRPr="00237B09" w:rsidRDefault="00237B09" w:rsidP="00237B09">
            <w:r w:rsidRPr="00237B09">
              <w:t>Ponding reportedly occurs near a roof drainage outlet after rainfall. Inspect drainage condition and propose clearing or repair.</w:t>
            </w:r>
          </w:p>
        </w:tc>
        <w:tc>
          <w:tcPr>
            <w:tcW w:w="0" w:type="auto"/>
            <w:vAlign w:val="center"/>
            <w:hideMark/>
          </w:tcPr>
          <w:p w14:paraId="022B5638" w14:textId="77777777" w:rsidR="00237B09" w:rsidRPr="00237B09" w:rsidRDefault="00237B09" w:rsidP="00237B09">
            <w:r w:rsidRPr="00237B09">
              <w:t>Medium</w:t>
            </w:r>
          </w:p>
        </w:tc>
      </w:tr>
      <w:tr w:rsidR="00237B09" w:rsidRPr="00237B09" w14:paraId="29318F69" w14:textId="77777777">
        <w:trPr>
          <w:tblCellSpacing w:w="15" w:type="dxa"/>
        </w:trPr>
        <w:tc>
          <w:tcPr>
            <w:tcW w:w="0" w:type="auto"/>
            <w:vAlign w:val="center"/>
            <w:hideMark/>
          </w:tcPr>
          <w:p w14:paraId="6CBC0DE1" w14:textId="77777777" w:rsidR="00237B09" w:rsidRPr="00237B09" w:rsidRDefault="00237B09" w:rsidP="00237B09">
            <w:r w:rsidRPr="00237B09">
              <w:lastRenderedPageBreak/>
              <w:t>WO-UAT-027</w:t>
            </w:r>
          </w:p>
        </w:tc>
        <w:tc>
          <w:tcPr>
            <w:tcW w:w="0" w:type="auto"/>
            <w:vAlign w:val="center"/>
            <w:hideMark/>
          </w:tcPr>
          <w:p w14:paraId="056D6149" w14:textId="77777777" w:rsidR="00237B09" w:rsidRPr="00237B09" w:rsidRDefault="00237B09" w:rsidP="00237B09">
            <w:r w:rsidRPr="00237B09">
              <w:t>Solar PV system</w:t>
            </w:r>
          </w:p>
        </w:tc>
        <w:tc>
          <w:tcPr>
            <w:tcW w:w="0" w:type="auto"/>
            <w:vAlign w:val="center"/>
            <w:hideMark/>
          </w:tcPr>
          <w:p w14:paraId="5039DA67" w14:textId="77777777" w:rsidR="00237B09" w:rsidRPr="00237B09" w:rsidRDefault="00237B09" w:rsidP="00237B09">
            <w:r w:rsidRPr="00237B09">
              <w:t>Utility Block – Roof</w:t>
            </w:r>
          </w:p>
        </w:tc>
        <w:tc>
          <w:tcPr>
            <w:tcW w:w="0" w:type="auto"/>
            <w:vAlign w:val="center"/>
            <w:hideMark/>
          </w:tcPr>
          <w:p w14:paraId="567C73B0" w14:textId="77777777" w:rsidR="00237B09" w:rsidRPr="00237B09" w:rsidRDefault="00237B09" w:rsidP="00237B09">
            <w:r w:rsidRPr="00237B09">
              <w:t>Solar Panel Mounting Inspection</w:t>
            </w:r>
          </w:p>
        </w:tc>
        <w:tc>
          <w:tcPr>
            <w:tcW w:w="0" w:type="auto"/>
            <w:vAlign w:val="center"/>
            <w:hideMark/>
          </w:tcPr>
          <w:p w14:paraId="7F6F11B5" w14:textId="77777777" w:rsidR="00237B09" w:rsidRPr="00237B09" w:rsidRDefault="00237B09" w:rsidP="00237B09">
            <w:r w:rsidRPr="00237B09">
              <w:t>A mounting component reportedly appears loose following heavy weather. Arrange inspection by a competent contractor.</w:t>
            </w:r>
          </w:p>
        </w:tc>
        <w:tc>
          <w:tcPr>
            <w:tcW w:w="0" w:type="auto"/>
            <w:vAlign w:val="center"/>
            <w:hideMark/>
          </w:tcPr>
          <w:p w14:paraId="630746BC" w14:textId="77777777" w:rsidR="00237B09" w:rsidRPr="00237B09" w:rsidRDefault="00237B09" w:rsidP="00237B09">
            <w:r w:rsidRPr="00237B09">
              <w:t>High</w:t>
            </w:r>
          </w:p>
        </w:tc>
      </w:tr>
      <w:tr w:rsidR="00237B09" w:rsidRPr="00237B09" w14:paraId="6B431886" w14:textId="77777777">
        <w:trPr>
          <w:tblCellSpacing w:w="15" w:type="dxa"/>
        </w:trPr>
        <w:tc>
          <w:tcPr>
            <w:tcW w:w="0" w:type="auto"/>
            <w:vAlign w:val="center"/>
            <w:hideMark/>
          </w:tcPr>
          <w:p w14:paraId="6D57854F" w14:textId="77777777" w:rsidR="00237B09" w:rsidRPr="00237B09" w:rsidRDefault="00237B09" w:rsidP="00237B09">
            <w:r w:rsidRPr="00237B09">
              <w:t>WO-UAT-028</w:t>
            </w:r>
          </w:p>
        </w:tc>
        <w:tc>
          <w:tcPr>
            <w:tcW w:w="0" w:type="auto"/>
            <w:vAlign w:val="center"/>
            <w:hideMark/>
          </w:tcPr>
          <w:p w14:paraId="51A2238E" w14:textId="77777777" w:rsidR="00237B09" w:rsidRPr="00237B09" w:rsidRDefault="00237B09" w:rsidP="00237B09">
            <w:r w:rsidRPr="00237B09">
              <w:t>Car park canopy</w:t>
            </w:r>
          </w:p>
        </w:tc>
        <w:tc>
          <w:tcPr>
            <w:tcW w:w="0" w:type="auto"/>
            <w:vAlign w:val="center"/>
            <w:hideMark/>
          </w:tcPr>
          <w:p w14:paraId="543AE22A" w14:textId="77777777" w:rsidR="00237B09" w:rsidRPr="00237B09" w:rsidRDefault="00237B09" w:rsidP="00237B09">
            <w:r w:rsidRPr="00237B09">
              <w:t>External Car Park</w:t>
            </w:r>
          </w:p>
        </w:tc>
        <w:tc>
          <w:tcPr>
            <w:tcW w:w="0" w:type="auto"/>
            <w:vAlign w:val="center"/>
            <w:hideMark/>
          </w:tcPr>
          <w:p w14:paraId="72034E74" w14:textId="77777777" w:rsidR="00237B09" w:rsidRPr="00237B09" w:rsidRDefault="00237B09" w:rsidP="00237B09">
            <w:r w:rsidRPr="00237B09">
              <w:t>Canopy Roof Panel Damage</w:t>
            </w:r>
          </w:p>
        </w:tc>
        <w:tc>
          <w:tcPr>
            <w:tcW w:w="0" w:type="auto"/>
            <w:vAlign w:val="center"/>
            <w:hideMark/>
          </w:tcPr>
          <w:p w14:paraId="03E5B93F" w14:textId="77777777" w:rsidR="00237B09" w:rsidRPr="00237B09" w:rsidRDefault="00237B09" w:rsidP="00237B09">
            <w:r w:rsidRPr="00237B09">
              <w:t>A canopy roof panel reportedly appears cracked or displaced. Assess condition and propose replacement.</w:t>
            </w:r>
          </w:p>
        </w:tc>
        <w:tc>
          <w:tcPr>
            <w:tcW w:w="0" w:type="auto"/>
            <w:vAlign w:val="center"/>
            <w:hideMark/>
          </w:tcPr>
          <w:p w14:paraId="1F00582A" w14:textId="77777777" w:rsidR="00237B09" w:rsidRPr="00237B09" w:rsidRDefault="00237B09" w:rsidP="00237B09">
            <w:r w:rsidRPr="00237B09">
              <w:t>Medium</w:t>
            </w:r>
          </w:p>
        </w:tc>
      </w:tr>
      <w:tr w:rsidR="00237B09" w:rsidRPr="00237B09" w14:paraId="4F96560E" w14:textId="77777777">
        <w:trPr>
          <w:tblCellSpacing w:w="15" w:type="dxa"/>
        </w:trPr>
        <w:tc>
          <w:tcPr>
            <w:tcW w:w="0" w:type="auto"/>
            <w:vAlign w:val="center"/>
            <w:hideMark/>
          </w:tcPr>
          <w:p w14:paraId="0810C1A6" w14:textId="77777777" w:rsidR="00237B09" w:rsidRPr="00237B09" w:rsidRDefault="00237B09" w:rsidP="00237B09">
            <w:r w:rsidRPr="00237B09">
              <w:t>WO-UAT-029</w:t>
            </w:r>
          </w:p>
        </w:tc>
        <w:tc>
          <w:tcPr>
            <w:tcW w:w="0" w:type="auto"/>
            <w:vAlign w:val="center"/>
            <w:hideMark/>
          </w:tcPr>
          <w:p w14:paraId="05E19F40" w14:textId="77777777" w:rsidR="00237B09" w:rsidRPr="00237B09" w:rsidRDefault="00237B09" w:rsidP="00237B09">
            <w:r w:rsidRPr="00237B09">
              <w:t>Perimeter fencing</w:t>
            </w:r>
          </w:p>
        </w:tc>
        <w:tc>
          <w:tcPr>
            <w:tcW w:w="0" w:type="auto"/>
            <w:vAlign w:val="center"/>
            <w:hideMark/>
          </w:tcPr>
          <w:p w14:paraId="3BA71897" w14:textId="77777777" w:rsidR="00237B09" w:rsidRPr="00237B09" w:rsidRDefault="00237B09" w:rsidP="00237B09">
            <w:r w:rsidRPr="00237B09">
              <w:t>Site Boundary – South-West</w:t>
            </w:r>
          </w:p>
        </w:tc>
        <w:tc>
          <w:tcPr>
            <w:tcW w:w="0" w:type="auto"/>
            <w:vAlign w:val="center"/>
            <w:hideMark/>
          </w:tcPr>
          <w:p w14:paraId="1467377E" w14:textId="77777777" w:rsidR="00237B09" w:rsidRPr="00237B09" w:rsidRDefault="00237B09" w:rsidP="00237B09">
            <w:r w:rsidRPr="00237B09">
              <w:t>Perimeter Fence Damage</w:t>
            </w:r>
          </w:p>
        </w:tc>
        <w:tc>
          <w:tcPr>
            <w:tcW w:w="0" w:type="auto"/>
            <w:vAlign w:val="center"/>
            <w:hideMark/>
          </w:tcPr>
          <w:p w14:paraId="56C8A00F" w14:textId="77777777" w:rsidR="00237B09" w:rsidRPr="00237B09" w:rsidRDefault="00237B09" w:rsidP="00237B09">
            <w:r w:rsidRPr="00237B09">
              <w:t xml:space="preserve">A section of perimeter fence reportedly has </w:t>
            </w:r>
            <w:proofErr w:type="gramStart"/>
            <w:r w:rsidRPr="00237B09">
              <w:t>loose</w:t>
            </w:r>
            <w:proofErr w:type="gramEnd"/>
            <w:r w:rsidRPr="00237B09">
              <w:t xml:space="preserve"> mesh or damaged posts. Inspect and propose repair.</w:t>
            </w:r>
          </w:p>
        </w:tc>
        <w:tc>
          <w:tcPr>
            <w:tcW w:w="0" w:type="auto"/>
            <w:vAlign w:val="center"/>
            <w:hideMark/>
          </w:tcPr>
          <w:p w14:paraId="69B13DA2" w14:textId="77777777" w:rsidR="00237B09" w:rsidRPr="00237B09" w:rsidRDefault="00237B09" w:rsidP="00237B09">
            <w:r w:rsidRPr="00237B09">
              <w:t>Medium</w:t>
            </w:r>
          </w:p>
        </w:tc>
      </w:tr>
      <w:tr w:rsidR="00237B09" w:rsidRPr="00237B09" w14:paraId="549F2C1B" w14:textId="77777777">
        <w:trPr>
          <w:tblCellSpacing w:w="15" w:type="dxa"/>
        </w:trPr>
        <w:tc>
          <w:tcPr>
            <w:tcW w:w="0" w:type="auto"/>
            <w:vAlign w:val="center"/>
            <w:hideMark/>
          </w:tcPr>
          <w:p w14:paraId="557027A2" w14:textId="77777777" w:rsidR="00237B09" w:rsidRPr="00237B09" w:rsidRDefault="00237B09" w:rsidP="00237B09">
            <w:r w:rsidRPr="00237B09">
              <w:t>WO-UAT-030</w:t>
            </w:r>
          </w:p>
        </w:tc>
        <w:tc>
          <w:tcPr>
            <w:tcW w:w="0" w:type="auto"/>
            <w:vAlign w:val="center"/>
            <w:hideMark/>
          </w:tcPr>
          <w:p w14:paraId="4AAD55CE" w14:textId="77777777" w:rsidR="00237B09" w:rsidRPr="00237B09" w:rsidRDefault="00237B09" w:rsidP="00237B09">
            <w:r w:rsidRPr="00237B09">
              <w:t>Access control system</w:t>
            </w:r>
          </w:p>
        </w:tc>
        <w:tc>
          <w:tcPr>
            <w:tcW w:w="0" w:type="auto"/>
            <w:vAlign w:val="center"/>
            <w:hideMark/>
          </w:tcPr>
          <w:p w14:paraId="76C1A583" w14:textId="77777777" w:rsidR="00237B09" w:rsidRPr="00237B09" w:rsidRDefault="00237B09" w:rsidP="00237B09">
            <w:r w:rsidRPr="00237B09">
              <w:t>Main Building – Pedestrian Entrance</w:t>
            </w:r>
          </w:p>
        </w:tc>
        <w:tc>
          <w:tcPr>
            <w:tcW w:w="0" w:type="auto"/>
            <w:vAlign w:val="center"/>
            <w:hideMark/>
          </w:tcPr>
          <w:p w14:paraId="7DF77F15" w14:textId="77777777" w:rsidR="00237B09" w:rsidRPr="00237B09" w:rsidRDefault="00237B09" w:rsidP="00237B09">
            <w:r w:rsidRPr="00237B09">
              <w:t>Access Door Reader Intermittent Failure</w:t>
            </w:r>
          </w:p>
        </w:tc>
        <w:tc>
          <w:tcPr>
            <w:tcW w:w="0" w:type="auto"/>
            <w:vAlign w:val="center"/>
            <w:hideMark/>
          </w:tcPr>
          <w:p w14:paraId="1AD3496F" w14:textId="77777777" w:rsidR="00237B09" w:rsidRPr="00237B09" w:rsidRDefault="00237B09" w:rsidP="00237B09">
            <w:r w:rsidRPr="00237B09">
              <w:t>Staff report that the access reader occasionally fails to recognise valid credentials. Investigate and propose corrective action.</w:t>
            </w:r>
          </w:p>
        </w:tc>
        <w:tc>
          <w:tcPr>
            <w:tcW w:w="0" w:type="auto"/>
            <w:vAlign w:val="center"/>
            <w:hideMark/>
          </w:tcPr>
          <w:p w14:paraId="36B4E418" w14:textId="77777777" w:rsidR="00237B09" w:rsidRPr="00237B09" w:rsidRDefault="00237B09" w:rsidP="00237B09">
            <w:r w:rsidRPr="00237B09">
              <w:t>Medium</w:t>
            </w:r>
          </w:p>
        </w:tc>
      </w:tr>
    </w:tbl>
    <w:p w14:paraId="796BFB45" w14:textId="77777777" w:rsidR="00237B09" w:rsidRPr="00237B09" w:rsidRDefault="00237B09" w:rsidP="00237B09">
      <w:pPr>
        <w:rPr>
          <w:b/>
          <w:bCs/>
        </w:rPr>
      </w:pPr>
      <w:r w:rsidRPr="00237B09">
        <w:rPr>
          <w:b/>
          <w:bCs/>
        </w:rPr>
        <w:t>Required status after preparation</w:t>
      </w:r>
    </w:p>
    <w:p w14:paraId="3E9382BF" w14:textId="77777777" w:rsidR="00237B09" w:rsidRPr="00237B09" w:rsidRDefault="00237B09" w:rsidP="00237B09">
      <w:r w:rsidRPr="00237B09">
        <w:t xml:space="preserve">For </w:t>
      </w:r>
      <w:r w:rsidRPr="00237B09">
        <w:rPr>
          <w:b/>
          <w:bCs/>
        </w:rPr>
        <w:t>each</w:t>
      </w:r>
      <w:r w:rsidRPr="00237B09">
        <w:t xml:space="preserve"> of these 15 Work Orders, the expected UAT starting condition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6425"/>
      </w:tblGrid>
      <w:tr w:rsidR="00237B09" w:rsidRPr="00237B09" w14:paraId="1BD1096C" w14:textId="77777777">
        <w:trPr>
          <w:tblHeader/>
          <w:tblCellSpacing w:w="15" w:type="dxa"/>
        </w:trPr>
        <w:tc>
          <w:tcPr>
            <w:tcW w:w="0" w:type="auto"/>
            <w:vAlign w:val="center"/>
            <w:hideMark/>
          </w:tcPr>
          <w:p w14:paraId="3C0BBCD1" w14:textId="77777777" w:rsidR="00237B09" w:rsidRPr="00237B09" w:rsidRDefault="00237B09" w:rsidP="00237B09">
            <w:pPr>
              <w:rPr>
                <w:b/>
                <w:bCs/>
              </w:rPr>
            </w:pPr>
            <w:r w:rsidRPr="00237B09">
              <w:rPr>
                <w:b/>
                <w:bCs/>
              </w:rPr>
              <w:t>Field / activity</w:t>
            </w:r>
          </w:p>
        </w:tc>
        <w:tc>
          <w:tcPr>
            <w:tcW w:w="0" w:type="auto"/>
            <w:vAlign w:val="center"/>
            <w:hideMark/>
          </w:tcPr>
          <w:p w14:paraId="29577931" w14:textId="77777777" w:rsidR="00237B09" w:rsidRPr="00237B09" w:rsidRDefault="00237B09" w:rsidP="00237B09">
            <w:pPr>
              <w:rPr>
                <w:b/>
                <w:bCs/>
              </w:rPr>
            </w:pPr>
            <w:r w:rsidRPr="00237B09">
              <w:rPr>
                <w:b/>
                <w:bCs/>
              </w:rPr>
              <w:t>Required condition</w:t>
            </w:r>
          </w:p>
        </w:tc>
      </w:tr>
      <w:tr w:rsidR="00237B09" w:rsidRPr="00237B09" w14:paraId="4A5CEDB9" w14:textId="77777777">
        <w:trPr>
          <w:tblCellSpacing w:w="15" w:type="dxa"/>
        </w:trPr>
        <w:tc>
          <w:tcPr>
            <w:tcW w:w="0" w:type="auto"/>
            <w:vAlign w:val="center"/>
            <w:hideMark/>
          </w:tcPr>
          <w:p w14:paraId="3D6325B0" w14:textId="77777777" w:rsidR="00237B09" w:rsidRPr="00237B09" w:rsidRDefault="00237B09" w:rsidP="00237B09">
            <w:r w:rsidRPr="00237B09">
              <w:t>Work Order record</w:t>
            </w:r>
          </w:p>
        </w:tc>
        <w:tc>
          <w:tcPr>
            <w:tcW w:w="0" w:type="auto"/>
            <w:vAlign w:val="center"/>
            <w:hideMark/>
          </w:tcPr>
          <w:p w14:paraId="1FA9A648" w14:textId="77777777" w:rsidR="00237B09" w:rsidRPr="00237B09" w:rsidRDefault="00237B09" w:rsidP="00237B09">
            <w:r w:rsidRPr="00237B09">
              <w:t>Created and submitted</w:t>
            </w:r>
          </w:p>
        </w:tc>
      </w:tr>
      <w:tr w:rsidR="00237B09" w:rsidRPr="00237B09" w14:paraId="143C5207" w14:textId="77777777">
        <w:trPr>
          <w:tblCellSpacing w:w="15" w:type="dxa"/>
        </w:trPr>
        <w:tc>
          <w:tcPr>
            <w:tcW w:w="0" w:type="auto"/>
            <w:vAlign w:val="center"/>
            <w:hideMark/>
          </w:tcPr>
          <w:p w14:paraId="6A18BCAE" w14:textId="77777777" w:rsidR="00237B09" w:rsidRPr="00237B09" w:rsidRDefault="00237B09" w:rsidP="00237B09">
            <w:r w:rsidRPr="00237B09">
              <w:t>Asset and location</w:t>
            </w:r>
          </w:p>
        </w:tc>
        <w:tc>
          <w:tcPr>
            <w:tcW w:w="0" w:type="auto"/>
            <w:vAlign w:val="center"/>
            <w:hideMark/>
          </w:tcPr>
          <w:p w14:paraId="520B3D52" w14:textId="77777777" w:rsidR="00237B09" w:rsidRPr="00237B09" w:rsidRDefault="00237B09" w:rsidP="00237B09">
            <w:r w:rsidRPr="00237B09">
              <w:t>Populated</w:t>
            </w:r>
          </w:p>
        </w:tc>
      </w:tr>
      <w:tr w:rsidR="00237B09" w:rsidRPr="00237B09" w14:paraId="79621157" w14:textId="77777777">
        <w:trPr>
          <w:tblCellSpacing w:w="15" w:type="dxa"/>
        </w:trPr>
        <w:tc>
          <w:tcPr>
            <w:tcW w:w="0" w:type="auto"/>
            <w:vAlign w:val="center"/>
            <w:hideMark/>
          </w:tcPr>
          <w:p w14:paraId="692384D9" w14:textId="77777777" w:rsidR="00237B09" w:rsidRPr="00237B09" w:rsidRDefault="00237B09" w:rsidP="00237B09">
            <w:r w:rsidRPr="00237B09">
              <w:t>Problem description</w:t>
            </w:r>
          </w:p>
        </w:tc>
        <w:tc>
          <w:tcPr>
            <w:tcW w:w="0" w:type="auto"/>
            <w:vAlign w:val="center"/>
            <w:hideMark/>
          </w:tcPr>
          <w:p w14:paraId="12AC5C6A" w14:textId="77777777" w:rsidR="00237B09" w:rsidRPr="00237B09" w:rsidRDefault="00237B09" w:rsidP="00237B09">
            <w:r w:rsidRPr="00237B09">
              <w:t>Populated using the proposed test scenario</w:t>
            </w:r>
          </w:p>
        </w:tc>
      </w:tr>
      <w:tr w:rsidR="00237B09" w:rsidRPr="00237B09" w14:paraId="5D773EF5" w14:textId="77777777">
        <w:trPr>
          <w:tblCellSpacing w:w="15" w:type="dxa"/>
        </w:trPr>
        <w:tc>
          <w:tcPr>
            <w:tcW w:w="0" w:type="auto"/>
            <w:vAlign w:val="center"/>
            <w:hideMark/>
          </w:tcPr>
          <w:p w14:paraId="424037B5" w14:textId="77777777" w:rsidR="00237B09" w:rsidRPr="00237B09" w:rsidRDefault="00237B09" w:rsidP="00237B09">
            <w:r w:rsidRPr="00237B09">
              <w:t>Priority</w:t>
            </w:r>
          </w:p>
        </w:tc>
        <w:tc>
          <w:tcPr>
            <w:tcW w:w="0" w:type="auto"/>
            <w:vAlign w:val="center"/>
            <w:hideMark/>
          </w:tcPr>
          <w:p w14:paraId="34A5F365" w14:textId="77777777" w:rsidR="00237B09" w:rsidRPr="00237B09" w:rsidRDefault="00237B09" w:rsidP="00237B09">
            <w:r w:rsidRPr="00237B09">
              <w:t>Populated</w:t>
            </w:r>
          </w:p>
        </w:tc>
      </w:tr>
      <w:tr w:rsidR="00237B09" w:rsidRPr="00237B09" w14:paraId="162CB0E4" w14:textId="77777777">
        <w:trPr>
          <w:tblCellSpacing w:w="15" w:type="dxa"/>
        </w:trPr>
        <w:tc>
          <w:tcPr>
            <w:tcW w:w="0" w:type="auto"/>
            <w:vAlign w:val="center"/>
            <w:hideMark/>
          </w:tcPr>
          <w:p w14:paraId="42B731F8" w14:textId="77777777" w:rsidR="00237B09" w:rsidRPr="00237B09" w:rsidRDefault="00237B09" w:rsidP="00237B09">
            <w:r w:rsidRPr="00237B09">
              <w:t>Duty Technician</w:t>
            </w:r>
          </w:p>
        </w:tc>
        <w:tc>
          <w:tcPr>
            <w:tcW w:w="0" w:type="auto"/>
            <w:vAlign w:val="center"/>
            <w:hideMark/>
          </w:tcPr>
          <w:p w14:paraId="0904BF54" w14:textId="77777777" w:rsidR="00237B09" w:rsidRPr="00237B09" w:rsidRDefault="00237B09" w:rsidP="00237B09">
            <w:r w:rsidRPr="00237B09">
              <w:t>Available for assignment or assigned to Yang, according to the configured submission workflow</w:t>
            </w:r>
          </w:p>
        </w:tc>
      </w:tr>
      <w:tr w:rsidR="00237B09" w:rsidRPr="00237B09" w14:paraId="550D571B" w14:textId="77777777">
        <w:trPr>
          <w:tblCellSpacing w:w="15" w:type="dxa"/>
        </w:trPr>
        <w:tc>
          <w:tcPr>
            <w:tcW w:w="0" w:type="auto"/>
            <w:vAlign w:val="center"/>
            <w:hideMark/>
          </w:tcPr>
          <w:p w14:paraId="4B8AD738" w14:textId="77777777" w:rsidR="00237B09" w:rsidRPr="00237B09" w:rsidRDefault="00237B09" w:rsidP="00237B09">
            <w:r w:rsidRPr="00237B09">
              <w:t>“Before” photographs or video</w:t>
            </w:r>
          </w:p>
        </w:tc>
        <w:tc>
          <w:tcPr>
            <w:tcW w:w="0" w:type="auto"/>
            <w:vAlign w:val="center"/>
            <w:hideMark/>
          </w:tcPr>
          <w:p w14:paraId="286F689F" w14:textId="77777777" w:rsidR="00237B09" w:rsidRPr="00237B09" w:rsidRDefault="00237B09" w:rsidP="00237B09">
            <w:r w:rsidRPr="00237B09">
              <w:rPr>
                <w:b/>
                <w:bCs/>
              </w:rPr>
              <w:t>Not yet uploaded</w:t>
            </w:r>
          </w:p>
        </w:tc>
      </w:tr>
      <w:tr w:rsidR="00237B09" w:rsidRPr="00237B09" w14:paraId="6AEB553B" w14:textId="77777777">
        <w:trPr>
          <w:tblCellSpacing w:w="15" w:type="dxa"/>
        </w:trPr>
        <w:tc>
          <w:tcPr>
            <w:tcW w:w="0" w:type="auto"/>
            <w:vAlign w:val="center"/>
            <w:hideMark/>
          </w:tcPr>
          <w:p w14:paraId="7BD37B40" w14:textId="77777777" w:rsidR="00237B09" w:rsidRPr="00237B09" w:rsidRDefault="00237B09" w:rsidP="00237B09">
            <w:r w:rsidRPr="00237B09">
              <w:lastRenderedPageBreak/>
              <w:t>Technician inspection findings</w:t>
            </w:r>
          </w:p>
        </w:tc>
        <w:tc>
          <w:tcPr>
            <w:tcW w:w="0" w:type="auto"/>
            <w:vAlign w:val="center"/>
            <w:hideMark/>
          </w:tcPr>
          <w:p w14:paraId="7B2C3B49" w14:textId="77777777" w:rsidR="00237B09" w:rsidRPr="00237B09" w:rsidRDefault="00237B09" w:rsidP="00237B09">
            <w:r w:rsidRPr="00237B09">
              <w:rPr>
                <w:b/>
                <w:bCs/>
              </w:rPr>
              <w:t>Blank</w:t>
            </w:r>
          </w:p>
        </w:tc>
      </w:tr>
      <w:tr w:rsidR="00237B09" w:rsidRPr="00237B09" w14:paraId="01970F97" w14:textId="77777777">
        <w:trPr>
          <w:tblCellSpacing w:w="15" w:type="dxa"/>
        </w:trPr>
        <w:tc>
          <w:tcPr>
            <w:tcW w:w="0" w:type="auto"/>
            <w:vAlign w:val="center"/>
            <w:hideMark/>
          </w:tcPr>
          <w:p w14:paraId="6131A00F" w14:textId="77777777" w:rsidR="00237B09" w:rsidRPr="00237B09" w:rsidRDefault="00237B09" w:rsidP="00237B09">
            <w:r w:rsidRPr="00237B09">
              <w:t>Contractor recommendation</w:t>
            </w:r>
          </w:p>
        </w:tc>
        <w:tc>
          <w:tcPr>
            <w:tcW w:w="0" w:type="auto"/>
            <w:vAlign w:val="center"/>
            <w:hideMark/>
          </w:tcPr>
          <w:p w14:paraId="47D64161" w14:textId="77777777" w:rsidR="00237B09" w:rsidRPr="00237B09" w:rsidRDefault="00237B09" w:rsidP="00237B09">
            <w:r w:rsidRPr="00237B09">
              <w:rPr>
                <w:b/>
                <w:bCs/>
              </w:rPr>
              <w:t>Blank</w:t>
            </w:r>
          </w:p>
        </w:tc>
      </w:tr>
      <w:tr w:rsidR="00237B09" w:rsidRPr="00237B09" w14:paraId="0160C178" w14:textId="77777777">
        <w:trPr>
          <w:tblCellSpacing w:w="15" w:type="dxa"/>
        </w:trPr>
        <w:tc>
          <w:tcPr>
            <w:tcW w:w="0" w:type="auto"/>
            <w:vAlign w:val="center"/>
            <w:hideMark/>
          </w:tcPr>
          <w:p w14:paraId="1B3DD62B" w14:textId="77777777" w:rsidR="00237B09" w:rsidRPr="00237B09" w:rsidRDefault="00237B09" w:rsidP="00237B09">
            <w:r w:rsidRPr="00237B09">
              <w:t>Quotation / costing proposal</w:t>
            </w:r>
          </w:p>
        </w:tc>
        <w:tc>
          <w:tcPr>
            <w:tcW w:w="0" w:type="auto"/>
            <w:vAlign w:val="center"/>
            <w:hideMark/>
          </w:tcPr>
          <w:p w14:paraId="2E4DFFF2" w14:textId="77777777" w:rsidR="00237B09" w:rsidRPr="00237B09" w:rsidRDefault="00237B09" w:rsidP="00237B09">
            <w:r w:rsidRPr="00237B09">
              <w:rPr>
                <w:b/>
                <w:bCs/>
              </w:rPr>
              <w:t>Not yet submitted</w:t>
            </w:r>
          </w:p>
        </w:tc>
      </w:tr>
      <w:tr w:rsidR="00237B09" w:rsidRPr="00237B09" w14:paraId="3E0FCCCC" w14:textId="77777777">
        <w:trPr>
          <w:tblCellSpacing w:w="15" w:type="dxa"/>
        </w:trPr>
        <w:tc>
          <w:tcPr>
            <w:tcW w:w="0" w:type="auto"/>
            <w:vAlign w:val="center"/>
            <w:hideMark/>
          </w:tcPr>
          <w:p w14:paraId="77EACC8E" w14:textId="77777777" w:rsidR="00237B09" w:rsidRPr="00237B09" w:rsidRDefault="00237B09" w:rsidP="00237B09">
            <w:r w:rsidRPr="00237B09">
              <w:t>Expenditure approval</w:t>
            </w:r>
          </w:p>
        </w:tc>
        <w:tc>
          <w:tcPr>
            <w:tcW w:w="0" w:type="auto"/>
            <w:vAlign w:val="center"/>
            <w:hideMark/>
          </w:tcPr>
          <w:p w14:paraId="05B64F60" w14:textId="77777777" w:rsidR="00237B09" w:rsidRPr="00237B09" w:rsidRDefault="00237B09" w:rsidP="00237B09">
            <w:r w:rsidRPr="00237B09">
              <w:rPr>
                <w:b/>
                <w:bCs/>
              </w:rPr>
              <w:t>Not yet given</w:t>
            </w:r>
          </w:p>
        </w:tc>
      </w:tr>
      <w:tr w:rsidR="00237B09" w:rsidRPr="00237B09" w14:paraId="26AEE3C3" w14:textId="77777777">
        <w:trPr>
          <w:tblCellSpacing w:w="15" w:type="dxa"/>
        </w:trPr>
        <w:tc>
          <w:tcPr>
            <w:tcW w:w="0" w:type="auto"/>
            <w:vAlign w:val="center"/>
            <w:hideMark/>
          </w:tcPr>
          <w:p w14:paraId="7F308D6A" w14:textId="77777777" w:rsidR="00237B09" w:rsidRPr="00237B09" w:rsidRDefault="00237B09" w:rsidP="00237B09">
            <w:r w:rsidRPr="00237B09">
              <w:t>Work commencement</w:t>
            </w:r>
          </w:p>
        </w:tc>
        <w:tc>
          <w:tcPr>
            <w:tcW w:w="0" w:type="auto"/>
            <w:vAlign w:val="center"/>
            <w:hideMark/>
          </w:tcPr>
          <w:p w14:paraId="04AE1D83" w14:textId="77777777" w:rsidR="00237B09" w:rsidRPr="00237B09" w:rsidRDefault="00237B09" w:rsidP="00237B09">
            <w:r w:rsidRPr="00237B09">
              <w:rPr>
                <w:b/>
                <w:bCs/>
              </w:rPr>
              <w:t>Not started</w:t>
            </w:r>
          </w:p>
        </w:tc>
      </w:tr>
      <w:tr w:rsidR="00237B09" w:rsidRPr="00237B09" w14:paraId="03BFA959" w14:textId="77777777">
        <w:trPr>
          <w:tblCellSpacing w:w="15" w:type="dxa"/>
        </w:trPr>
        <w:tc>
          <w:tcPr>
            <w:tcW w:w="0" w:type="auto"/>
            <w:vAlign w:val="center"/>
            <w:hideMark/>
          </w:tcPr>
          <w:p w14:paraId="1E647A05" w14:textId="77777777" w:rsidR="00237B09" w:rsidRPr="00237B09" w:rsidRDefault="00237B09" w:rsidP="00237B09">
            <w:r w:rsidRPr="00237B09">
              <w:t>Completion and payment</w:t>
            </w:r>
          </w:p>
        </w:tc>
        <w:tc>
          <w:tcPr>
            <w:tcW w:w="0" w:type="auto"/>
            <w:vAlign w:val="center"/>
            <w:hideMark/>
          </w:tcPr>
          <w:p w14:paraId="0FA9E4EA" w14:textId="77777777" w:rsidR="00237B09" w:rsidRPr="00237B09" w:rsidRDefault="00237B09" w:rsidP="00237B09">
            <w:r w:rsidRPr="00237B09">
              <w:rPr>
                <w:b/>
                <w:bCs/>
              </w:rPr>
              <w:t>Not started</w:t>
            </w:r>
          </w:p>
        </w:tc>
      </w:tr>
    </w:tbl>
    <w:p w14:paraId="6AD0619E" w14:textId="77777777" w:rsidR="00237B09" w:rsidRPr="00237B09" w:rsidRDefault="00237B09" w:rsidP="00237B09">
      <w:r w:rsidRPr="00237B09">
        <w:rPr>
          <w:b/>
          <w:bCs/>
        </w:rPr>
        <w:t>UAT objective:</w:t>
      </w:r>
      <w:r w:rsidRPr="00237B09">
        <w:t xml:space="preserve"> When Yang opens these submitted Work Orders, he should be able to inspect the asset, record the actual “Before” situation, attach supporting evidence, enter his findings, and initiate the appropriate quotation or costing process.</w:t>
      </w:r>
    </w:p>
    <w:p w14:paraId="573DE3A2" w14:textId="77777777" w:rsidR="00237B09" w:rsidRPr="00237B09" w:rsidRDefault="00237B09" w:rsidP="00237B09">
      <w:r w:rsidRPr="00237B09">
        <w:t>This set also allows us to test different contractor disciplines, priorities, asset locations, and approval scenarios without reusing the earlier WO-TEST-001–015 records.</w:t>
      </w:r>
    </w:p>
    <w:p w14:paraId="103D66B5" w14:textId="77777777" w:rsidR="00237B09" w:rsidRDefault="00237B09"/>
    <w:p w14:paraId="7AB3EDFA" w14:textId="77777777" w:rsidR="00237B09" w:rsidRDefault="00237B09"/>
    <w:sectPr w:rsidR="00237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9"/>
    <w:rsid w:val="00237B09"/>
    <w:rsid w:val="002D362B"/>
    <w:rsid w:val="008B0231"/>
    <w:rsid w:val="00A1702C"/>
    <w:rsid w:val="00BC41E9"/>
    <w:rsid w:val="00CB4672"/>
    <w:rsid w:val="00EF5EB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72A7"/>
  <w15:chartTrackingRefBased/>
  <w15:docId w15:val="{A201D541-15D4-47CD-A704-99334509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B09"/>
    <w:rPr>
      <w:rFonts w:eastAsiaTheme="majorEastAsia" w:cstheme="majorBidi"/>
      <w:color w:val="272727" w:themeColor="text1" w:themeTint="D8"/>
    </w:rPr>
  </w:style>
  <w:style w:type="paragraph" w:styleId="Title">
    <w:name w:val="Title"/>
    <w:basedOn w:val="Normal"/>
    <w:next w:val="Normal"/>
    <w:link w:val="TitleChar"/>
    <w:uiPriority w:val="10"/>
    <w:qFormat/>
    <w:rsid w:val="0023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B09"/>
    <w:pPr>
      <w:spacing w:before="160"/>
      <w:jc w:val="center"/>
    </w:pPr>
    <w:rPr>
      <w:i/>
      <w:iCs/>
      <w:color w:val="404040" w:themeColor="text1" w:themeTint="BF"/>
    </w:rPr>
  </w:style>
  <w:style w:type="character" w:customStyle="1" w:styleId="QuoteChar">
    <w:name w:val="Quote Char"/>
    <w:basedOn w:val="DefaultParagraphFont"/>
    <w:link w:val="Quote"/>
    <w:uiPriority w:val="29"/>
    <w:rsid w:val="00237B09"/>
    <w:rPr>
      <w:i/>
      <w:iCs/>
      <w:color w:val="404040" w:themeColor="text1" w:themeTint="BF"/>
    </w:rPr>
  </w:style>
  <w:style w:type="paragraph" w:styleId="ListParagraph">
    <w:name w:val="List Paragraph"/>
    <w:basedOn w:val="Normal"/>
    <w:uiPriority w:val="34"/>
    <w:qFormat/>
    <w:rsid w:val="00237B09"/>
    <w:pPr>
      <w:ind w:left="720"/>
      <w:contextualSpacing/>
    </w:pPr>
  </w:style>
  <w:style w:type="character" w:styleId="IntenseEmphasis">
    <w:name w:val="Intense Emphasis"/>
    <w:basedOn w:val="DefaultParagraphFont"/>
    <w:uiPriority w:val="21"/>
    <w:qFormat/>
    <w:rsid w:val="00237B09"/>
    <w:rPr>
      <w:i/>
      <w:iCs/>
      <w:color w:val="2F5496" w:themeColor="accent1" w:themeShade="BF"/>
    </w:rPr>
  </w:style>
  <w:style w:type="paragraph" w:styleId="IntenseQuote">
    <w:name w:val="Intense Quote"/>
    <w:basedOn w:val="Normal"/>
    <w:next w:val="Normal"/>
    <w:link w:val="IntenseQuoteChar"/>
    <w:uiPriority w:val="30"/>
    <w:qFormat/>
    <w:rsid w:val="00237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B09"/>
    <w:rPr>
      <w:i/>
      <w:iCs/>
      <w:color w:val="2F5496" w:themeColor="accent1" w:themeShade="BF"/>
    </w:rPr>
  </w:style>
  <w:style w:type="character" w:styleId="IntenseReference">
    <w:name w:val="Intense Reference"/>
    <w:basedOn w:val="DefaultParagraphFont"/>
    <w:uiPriority w:val="32"/>
    <w:qFormat/>
    <w:rsid w:val="00237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Chian Yeo</dc:creator>
  <cp:keywords/>
  <dc:description/>
  <cp:lastModifiedBy>Eng Chian Yeo</cp:lastModifiedBy>
  <cp:revision>1</cp:revision>
  <dcterms:created xsi:type="dcterms:W3CDTF">2026-09-23T01:41:00Z</dcterms:created>
  <dcterms:modified xsi:type="dcterms:W3CDTF">2026-09-23T01:43:00Z</dcterms:modified>
</cp:coreProperties>
</file>