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sz w:val="24"/>
        </w:rPr>
        <w:t>Workaround for missing Engduino support package and bootloader COM port detection.</w:t>
      </w:r>
    </w:p>
    <w:p>
      <w:pPr>
        <w:pStyle w:val="style0"/>
        <w:spacing w:after="0" w:before="0"/>
        <w:contextualSpacing w:val="false"/>
      </w:pPr>
      <w:r>
        <w:rPr>
          <w:sz w:val="24"/>
        </w:rPr>
        <w:t>Mostly form Owen’s email.</w:t>
      </w:r>
    </w:p>
    <w:p>
      <w:pPr>
        <w:pStyle w:val="style0"/>
        <w:spacing w:after="0" w:before="0"/>
        <w:contextualSpacing w:val="false"/>
      </w:pPr>
      <w:r>
        <w:rPr/>
      </w:r>
    </w:p>
    <w:p>
      <w:pPr>
        <w:pStyle w:val="style0"/>
        <w:spacing w:after="0" w:before="0"/>
        <w:contextualSpacing w:val="false"/>
      </w:pPr>
      <w:r>
        <w:rPr>
          <w:sz w:val="24"/>
        </w:rPr>
        <w:t>You will need to know 2 COM ports, the serial and the bootloader. Using the Device Manager, the serial one is ‘Engduino USB’ under Ports. To get the bootloader one, double click the reset button on the board. The port should change to ‘Engduio USB bootloader’. Note these ports.</w:t>
      </w:r>
    </w:p>
    <w:p>
      <w:pPr>
        <w:pStyle w:val="style0"/>
        <w:spacing w:after="0" w:before="0"/>
        <w:contextualSpacing w:val="false"/>
      </w:pPr>
      <w:r>
        <w:rPr/>
      </w:r>
    </w:p>
    <w:p>
      <w:pPr>
        <w:pStyle w:val="style0"/>
        <w:spacing w:after="0" w:before="0"/>
        <w:contextualSpacing w:val="false"/>
      </w:pPr>
      <w:r>
        <w:rPr>
          <w:sz w:val="24"/>
        </w:rPr>
        <w:t>Install the Arduino support packages (Add-Ons &gt; Get Hardware Support Packages).</w:t>
      </w:r>
    </w:p>
    <w:p>
      <w:pPr>
        <w:pStyle w:val="style0"/>
        <w:spacing w:after="0" w:before="0"/>
        <w:contextualSpacing w:val="false"/>
      </w:pPr>
      <w:r>
        <w:rPr/>
      </w:r>
    </w:p>
    <w:p>
      <w:pPr>
        <w:pStyle w:val="style0"/>
        <w:spacing w:after="0" w:before="0"/>
        <w:contextualSpacing w:val="false"/>
      </w:pPr>
      <w:r>
        <w:rPr>
          <w:sz w:val="24"/>
        </w:rPr>
        <w:t>Navigate to the folder C:\MATLAB\SupportPackages\R2014bPrerelease\arduinoleonardo\toolbox\realtime\</w:t>
      </w:r>
    </w:p>
    <w:p>
      <w:pPr>
        <w:pStyle w:val="style0"/>
        <w:spacing w:after="0" w:before="0"/>
        <w:contextualSpacing w:val="false"/>
      </w:pPr>
      <w:r>
        <w:rPr>
          <w:sz w:val="24"/>
        </w:rPr>
        <w:t>targets\arduinoleonardo\+realtime\+internal</w:t>
      </w:r>
    </w:p>
    <w:p>
      <w:pPr>
        <w:pStyle w:val="style0"/>
        <w:spacing w:after="0" w:before="0"/>
        <w:contextualSpacing w:val="false"/>
      </w:pPr>
      <w:r>
        <w:rPr/>
      </w:r>
    </w:p>
    <w:p>
      <w:pPr>
        <w:pStyle w:val="style0"/>
        <w:spacing w:after="0" w:before="0"/>
        <w:contextualSpacing w:val="false"/>
      </w:pPr>
      <w:r>
        <w:rPr>
          <w:sz w:val="24"/>
        </w:rPr>
        <w:t>Replace the buildInfoDataArduinoLeonardo.p with the one provided.</w:t>
      </w:r>
    </w:p>
    <w:p>
      <w:pPr>
        <w:pStyle w:val="style0"/>
        <w:spacing w:after="0" w:before="0"/>
        <w:contextualSpacing w:val="false"/>
      </w:pPr>
      <w:r>
        <w:rPr/>
      </w:r>
    </w:p>
    <w:p>
      <w:pPr>
        <w:pStyle w:val="style0"/>
        <w:spacing w:after="0" w:before="0"/>
        <w:contextualSpacing w:val="false"/>
      </w:pPr>
      <w:r>
        <w:rPr>
          <w:sz w:val="24"/>
        </w:rPr>
        <w:t>Delete the arduinoLeonardoDownload.p file and replace it with the arduinoLeonardoDownload.m file provided.</w:t>
      </w:r>
    </w:p>
    <w:p>
      <w:pPr>
        <w:pStyle w:val="style0"/>
        <w:spacing w:after="0" w:before="0"/>
        <w:contextualSpacing w:val="false"/>
      </w:pPr>
      <w:r>
        <w:rPr/>
      </w:r>
    </w:p>
    <w:p>
      <w:pPr>
        <w:pStyle w:val="style0"/>
        <w:spacing w:after="0" w:before="0"/>
        <w:contextualSpacing w:val="false"/>
      </w:pPr>
      <w:r>
        <w:rPr>
          <w:sz w:val="24"/>
        </w:rPr>
        <w:t>Edit arduinoLeonardoDownload.m and replace two port names. The one on line 30 is the bootloader port and the one on line 61 is the normal serial port.</w:t>
      </w:r>
    </w:p>
    <w:p>
      <w:pPr>
        <w:pStyle w:val="style0"/>
        <w:spacing w:after="0" w:before="0"/>
        <w:contextualSpacing w:val="false"/>
      </w:pPr>
      <w:r>
        <w:rPr/>
      </w:r>
    </w:p>
    <w:p>
      <w:pPr>
        <w:pStyle w:val="style0"/>
        <w:spacing w:after="0" w:before="0"/>
        <w:contextualSpacing w:val="false"/>
      </w:pPr>
      <w:r>
        <w:rPr>
          <w:sz w:val="24"/>
        </w:rPr>
        <w:t xml:space="preserve">Follow the tutorial for the next steps. </w:t>
      </w:r>
      <w:r>
        <w:rPr>
          <w:sz w:val="24"/>
        </w:rPr>
        <w:t>When configuring the build options you will need to use Arduino Leonardo as the 'Target hardware' instead of Engduino.</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rebuchet MS">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GB"/>
    </w:rPr>
  </w:style>
  <w:style w:styleId="style1" w:type="paragraph">
    <w:name w:val="Heading 1"/>
    <w:basedOn w:val="style20"/>
    <w:next w:val="style1"/>
    <w:pPr>
      <w:keepNext/>
      <w:keepLines/>
      <w:spacing w:after="0" w:before="200" w:line="100" w:lineRule="atLeast"/>
      <w:contextualSpacing/>
    </w:pPr>
    <w:rPr>
      <w:rFonts w:ascii="Trebuchet MS" w:cs="Trebuchet MS" w:eastAsia="Trebuchet MS" w:hAnsi="Trebuchet MS"/>
      <w:sz w:val="32"/>
    </w:rPr>
  </w:style>
  <w:style w:styleId="style2" w:type="paragraph">
    <w:name w:val="Heading 2"/>
    <w:basedOn w:val="style20"/>
    <w:next w:val="style2"/>
    <w:pPr>
      <w:keepNext/>
      <w:keepLines/>
      <w:spacing w:after="0" w:before="200" w:line="100" w:lineRule="atLeast"/>
      <w:contextualSpacing/>
    </w:pPr>
    <w:rPr>
      <w:rFonts w:ascii="Trebuchet MS" w:cs="Trebuchet MS" w:eastAsia="Trebuchet MS" w:hAnsi="Trebuchet MS"/>
      <w:b/>
      <w:sz w:val="26"/>
    </w:rPr>
  </w:style>
  <w:style w:styleId="style3" w:type="paragraph">
    <w:name w:val="Heading 3"/>
    <w:basedOn w:val="style20"/>
    <w:next w:val="style3"/>
    <w:pPr>
      <w:keepNext/>
      <w:keepLines/>
      <w:spacing w:after="0" w:before="160" w:line="100" w:lineRule="atLeast"/>
      <w:contextualSpacing/>
    </w:pPr>
    <w:rPr>
      <w:rFonts w:ascii="Trebuchet MS" w:cs="Trebuchet MS" w:eastAsia="Trebuchet MS" w:hAnsi="Trebuchet MS"/>
      <w:b/>
      <w:color w:val="666666"/>
      <w:sz w:val="24"/>
    </w:rPr>
  </w:style>
  <w:style w:styleId="style4" w:type="paragraph">
    <w:name w:val="Heading 4"/>
    <w:basedOn w:val="style20"/>
    <w:next w:val="style4"/>
    <w:pPr>
      <w:keepNext/>
      <w:keepLines/>
      <w:spacing w:after="0" w:before="160" w:line="100" w:lineRule="atLeast"/>
      <w:contextualSpacing/>
    </w:pPr>
    <w:rPr>
      <w:rFonts w:ascii="Trebuchet MS" w:cs="Trebuchet MS" w:eastAsia="Trebuchet MS" w:hAnsi="Trebuchet MS"/>
      <w:color w:val="666666"/>
      <w:sz w:val="22"/>
      <w:u w:val="single"/>
    </w:rPr>
  </w:style>
  <w:style w:styleId="style5" w:type="paragraph">
    <w:name w:val="Heading 5"/>
    <w:basedOn w:val="style20"/>
    <w:next w:val="style5"/>
    <w:pPr>
      <w:keepNext/>
      <w:keepLines/>
      <w:spacing w:after="0" w:before="160" w:line="100" w:lineRule="atLeast"/>
      <w:contextualSpacing/>
    </w:pPr>
    <w:rPr>
      <w:rFonts w:ascii="Trebuchet MS" w:cs="Trebuchet MS" w:eastAsia="Trebuchet MS" w:hAnsi="Trebuchet MS"/>
      <w:color w:val="666666"/>
      <w:sz w:val="22"/>
    </w:rPr>
  </w:style>
  <w:style w:styleId="style6" w:type="paragraph">
    <w:name w:val="Heading 6"/>
    <w:basedOn w:val="style20"/>
    <w:next w:val="style6"/>
    <w:pPr>
      <w:keepNext/>
      <w:keepLines/>
      <w:spacing w:after="0" w:before="160" w:line="100" w:lineRule="atLeast"/>
      <w:contextualSpacing/>
    </w:pPr>
    <w:rPr>
      <w:rFonts w:ascii="Trebuchet MS" w:cs="Trebuchet MS" w:eastAsia="Trebuchet MS" w:hAnsi="Trebuchet MS"/>
      <w:i/>
      <w:color w:val="666666"/>
      <w:sz w:val="22"/>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normal"/>
    <w:next w:val="style2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GB"/>
    </w:rPr>
  </w:style>
  <w:style w:styleId="style21" w:type="paragraph">
    <w:name w:val="Title"/>
    <w:basedOn w:val="style20"/>
    <w:next w:val="style21"/>
    <w:pPr>
      <w:keepNext/>
      <w:keepLines/>
      <w:spacing w:after="0" w:before="0" w:line="100" w:lineRule="atLeast"/>
      <w:contextualSpacing/>
    </w:pPr>
    <w:rPr>
      <w:rFonts w:ascii="Trebuchet MS" w:cs="Trebuchet MS" w:eastAsia="Trebuchet MS" w:hAnsi="Trebuchet MS"/>
      <w:sz w:val="42"/>
    </w:rPr>
  </w:style>
  <w:style w:styleId="style22" w:type="paragraph">
    <w:name w:val="Subtitle"/>
    <w:basedOn w:val="style20"/>
    <w:next w:val="style22"/>
    <w:pPr>
      <w:keepNext/>
      <w:keepLines/>
      <w:spacing w:after="200" w:before="0" w:line="100" w:lineRule="atLeast"/>
      <w:contextualSpacing/>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LibreOffice/4.0.3.3$Windows_x86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Workaround.docx</dc:title>
</cp:coreProperties>
</file>