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58FA23D3" w:rsidR="000B67E6" w:rsidRDefault="00731BEE">
      <w:r>
        <w:rPr>
          <w:rFonts w:ascii="Calibri" w:eastAsia="Calibri" w:hAnsi="Calibri" w:cs="Calibri"/>
          <w:noProof/>
        </w:rPr>
        <mc:AlternateContent>
          <mc:Choice Requires="wps">
            <w:drawing>
              <wp:anchor distT="0" distB="0" distL="114300" distR="114300" simplePos="0" relativeHeight="251658240" behindDoc="0" locked="0" layoutInCell="1" allowOverlap="1" wp14:anchorId="4CA522E4" wp14:editId="64701818">
                <wp:simplePos x="0" y="0"/>
                <wp:positionH relativeFrom="margin">
                  <wp:posOffset>1893485</wp:posOffset>
                </wp:positionH>
                <wp:positionV relativeFrom="margin">
                  <wp:posOffset>3646038</wp:posOffset>
                </wp:positionV>
                <wp:extent cx="1828800" cy="1828800"/>
                <wp:effectExtent l="0" t="0" r="0" b="3175"/>
                <wp:wrapSquare wrapText="bothSides"/>
                <wp:docPr id="722298045" name="Cuadro de texto 7222980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a:noFill/>
                        </a:ln>
                      </wps:spPr>
                      <wps:txbx>
                        <w:txbxContent>
                          <w:p w14:paraId="7678167F" w14:textId="373B9C9E" w:rsidR="00731BEE" w:rsidRPr="00F13BA7" w:rsidRDefault="00731BEE" w:rsidP="00731BEE">
                            <w:pPr>
                              <w:tabs>
                                <w:tab w:val="left" w:pos="3564"/>
                              </w:tabs>
                              <w:jc w:val="center"/>
                              <w:rPr>
                                <w:rFonts w:eastAsia="Arial Nova" w:cstheme="minorHAnsi"/>
                                <w:b/>
                                <w:bCs/>
                                <w:color w:val="000000" w:themeColor="text1"/>
                                <w:sz w:val="36"/>
                                <w:szCs w:val="36"/>
                                <w:lang w:val="es-GT"/>
                              </w:rPr>
                            </w:pPr>
                            <w:r w:rsidRPr="00F13BA7">
                              <w:rPr>
                                <w:rFonts w:eastAsia="Arial Nova" w:cstheme="minorHAnsi"/>
                                <w:b/>
                                <w:bCs/>
                                <w:color w:val="000000" w:themeColor="text1"/>
                                <w:sz w:val="36"/>
                                <w:szCs w:val="36"/>
                                <w:lang w:val="es-GT"/>
                              </w:rPr>
                              <w:t>Proyecto Final</w:t>
                            </w:r>
                            <w:r w:rsidR="001C2B16">
                              <w:rPr>
                                <w:rFonts w:eastAsia="Arial Nova" w:cstheme="minorHAnsi"/>
                                <w:b/>
                                <w:bCs/>
                                <w:color w:val="000000" w:themeColor="text1"/>
                                <w:sz w:val="36"/>
                                <w:szCs w:val="36"/>
                                <w:lang w:val="es-GT"/>
                              </w:rPr>
                              <w:t>:</w:t>
                            </w:r>
                          </w:p>
                          <w:p w14:paraId="14FFB5EA" w14:textId="4803074B" w:rsidR="00F13BA7" w:rsidRPr="001C2B16" w:rsidRDefault="00731BEE" w:rsidP="001C2B16">
                            <w:pPr>
                              <w:tabs>
                                <w:tab w:val="left" w:pos="3564"/>
                              </w:tabs>
                              <w:jc w:val="center"/>
                              <w:rPr>
                                <w:rFonts w:eastAsia="Arial Nova" w:cstheme="minorHAnsi"/>
                                <w:color w:val="000000" w:themeColor="text1"/>
                                <w:sz w:val="32"/>
                                <w:szCs w:val="32"/>
                                <w:u w:val="single"/>
                                <w:lang w:val="es-419"/>
                              </w:rPr>
                            </w:pPr>
                            <w:r w:rsidRPr="001C2B16">
                              <w:rPr>
                                <w:rFonts w:eastAsia="Arial Nova" w:cstheme="minorHAnsi"/>
                                <w:color w:val="000000" w:themeColor="text1"/>
                                <w:sz w:val="32"/>
                                <w:szCs w:val="32"/>
                                <w:u w:val="single"/>
                                <w:lang w:val="es-GT"/>
                              </w:rPr>
                              <w:t>Fabricación de Cerveza</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CA522E4" id="_x0000_t202" coordsize="21600,21600" o:spt="202" path="m,l,21600r21600,l21600,xe">
                <v:stroke joinstyle="miter"/>
                <v:path gradientshapeok="t" o:connecttype="rect"/>
              </v:shapetype>
              <v:shape id="Cuadro de texto 722298045" o:spid="_x0000_s1026" type="#_x0000_t202" style="position:absolute;margin-left:149.1pt;margin-top:287.1pt;width:2in;height:2in;z-index:25165824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x1mFgIAAD0EAAAOAAAAZHJzL2Uyb0RvYy54bWysU99v2jAQfp+0/8Hy+wggttGIULFWTJNQ&#13;&#10;W4lOfTaOTaLZPss2JOyv39lJgHV7qvri+HyX+/F93y1uW63IUThfgynoZDSmRBgOZW32Bf35vP40&#13;&#10;p8QHZkqmwIiCnoSnt8uPHxaNzcUUKlClcASTGJ83tqBVCDbPMs8roZkfgRUGnRKcZgFNt89KxxrM&#13;&#10;rlU2HY+/ZA240jrgwnt8ve+cdJnySyl4eJTSi0BUQbG3kE6Xzl08s+WC5XvHbFXzvg32hi40qw0W&#13;&#10;Pae6Z4GRg6v/SaVr7sCDDCMOOgMpay7SDDjNZPxqmm3FrEizIDjenmHy75eWPxy39smR0H6DFglM&#13;&#10;Q3i7Af7LIzZZY33ex0RMfe4xOg7aSqfjF0cg+CNiezrjKdpAeMw2n87nY3Rx9A1GzHr53TofvgvQ&#13;&#10;JF4K6pCw1AI7bnzoQoeQWM3AulYqkabMXw+YM76khrseY7eh3bUYHa87KE84qINOA97ydY01N8yH&#13;&#10;J+aQdOwThRwe8ZAKmoJCf6OkAvf7f+8xHrlALyUNiqigBlVOifphkKObyWwWNZeM2eevUzTctWd3&#13;&#10;7TEHfQeo0gkujOXpGuODGq7SgX5Bta9iTXQxw7FyQXlwg3EXOmnjvnCxWqUw1JllYWO2lg/8RkSf&#13;&#10;2xfmbA97QMYeYJAby1+h38VGuL1dHQJykKi5oNrjjhpN5Pb7FJfg2k5Rl61f/gEAAP//AwBQSwME&#13;&#10;FAAGAAgAAAAhACJM/4fjAAAAEAEAAA8AAABkcnMvZG93bnJldi54bWxMT8FOwzAMvSPxD5GRuLGU&#13;&#10;auu6ru40gZAQHCZWLtyyJrTVGqc0aVf+HnOCi/0sPz+/l+9m24nJDL51hHC/iEAYqpxuqUZ4L5/u&#13;&#10;UhA+KNKqc2QQvo2HXXF9latMuwu9mekYasEi5DOF0ITQZ1L6qjFW+YXrDfHu0w1WBR6HWupBXVjc&#13;&#10;djKOokRa1RJ/aFRvHhpTnY+jRfiy+3NyqMr18Ewvm2U9yvL1Y0K8vZkft1z2WxDBzOHvAn4zsH8o&#13;&#10;2NjJjaS96BDiTRozFWG1XjJgxipNGJwQuMcgi1z+D1L8AAAA//8DAFBLAQItABQABgAIAAAAIQC2&#13;&#10;gziS/gAAAOEBAAATAAAAAAAAAAAAAAAAAAAAAABbQ29udGVudF9UeXBlc10ueG1sUEsBAi0AFAAG&#13;&#10;AAgAAAAhADj9If/WAAAAlAEAAAsAAAAAAAAAAAAAAAAALwEAAF9yZWxzLy5yZWxzUEsBAi0AFAAG&#13;&#10;AAgAAAAhADvPHWYWAgAAPQQAAA4AAAAAAAAAAAAAAAAALgIAAGRycy9lMm9Eb2MueG1sUEsBAi0A&#13;&#10;FAAGAAgAAAAhACJM/4fjAAAAEAEAAA8AAAAAAAAAAAAAAAAAcAQAAGRycy9kb3ducmV2LnhtbFBL&#13;&#10;BQYAAAAABAAEAPMAAACABQAAAAA=&#13;&#10;" filled="f" stroked="f">
                <v:textbox style="mso-fit-shape-to-text:t">
                  <w:txbxContent>
                    <w:p w14:paraId="7678167F" w14:textId="373B9C9E" w:rsidR="00731BEE" w:rsidRPr="00F13BA7" w:rsidRDefault="00731BEE" w:rsidP="00731BEE">
                      <w:pPr>
                        <w:tabs>
                          <w:tab w:val="left" w:pos="3564"/>
                        </w:tabs>
                        <w:jc w:val="center"/>
                        <w:rPr>
                          <w:rFonts w:eastAsia="Arial Nova" w:cstheme="minorHAnsi"/>
                          <w:b/>
                          <w:bCs/>
                          <w:color w:val="000000" w:themeColor="text1"/>
                          <w:sz w:val="36"/>
                          <w:szCs w:val="36"/>
                          <w:lang w:val="es-GT"/>
                        </w:rPr>
                      </w:pPr>
                      <w:r w:rsidRPr="00F13BA7">
                        <w:rPr>
                          <w:rFonts w:eastAsia="Arial Nova" w:cstheme="minorHAnsi"/>
                          <w:b/>
                          <w:bCs/>
                          <w:color w:val="000000" w:themeColor="text1"/>
                          <w:sz w:val="36"/>
                          <w:szCs w:val="36"/>
                          <w:lang w:val="es-GT"/>
                        </w:rPr>
                        <w:t>Proyecto Final</w:t>
                      </w:r>
                      <w:r w:rsidR="001C2B16">
                        <w:rPr>
                          <w:rFonts w:eastAsia="Arial Nova" w:cstheme="minorHAnsi"/>
                          <w:b/>
                          <w:bCs/>
                          <w:color w:val="000000" w:themeColor="text1"/>
                          <w:sz w:val="36"/>
                          <w:szCs w:val="36"/>
                          <w:lang w:val="es-GT"/>
                        </w:rPr>
                        <w:t>:</w:t>
                      </w:r>
                    </w:p>
                    <w:p w14:paraId="14FFB5EA" w14:textId="4803074B" w:rsidR="00F13BA7" w:rsidRPr="001C2B16" w:rsidRDefault="00731BEE" w:rsidP="001C2B16">
                      <w:pPr>
                        <w:tabs>
                          <w:tab w:val="left" w:pos="3564"/>
                        </w:tabs>
                        <w:jc w:val="center"/>
                        <w:rPr>
                          <w:rFonts w:eastAsia="Arial Nova" w:cstheme="minorHAnsi"/>
                          <w:color w:val="000000" w:themeColor="text1"/>
                          <w:sz w:val="32"/>
                          <w:szCs w:val="32"/>
                          <w:u w:val="single"/>
                          <w:lang w:val="es-419"/>
                        </w:rPr>
                      </w:pPr>
                      <w:r w:rsidRPr="001C2B16">
                        <w:rPr>
                          <w:rFonts w:eastAsia="Arial Nova" w:cstheme="minorHAnsi"/>
                          <w:color w:val="000000" w:themeColor="text1"/>
                          <w:sz w:val="32"/>
                          <w:szCs w:val="32"/>
                          <w:u w:val="single"/>
                          <w:lang w:val="es-GT"/>
                        </w:rPr>
                        <w:t>Fabricación de Cerveza</w:t>
                      </w:r>
                    </w:p>
                  </w:txbxContent>
                </v:textbox>
                <w10:wrap type="square" anchorx="margin" anchory="margin"/>
              </v:shape>
            </w:pict>
          </mc:Fallback>
        </mc:AlternateContent>
      </w:r>
      <w:r w:rsidR="000B67E6">
        <w:br w:type="page"/>
      </w:r>
    </w:p>
    <w:p w14:paraId="0E4E29EA" w14:textId="757D261B" w:rsidR="001101AE" w:rsidRPr="001C2B16" w:rsidRDefault="001101AE" w:rsidP="001101AE">
      <w:pPr>
        <w:jc w:val="center"/>
        <w:rPr>
          <w:b/>
          <w:bCs/>
          <w:sz w:val="24"/>
          <w:szCs w:val="24"/>
        </w:rPr>
      </w:pPr>
      <w:r w:rsidRPr="001C2B16">
        <w:rPr>
          <w:b/>
          <w:bCs/>
          <w:sz w:val="24"/>
          <w:szCs w:val="24"/>
        </w:rPr>
        <w:lastRenderedPageBreak/>
        <w:t xml:space="preserve">ÍNDICE </w:t>
      </w:r>
    </w:p>
    <w:sdt>
      <w:sdtPr>
        <w:id w:val="-324050242"/>
        <w:docPartObj>
          <w:docPartGallery w:val="Table of Contents"/>
          <w:docPartUnique/>
        </w:docPartObj>
      </w:sdtPr>
      <w:sdtEndPr>
        <w:rPr>
          <w:b/>
          <w:bCs/>
        </w:rPr>
      </w:sdtEndPr>
      <w:sdtContent>
        <w:p w14:paraId="7A6530F7" w14:textId="4BF2CBAF" w:rsidR="001101AE" w:rsidRPr="001C2B16" w:rsidRDefault="001101AE" w:rsidP="001C2B16">
          <w:pPr>
            <w:tabs>
              <w:tab w:val="right" w:pos="9026"/>
            </w:tabs>
          </w:pPr>
          <w:r w:rsidRPr="001C2B16">
            <w:t>Contenido</w:t>
          </w:r>
          <w:r w:rsidR="001C2B16">
            <w:tab/>
            <w:t>pág.</w:t>
          </w:r>
        </w:p>
        <w:p w14:paraId="10936109" w14:textId="2BF0DC21" w:rsidR="00907A20" w:rsidRDefault="001101AE">
          <w:pPr>
            <w:pStyle w:val="TDC1"/>
            <w:tabs>
              <w:tab w:val="left" w:pos="440"/>
              <w:tab w:val="right" w:leader="dot" w:pos="9016"/>
            </w:tabs>
            <w:rPr>
              <w:rFonts w:eastAsiaTheme="minorEastAsia"/>
              <w:noProof/>
              <w:kern w:val="2"/>
              <w:lang w:val="es-GT" w:eastAsia="es-GT"/>
              <w14:ligatures w14:val="standardContextual"/>
            </w:rPr>
          </w:pPr>
          <w:r>
            <w:fldChar w:fldCharType="begin"/>
          </w:r>
          <w:r>
            <w:instrText xml:space="preserve"> TOC \o "1-3" \h \z \u </w:instrText>
          </w:r>
          <w:r>
            <w:fldChar w:fldCharType="separate"/>
          </w:r>
          <w:hyperlink w:anchor="_Toc133691488" w:history="1">
            <w:r w:rsidR="00907A20" w:rsidRPr="000E3EE6">
              <w:rPr>
                <w:rStyle w:val="Hipervnculo"/>
                <w:noProof/>
              </w:rPr>
              <w:t>I.</w:t>
            </w:r>
            <w:r w:rsidR="00907A20">
              <w:rPr>
                <w:rFonts w:eastAsiaTheme="minorEastAsia"/>
                <w:noProof/>
                <w:kern w:val="2"/>
                <w:lang w:val="es-GT" w:eastAsia="es-GT"/>
                <w14:ligatures w14:val="standardContextual"/>
              </w:rPr>
              <w:tab/>
            </w:r>
            <w:r w:rsidR="00907A20" w:rsidRPr="000E3EE6">
              <w:rPr>
                <w:rStyle w:val="Hipervnculo"/>
                <w:noProof/>
              </w:rPr>
              <w:t>FABRICACIÓN DE LA CERVEZA</w:t>
            </w:r>
            <w:r w:rsidR="00907A20">
              <w:rPr>
                <w:noProof/>
                <w:webHidden/>
              </w:rPr>
              <w:tab/>
            </w:r>
            <w:r w:rsidR="00907A20">
              <w:rPr>
                <w:noProof/>
                <w:webHidden/>
              </w:rPr>
              <w:fldChar w:fldCharType="begin"/>
            </w:r>
            <w:r w:rsidR="00907A20">
              <w:rPr>
                <w:noProof/>
                <w:webHidden/>
              </w:rPr>
              <w:instrText xml:space="preserve"> PAGEREF _Toc133691488 \h </w:instrText>
            </w:r>
            <w:r w:rsidR="00907A20">
              <w:rPr>
                <w:noProof/>
                <w:webHidden/>
              </w:rPr>
            </w:r>
            <w:r w:rsidR="00907A20">
              <w:rPr>
                <w:noProof/>
                <w:webHidden/>
              </w:rPr>
              <w:fldChar w:fldCharType="separate"/>
            </w:r>
            <w:r w:rsidR="00907A20">
              <w:rPr>
                <w:noProof/>
                <w:webHidden/>
              </w:rPr>
              <w:t>1</w:t>
            </w:r>
            <w:r w:rsidR="00907A20">
              <w:rPr>
                <w:noProof/>
                <w:webHidden/>
              </w:rPr>
              <w:fldChar w:fldCharType="end"/>
            </w:r>
          </w:hyperlink>
        </w:p>
        <w:p w14:paraId="00FE52E4" w14:textId="5D77A9E8" w:rsidR="00907A20" w:rsidRDefault="000E2B1D">
          <w:pPr>
            <w:pStyle w:val="TDC2"/>
            <w:tabs>
              <w:tab w:val="left" w:pos="660"/>
              <w:tab w:val="right" w:leader="dot" w:pos="9016"/>
            </w:tabs>
            <w:rPr>
              <w:rFonts w:eastAsiaTheme="minorEastAsia"/>
              <w:noProof/>
              <w:kern w:val="2"/>
              <w:lang w:val="es-GT" w:eastAsia="es-GT"/>
              <w14:ligatures w14:val="standardContextual"/>
            </w:rPr>
          </w:pPr>
          <w:hyperlink w:anchor="_Toc133691489" w:history="1">
            <w:r w:rsidR="00907A20" w:rsidRPr="000E3EE6">
              <w:rPr>
                <w:rStyle w:val="Hipervnculo"/>
                <w:noProof/>
              </w:rPr>
              <w:t>1.</w:t>
            </w:r>
            <w:r w:rsidR="00907A20">
              <w:rPr>
                <w:rFonts w:eastAsiaTheme="minorEastAsia"/>
                <w:noProof/>
                <w:kern w:val="2"/>
                <w:lang w:val="es-GT" w:eastAsia="es-GT"/>
                <w14:ligatures w14:val="standardContextual"/>
              </w:rPr>
              <w:tab/>
            </w:r>
            <w:r w:rsidR="00907A20" w:rsidRPr="000E3EE6">
              <w:rPr>
                <w:rStyle w:val="Hipervnculo"/>
                <w:noProof/>
              </w:rPr>
              <w:t>INFORMACIÓN GENERAL</w:t>
            </w:r>
            <w:r w:rsidR="00907A20">
              <w:rPr>
                <w:noProof/>
                <w:webHidden/>
              </w:rPr>
              <w:tab/>
            </w:r>
            <w:r w:rsidR="00907A20">
              <w:rPr>
                <w:noProof/>
                <w:webHidden/>
              </w:rPr>
              <w:fldChar w:fldCharType="begin"/>
            </w:r>
            <w:r w:rsidR="00907A20">
              <w:rPr>
                <w:noProof/>
                <w:webHidden/>
              </w:rPr>
              <w:instrText xml:space="preserve"> PAGEREF _Toc133691489 \h </w:instrText>
            </w:r>
            <w:r w:rsidR="00907A20">
              <w:rPr>
                <w:noProof/>
                <w:webHidden/>
              </w:rPr>
            </w:r>
            <w:r w:rsidR="00907A20">
              <w:rPr>
                <w:noProof/>
                <w:webHidden/>
              </w:rPr>
              <w:fldChar w:fldCharType="separate"/>
            </w:r>
            <w:r w:rsidR="00907A20">
              <w:rPr>
                <w:noProof/>
                <w:webHidden/>
              </w:rPr>
              <w:t>1</w:t>
            </w:r>
            <w:r w:rsidR="00907A20">
              <w:rPr>
                <w:noProof/>
                <w:webHidden/>
              </w:rPr>
              <w:fldChar w:fldCharType="end"/>
            </w:r>
          </w:hyperlink>
        </w:p>
        <w:p w14:paraId="37BEA648" w14:textId="45483824" w:rsidR="00907A20" w:rsidRDefault="000E2B1D">
          <w:pPr>
            <w:pStyle w:val="TDC3"/>
            <w:tabs>
              <w:tab w:val="left" w:pos="1100"/>
              <w:tab w:val="right" w:leader="dot" w:pos="9016"/>
            </w:tabs>
            <w:rPr>
              <w:rFonts w:eastAsiaTheme="minorEastAsia"/>
              <w:noProof/>
              <w:kern w:val="2"/>
              <w:lang w:val="es-GT" w:eastAsia="es-GT"/>
              <w14:ligatures w14:val="standardContextual"/>
            </w:rPr>
          </w:pPr>
          <w:hyperlink w:anchor="_Toc133691490" w:history="1">
            <w:r w:rsidR="00907A20" w:rsidRPr="000E3EE6">
              <w:rPr>
                <w:rStyle w:val="Hipervnculo"/>
                <w:noProof/>
              </w:rPr>
              <w:t>1.1.</w:t>
            </w:r>
            <w:r w:rsidR="00907A20">
              <w:rPr>
                <w:rFonts w:eastAsiaTheme="minorEastAsia"/>
                <w:noProof/>
                <w:kern w:val="2"/>
                <w:lang w:val="es-GT" w:eastAsia="es-GT"/>
                <w14:ligatures w14:val="standardContextual"/>
              </w:rPr>
              <w:tab/>
            </w:r>
            <w:r w:rsidR="00907A20" w:rsidRPr="000E3EE6">
              <w:rPr>
                <w:rStyle w:val="Hipervnculo"/>
                <w:noProof/>
              </w:rPr>
              <w:t>MALTEADO O GERMINACIÓN</w:t>
            </w:r>
            <w:r w:rsidR="00907A20">
              <w:rPr>
                <w:noProof/>
                <w:webHidden/>
              </w:rPr>
              <w:tab/>
            </w:r>
            <w:r w:rsidR="00907A20">
              <w:rPr>
                <w:noProof/>
                <w:webHidden/>
              </w:rPr>
              <w:fldChar w:fldCharType="begin"/>
            </w:r>
            <w:r w:rsidR="00907A20">
              <w:rPr>
                <w:noProof/>
                <w:webHidden/>
              </w:rPr>
              <w:instrText xml:space="preserve"> PAGEREF _Toc133691490 \h </w:instrText>
            </w:r>
            <w:r w:rsidR="00907A20">
              <w:rPr>
                <w:noProof/>
                <w:webHidden/>
              </w:rPr>
            </w:r>
            <w:r w:rsidR="00907A20">
              <w:rPr>
                <w:noProof/>
                <w:webHidden/>
              </w:rPr>
              <w:fldChar w:fldCharType="separate"/>
            </w:r>
            <w:r w:rsidR="00907A20">
              <w:rPr>
                <w:noProof/>
                <w:webHidden/>
              </w:rPr>
              <w:t>1</w:t>
            </w:r>
            <w:r w:rsidR="00907A20">
              <w:rPr>
                <w:noProof/>
                <w:webHidden/>
              </w:rPr>
              <w:fldChar w:fldCharType="end"/>
            </w:r>
          </w:hyperlink>
        </w:p>
        <w:p w14:paraId="27FDED81" w14:textId="78C94E16" w:rsidR="00907A20" w:rsidRDefault="000E2B1D">
          <w:pPr>
            <w:pStyle w:val="TDC3"/>
            <w:tabs>
              <w:tab w:val="left" w:pos="1100"/>
              <w:tab w:val="right" w:leader="dot" w:pos="9016"/>
            </w:tabs>
            <w:rPr>
              <w:rFonts w:eastAsiaTheme="minorEastAsia"/>
              <w:noProof/>
              <w:kern w:val="2"/>
              <w:lang w:val="es-GT" w:eastAsia="es-GT"/>
              <w14:ligatures w14:val="standardContextual"/>
            </w:rPr>
          </w:pPr>
          <w:hyperlink w:anchor="_Toc133691491" w:history="1">
            <w:r w:rsidR="00907A20" w:rsidRPr="000E3EE6">
              <w:rPr>
                <w:rStyle w:val="Hipervnculo"/>
                <w:noProof/>
              </w:rPr>
              <w:t>1.2.</w:t>
            </w:r>
            <w:r w:rsidR="00907A20">
              <w:rPr>
                <w:rFonts w:eastAsiaTheme="minorEastAsia"/>
                <w:noProof/>
                <w:kern w:val="2"/>
                <w:lang w:val="es-GT" w:eastAsia="es-GT"/>
                <w14:ligatures w14:val="standardContextual"/>
              </w:rPr>
              <w:tab/>
            </w:r>
            <w:r w:rsidR="00907A20" w:rsidRPr="000E3EE6">
              <w:rPr>
                <w:rStyle w:val="Hipervnculo"/>
                <w:noProof/>
              </w:rPr>
              <w:t>SECADO Y TOSTADO</w:t>
            </w:r>
            <w:r w:rsidR="00907A20">
              <w:rPr>
                <w:noProof/>
                <w:webHidden/>
              </w:rPr>
              <w:tab/>
            </w:r>
            <w:r w:rsidR="00907A20">
              <w:rPr>
                <w:noProof/>
                <w:webHidden/>
              </w:rPr>
              <w:fldChar w:fldCharType="begin"/>
            </w:r>
            <w:r w:rsidR="00907A20">
              <w:rPr>
                <w:noProof/>
                <w:webHidden/>
              </w:rPr>
              <w:instrText xml:space="preserve"> PAGEREF _Toc133691491 \h </w:instrText>
            </w:r>
            <w:r w:rsidR="00907A20">
              <w:rPr>
                <w:noProof/>
                <w:webHidden/>
              </w:rPr>
            </w:r>
            <w:r w:rsidR="00907A20">
              <w:rPr>
                <w:noProof/>
                <w:webHidden/>
              </w:rPr>
              <w:fldChar w:fldCharType="separate"/>
            </w:r>
            <w:r w:rsidR="00907A20">
              <w:rPr>
                <w:noProof/>
                <w:webHidden/>
              </w:rPr>
              <w:t>1</w:t>
            </w:r>
            <w:r w:rsidR="00907A20">
              <w:rPr>
                <w:noProof/>
                <w:webHidden/>
              </w:rPr>
              <w:fldChar w:fldCharType="end"/>
            </w:r>
          </w:hyperlink>
        </w:p>
        <w:p w14:paraId="538D2888" w14:textId="0DB0C44A" w:rsidR="00907A20" w:rsidRDefault="000E2B1D">
          <w:pPr>
            <w:pStyle w:val="TDC3"/>
            <w:tabs>
              <w:tab w:val="left" w:pos="1100"/>
              <w:tab w:val="right" w:leader="dot" w:pos="9016"/>
            </w:tabs>
            <w:rPr>
              <w:rFonts w:eastAsiaTheme="minorEastAsia"/>
              <w:noProof/>
              <w:kern w:val="2"/>
              <w:lang w:val="es-GT" w:eastAsia="es-GT"/>
              <w14:ligatures w14:val="standardContextual"/>
            </w:rPr>
          </w:pPr>
          <w:hyperlink w:anchor="_Toc133691492" w:history="1">
            <w:r w:rsidR="00907A20" w:rsidRPr="000E3EE6">
              <w:rPr>
                <w:rStyle w:val="Hipervnculo"/>
                <w:rFonts w:cstheme="minorHAnsi"/>
                <w:noProof/>
              </w:rPr>
              <w:t>1.3.</w:t>
            </w:r>
            <w:r w:rsidR="00907A20">
              <w:rPr>
                <w:rFonts w:eastAsiaTheme="minorEastAsia"/>
                <w:noProof/>
                <w:kern w:val="2"/>
                <w:lang w:val="es-GT" w:eastAsia="es-GT"/>
                <w14:ligatures w14:val="standardContextual"/>
              </w:rPr>
              <w:tab/>
            </w:r>
            <w:r w:rsidR="00907A20" w:rsidRPr="000E3EE6">
              <w:rPr>
                <w:rStyle w:val="Hipervnculo"/>
                <w:rFonts w:cstheme="minorHAnsi"/>
                <w:noProof/>
              </w:rPr>
              <w:t>MOLTRUACIÓN O MOLIENDA</w:t>
            </w:r>
            <w:r w:rsidR="00907A20">
              <w:rPr>
                <w:noProof/>
                <w:webHidden/>
              </w:rPr>
              <w:tab/>
            </w:r>
            <w:r w:rsidR="00907A20">
              <w:rPr>
                <w:noProof/>
                <w:webHidden/>
              </w:rPr>
              <w:fldChar w:fldCharType="begin"/>
            </w:r>
            <w:r w:rsidR="00907A20">
              <w:rPr>
                <w:noProof/>
                <w:webHidden/>
              </w:rPr>
              <w:instrText xml:space="preserve"> PAGEREF _Toc133691492 \h </w:instrText>
            </w:r>
            <w:r w:rsidR="00907A20">
              <w:rPr>
                <w:noProof/>
                <w:webHidden/>
              </w:rPr>
            </w:r>
            <w:r w:rsidR="00907A20">
              <w:rPr>
                <w:noProof/>
                <w:webHidden/>
              </w:rPr>
              <w:fldChar w:fldCharType="separate"/>
            </w:r>
            <w:r w:rsidR="00907A20">
              <w:rPr>
                <w:noProof/>
                <w:webHidden/>
              </w:rPr>
              <w:t>1</w:t>
            </w:r>
            <w:r w:rsidR="00907A20">
              <w:rPr>
                <w:noProof/>
                <w:webHidden/>
              </w:rPr>
              <w:fldChar w:fldCharType="end"/>
            </w:r>
          </w:hyperlink>
        </w:p>
        <w:p w14:paraId="6958CBDC" w14:textId="3056C3FE" w:rsidR="00907A20" w:rsidRDefault="000E2B1D">
          <w:pPr>
            <w:pStyle w:val="TDC3"/>
            <w:tabs>
              <w:tab w:val="left" w:pos="1100"/>
              <w:tab w:val="right" w:leader="dot" w:pos="9016"/>
            </w:tabs>
            <w:rPr>
              <w:rFonts w:eastAsiaTheme="minorEastAsia"/>
              <w:noProof/>
              <w:kern w:val="2"/>
              <w:lang w:val="es-GT" w:eastAsia="es-GT"/>
              <w14:ligatures w14:val="standardContextual"/>
            </w:rPr>
          </w:pPr>
          <w:hyperlink w:anchor="_Toc133691493" w:history="1">
            <w:r w:rsidR="00907A20" w:rsidRPr="000E3EE6">
              <w:rPr>
                <w:rStyle w:val="Hipervnculo"/>
                <w:rFonts w:cstheme="minorHAnsi"/>
                <w:noProof/>
              </w:rPr>
              <w:t>1.4.</w:t>
            </w:r>
            <w:r w:rsidR="00907A20">
              <w:rPr>
                <w:rFonts w:eastAsiaTheme="minorEastAsia"/>
                <w:noProof/>
                <w:kern w:val="2"/>
                <w:lang w:val="es-GT" w:eastAsia="es-GT"/>
                <w14:ligatures w14:val="standardContextual"/>
              </w:rPr>
              <w:tab/>
            </w:r>
            <w:r w:rsidR="00907A20" w:rsidRPr="000E3EE6">
              <w:rPr>
                <w:rStyle w:val="Hipervnculo"/>
                <w:rFonts w:cstheme="minorHAnsi"/>
                <w:noProof/>
              </w:rPr>
              <w:t>MACERACIÓN</w:t>
            </w:r>
            <w:r w:rsidR="00907A20">
              <w:rPr>
                <w:noProof/>
                <w:webHidden/>
              </w:rPr>
              <w:tab/>
            </w:r>
            <w:r w:rsidR="00907A20">
              <w:rPr>
                <w:noProof/>
                <w:webHidden/>
              </w:rPr>
              <w:fldChar w:fldCharType="begin"/>
            </w:r>
            <w:r w:rsidR="00907A20">
              <w:rPr>
                <w:noProof/>
                <w:webHidden/>
              </w:rPr>
              <w:instrText xml:space="preserve"> PAGEREF _Toc133691493 \h </w:instrText>
            </w:r>
            <w:r w:rsidR="00907A20">
              <w:rPr>
                <w:noProof/>
                <w:webHidden/>
              </w:rPr>
            </w:r>
            <w:r w:rsidR="00907A20">
              <w:rPr>
                <w:noProof/>
                <w:webHidden/>
              </w:rPr>
              <w:fldChar w:fldCharType="separate"/>
            </w:r>
            <w:r w:rsidR="00907A20">
              <w:rPr>
                <w:noProof/>
                <w:webHidden/>
              </w:rPr>
              <w:t>2</w:t>
            </w:r>
            <w:r w:rsidR="00907A20">
              <w:rPr>
                <w:noProof/>
                <w:webHidden/>
              </w:rPr>
              <w:fldChar w:fldCharType="end"/>
            </w:r>
          </w:hyperlink>
        </w:p>
        <w:p w14:paraId="0E91AAB0" w14:textId="2C603ADE" w:rsidR="00907A20" w:rsidRDefault="000E2B1D">
          <w:pPr>
            <w:pStyle w:val="TDC3"/>
            <w:tabs>
              <w:tab w:val="left" w:pos="1100"/>
              <w:tab w:val="right" w:leader="dot" w:pos="9016"/>
            </w:tabs>
            <w:rPr>
              <w:rFonts w:eastAsiaTheme="minorEastAsia"/>
              <w:noProof/>
              <w:kern w:val="2"/>
              <w:lang w:val="es-GT" w:eastAsia="es-GT"/>
              <w14:ligatures w14:val="standardContextual"/>
            </w:rPr>
          </w:pPr>
          <w:hyperlink w:anchor="_Toc133691494" w:history="1">
            <w:r w:rsidR="00907A20" w:rsidRPr="000E3EE6">
              <w:rPr>
                <w:rStyle w:val="Hipervnculo"/>
                <w:rFonts w:cstheme="minorHAnsi"/>
                <w:noProof/>
              </w:rPr>
              <w:t>1.5.</w:t>
            </w:r>
            <w:r w:rsidR="00907A20">
              <w:rPr>
                <w:rFonts w:eastAsiaTheme="minorEastAsia"/>
                <w:noProof/>
                <w:kern w:val="2"/>
                <w:lang w:val="es-GT" w:eastAsia="es-GT"/>
                <w14:ligatures w14:val="standardContextual"/>
              </w:rPr>
              <w:tab/>
            </w:r>
            <w:r w:rsidR="00907A20" w:rsidRPr="000E3EE6">
              <w:rPr>
                <w:rStyle w:val="Hipervnculo"/>
                <w:rFonts w:cstheme="minorHAnsi"/>
                <w:noProof/>
              </w:rPr>
              <w:t>COCCIÓN O HERVIDO</w:t>
            </w:r>
            <w:r w:rsidR="00907A20">
              <w:rPr>
                <w:noProof/>
                <w:webHidden/>
              </w:rPr>
              <w:tab/>
            </w:r>
            <w:r w:rsidR="00907A20">
              <w:rPr>
                <w:noProof/>
                <w:webHidden/>
              </w:rPr>
              <w:fldChar w:fldCharType="begin"/>
            </w:r>
            <w:r w:rsidR="00907A20">
              <w:rPr>
                <w:noProof/>
                <w:webHidden/>
              </w:rPr>
              <w:instrText xml:space="preserve"> PAGEREF _Toc133691494 \h </w:instrText>
            </w:r>
            <w:r w:rsidR="00907A20">
              <w:rPr>
                <w:noProof/>
                <w:webHidden/>
              </w:rPr>
            </w:r>
            <w:r w:rsidR="00907A20">
              <w:rPr>
                <w:noProof/>
                <w:webHidden/>
              </w:rPr>
              <w:fldChar w:fldCharType="separate"/>
            </w:r>
            <w:r w:rsidR="00907A20">
              <w:rPr>
                <w:noProof/>
                <w:webHidden/>
              </w:rPr>
              <w:t>2</w:t>
            </w:r>
            <w:r w:rsidR="00907A20">
              <w:rPr>
                <w:noProof/>
                <w:webHidden/>
              </w:rPr>
              <w:fldChar w:fldCharType="end"/>
            </w:r>
          </w:hyperlink>
        </w:p>
        <w:p w14:paraId="054DEDC5" w14:textId="7ACF3D0D" w:rsidR="00907A20" w:rsidRDefault="000E2B1D">
          <w:pPr>
            <w:pStyle w:val="TDC3"/>
            <w:tabs>
              <w:tab w:val="left" w:pos="1100"/>
              <w:tab w:val="right" w:leader="dot" w:pos="9016"/>
            </w:tabs>
            <w:rPr>
              <w:rFonts w:eastAsiaTheme="minorEastAsia"/>
              <w:noProof/>
              <w:kern w:val="2"/>
              <w:lang w:val="es-GT" w:eastAsia="es-GT"/>
              <w14:ligatures w14:val="standardContextual"/>
            </w:rPr>
          </w:pPr>
          <w:hyperlink w:anchor="_Toc133691495" w:history="1">
            <w:r w:rsidR="00907A20" w:rsidRPr="000E3EE6">
              <w:rPr>
                <w:rStyle w:val="Hipervnculo"/>
                <w:noProof/>
              </w:rPr>
              <w:t>1.6.</w:t>
            </w:r>
            <w:r w:rsidR="00907A20">
              <w:rPr>
                <w:rFonts w:eastAsiaTheme="minorEastAsia"/>
                <w:noProof/>
                <w:kern w:val="2"/>
                <w:lang w:val="es-GT" w:eastAsia="es-GT"/>
                <w14:ligatures w14:val="standardContextual"/>
              </w:rPr>
              <w:tab/>
            </w:r>
            <w:r w:rsidR="00907A20" w:rsidRPr="000E3EE6">
              <w:rPr>
                <w:rStyle w:val="Hipervnculo"/>
                <w:noProof/>
              </w:rPr>
              <w:t>CLARIFICACIÓN Y ENFRIADO</w:t>
            </w:r>
            <w:r w:rsidR="00907A20">
              <w:rPr>
                <w:noProof/>
                <w:webHidden/>
              </w:rPr>
              <w:tab/>
            </w:r>
            <w:r w:rsidR="00907A20">
              <w:rPr>
                <w:noProof/>
                <w:webHidden/>
              </w:rPr>
              <w:fldChar w:fldCharType="begin"/>
            </w:r>
            <w:r w:rsidR="00907A20">
              <w:rPr>
                <w:noProof/>
                <w:webHidden/>
              </w:rPr>
              <w:instrText xml:space="preserve"> PAGEREF _Toc133691495 \h </w:instrText>
            </w:r>
            <w:r w:rsidR="00907A20">
              <w:rPr>
                <w:noProof/>
                <w:webHidden/>
              </w:rPr>
            </w:r>
            <w:r w:rsidR="00907A20">
              <w:rPr>
                <w:noProof/>
                <w:webHidden/>
              </w:rPr>
              <w:fldChar w:fldCharType="separate"/>
            </w:r>
            <w:r w:rsidR="00907A20">
              <w:rPr>
                <w:noProof/>
                <w:webHidden/>
              </w:rPr>
              <w:t>3</w:t>
            </w:r>
            <w:r w:rsidR="00907A20">
              <w:rPr>
                <w:noProof/>
                <w:webHidden/>
              </w:rPr>
              <w:fldChar w:fldCharType="end"/>
            </w:r>
          </w:hyperlink>
        </w:p>
        <w:p w14:paraId="19A74B27" w14:textId="380C9D66" w:rsidR="00907A20" w:rsidRDefault="000E2B1D">
          <w:pPr>
            <w:pStyle w:val="TDC3"/>
            <w:tabs>
              <w:tab w:val="left" w:pos="1100"/>
              <w:tab w:val="right" w:leader="dot" w:pos="9016"/>
            </w:tabs>
            <w:rPr>
              <w:rFonts w:eastAsiaTheme="minorEastAsia"/>
              <w:noProof/>
              <w:kern w:val="2"/>
              <w:lang w:val="es-GT" w:eastAsia="es-GT"/>
              <w14:ligatures w14:val="standardContextual"/>
            </w:rPr>
          </w:pPr>
          <w:hyperlink w:anchor="_Toc133691496" w:history="1">
            <w:r w:rsidR="00907A20" w:rsidRPr="000E3EE6">
              <w:rPr>
                <w:rStyle w:val="Hipervnculo"/>
                <w:noProof/>
              </w:rPr>
              <w:t>1.7.</w:t>
            </w:r>
            <w:r w:rsidR="00907A20">
              <w:rPr>
                <w:rFonts w:eastAsiaTheme="minorEastAsia"/>
                <w:noProof/>
                <w:kern w:val="2"/>
                <w:lang w:val="es-GT" w:eastAsia="es-GT"/>
                <w14:ligatures w14:val="standardContextual"/>
              </w:rPr>
              <w:tab/>
            </w:r>
            <w:r w:rsidR="00907A20" w:rsidRPr="000E3EE6">
              <w:rPr>
                <w:rStyle w:val="Hipervnculo"/>
                <w:rFonts w:cstheme="minorHAnsi"/>
                <w:noProof/>
              </w:rPr>
              <w:t>SIEMBRA O INOCULACIÓN DE LA LEVADURA Y FERMENTACIÓN</w:t>
            </w:r>
            <w:r w:rsidR="00907A20">
              <w:rPr>
                <w:noProof/>
                <w:webHidden/>
              </w:rPr>
              <w:tab/>
            </w:r>
            <w:r w:rsidR="00907A20">
              <w:rPr>
                <w:noProof/>
                <w:webHidden/>
              </w:rPr>
              <w:fldChar w:fldCharType="begin"/>
            </w:r>
            <w:r w:rsidR="00907A20">
              <w:rPr>
                <w:noProof/>
                <w:webHidden/>
              </w:rPr>
              <w:instrText xml:space="preserve"> PAGEREF _Toc133691496 \h </w:instrText>
            </w:r>
            <w:r w:rsidR="00907A20">
              <w:rPr>
                <w:noProof/>
                <w:webHidden/>
              </w:rPr>
            </w:r>
            <w:r w:rsidR="00907A20">
              <w:rPr>
                <w:noProof/>
                <w:webHidden/>
              </w:rPr>
              <w:fldChar w:fldCharType="separate"/>
            </w:r>
            <w:r w:rsidR="00907A20">
              <w:rPr>
                <w:noProof/>
                <w:webHidden/>
              </w:rPr>
              <w:t>3</w:t>
            </w:r>
            <w:r w:rsidR="00907A20">
              <w:rPr>
                <w:noProof/>
                <w:webHidden/>
              </w:rPr>
              <w:fldChar w:fldCharType="end"/>
            </w:r>
          </w:hyperlink>
        </w:p>
        <w:p w14:paraId="41FACD91" w14:textId="230FEBF8" w:rsidR="00907A20" w:rsidRDefault="000E2B1D">
          <w:pPr>
            <w:pStyle w:val="TDC3"/>
            <w:tabs>
              <w:tab w:val="left" w:pos="1100"/>
              <w:tab w:val="right" w:leader="dot" w:pos="9016"/>
            </w:tabs>
            <w:rPr>
              <w:rFonts w:eastAsiaTheme="minorEastAsia"/>
              <w:noProof/>
              <w:kern w:val="2"/>
              <w:lang w:val="es-GT" w:eastAsia="es-GT"/>
              <w14:ligatures w14:val="standardContextual"/>
            </w:rPr>
          </w:pPr>
          <w:hyperlink w:anchor="_Toc133691497" w:history="1">
            <w:r w:rsidR="00907A20" w:rsidRPr="000E3EE6">
              <w:rPr>
                <w:rStyle w:val="Hipervnculo"/>
                <w:rFonts w:cstheme="minorHAnsi"/>
                <w:noProof/>
              </w:rPr>
              <w:t>1.8.</w:t>
            </w:r>
            <w:r w:rsidR="00907A20">
              <w:rPr>
                <w:rFonts w:eastAsiaTheme="minorEastAsia"/>
                <w:noProof/>
                <w:kern w:val="2"/>
                <w:lang w:val="es-GT" w:eastAsia="es-GT"/>
                <w14:ligatures w14:val="standardContextual"/>
              </w:rPr>
              <w:tab/>
            </w:r>
            <w:r w:rsidR="00907A20" w:rsidRPr="000E3EE6">
              <w:rPr>
                <w:rStyle w:val="Hipervnculo"/>
                <w:rFonts w:cstheme="minorHAnsi"/>
                <w:noProof/>
              </w:rPr>
              <w:t>TERMINACIÓN</w:t>
            </w:r>
            <w:r w:rsidR="00907A20">
              <w:rPr>
                <w:noProof/>
                <w:webHidden/>
              </w:rPr>
              <w:tab/>
            </w:r>
            <w:r w:rsidR="00907A20">
              <w:rPr>
                <w:noProof/>
                <w:webHidden/>
              </w:rPr>
              <w:fldChar w:fldCharType="begin"/>
            </w:r>
            <w:r w:rsidR="00907A20">
              <w:rPr>
                <w:noProof/>
                <w:webHidden/>
              </w:rPr>
              <w:instrText xml:space="preserve"> PAGEREF _Toc133691497 \h </w:instrText>
            </w:r>
            <w:r w:rsidR="00907A20">
              <w:rPr>
                <w:noProof/>
                <w:webHidden/>
              </w:rPr>
            </w:r>
            <w:r w:rsidR="00907A20">
              <w:rPr>
                <w:noProof/>
                <w:webHidden/>
              </w:rPr>
              <w:fldChar w:fldCharType="separate"/>
            </w:r>
            <w:r w:rsidR="00907A20">
              <w:rPr>
                <w:noProof/>
                <w:webHidden/>
              </w:rPr>
              <w:t>3</w:t>
            </w:r>
            <w:r w:rsidR="00907A20">
              <w:rPr>
                <w:noProof/>
                <w:webHidden/>
              </w:rPr>
              <w:fldChar w:fldCharType="end"/>
            </w:r>
          </w:hyperlink>
        </w:p>
        <w:p w14:paraId="4DAD0892" w14:textId="3C858CF6" w:rsidR="00907A20" w:rsidRDefault="000E2B1D">
          <w:pPr>
            <w:pStyle w:val="TDC3"/>
            <w:tabs>
              <w:tab w:val="left" w:pos="1100"/>
              <w:tab w:val="right" w:leader="dot" w:pos="9016"/>
            </w:tabs>
            <w:rPr>
              <w:rFonts w:eastAsiaTheme="minorEastAsia"/>
              <w:noProof/>
              <w:kern w:val="2"/>
              <w:lang w:val="es-GT" w:eastAsia="es-GT"/>
              <w14:ligatures w14:val="standardContextual"/>
            </w:rPr>
          </w:pPr>
          <w:hyperlink w:anchor="_Toc133691498" w:history="1">
            <w:r w:rsidR="00907A20" w:rsidRPr="000E3EE6">
              <w:rPr>
                <w:rStyle w:val="Hipervnculo"/>
                <w:noProof/>
              </w:rPr>
              <w:t>1.9.</w:t>
            </w:r>
            <w:r w:rsidR="00907A20">
              <w:rPr>
                <w:rFonts w:eastAsiaTheme="minorEastAsia"/>
                <w:noProof/>
                <w:kern w:val="2"/>
                <w:lang w:val="es-GT" w:eastAsia="es-GT"/>
                <w14:ligatures w14:val="standardContextual"/>
              </w:rPr>
              <w:tab/>
            </w:r>
            <w:r w:rsidR="00907A20" w:rsidRPr="000E3EE6">
              <w:rPr>
                <w:rStyle w:val="Hipervnculo"/>
                <w:noProof/>
              </w:rPr>
              <w:t>INSUMOS PRINCIPALES</w:t>
            </w:r>
            <w:r w:rsidR="00907A20">
              <w:rPr>
                <w:noProof/>
                <w:webHidden/>
              </w:rPr>
              <w:tab/>
            </w:r>
            <w:r w:rsidR="00907A20">
              <w:rPr>
                <w:noProof/>
                <w:webHidden/>
              </w:rPr>
              <w:fldChar w:fldCharType="begin"/>
            </w:r>
            <w:r w:rsidR="00907A20">
              <w:rPr>
                <w:noProof/>
                <w:webHidden/>
              </w:rPr>
              <w:instrText xml:space="preserve"> PAGEREF _Toc133691498 \h </w:instrText>
            </w:r>
            <w:r w:rsidR="00907A20">
              <w:rPr>
                <w:noProof/>
                <w:webHidden/>
              </w:rPr>
            </w:r>
            <w:r w:rsidR="00907A20">
              <w:rPr>
                <w:noProof/>
                <w:webHidden/>
              </w:rPr>
              <w:fldChar w:fldCharType="separate"/>
            </w:r>
            <w:r w:rsidR="00907A20">
              <w:rPr>
                <w:noProof/>
                <w:webHidden/>
              </w:rPr>
              <w:t>4</w:t>
            </w:r>
            <w:r w:rsidR="00907A20">
              <w:rPr>
                <w:noProof/>
                <w:webHidden/>
              </w:rPr>
              <w:fldChar w:fldCharType="end"/>
            </w:r>
          </w:hyperlink>
        </w:p>
        <w:p w14:paraId="022E9B2A" w14:textId="58534AA1" w:rsidR="00907A20" w:rsidRDefault="000E2B1D">
          <w:pPr>
            <w:pStyle w:val="TDC3"/>
            <w:tabs>
              <w:tab w:val="left" w:pos="1320"/>
              <w:tab w:val="right" w:leader="dot" w:pos="9016"/>
            </w:tabs>
            <w:rPr>
              <w:rFonts w:eastAsiaTheme="minorEastAsia"/>
              <w:noProof/>
              <w:kern w:val="2"/>
              <w:lang w:val="es-GT" w:eastAsia="es-GT"/>
              <w14:ligatures w14:val="standardContextual"/>
            </w:rPr>
          </w:pPr>
          <w:hyperlink w:anchor="_Toc133691499" w:history="1">
            <w:r w:rsidR="00907A20" w:rsidRPr="000E3EE6">
              <w:rPr>
                <w:rStyle w:val="Hipervnculo"/>
                <w:noProof/>
              </w:rPr>
              <w:t>1.10.</w:t>
            </w:r>
            <w:r w:rsidR="00907A20">
              <w:rPr>
                <w:rFonts w:eastAsiaTheme="minorEastAsia"/>
                <w:noProof/>
                <w:kern w:val="2"/>
                <w:lang w:val="es-GT" w:eastAsia="es-GT"/>
                <w14:ligatures w14:val="standardContextual"/>
              </w:rPr>
              <w:tab/>
            </w:r>
            <w:r w:rsidR="00907A20" w:rsidRPr="000E3EE6">
              <w:rPr>
                <w:rStyle w:val="Hipervnculo"/>
                <w:noProof/>
              </w:rPr>
              <w:t>MÁQUINAS INVOLUCRADA EN LA FABRICACIÓN DIRECTA DEL PRODUCTO</w:t>
            </w:r>
            <w:r w:rsidR="00907A20">
              <w:rPr>
                <w:noProof/>
                <w:webHidden/>
              </w:rPr>
              <w:tab/>
            </w:r>
            <w:r w:rsidR="00907A20">
              <w:rPr>
                <w:noProof/>
                <w:webHidden/>
              </w:rPr>
              <w:fldChar w:fldCharType="begin"/>
            </w:r>
            <w:r w:rsidR="00907A20">
              <w:rPr>
                <w:noProof/>
                <w:webHidden/>
              </w:rPr>
              <w:instrText xml:space="preserve"> PAGEREF _Toc133691499 \h </w:instrText>
            </w:r>
            <w:r w:rsidR="00907A20">
              <w:rPr>
                <w:noProof/>
                <w:webHidden/>
              </w:rPr>
            </w:r>
            <w:r w:rsidR="00907A20">
              <w:rPr>
                <w:noProof/>
                <w:webHidden/>
              </w:rPr>
              <w:fldChar w:fldCharType="separate"/>
            </w:r>
            <w:r w:rsidR="00907A20">
              <w:rPr>
                <w:noProof/>
                <w:webHidden/>
              </w:rPr>
              <w:t>4</w:t>
            </w:r>
            <w:r w:rsidR="00907A20">
              <w:rPr>
                <w:noProof/>
                <w:webHidden/>
              </w:rPr>
              <w:fldChar w:fldCharType="end"/>
            </w:r>
          </w:hyperlink>
        </w:p>
        <w:p w14:paraId="510350BB" w14:textId="5A156E43" w:rsidR="00907A20" w:rsidRDefault="000E2B1D">
          <w:pPr>
            <w:pStyle w:val="TDC2"/>
            <w:tabs>
              <w:tab w:val="left" w:pos="660"/>
              <w:tab w:val="right" w:leader="dot" w:pos="9016"/>
            </w:tabs>
            <w:rPr>
              <w:rFonts w:eastAsiaTheme="minorEastAsia"/>
              <w:noProof/>
              <w:kern w:val="2"/>
              <w:lang w:val="es-GT" w:eastAsia="es-GT"/>
              <w14:ligatures w14:val="standardContextual"/>
            </w:rPr>
          </w:pPr>
          <w:hyperlink w:anchor="_Toc133691500" w:history="1">
            <w:r w:rsidR="00907A20" w:rsidRPr="000E3EE6">
              <w:rPr>
                <w:rStyle w:val="Hipervnculo"/>
                <w:noProof/>
              </w:rPr>
              <w:t>2.</w:t>
            </w:r>
            <w:r w:rsidR="00907A20">
              <w:rPr>
                <w:rFonts w:eastAsiaTheme="minorEastAsia"/>
                <w:noProof/>
                <w:kern w:val="2"/>
                <w:lang w:val="es-GT" w:eastAsia="es-GT"/>
                <w14:ligatures w14:val="standardContextual"/>
              </w:rPr>
              <w:tab/>
            </w:r>
            <w:r w:rsidR="00907A20" w:rsidRPr="000E3EE6">
              <w:rPr>
                <w:rStyle w:val="Hipervnculo"/>
                <w:noProof/>
              </w:rPr>
              <w:t>DESCRIPCIÓN DEL PROCESO</w:t>
            </w:r>
            <w:r w:rsidR="00907A20">
              <w:rPr>
                <w:noProof/>
                <w:webHidden/>
              </w:rPr>
              <w:tab/>
            </w:r>
            <w:r w:rsidR="00907A20">
              <w:rPr>
                <w:noProof/>
                <w:webHidden/>
              </w:rPr>
              <w:fldChar w:fldCharType="begin"/>
            </w:r>
            <w:r w:rsidR="00907A20">
              <w:rPr>
                <w:noProof/>
                <w:webHidden/>
              </w:rPr>
              <w:instrText xml:space="preserve"> PAGEREF _Toc133691500 \h </w:instrText>
            </w:r>
            <w:r w:rsidR="00907A20">
              <w:rPr>
                <w:noProof/>
                <w:webHidden/>
              </w:rPr>
            </w:r>
            <w:r w:rsidR="00907A20">
              <w:rPr>
                <w:noProof/>
                <w:webHidden/>
              </w:rPr>
              <w:fldChar w:fldCharType="separate"/>
            </w:r>
            <w:r w:rsidR="00907A20">
              <w:rPr>
                <w:noProof/>
                <w:webHidden/>
              </w:rPr>
              <w:t>5</w:t>
            </w:r>
            <w:r w:rsidR="00907A20">
              <w:rPr>
                <w:noProof/>
                <w:webHidden/>
              </w:rPr>
              <w:fldChar w:fldCharType="end"/>
            </w:r>
          </w:hyperlink>
        </w:p>
        <w:p w14:paraId="073CF1CD" w14:textId="2455A55A" w:rsidR="00907A20" w:rsidRDefault="000E2B1D">
          <w:pPr>
            <w:pStyle w:val="TDC1"/>
            <w:tabs>
              <w:tab w:val="left" w:pos="440"/>
              <w:tab w:val="right" w:leader="dot" w:pos="9016"/>
            </w:tabs>
            <w:rPr>
              <w:rFonts w:eastAsiaTheme="minorEastAsia"/>
              <w:noProof/>
              <w:kern w:val="2"/>
              <w:lang w:val="es-GT" w:eastAsia="es-GT"/>
              <w14:ligatures w14:val="standardContextual"/>
            </w:rPr>
          </w:pPr>
          <w:hyperlink w:anchor="_Toc133691501" w:history="1">
            <w:r w:rsidR="00907A20" w:rsidRPr="000E3EE6">
              <w:rPr>
                <w:rStyle w:val="Hipervnculo"/>
                <w:noProof/>
              </w:rPr>
              <w:t>V.</w:t>
            </w:r>
            <w:r w:rsidR="00907A20">
              <w:rPr>
                <w:rFonts w:eastAsiaTheme="minorEastAsia"/>
                <w:noProof/>
                <w:kern w:val="2"/>
                <w:lang w:val="es-GT" w:eastAsia="es-GT"/>
                <w14:ligatures w14:val="standardContextual"/>
              </w:rPr>
              <w:tab/>
            </w:r>
            <w:r w:rsidR="00907A20" w:rsidRPr="000E3EE6">
              <w:rPr>
                <w:rStyle w:val="Hipervnculo"/>
                <w:noProof/>
              </w:rPr>
              <w:t>BIBLIOGRAFÍA</w:t>
            </w:r>
            <w:r w:rsidR="00907A20">
              <w:rPr>
                <w:noProof/>
                <w:webHidden/>
              </w:rPr>
              <w:tab/>
            </w:r>
            <w:r w:rsidR="00907A20">
              <w:rPr>
                <w:noProof/>
                <w:webHidden/>
              </w:rPr>
              <w:fldChar w:fldCharType="begin"/>
            </w:r>
            <w:r w:rsidR="00907A20">
              <w:rPr>
                <w:noProof/>
                <w:webHidden/>
              </w:rPr>
              <w:instrText xml:space="preserve"> PAGEREF _Toc133691501 \h </w:instrText>
            </w:r>
            <w:r w:rsidR="00907A20">
              <w:rPr>
                <w:noProof/>
                <w:webHidden/>
              </w:rPr>
            </w:r>
            <w:r w:rsidR="00907A20">
              <w:rPr>
                <w:noProof/>
                <w:webHidden/>
              </w:rPr>
              <w:fldChar w:fldCharType="separate"/>
            </w:r>
            <w:r w:rsidR="00907A20">
              <w:rPr>
                <w:noProof/>
                <w:webHidden/>
              </w:rPr>
              <w:t>7</w:t>
            </w:r>
            <w:r w:rsidR="00907A20">
              <w:rPr>
                <w:noProof/>
                <w:webHidden/>
              </w:rPr>
              <w:fldChar w:fldCharType="end"/>
            </w:r>
          </w:hyperlink>
        </w:p>
        <w:p w14:paraId="57BDE0E0" w14:textId="4EBB5351" w:rsidR="00D8249C" w:rsidRDefault="001101AE" w:rsidP="00DA62A5">
          <w:pPr>
            <w:sectPr w:rsidR="00D8249C" w:rsidSect="00F13BA7">
              <w:pgSz w:w="11906" w:h="16838"/>
              <w:pgMar w:top="1440" w:right="1440" w:bottom="1440" w:left="1440" w:header="720" w:footer="720" w:gutter="0"/>
              <w:cols w:space="720"/>
              <w:titlePg/>
              <w:docGrid w:linePitch="360"/>
            </w:sectPr>
          </w:pPr>
          <w:r>
            <w:rPr>
              <w:b/>
              <w:bCs/>
            </w:rPr>
            <w:fldChar w:fldCharType="end"/>
          </w:r>
        </w:p>
      </w:sdtContent>
    </w:sdt>
    <w:p w14:paraId="1B9AB513" w14:textId="720A04E8" w:rsidR="007E3458" w:rsidRPr="00907A20" w:rsidRDefault="00DA62A5" w:rsidP="001C2B16">
      <w:pPr>
        <w:pStyle w:val="Ttulo1"/>
        <w:rPr>
          <w:sz w:val="24"/>
          <w:szCs w:val="24"/>
        </w:rPr>
      </w:pPr>
      <w:bookmarkStart w:id="0" w:name="_Toc133691488"/>
      <w:r w:rsidRPr="00907A20">
        <w:rPr>
          <w:sz w:val="24"/>
          <w:szCs w:val="24"/>
        </w:rPr>
        <w:lastRenderedPageBreak/>
        <w:t>FABRICACIÓN DE LA CERVEZA</w:t>
      </w:r>
      <w:bookmarkEnd w:id="0"/>
    </w:p>
    <w:p w14:paraId="048822B7" w14:textId="427DFB0A" w:rsidR="0073009B" w:rsidRPr="00B00A66" w:rsidRDefault="001101AE" w:rsidP="00B00A66">
      <w:pPr>
        <w:pStyle w:val="Ttulo2"/>
        <w:numPr>
          <w:ilvl w:val="0"/>
          <w:numId w:val="11"/>
        </w:numPr>
      </w:pPr>
      <w:bookmarkStart w:id="1" w:name="_Toc133691489"/>
      <w:r>
        <w:t>INFORMACIÓN GENERAL</w:t>
      </w:r>
      <w:bookmarkEnd w:id="1"/>
    </w:p>
    <w:p w14:paraId="3B70550B" w14:textId="71269DB5" w:rsidR="00161113" w:rsidRPr="00DA62A5" w:rsidRDefault="00DA62A5" w:rsidP="00DA62A5">
      <w:pPr>
        <w:pStyle w:val="Ttulo3"/>
      </w:pPr>
      <w:bookmarkStart w:id="2" w:name="_Toc133691490"/>
      <w:r w:rsidRPr="00DA62A5">
        <w:t>MALTEADO O GERMINACIÓN</w:t>
      </w:r>
      <w:bookmarkEnd w:id="2"/>
      <w:r w:rsidRPr="00DA62A5">
        <w:t xml:space="preserve"> </w:t>
      </w:r>
    </w:p>
    <w:p w14:paraId="41818451" w14:textId="77777777" w:rsidR="002B02B6" w:rsidRPr="00BC4E47" w:rsidRDefault="002B02B6" w:rsidP="002B02B6">
      <w:pPr>
        <w:pStyle w:val="04xlpa"/>
        <w:spacing w:line="300" w:lineRule="atLeast"/>
        <w:jc w:val="both"/>
        <w:rPr>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 xml:space="preserve">El malteado es el proceso al que se somete cualquier cereal para convertirlo en malta. La malta es el producto que se obtiene a partir del grano de cebada, el cual es remojado para germinar y luego detener esta germinación por medio del secado, una vez que se ha logrado las modificaciones deseadas. </w:t>
      </w:r>
    </w:p>
    <w:p w14:paraId="20BDED86" w14:textId="3962D3BC" w:rsidR="002B02B6" w:rsidRPr="00BC4E47" w:rsidRDefault="002B02B6" w:rsidP="002B02B6">
      <w:pPr>
        <w:pStyle w:val="04xlpa"/>
        <w:spacing w:line="300" w:lineRule="atLeast"/>
        <w:jc w:val="both"/>
        <w:rPr>
          <w:rFonts w:asciiTheme="minorHAnsi" w:hAnsiTheme="minorHAnsi" w:cstheme="minorBidi"/>
          <w:color w:val="000000"/>
          <w:sz w:val="22"/>
          <w:szCs w:val="22"/>
        </w:rPr>
      </w:pPr>
      <w:r w:rsidRPr="33F43185">
        <w:rPr>
          <w:rStyle w:val="s1ppyq"/>
          <w:rFonts w:asciiTheme="minorHAnsi" w:hAnsiTheme="minorHAnsi" w:cstheme="minorBidi"/>
          <w:color w:val="000000" w:themeColor="text1"/>
          <w:sz w:val="22"/>
          <w:szCs w:val="22"/>
        </w:rPr>
        <w:t>Durante el proceso de malteo se producen cambios bioquímicos en la estructura del grano de cebada, los granos desarrollan las enzimas necesarias para el posterior proceso de maceración. Industrialmente, se puede llevar el proceso sobre el suelo de grandes almacenes y se va regando el</w:t>
      </w:r>
      <w:r w:rsidRPr="33F43185">
        <w:rPr>
          <w:rStyle w:val="Refdenotaalfinal"/>
          <w:rFonts w:asciiTheme="minorHAnsi" w:hAnsiTheme="minorHAnsi" w:cstheme="minorBidi"/>
          <w:sz w:val="22"/>
          <w:szCs w:val="22"/>
        </w:rPr>
        <w:endnoteReference w:id="2"/>
      </w:r>
      <w:r w:rsidRPr="33F43185">
        <w:rPr>
          <w:rStyle w:val="s1ppyq"/>
          <w:rFonts w:asciiTheme="minorHAnsi" w:hAnsiTheme="minorHAnsi" w:cstheme="minorBidi"/>
          <w:color w:val="000000" w:themeColor="text1"/>
          <w:sz w:val="22"/>
          <w:szCs w:val="22"/>
        </w:rPr>
        <w:t xml:space="preserve"> grano con agua y se va removiendo con palas o rastrillos con el objetivo de que los granos inferiores no acumulen todo el calor desprendido durante la aparición de la raicilla. </w:t>
      </w:r>
    </w:p>
    <w:p w14:paraId="7E604039" w14:textId="77777777" w:rsidR="0015462C" w:rsidRPr="00BC4E47" w:rsidRDefault="002B02B6" w:rsidP="002B02B6">
      <w:pPr>
        <w:pStyle w:val="04xlpa"/>
        <w:spacing w:line="300" w:lineRule="atLeast"/>
        <w:jc w:val="both"/>
        <w:rPr>
          <w:rStyle w:val="s1ppyq"/>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En las industrias más modernas se recurre a germinadores de torre que reaprovechan el agua y el calor de cada una de las etapas de forma muy eficiente. De lo contrario, si se disponen de pocos medios, poco espacio y el proceso se va a llevar a cabo a pequeña escala, bastará con una cuba donde se dejará las semillas sumergidas unas 8 horas y aireación durante 12 horas.</w:t>
      </w:r>
    </w:p>
    <w:p w14:paraId="0AE533E4" w14:textId="094B334B" w:rsidR="00C3033C" w:rsidRPr="00BC4E47" w:rsidRDefault="00C3033C" w:rsidP="002B02B6">
      <w:pPr>
        <w:pStyle w:val="04xlpa"/>
        <w:spacing w:line="300" w:lineRule="atLeast"/>
        <w:jc w:val="both"/>
        <w:rPr>
          <w:rStyle w:val="s1ppyq"/>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 xml:space="preserve">(DSPUMA, 2021) </w:t>
      </w:r>
    </w:p>
    <w:p w14:paraId="19E236EF" w14:textId="42682819" w:rsidR="002B02B6" w:rsidRPr="00DA62A5" w:rsidRDefault="00DA62A5" w:rsidP="00DA62A5">
      <w:pPr>
        <w:pStyle w:val="Ttulo3"/>
      </w:pPr>
      <w:bookmarkStart w:id="3" w:name="_Toc133691491"/>
      <w:r w:rsidRPr="00DA62A5">
        <w:t>SECADO Y TOSTADO</w:t>
      </w:r>
      <w:bookmarkEnd w:id="3"/>
      <w:r w:rsidRPr="00DA62A5">
        <w:t xml:space="preserve"> </w:t>
      </w:r>
    </w:p>
    <w:p w14:paraId="3CB1A7C6" w14:textId="77777777" w:rsidR="00A51FD6" w:rsidRPr="00BC4E47" w:rsidRDefault="00A51FD6" w:rsidP="00A51FD6">
      <w:pPr>
        <w:pStyle w:val="04xlpa"/>
        <w:spacing w:line="300" w:lineRule="atLeast"/>
        <w:jc w:val="both"/>
        <w:rPr>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Las semillas germinadas o malta son transportadores hasta el molino. La molienda puede ser seca o húmeda. Se recurre al secado para eliminar la mayor cantidad de agua de los granos consiguiéndose así una humedad próxima al 5% esto sirve para prolongar los tiempos de almacenado del grano si no se va a moler inmediatamente después de germinar.</w:t>
      </w:r>
    </w:p>
    <w:p w14:paraId="5E8B7747" w14:textId="71218CC5" w:rsidR="00A51FD6" w:rsidRPr="00BC4E47" w:rsidRDefault="00A51FD6" w:rsidP="00A51FD6">
      <w:pPr>
        <w:pStyle w:val="04xlpa"/>
        <w:spacing w:line="300" w:lineRule="atLeast"/>
        <w:jc w:val="both"/>
        <w:rPr>
          <w:rStyle w:val="s1ppyq"/>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 xml:space="preserve">Asimismo, el tostado también es empleado para reducir la cantidad de agua de los granos, pero al momento que se le da una cierta tonalidad al grano que pueden ir desde su color original hasta un color marrón oscuro, el objetivo que se persigue con el tostado es otorgar sabores diferentes a los granos, lo cual posteriormente dará una cerveza con un sabor más amargo y/o un color más oscuro. </w:t>
      </w:r>
      <w:r w:rsidR="00C3033C" w:rsidRPr="00BC4E47">
        <w:rPr>
          <w:rStyle w:val="s1ppyq"/>
          <w:rFonts w:asciiTheme="minorHAnsi" w:hAnsiTheme="minorHAnsi" w:cstheme="minorHAnsi"/>
          <w:color w:val="000000"/>
          <w:sz w:val="22"/>
          <w:szCs w:val="22"/>
        </w:rPr>
        <w:t>(CERVECISTAS, 20</w:t>
      </w:r>
      <w:r w:rsidR="001D1F35" w:rsidRPr="00BC4E47">
        <w:rPr>
          <w:rStyle w:val="s1ppyq"/>
          <w:rFonts w:asciiTheme="minorHAnsi" w:hAnsiTheme="minorHAnsi" w:cstheme="minorHAnsi"/>
          <w:color w:val="000000"/>
          <w:sz w:val="22"/>
          <w:szCs w:val="22"/>
        </w:rPr>
        <w:t>22)</w:t>
      </w:r>
    </w:p>
    <w:p w14:paraId="78ABC5F3" w14:textId="4AAA1691" w:rsidR="00BC54F8" w:rsidRPr="00BC4E47" w:rsidRDefault="00DA62A5" w:rsidP="00DA62A5">
      <w:pPr>
        <w:pStyle w:val="Ttulo3"/>
        <w:rPr>
          <w:rStyle w:val="s1ppyq"/>
          <w:rFonts w:asciiTheme="minorHAnsi" w:hAnsiTheme="minorHAnsi" w:cstheme="minorHAnsi"/>
          <w:b w:val="0"/>
          <w:color w:val="000000"/>
        </w:rPr>
      </w:pPr>
      <w:bookmarkStart w:id="4" w:name="_Toc133691492"/>
      <w:r w:rsidRPr="00BC4E47">
        <w:rPr>
          <w:rStyle w:val="s1ppyq"/>
          <w:rFonts w:asciiTheme="minorHAnsi" w:hAnsiTheme="minorHAnsi" w:cstheme="minorHAnsi"/>
          <w:color w:val="000000"/>
        </w:rPr>
        <w:t>MOLTRUACIÓN O MOLIENDA</w:t>
      </w:r>
      <w:bookmarkEnd w:id="4"/>
    </w:p>
    <w:p w14:paraId="209C5D20" w14:textId="77777777" w:rsidR="00FA09FF" w:rsidRPr="00BC4E47" w:rsidRDefault="00FA09FF" w:rsidP="2C1152E6">
      <w:pPr>
        <w:pStyle w:val="04xlpa"/>
        <w:spacing w:line="300" w:lineRule="atLeast"/>
        <w:jc w:val="both"/>
        <w:rPr>
          <w:rFonts w:asciiTheme="minorHAnsi" w:hAnsiTheme="minorHAnsi" w:cstheme="minorBidi"/>
          <w:color w:val="000000"/>
          <w:sz w:val="22"/>
          <w:szCs w:val="22"/>
        </w:rPr>
      </w:pPr>
      <w:r w:rsidRPr="2C1152E6">
        <w:rPr>
          <w:rStyle w:val="s1ppyq"/>
          <w:rFonts w:asciiTheme="minorHAnsi" w:hAnsiTheme="minorHAnsi" w:cstheme="minorBidi"/>
          <w:color w:val="000000" w:themeColor="text1"/>
          <w:sz w:val="22"/>
          <w:szCs w:val="22"/>
        </w:rPr>
        <w:t xml:space="preserve">Para extraer los máximos azúcares de la malta, se muele el grano para que el agua caliente acceda al interior del grano. El molturado consiste en romper el grano de la malta lo suficiente para que el agua llegue al interior, conservando la cáscara de los granos de malta lo más intacta posible, ya que la cáscara hará la función de elemento filtrante natural. El objetivo del molturado es que el agua caliente entre en contacto con la mayor superficie posible del grano para facilitar la conversión enzimática en la cuba de maceración. Industrialmente, se emplean los molinos de rodillos ajustables. </w:t>
      </w:r>
    </w:p>
    <w:p w14:paraId="29AD54FD" w14:textId="77777777" w:rsidR="00FA09FF" w:rsidRPr="00BC4E47" w:rsidRDefault="00FA09FF" w:rsidP="00FA09FF">
      <w:pPr>
        <w:pStyle w:val="04xlpa"/>
        <w:spacing w:line="300" w:lineRule="atLeast"/>
        <w:rPr>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La molienda ideal se resume como:</w:t>
      </w:r>
    </w:p>
    <w:p w14:paraId="79A248DF" w14:textId="5B0F775C" w:rsidR="00FA09FF" w:rsidRPr="00BC4E47" w:rsidRDefault="00FA09FF" w:rsidP="00FA09FF">
      <w:pPr>
        <w:pStyle w:val="04xlpa"/>
        <w:numPr>
          <w:ilvl w:val="0"/>
          <w:numId w:val="5"/>
        </w:numPr>
        <w:spacing w:line="300" w:lineRule="atLeast"/>
        <w:rPr>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lastRenderedPageBreak/>
        <w:t xml:space="preserve">No deben quedar granos sin moler   </w:t>
      </w:r>
    </w:p>
    <w:p w14:paraId="61D2807B" w14:textId="1B180076" w:rsidR="00FA09FF" w:rsidRPr="00BC4E47" w:rsidRDefault="00FA09FF" w:rsidP="00FA09FF">
      <w:pPr>
        <w:pStyle w:val="04xlpa"/>
        <w:numPr>
          <w:ilvl w:val="0"/>
          <w:numId w:val="5"/>
        </w:numPr>
        <w:spacing w:line="300" w:lineRule="atLeast"/>
        <w:rPr>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 xml:space="preserve">La mayoría de las cascarillas deben partirse de extremo a extremo </w:t>
      </w:r>
    </w:p>
    <w:p w14:paraId="6397D70F" w14:textId="79926D15" w:rsidR="00FA09FF" w:rsidRPr="00BC4E47" w:rsidRDefault="00FA09FF" w:rsidP="00FA09FF">
      <w:pPr>
        <w:pStyle w:val="04xlpa"/>
        <w:numPr>
          <w:ilvl w:val="0"/>
          <w:numId w:val="5"/>
        </w:numPr>
        <w:spacing w:line="300" w:lineRule="atLeast"/>
        <w:rPr>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 xml:space="preserve">El endospermo (reservas de almidón) debe quedar libre de la cascarilla. </w:t>
      </w:r>
    </w:p>
    <w:p w14:paraId="53223543" w14:textId="562D0A72" w:rsidR="00FA09FF" w:rsidRPr="00BC4E47" w:rsidRDefault="00FA09FF" w:rsidP="00FA09FF">
      <w:pPr>
        <w:pStyle w:val="04xlpa"/>
        <w:numPr>
          <w:ilvl w:val="0"/>
          <w:numId w:val="5"/>
        </w:numPr>
        <w:spacing w:line="300" w:lineRule="atLeast"/>
        <w:rPr>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 xml:space="preserve">Homogenizar el tamaño del endospermo </w:t>
      </w:r>
    </w:p>
    <w:p w14:paraId="62622ADF" w14:textId="48292586" w:rsidR="00FA09FF" w:rsidRPr="00BC4E47" w:rsidRDefault="00FA09FF" w:rsidP="00FA09FF">
      <w:pPr>
        <w:pStyle w:val="04xlpa"/>
        <w:numPr>
          <w:ilvl w:val="0"/>
          <w:numId w:val="5"/>
        </w:numPr>
        <w:spacing w:line="300" w:lineRule="atLeast"/>
        <w:rPr>
          <w:rStyle w:val="s1ppyq"/>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Minimizar la cantidad</w:t>
      </w:r>
    </w:p>
    <w:p w14:paraId="55A30D96" w14:textId="68CC6F03" w:rsidR="001D1F35" w:rsidRPr="00BC4E47" w:rsidRDefault="001D1F35" w:rsidP="001D1F35">
      <w:pPr>
        <w:pStyle w:val="04xlpa"/>
        <w:spacing w:line="300" w:lineRule="atLeast"/>
        <w:rPr>
          <w:rStyle w:val="s1ppyq"/>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(CERVECISTAS, 2022)</w:t>
      </w:r>
    </w:p>
    <w:p w14:paraId="488EA074" w14:textId="3BE9B136" w:rsidR="0022375F" w:rsidRPr="00BC4E47" w:rsidRDefault="00DA62A5" w:rsidP="00DA62A5">
      <w:pPr>
        <w:pStyle w:val="Ttulo3"/>
        <w:rPr>
          <w:rStyle w:val="s1ppyq"/>
          <w:rFonts w:asciiTheme="minorHAnsi" w:hAnsiTheme="minorHAnsi" w:cstheme="minorHAnsi"/>
          <w:b w:val="0"/>
          <w:color w:val="000000"/>
        </w:rPr>
      </w:pPr>
      <w:bookmarkStart w:id="5" w:name="_Toc133691493"/>
      <w:r w:rsidRPr="00BC4E47">
        <w:rPr>
          <w:rStyle w:val="s1ppyq"/>
          <w:rFonts w:asciiTheme="minorHAnsi" w:hAnsiTheme="minorHAnsi" w:cstheme="minorHAnsi"/>
          <w:color w:val="000000"/>
        </w:rPr>
        <w:t>MACERACIÓN</w:t>
      </w:r>
      <w:bookmarkEnd w:id="5"/>
    </w:p>
    <w:p w14:paraId="43F463F1" w14:textId="2FE6E93D" w:rsidR="00BE44BF" w:rsidRPr="00BC4E47" w:rsidRDefault="00BE44BF" w:rsidP="0022375F">
      <w:pPr>
        <w:pStyle w:val="04xlpa"/>
        <w:spacing w:line="300" w:lineRule="atLeast"/>
        <w:jc w:val="both"/>
        <w:rPr>
          <w:rStyle w:val="s1ppyq"/>
          <w:rFonts w:asciiTheme="minorHAnsi" w:hAnsiTheme="minorHAnsi" w:cstheme="minorHAnsi"/>
          <w:b/>
          <w:bCs/>
          <w:color w:val="000000"/>
          <w:sz w:val="22"/>
          <w:szCs w:val="22"/>
        </w:rPr>
      </w:pPr>
      <w:r w:rsidRPr="00BC4E47">
        <w:rPr>
          <w:rStyle w:val="s1ppyq"/>
          <w:rFonts w:asciiTheme="minorHAnsi" w:hAnsiTheme="minorHAnsi" w:cstheme="minorHAnsi"/>
          <w:color w:val="000000"/>
          <w:sz w:val="22"/>
          <w:szCs w:val="22"/>
        </w:rPr>
        <w:t>En la maceración se da unos procesos químicos bastante complejos y es muy importante controlar la temperatura. Es un paso crucial en el proceso de la elaboración de la cerveza. De ella depende, entre otras cosas, el cuerpo y el grado alcohólico de la cerveza.</w:t>
      </w:r>
    </w:p>
    <w:p w14:paraId="11AAE540" w14:textId="68A03CBE" w:rsidR="00BE44BF" w:rsidRPr="00BC4E47" w:rsidRDefault="00BE44BF" w:rsidP="0022375F">
      <w:pPr>
        <w:pStyle w:val="04xlpa"/>
        <w:spacing w:line="300" w:lineRule="atLeast"/>
        <w:jc w:val="both"/>
        <w:rPr>
          <w:rStyle w:val="s1ppyq"/>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La maceración consiste en infusionar la malta a determinadas temperaturas para convertir los azúcares de la malta en azúcares fermentables en un proceso enzimático llamado sacarificación y ponerlo a disposición de las levaduras en un mosto. Esos azúcares fermentables serán metabolizados por la levadura y convertidos en alcohol etílico y CO2 y otras sustancias menos interesantes.</w:t>
      </w:r>
      <w:r w:rsidR="001D1F35" w:rsidRPr="00BC4E47">
        <w:rPr>
          <w:rStyle w:val="s1ppyq"/>
          <w:rFonts w:asciiTheme="minorHAnsi" w:hAnsiTheme="minorHAnsi" w:cstheme="minorHAnsi"/>
          <w:color w:val="000000"/>
          <w:sz w:val="22"/>
          <w:szCs w:val="22"/>
        </w:rPr>
        <w:t xml:space="preserve"> (DSPUMA, 2021)</w:t>
      </w:r>
    </w:p>
    <w:p w14:paraId="642993C7" w14:textId="38D0342D" w:rsidR="00BE44BF" w:rsidRPr="00BC4E47" w:rsidRDefault="00BE44BF" w:rsidP="0022375F">
      <w:pPr>
        <w:pStyle w:val="04xlpa"/>
        <w:spacing w:line="300" w:lineRule="atLeast"/>
        <w:jc w:val="both"/>
        <w:rPr>
          <w:rStyle w:val="s1ppyq"/>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Después de la molienda, la malta se macera en agua a temperaturas seleccionadas para activar diversas enzimas de la malta que convertirán los azúcares de la malta en carbohidratos fermentables, que son los que la levadura puede metabolizar. Durante la maceración se pueden añadir otros cereales como maíz o arroz (que no necesitan ser malteados) como fuente suplementaria de carbohidratos. También se macera el resto de los cereales que se vayan a emplear, llamados adjuntos, aunque no estén malteados: copos de trigo, avena, centeno, etc.</w:t>
      </w:r>
      <w:r w:rsidR="001D1F35" w:rsidRPr="00BC4E47">
        <w:rPr>
          <w:rStyle w:val="s1ppyq"/>
          <w:rFonts w:asciiTheme="minorHAnsi" w:hAnsiTheme="minorHAnsi" w:cstheme="minorHAnsi"/>
          <w:color w:val="000000"/>
          <w:sz w:val="22"/>
          <w:szCs w:val="22"/>
        </w:rPr>
        <w:t xml:space="preserve"> (Farfán, 2021</w:t>
      </w:r>
    </w:p>
    <w:p w14:paraId="68FA655B" w14:textId="032DAC0E" w:rsidR="00790054" w:rsidRPr="00BC4E47" w:rsidRDefault="00BE44BF" w:rsidP="0022375F">
      <w:pPr>
        <w:pStyle w:val="04xlpa"/>
        <w:spacing w:line="300" w:lineRule="atLeast"/>
        <w:jc w:val="both"/>
        <w:rPr>
          <w:rStyle w:val="s1ppyq"/>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Según el estilo de cerveza que quieras hacer, las temperaturas y tiempos de maceración son diferentes. Tras la maceración, se separa el grano de la solución llena de azúcares, que se llama mosto. Esto se hace con un filtro grande que está dentro del macerador. El líquido pasa por una rejilla y el cereal agotado, llamado bagazo, se queda en la rejilla. Luego se le echa agua para aprovechar todos los azúcares que han quedado atrapados en el grano. Este mosto se lleva a hervir.</w:t>
      </w:r>
      <w:r w:rsidR="001D1F35" w:rsidRPr="00BC4E47">
        <w:rPr>
          <w:rStyle w:val="s1ppyq"/>
          <w:rFonts w:asciiTheme="minorHAnsi" w:hAnsiTheme="minorHAnsi" w:cstheme="minorHAnsi"/>
          <w:color w:val="000000"/>
          <w:sz w:val="22"/>
          <w:szCs w:val="22"/>
        </w:rPr>
        <w:t xml:space="preserve"> (DSPUMA, 2021) </w:t>
      </w:r>
    </w:p>
    <w:p w14:paraId="0039B987" w14:textId="10F75089" w:rsidR="00222139" w:rsidRPr="00BC4E47" w:rsidRDefault="00DA62A5" w:rsidP="00DA62A5">
      <w:pPr>
        <w:pStyle w:val="Ttulo3"/>
        <w:rPr>
          <w:rStyle w:val="s1ppyq"/>
          <w:rFonts w:asciiTheme="minorHAnsi" w:hAnsiTheme="minorHAnsi" w:cstheme="minorHAnsi"/>
          <w:b w:val="0"/>
          <w:color w:val="000000"/>
        </w:rPr>
      </w:pPr>
      <w:bookmarkStart w:id="6" w:name="_Toc133691494"/>
      <w:r w:rsidRPr="00BC4E47">
        <w:rPr>
          <w:rStyle w:val="s1ppyq"/>
          <w:rFonts w:asciiTheme="minorHAnsi" w:hAnsiTheme="minorHAnsi" w:cstheme="minorHAnsi"/>
          <w:color w:val="000000"/>
        </w:rPr>
        <w:t>COCCIÓN O HERVIDO</w:t>
      </w:r>
      <w:bookmarkEnd w:id="6"/>
    </w:p>
    <w:p w14:paraId="53296B8D" w14:textId="2DBCB01A" w:rsidR="004A754E" w:rsidRPr="00BC4E47" w:rsidRDefault="004A754E" w:rsidP="0022375F">
      <w:pPr>
        <w:pStyle w:val="04xlpa"/>
        <w:spacing w:line="270" w:lineRule="atLeast"/>
        <w:jc w:val="both"/>
        <w:rPr>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Una vez obtenido el mosto, un líquido dulce, de color caramelo (aunque dependerá del grado de tostado del grano y del tiempo de aspersión) se procederá con una cocción, donde haremos que la mezcla hierva 90 minutos, durante los cuales se añadirá el lúpulo y el irish Moss. Para la cocción se puede inocular el lúpulo directamente sobre el mosto y luego filtrarlo o añadirlo mediante recipientes de acero inoxidable perforado o con sacos de tela</w:t>
      </w:r>
      <w:r w:rsidR="00F25FB6" w:rsidRPr="00BC4E47">
        <w:rPr>
          <w:rFonts w:asciiTheme="minorHAnsi" w:hAnsiTheme="minorHAnsi" w:cstheme="minorHAnsi"/>
          <w:color w:val="000000"/>
          <w:sz w:val="22"/>
          <w:szCs w:val="22"/>
        </w:rPr>
        <w:t>.</w:t>
      </w:r>
      <w:r w:rsidRPr="00BC4E47">
        <w:rPr>
          <w:rStyle w:val="s1ppyq"/>
          <w:rFonts w:asciiTheme="minorHAnsi" w:hAnsiTheme="minorHAnsi" w:cstheme="minorHAnsi"/>
          <w:color w:val="000000"/>
          <w:sz w:val="22"/>
          <w:szCs w:val="22"/>
        </w:rPr>
        <w:t xml:space="preserve"> </w:t>
      </w:r>
    </w:p>
    <w:p w14:paraId="770FD27E" w14:textId="77777777" w:rsidR="004A754E" w:rsidRPr="00BC4E47" w:rsidRDefault="004A754E" w:rsidP="0022375F">
      <w:pPr>
        <w:pStyle w:val="04xlpa"/>
        <w:spacing w:line="270" w:lineRule="atLeast"/>
        <w:jc w:val="both"/>
        <w:rPr>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 xml:space="preserve">Con el hervido se consigue: </w:t>
      </w:r>
    </w:p>
    <w:p w14:paraId="350B168C" w14:textId="6A9CE01D" w:rsidR="004A754E" w:rsidRPr="00BC4E47" w:rsidRDefault="004A754E" w:rsidP="0022375F">
      <w:pPr>
        <w:pStyle w:val="04xlpa"/>
        <w:numPr>
          <w:ilvl w:val="0"/>
          <w:numId w:val="6"/>
        </w:numPr>
        <w:spacing w:line="270" w:lineRule="atLeast"/>
        <w:jc w:val="both"/>
        <w:rPr>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 xml:space="preserve">Esterilizar del mosto (agente patógenos) </w:t>
      </w:r>
    </w:p>
    <w:p w14:paraId="056CCC8F" w14:textId="26ADEEDB" w:rsidR="004A754E" w:rsidRPr="00BC4E47" w:rsidRDefault="004A754E" w:rsidP="0022375F">
      <w:pPr>
        <w:pStyle w:val="04xlpa"/>
        <w:numPr>
          <w:ilvl w:val="0"/>
          <w:numId w:val="6"/>
        </w:numPr>
        <w:spacing w:line="270" w:lineRule="atLeast"/>
        <w:jc w:val="both"/>
        <w:rPr>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 xml:space="preserve">Detener toda actividad enzimática remanente. </w:t>
      </w:r>
    </w:p>
    <w:p w14:paraId="39F0394E" w14:textId="16E02B55" w:rsidR="004A754E" w:rsidRPr="00BC4E47" w:rsidRDefault="004A754E" w:rsidP="0022375F">
      <w:pPr>
        <w:pStyle w:val="04xlpa"/>
        <w:numPr>
          <w:ilvl w:val="0"/>
          <w:numId w:val="6"/>
        </w:numPr>
        <w:spacing w:line="270" w:lineRule="atLeast"/>
        <w:jc w:val="both"/>
        <w:rPr>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 xml:space="preserve">Destrucción de las proteínas de gran tamaño (turbidez) </w:t>
      </w:r>
    </w:p>
    <w:p w14:paraId="4FD33762" w14:textId="43DE718F" w:rsidR="004A754E" w:rsidRPr="00BC4E47" w:rsidRDefault="004A754E" w:rsidP="0022375F">
      <w:pPr>
        <w:pStyle w:val="04xlpa"/>
        <w:numPr>
          <w:ilvl w:val="0"/>
          <w:numId w:val="6"/>
        </w:numPr>
        <w:spacing w:line="270" w:lineRule="atLeast"/>
        <w:jc w:val="both"/>
        <w:rPr>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 xml:space="preserve">Aumentar la concentración de azucares (10% mayor) </w:t>
      </w:r>
    </w:p>
    <w:p w14:paraId="75008077" w14:textId="601CD0F7" w:rsidR="004A754E" w:rsidRPr="00BC4E47" w:rsidRDefault="004A754E" w:rsidP="0022375F">
      <w:pPr>
        <w:pStyle w:val="04xlpa"/>
        <w:numPr>
          <w:ilvl w:val="0"/>
          <w:numId w:val="6"/>
        </w:numPr>
        <w:spacing w:line="270" w:lineRule="atLeast"/>
        <w:jc w:val="both"/>
        <w:rPr>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Coagulación de los taninos extraídos</w:t>
      </w:r>
    </w:p>
    <w:p w14:paraId="2F4D5B94" w14:textId="52BE235C" w:rsidR="004A754E" w:rsidRPr="00BC4E47" w:rsidRDefault="004A754E" w:rsidP="0022375F">
      <w:pPr>
        <w:pStyle w:val="04xlpa"/>
        <w:numPr>
          <w:ilvl w:val="0"/>
          <w:numId w:val="6"/>
        </w:numPr>
        <w:spacing w:line="270" w:lineRule="atLeast"/>
        <w:jc w:val="both"/>
        <w:rPr>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lastRenderedPageBreak/>
        <w:t xml:space="preserve">Aportar el sabor amargo al mosto </w:t>
      </w:r>
    </w:p>
    <w:p w14:paraId="45BF0A77" w14:textId="5ECE2EB7" w:rsidR="004A754E" w:rsidRPr="00BC4E47" w:rsidRDefault="004A754E" w:rsidP="0022375F">
      <w:pPr>
        <w:pStyle w:val="04xlpa"/>
        <w:numPr>
          <w:ilvl w:val="0"/>
          <w:numId w:val="6"/>
        </w:numPr>
        <w:spacing w:line="270" w:lineRule="atLeast"/>
        <w:jc w:val="both"/>
        <w:rPr>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Intensificación del color</w:t>
      </w:r>
    </w:p>
    <w:p w14:paraId="4D015EEE" w14:textId="6CEB27FA" w:rsidR="004A754E" w:rsidRPr="00BC4E47" w:rsidRDefault="004A754E" w:rsidP="0022375F">
      <w:pPr>
        <w:pStyle w:val="04xlpa"/>
        <w:numPr>
          <w:ilvl w:val="0"/>
          <w:numId w:val="6"/>
        </w:numPr>
        <w:spacing w:line="270" w:lineRule="atLeast"/>
        <w:jc w:val="both"/>
        <w:rPr>
          <w:rStyle w:val="s1ppyq"/>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 xml:space="preserve">Eliminación de todos los microorganismos que se encuentran en el mosto. </w:t>
      </w:r>
    </w:p>
    <w:p w14:paraId="728A77D0" w14:textId="7A06294D" w:rsidR="00C3033C" w:rsidRPr="00BC4E47" w:rsidRDefault="00C3033C" w:rsidP="00C3033C">
      <w:pPr>
        <w:pStyle w:val="04xlpa"/>
        <w:spacing w:line="270" w:lineRule="atLeast"/>
        <w:jc w:val="both"/>
        <w:rPr>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 xml:space="preserve">(Farfán, 2021) </w:t>
      </w:r>
    </w:p>
    <w:p w14:paraId="6A2B9CC5" w14:textId="12CEFCC3" w:rsidR="00790054" w:rsidRPr="00BC4E47" w:rsidRDefault="00DA62A5" w:rsidP="00DA62A5">
      <w:pPr>
        <w:pStyle w:val="Ttulo3"/>
      </w:pPr>
      <w:bookmarkStart w:id="7" w:name="_Toc133691495"/>
      <w:r w:rsidRPr="00BC4E47">
        <w:t>CLARIFICACIÓN Y ENFRIADO</w:t>
      </w:r>
      <w:bookmarkEnd w:id="7"/>
      <w:r w:rsidRPr="00BC4E47">
        <w:t xml:space="preserve"> </w:t>
      </w:r>
    </w:p>
    <w:p w14:paraId="6132CEF7" w14:textId="68F9B9AD" w:rsidR="007A5FB7" w:rsidRPr="00BC4E47" w:rsidRDefault="007A5FB7" w:rsidP="0022375F">
      <w:pPr>
        <w:pStyle w:val="04xlpa"/>
        <w:spacing w:line="270" w:lineRule="atLeast"/>
        <w:jc w:val="both"/>
        <w:rPr>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Una vez acaba la cocción, el mosto debe enfriarse lo más rápidamente posible y además retirar los restos de lúpulo y las partículas sólidas en suspensión. Este proceso se llama clarificación del mosto.Para clarificar el mosto, este se hace girar dentro del hervidor con las paletas a gran velocidad. Esto movimiento provoca que la fuerza centrífuga cree un torbellino que arrastra las partículas sólidas del mosto hacia el centro y hacia el fondo. Este proceso se llama “Whirlpool”. Una vez las partículas sólidas se han decantado, se extraen por una válvula situada en el fondo.</w:t>
      </w:r>
      <w:r w:rsidR="00602305" w:rsidRPr="00BC4E47">
        <w:rPr>
          <w:rStyle w:val="s1ppyq"/>
          <w:rFonts w:asciiTheme="minorHAnsi" w:hAnsiTheme="minorHAnsi" w:cstheme="minorHAnsi"/>
          <w:color w:val="000000"/>
          <w:sz w:val="22"/>
          <w:szCs w:val="22"/>
        </w:rPr>
        <w:t xml:space="preserve"> (Far</w:t>
      </w:r>
      <w:r w:rsidR="00C3033C" w:rsidRPr="00BC4E47">
        <w:rPr>
          <w:rStyle w:val="s1ppyq"/>
          <w:rFonts w:asciiTheme="minorHAnsi" w:hAnsiTheme="minorHAnsi" w:cstheme="minorHAnsi"/>
          <w:color w:val="000000"/>
          <w:sz w:val="22"/>
          <w:szCs w:val="22"/>
        </w:rPr>
        <w:t>fán, 2021)</w:t>
      </w:r>
    </w:p>
    <w:p w14:paraId="04B26E41" w14:textId="11C55A94" w:rsidR="007A5FB7" w:rsidRPr="00BC4E47" w:rsidRDefault="007A5FB7" w:rsidP="0022375F">
      <w:pPr>
        <w:pStyle w:val="04xlpa"/>
        <w:spacing w:line="270" w:lineRule="atLeast"/>
        <w:jc w:val="both"/>
        <w:rPr>
          <w:rStyle w:val="s1ppyq"/>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 xml:space="preserve">El enfriamiento del mosto se lleva a cabo por un sistema de refrigeración que consiste en un intercambiador de hélice por el que fluye agua a 20°C en el caso de las levaduras ale o a 8°C si se va a utilizar una Lager. Si se echa la levadura a una temperatura de 100°C, la matamos. </w:t>
      </w:r>
      <w:r w:rsidR="00C3033C" w:rsidRPr="00BC4E47">
        <w:rPr>
          <w:rStyle w:val="s1ppyq"/>
          <w:rFonts w:asciiTheme="minorHAnsi" w:hAnsiTheme="minorHAnsi" w:cstheme="minorHAnsi"/>
          <w:color w:val="000000"/>
          <w:sz w:val="22"/>
          <w:szCs w:val="22"/>
        </w:rPr>
        <w:t xml:space="preserve">(DSPUMA, 2021) </w:t>
      </w:r>
      <w:r w:rsidRPr="00BC4E47">
        <w:rPr>
          <w:rStyle w:val="s1ppyq"/>
          <w:rFonts w:asciiTheme="minorHAnsi" w:hAnsiTheme="minorHAnsi" w:cstheme="minorHAnsi"/>
          <w:color w:val="000000"/>
          <w:sz w:val="22"/>
          <w:szCs w:val="22"/>
        </w:rPr>
        <w:t xml:space="preserve">Así pues, una vez la disolución alcance el valor deseado, ya se podrá inocular la levadura sin peligro, puesto que de ser una temperatura superior a la indicada se corre el riesgo de matar a la cepa con lo que no se producirá fermentación. El sistema más empleado industrialmente es el del serpentín de acero inoxidable. </w:t>
      </w:r>
    </w:p>
    <w:p w14:paraId="7349F8F0" w14:textId="69CDE70C" w:rsidR="00F25FB6" w:rsidRPr="00BC4E47" w:rsidRDefault="009B6FB4" w:rsidP="00DA62A5">
      <w:pPr>
        <w:pStyle w:val="Ttulo3"/>
      </w:pPr>
      <w:bookmarkStart w:id="8" w:name="_Toc133691496"/>
      <w:r w:rsidRPr="00BC4E47">
        <w:rPr>
          <w:rStyle w:val="s1ppyq"/>
          <w:rFonts w:asciiTheme="minorHAnsi" w:hAnsiTheme="minorHAnsi" w:cstheme="minorHAnsi"/>
          <w:color w:val="000000"/>
        </w:rPr>
        <w:t>SIEMBRA O INOCULACIÓN DE LA LEVADURA Y FERMENTACIÓN</w:t>
      </w:r>
      <w:bookmarkEnd w:id="8"/>
      <w:r w:rsidRPr="00BC4E47">
        <w:rPr>
          <w:rStyle w:val="s1ppyq"/>
          <w:rFonts w:asciiTheme="minorHAnsi" w:hAnsiTheme="minorHAnsi" w:cstheme="minorHAnsi"/>
          <w:color w:val="000000"/>
        </w:rPr>
        <w:t xml:space="preserve"> </w:t>
      </w:r>
    </w:p>
    <w:p w14:paraId="17B85310" w14:textId="722F3822" w:rsidR="00FA2774" w:rsidRPr="00BC4E47" w:rsidRDefault="00FA2774" w:rsidP="00FA2774">
      <w:pPr>
        <w:pStyle w:val="04xlpa"/>
        <w:spacing w:line="300" w:lineRule="atLeast"/>
        <w:jc w:val="both"/>
        <w:rPr>
          <w:rStyle w:val="s1ppyq"/>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 xml:space="preserve">Cuando la cerveza ha alcanzado alrededor de los 25°C, se echa la levadura. A este proceso se le llama “Siembra”. Aunque la cantidad de levadura inicial sea un valor propio de cada empresa, la variación en el inóculo hará que el resultado final variara en grandes cantidades, puesto que si la cantidad inicial es insuficiente se produce una fermentación inicial lenta que alarga el proceso, con las consecuentes repercusiones económicas que esto supondrá. Por otro lado, un exceso de levadura en la siembra supondrá una competición por los nutrientes, que producen mal sabor en la </w:t>
      </w:r>
      <w:r w:rsidR="00602305" w:rsidRPr="00BC4E47">
        <w:rPr>
          <w:rStyle w:val="s1ppyq"/>
          <w:rFonts w:asciiTheme="minorHAnsi" w:hAnsiTheme="minorHAnsi" w:cstheme="minorHAnsi"/>
          <w:color w:val="000000"/>
          <w:sz w:val="22"/>
          <w:szCs w:val="22"/>
        </w:rPr>
        <w:t>cerveza. (</w:t>
      </w:r>
      <w:r w:rsidR="00B72555" w:rsidRPr="00BC4E47">
        <w:rPr>
          <w:rStyle w:val="s1ppyq"/>
          <w:rFonts w:asciiTheme="minorHAnsi" w:hAnsiTheme="minorHAnsi" w:cstheme="minorHAnsi"/>
          <w:color w:val="000000"/>
          <w:sz w:val="22"/>
          <w:szCs w:val="22"/>
        </w:rPr>
        <w:t>CERVCISTAS, 2022)</w:t>
      </w:r>
    </w:p>
    <w:p w14:paraId="15575CC4" w14:textId="77777777" w:rsidR="00FA2774" w:rsidRPr="00BC4E47" w:rsidRDefault="00FA2774" w:rsidP="00FA2774">
      <w:pPr>
        <w:pStyle w:val="04xlpa"/>
        <w:spacing w:line="300" w:lineRule="atLeast"/>
        <w:jc w:val="both"/>
        <w:rPr>
          <w:rStyle w:val="s1ppyq"/>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La levadura fermenta los azúcares y los transforma en CO2 y etanol, un tipo de alcohol. La levadura se va depositando en el fondo del fermentador, que se va eliminando por la válvula situada en la parte inferior, en un proceso que en el argot cervecero se llama ‘ordeñar’.</w:t>
      </w:r>
    </w:p>
    <w:p w14:paraId="538E7769" w14:textId="35712F50" w:rsidR="00FA2774" w:rsidRPr="00BC4E47" w:rsidRDefault="00FA2774" w:rsidP="00FA2774">
      <w:pPr>
        <w:pStyle w:val="04xlpa"/>
        <w:spacing w:line="300" w:lineRule="atLeast"/>
        <w:jc w:val="both"/>
        <w:rPr>
          <w:rStyle w:val="s1ppyq"/>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En algunas fábricas se trabaja con fermentación isobárica (en tanques herméticos) y la cerveza se gasifica en el propio tanque antes de embotellar. Alta fermentación (Saccharomyces cerevisiae), esta permanece en actividad por un intervalo de tiempo de 4 a 6 días a temperaturas relativamente altas entre los 18 y 25 °C. Las cervezas en este caso son de tipo Ale.</w:t>
      </w:r>
      <w:r w:rsidR="00602305" w:rsidRPr="00BC4E47">
        <w:rPr>
          <w:rStyle w:val="s1ppyq"/>
          <w:rFonts w:asciiTheme="minorHAnsi" w:hAnsiTheme="minorHAnsi" w:cstheme="minorHAnsi"/>
          <w:color w:val="000000"/>
          <w:sz w:val="22"/>
          <w:szCs w:val="22"/>
        </w:rPr>
        <w:t xml:space="preserve"> (DSPUMA. 2021)</w:t>
      </w:r>
    </w:p>
    <w:p w14:paraId="49A10B73" w14:textId="1B87D76E" w:rsidR="004B7ADA" w:rsidRPr="00BC4E47" w:rsidRDefault="00FA2774" w:rsidP="00FA2774">
      <w:pPr>
        <w:pStyle w:val="04xlpa"/>
        <w:spacing w:line="300" w:lineRule="atLeast"/>
        <w:jc w:val="both"/>
        <w:rPr>
          <w:rStyle w:val="s1ppyq"/>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Baja fermentación (Saccharomyces carlsbergensis), que se mantiene en actividad fermentativa durante un periodo de 8 a 10 días a temperaturas comprendidas entre 6 y 10 °C. Las cervezas en este caso son de tipo Lager.</w:t>
      </w:r>
    </w:p>
    <w:p w14:paraId="1297FA82" w14:textId="77777777" w:rsidR="00907A20" w:rsidRDefault="00907A20" w:rsidP="00FA2774">
      <w:pPr>
        <w:pStyle w:val="04xlpa"/>
        <w:spacing w:line="300" w:lineRule="atLeast"/>
        <w:jc w:val="both"/>
        <w:rPr>
          <w:rStyle w:val="s1ppyq"/>
          <w:rFonts w:asciiTheme="minorHAnsi" w:hAnsiTheme="minorHAnsi" w:cstheme="minorHAnsi"/>
          <w:color w:val="000000"/>
          <w:sz w:val="22"/>
          <w:szCs w:val="22"/>
        </w:rPr>
      </w:pPr>
    </w:p>
    <w:p w14:paraId="4A5DE3F2" w14:textId="77777777" w:rsidR="00907A20" w:rsidRPr="00BC4E47" w:rsidRDefault="00907A20" w:rsidP="00FA2774">
      <w:pPr>
        <w:pStyle w:val="04xlpa"/>
        <w:spacing w:line="300" w:lineRule="atLeast"/>
        <w:jc w:val="both"/>
        <w:rPr>
          <w:rStyle w:val="s1ppyq"/>
          <w:rFonts w:asciiTheme="minorHAnsi" w:hAnsiTheme="minorHAnsi" w:cstheme="minorHAnsi"/>
          <w:color w:val="000000"/>
          <w:sz w:val="22"/>
          <w:szCs w:val="22"/>
        </w:rPr>
      </w:pPr>
    </w:p>
    <w:p w14:paraId="22E725F1" w14:textId="36223EC7" w:rsidR="00A74CBC" w:rsidRPr="00BC4E47" w:rsidRDefault="009B6FB4" w:rsidP="00DA62A5">
      <w:pPr>
        <w:pStyle w:val="Ttulo3"/>
        <w:rPr>
          <w:rStyle w:val="s1ppyq"/>
          <w:rFonts w:asciiTheme="minorHAnsi" w:hAnsiTheme="minorHAnsi" w:cstheme="minorHAnsi"/>
          <w:b w:val="0"/>
          <w:color w:val="000000"/>
        </w:rPr>
      </w:pPr>
      <w:bookmarkStart w:id="9" w:name="_Toc133691497"/>
      <w:r w:rsidRPr="00BC4E47">
        <w:rPr>
          <w:rStyle w:val="s1ppyq"/>
          <w:rFonts w:asciiTheme="minorHAnsi" w:hAnsiTheme="minorHAnsi" w:cstheme="minorHAnsi"/>
          <w:color w:val="000000"/>
        </w:rPr>
        <w:lastRenderedPageBreak/>
        <w:t>TERMINACIÓN</w:t>
      </w:r>
      <w:bookmarkEnd w:id="9"/>
    </w:p>
    <w:p w14:paraId="42D82BDE" w14:textId="07903716" w:rsidR="001B7BCB" w:rsidRPr="00BC4E47" w:rsidRDefault="001B7BCB" w:rsidP="001B7BCB">
      <w:pPr>
        <w:pStyle w:val="04xlpa"/>
        <w:spacing w:line="300" w:lineRule="atLeast"/>
        <w:jc w:val="both"/>
        <w:rPr>
          <w:rStyle w:val="s1ppyq"/>
          <w:rFonts w:asciiTheme="minorHAnsi" w:hAnsiTheme="minorHAnsi" w:cstheme="minorHAnsi"/>
          <w:color w:val="000000"/>
          <w:sz w:val="22"/>
          <w:szCs w:val="22"/>
        </w:rPr>
      </w:pPr>
      <w:r w:rsidRPr="00BC4E47">
        <w:rPr>
          <w:rStyle w:val="s1ppyq"/>
          <w:rFonts w:asciiTheme="minorHAnsi" w:hAnsiTheme="minorHAnsi" w:cstheme="minorHAnsi"/>
          <w:color w:val="000000"/>
          <w:sz w:val="22"/>
          <w:szCs w:val="22"/>
        </w:rPr>
        <w:t xml:space="preserve">Una ve ha acabado la fermentación llega el momento del envasado. Algunas fábricas envasan la cerveza ya gasificada, otras, en cambio, carbonatan dentro de la botella, un proceso llamado “refermentación”. Para poder carbonatar dentro de la botella, es necesario que la levadura encuentre algo que metabolizar así que, o se envasa la cerveza antes de que acabe de fermentar o se le echa carbohidratos a la cerveza, ya sea en forma de mosto, sin fermentar, glucosa y de este modo, la levadura puede seguir trabajando y producir el CO2 que gasificará la </w:t>
      </w:r>
      <w:r w:rsidR="00844828" w:rsidRPr="00BC4E47">
        <w:rPr>
          <w:rStyle w:val="s1ppyq"/>
          <w:rFonts w:asciiTheme="minorHAnsi" w:hAnsiTheme="minorHAnsi" w:cstheme="minorHAnsi"/>
          <w:color w:val="000000"/>
          <w:sz w:val="22"/>
          <w:szCs w:val="22"/>
        </w:rPr>
        <w:t>cerveza</w:t>
      </w:r>
      <w:r w:rsidRPr="00BC4E47">
        <w:rPr>
          <w:rStyle w:val="s1ppyq"/>
          <w:rFonts w:asciiTheme="minorHAnsi" w:hAnsiTheme="minorHAnsi" w:cstheme="minorHAnsi"/>
          <w:color w:val="000000"/>
          <w:sz w:val="22"/>
          <w:szCs w:val="22"/>
        </w:rPr>
        <w:t xml:space="preserve">. </w:t>
      </w:r>
    </w:p>
    <w:p w14:paraId="1579755E" w14:textId="7551B28B" w:rsidR="0061309F" w:rsidRPr="00BC4E47" w:rsidRDefault="001B7BCB" w:rsidP="001B7BCB">
      <w:pPr>
        <w:pStyle w:val="04xlpa"/>
        <w:spacing w:line="300" w:lineRule="atLeast"/>
        <w:jc w:val="both"/>
        <w:rPr>
          <w:rFonts w:asciiTheme="minorHAnsi" w:eastAsiaTheme="minorHAnsi" w:hAnsiTheme="minorHAnsi" w:cstheme="minorHAnsi"/>
          <w:sz w:val="22"/>
          <w:szCs w:val="22"/>
          <w:lang w:val="es-419" w:eastAsia="en-US"/>
        </w:rPr>
      </w:pPr>
      <w:r w:rsidRPr="00BC4E47">
        <w:rPr>
          <w:rStyle w:val="s1ppyq"/>
          <w:rFonts w:asciiTheme="minorHAnsi" w:hAnsiTheme="minorHAnsi" w:cstheme="minorHAnsi"/>
          <w:color w:val="000000"/>
          <w:sz w:val="22"/>
          <w:szCs w:val="22"/>
        </w:rPr>
        <w:t xml:space="preserve">Algunas cervezas se carbonatan mediante una refermentación dentro de la botella y deben permanecer aproximadamente un mes reposando a una temperatura de alrededor de 18 </w:t>
      </w:r>
      <w:r w:rsidR="00857349">
        <w:rPr>
          <w:rStyle w:val="s1ppyq"/>
          <w:rFonts w:asciiTheme="minorHAnsi" w:hAnsiTheme="minorHAnsi" w:cstheme="minorHAnsi"/>
          <w:color w:val="000000"/>
          <w:sz w:val="22"/>
          <w:szCs w:val="22"/>
        </w:rPr>
        <w:t>grados centígrados</w:t>
      </w:r>
      <w:r w:rsidRPr="00BC4E47">
        <w:rPr>
          <w:rStyle w:val="s1ppyq"/>
          <w:rFonts w:asciiTheme="minorHAnsi" w:hAnsiTheme="minorHAnsi" w:cstheme="minorHAnsi"/>
          <w:color w:val="000000"/>
          <w:sz w:val="22"/>
          <w:szCs w:val="22"/>
        </w:rPr>
        <w:t xml:space="preserve"> para que la levadura trabaje.</w:t>
      </w:r>
      <w:r w:rsidR="00B72555" w:rsidRPr="00BC4E47">
        <w:rPr>
          <w:rStyle w:val="s1ppyq"/>
          <w:rFonts w:asciiTheme="minorHAnsi" w:hAnsiTheme="minorHAnsi" w:cstheme="minorHAnsi"/>
          <w:color w:val="000000"/>
          <w:sz w:val="22"/>
          <w:szCs w:val="22"/>
        </w:rPr>
        <w:t xml:space="preserve"> </w:t>
      </w:r>
      <w:r w:rsidR="00B72555" w:rsidRPr="00BC4E47">
        <w:rPr>
          <w:rFonts w:asciiTheme="minorHAnsi" w:eastAsiaTheme="minorHAnsi" w:hAnsiTheme="minorHAnsi" w:cstheme="minorHAnsi"/>
          <w:lang w:val="es-419" w:eastAsia="en-US"/>
        </w:rPr>
        <w:t xml:space="preserve">(Farfán, 2021) </w:t>
      </w:r>
    </w:p>
    <w:p w14:paraId="03D27A4E" w14:textId="4A8E0FB3" w:rsidR="00DF12BE" w:rsidRDefault="00B00A66" w:rsidP="00DA62A5">
      <w:pPr>
        <w:pStyle w:val="Ttulo3"/>
      </w:pPr>
      <w:bookmarkStart w:id="10" w:name="_Toc133691498"/>
      <w:r>
        <w:t>INSUMOS PRINCIPALES</w:t>
      </w:r>
      <w:bookmarkEnd w:id="10"/>
    </w:p>
    <w:p w14:paraId="148030C7" w14:textId="20FF012E" w:rsidR="00D019A2" w:rsidRDefault="00D9133E" w:rsidP="00F673E5">
      <w:pPr>
        <w:pStyle w:val="Prrafodelista"/>
        <w:numPr>
          <w:ilvl w:val="0"/>
          <w:numId w:val="4"/>
        </w:numPr>
        <w:jc w:val="both"/>
        <w:rPr>
          <w:lang w:val="es-419"/>
        </w:rPr>
      </w:pPr>
      <w:r>
        <w:rPr>
          <w:lang w:val="es-419"/>
        </w:rPr>
        <w:t xml:space="preserve"> </w:t>
      </w:r>
      <w:r w:rsidR="00CB4ED7">
        <w:rPr>
          <w:lang w:val="es-419"/>
        </w:rPr>
        <w:t xml:space="preserve">Malta </w:t>
      </w:r>
    </w:p>
    <w:p w14:paraId="488E17E1" w14:textId="0B680859" w:rsidR="00CB4ED7" w:rsidRDefault="00CB4ED7" w:rsidP="00F673E5">
      <w:pPr>
        <w:pStyle w:val="Prrafodelista"/>
        <w:numPr>
          <w:ilvl w:val="0"/>
          <w:numId w:val="4"/>
        </w:numPr>
        <w:jc w:val="both"/>
        <w:rPr>
          <w:lang w:val="es-419"/>
        </w:rPr>
      </w:pPr>
      <w:r>
        <w:rPr>
          <w:lang w:val="es-419"/>
        </w:rPr>
        <w:t>Cebada</w:t>
      </w:r>
      <w:r w:rsidR="00837DDB">
        <w:rPr>
          <w:lang w:val="es-419"/>
        </w:rPr>
        <w:t>, semillas</w:t>
      </w:r>
      <w:r w:rsidR="003106DF">
        <w:rPr>
          <w:lang w:val="es-419"/>
        </w:rPr>
        <w:t xml:space="preserve"> </w:t>
      </w:r>
      <w:r w:rsidR="0062504F">
        <w:rPr>
          <w:lang w:val="es-419"/>
        </w:rPr>
        <w:t>que inicialmente son ligeramente tostadas</w:t>
      </w:r>
    </w:p>
    <w:p w14:paraId="587F9688" w14:textId="1A8D3474" w:rsidR="00CB4ED7" w:rsidRDefault="00CB4ED7" w:rsidP="00F673E5">
      <w:pPr>
        <w:pStyle w:val="Prrafodelista"/>
        <w:numPr>
          <w:ilvl w:val="0"/>
          <w:numId w:val="4"/>
        </w:numPr>
        <w:jc w:val="both"/>
        <w:rPr>
          <w:lang w:val="es-419"/>
        </w:rPr>
      </w:pPr>
      <w:r>
        <w:rPr>
          <w:lang w:val="es-419"/>
        </w:rPr>
        <w:t>Agua</w:t>
      </w:r>
      <w:r w:rsidR="00E656BD">
        <w:rPr>
          <w:lang w:val="es-419"/>
        </w:rPr>
        <w:t>, materia prima</w:t>
      </w:r>
      <w:r w:rsidR="00542DF3">
        <w:rPr>
          <w:lang w:val="es-419"/>
        </w:rPr>
        <w:t xml:space="preserve"> que compone alrededor del 80% del producto</w:t>
      </w:r>
    </w:p>
    <w:p w14:paraId="190D7363" w14:textId="7BCCD6C7" w:rsidR="00CB4ED7" w:rsidRDefault="00CB4ED7" w:rsidP="00CB4ED7">
      <w:pPr>
        <w:pStyle w:val="Prrafodelista"/>
        <w:numPr>
          <w:ilvl w:val="0"/>
          <w:numId w:val="4"/>
        </w:numPr>
        <w:jc w:val="both"/>
        <w:rPr>
          <w:lang w:val="es-419"/>
        </w:rPr>
      </w:pPr>
      <w:r>
        <w:rPr>
          <w:lang w:val="es-419"/>
        </w:rPr>
        <w:t>Lúpulo</w:t>
      </w:r>
      <w:r w:rsidR="00521FA0">
        <w:rPr>
          <w:lang w:val="es-419"/>
        </w:rPr>
        <w:t xml:space="preserve">, </w:t>
      </w:r>
      <w:r w:rsidR="00B61084">
        <w:rPr>
          <w:lang w:val="es-419"/>
        </w:rPr>
        <w:t xml:space="preserve">planta utilizada </w:t>
      </w:r>
      <w:r w:rsidR="00521FA0">
        <w:rPr>
          <w:lang w:val="es-419"/>
        </w:rPr>
        <w:t>para aromatizar y da</w:t>
      </w:r>
      <w:r w:rsidR="00AC4648">
        <w:rPr>
          <w:lang w:val="es-419"/>
        </w:rPr>
        <w:t>r sabor amargo</w:t>
      </w:r>
      <w:r w:rsidR="00C91DAE">
        <w:rPr>
          <w:lang w:val="es-419"/>
        </w:rPr>
        <w:t xml:space="preserve"> a </w:t>
      </w:r>
      <w:r w:rsidR="00346FB4">
        <w:rPr>
          <w:lang w:val="es-419"/>
        </w:rPr>
        <w:t>la cerveza</w:t>
      </w:r>
      <w:r w:rsidR="00C91DAE">
        <w:rPr>
          <w:lang w:val="es-419"/>
        </w:rPr>
        <w:t xml:space="preserve">, su procedencia es de </w:t>
      </w:r>
      <w:r w:rsidR="00800940">
        <w:rPr>
          <w:lang w:val="es-419"/>
        </w:rPr>
        <w:t>campos españoles</w:t>
      </w:r>
    </w:p>
    <w:p w14:paraId="5C4288F3" w14:textId="60BDB661" w:rsidR="0074202D" w:rsidRDefault="0074202D" w:rsidP="00CB4ED7">
      <w:pPr>
        <w:pStyle w:val="Prrafodelista"/>
        <w:numPr>
          <w:ilvl w:val="0"/>
          <w:numId w:val="4"/>
        </w:numPr>
        <w:jc w:val="both"/>
        <w:rPr>
          <w:lang w:val="es-419"/>
        </w:rPr>
      </w:pPr>
      <w:r>
        <w:rPr>
          <w:lang w:val="es-419"/>
        </w:rPr>
        <w:t>Levadura</w:t>
      </w:r>
      <w:r w:rsidR="009B54A5">
        <w:rPr>
          <w:lang w:val="es-419"/>
        </w:rPr>
        <w:t>, para la fermentación</w:t>
      </w:r>
      <w:r w:rsidR="00DC08D7">
        <w:rPr>
          <w:lang w:val="es-419"/>
        </w:rPr>
        <w:t xml:space="preserve">, que además </w:t>
      </w:r>
      <w:r w:rsidR="00223487">
        <w:rPr>
          <w:lang w:val="es-419"/>
        </w:rPr>
        <w:t xml:space="preserve">es el principal </w:t>
      </w:r>
      <w:r w:rsidR="00E52676">
        <w:rPr>
          <w:lang w:val="es-419"/>
        </w:rPr>
        <w:t xml:space="preserve">componente para que </w:t>
      </w:r>
      <w:r w:rsidR="00C916C9">
        <w:rPr>
          <w:lang w:val="es-419"/>
        </w:rPr>
        <w:t>exista</w:t>
      </w:r>
      <w:r w:rsidR="00E52676">
        <w:rPr>
          <w:lang w:val="es-419"/>
        </w:rPr>
        <w:t xml:space="preserve"> diferencia entre una marca de cerveza, de otra.</w:t>
      </w:r>
    </w:p>
    <w:p w14:paraId="2D925470" w14:textId="77777777" w:rsidR="00E1403D" w:rsidRPr="00CB4ED7" w:rsidRDefault="00E1403D" w:rsidP="00E1403D">
      <w:pPr>
        <w:pStyle w:val="Prrafodelista"/>
        <w:ind w:left="1080"/>
        <w:jc w:val="both"/>
        <w:rPr>
          <w:lang w:val="es-419"/>
        </w:rPr>
      </w:pPr>
    </w:p>
    <w:p w14:paraId="5EA67D9B" w14:textId="758B104A" w:rsidR="0073009B" w:rsidRDefault="0022795F" w:rsidP="00DA62A5">
      <w:pPr>
        <w:pStyle w:val="Ttulo3"/>
      </w:pPr>
      <w:bookmarkStart w:id="11" w:name="_Toc133691499"/>
      <w:r>
        <w:t>MÁQUINAS</w:t>
      </w:r>
      <w:r w:rsidR="00FB45EA">
        <w:t xml:space="preserve"> </w:t>
      </w:r>
      <w:r>
        <w:t>INVOLUCRADA EN LA FABRICACIÓN DIRECTA DEL PRODUCTO</w:t>
      </w:r>
      <w:bookmarkEnd w:id="11"/>
    </w:p>
    <w:p w14:paraId="2F998625" w14:textId="77777777" w:rsidR="00724E56" w:rsidRDefault="00724E56" w:rsidP="00724E56">
      <w:pPr>
        <w:pStyle w:val="Prrafodelista"/>
        <w:jc w:val="both"/>
        <w:rPr>
          <w:lang w:val="es-419"/>
        </w:rPr>
      </w:pPr>
    </w:p>
    <w:p w14:paraId="2C409548" w14:textId="77777777" w:rsidR="004003F4" w:rsidRPr="004E2BAC" w:rsidRDefault="00666DF5" w:rsidP="004E2BAC">
      <w:pPr>
        <w:pStyle w:val="Prrafodelista"/>
        <w:numPr>
          <w:ilvl w:val="1"/>
          <w:numId w:val="8"/>
        </w:numPr>
        <w:ind w:left="936"/>
        <w:jc w:val="both"/>
        <w:rPr>
          <w:lang w:val="es-419"/>
        </w:rPr>
      </w:pPr>
      <w:r w:rsidRPr="004E2BAC">
        <w:rPr>
          <w:lang w:val="es-419"/>
        </w:rPr>
        <w:t>Depósitos</w:t>
      </w:r>
    </w:p>
    <w:p w14:paraId="6F10471F" w14:textId="7B563649" w:rsidR="00507198" w:rsidRDefault="00507198" w:rsidP="004E2BAC">
      <w:pPr>
        <w:pStyle w:val="Prrafodelista"/>
        <w:numPr>
          <w:ilvl w:val="0"/>
          <w:numId w:val="8"/>
        </w:numPr>
        <w:ind w:left="936"/>
        <w:jc w:val="both"/>
        <w:rPr>
          <w:lang w:val="es-419"/>
        </w:rPr>
      </w:pPr>
      <w:r>
        <w:rPr>
          <w:lang w:val="es-419"/>
        </w:rPr>
        <w:t>Trituradora</w:t>
      </w:r>
    </w:p>
    <w:p w14:paraId="0D376550" w14:textId="322E10A0" w:rsidR="00666DF5" w:rsidRDefault="009B1555" w:rsidP="004E2BAC">
      <w:pPr>
        <w:pStyle w:val="Prrafodelista"/>
        <w:numPr>
          <w:ilvl w:val="0"/>
          <w:numId w:val="8"/>
        </w:numPr>
        <w:ind w:left="936"/>
        <w:jc w:val="both"/>
        <w:rPr>
          <w:lang w:val="es-419"/>
        </w:rPr>
      </w:pPr>
      <w:r w:rsidRPr="004003F4">
        <w:rPr>
          <w:lang w:val="es-419"/>
        </w:rPr>
        <w:t>Cintas transportadoras</w:t>
      </w:r>
    </w:p>
    <w:p w14:paraId="0361FCE8" w14:textId="47006B64" w:rsidR="006B23C8" w:rsidRDefault="006B23C8" w:rsidP="004E2BAC">
      <w:pPr>
        <w:pStyle w:val="Prrafodelista"/>
        <w:numPr>
          <w:ilvl w:val="0"/>
          <w:numId w:val="8"/>
        </w:numPr>
        <w:ind w:left="936"/>
        <w:jc w:val="both"/>
        <w:rPr>
          <w:lang w:val="es-419"/>
        </w:rPr>
      </w:pPr>
      <w:r>
        <w:rPr>
          <w:lang w:val="es-419"/>
        </w:rPr>
        <w:t>Tanques de fermentación</w:t>
      </w:r>
      <w:r w:rsidR="00021E08">
        <w:rPr>
          <w:lang w:val="es-419"/>
        </w:rPr>
        <w:t xml:space="preserve"> (81 tanques</w:t>
      </w:r>
      <w:r w:rsidR="00237E39">
        <w:rPr>
          <w:lang w:val="es-419"/>
        </w:rPr>
        <w:t>, con una capacidad</w:t>
      </w:r>
      <w:r w:rsidR="00021E08">
        <w:rPr>
          <w:lang w:val="es-419"/>
        </w:rPr>
        <w:t xml:space="preserve"> de </w:t>
      </w:r>
      <w:r w:rsidR="00386AF1">
        <w:rPr>
          <w:lang w:val="es-419"/>
        </w:rPr>
        <w:t>48</w:t>
      </w:r>
      <w:r w:rsidR="00084379">
        <w:rPr>
          <w:lang w:val="es-419"/>
        </w:rPr>
        <w:t>0</w:t>
      </w:r>
      <w:r w:rsidR="00386AF1">
        <w:rPr>
          <w:lang w:val="es-419"/>
        </w:rPr>
        <w:t xml:space="preserve"> mil </w:t>
      </w:r>
      <w:r w:rsidR="00237E39">
        <w:rPr>
          <w:lang w:val="es-419"/>
        </w:rPr>
        <w:t xml:space="preserve">lt de </w:t>
      </w:r>
      <w:r w:rsidR="00084379">
        <w:rPr>
          <w:lang w:val="es-419"/>
        </w:rPr>
        <w:t>m</w:t>
      </w:r>
      <w:r w:rsidR="00237E39">
        <w:rPr>
          <w:lang w:val="es-419"/>
        </w:rPr>
        <w:t>osto</w:t>
      </w:r>
      <w:r w:rsidR="00021E08">
        <w:rPr>
          <w:lang w:val="es-419"/>
        </w:rPr>
        <w:t>)</w:t>
      </w:r>
    </w:p>
    <w:p w14:paraId="5D803258" w14:textId="7A1B3AE8" w:rsidR="006F2B05" w:rsidRDefault="006F2B05" w:rsidP="004E2BAC">
      <w:pPr>
        <w:pStyle w:val="Prrafodelista"/>
        <w:numPr>
          <w:ilvl w:val="0"/>
          <w:numId w:val="8"/>
        </w:numPr>
        <w:ind w:left="936"/>
        <w:jc w:val="both"/>
        <w:rPr>
          <w:lang w:val="es-419"/>
        </w:rPr>
      </w:pPr>
      <w:r>
        <w:rPr>
          <w:lang w:val="es-419"/>
        </w:rPr>
        <w:t>Carros</w:t>
      </w:r>
      <w:r w:rsidR="00CA3778">
        <w:rPr>
          <w:lang w:val="es-419"/>
        </w:rPr>
        <w:t xml:space="preserve"> </w:t>
      </w:r>
      <w:r w:rsidR="00735BE1">
        <w:rPr>
          <w:lang w:val="es-419"/>
        </w:rPr>
        <w:t>Industriales de carga y descarga</w:t>
      </w:r>
    </w:p>
    <w:p w14:paraId="546E72F4" w14:textId="3944FFA5" w:rsidR="00A93D41" w:rsidRDefault="00EF314F" w:rsidP="004E2BAC">
      <w:pPr>
        <w:pStyle w:val="Prrafodelista"/>
        <w:numPr>
          <w:ilvl w:val="0"/>
          <w:numId w:val="8"/>
        </w:numPr>
        <w:ind w:left="936"/>
        <w:jc w:val="both"/>
        <w:rPr>
          <w:lang w:val="es-419"/>
        </w:rPr>
      </w:pPr>
      <w:r>
        <w:rPr>
          <w:lang w:val="es-419"/>
        </w:rPr>
        <w:t>Filtradora</w:t>
      </w:r>
      <w:r w:rsidR="00381428">
        <w:rPr>
          <w:lang w:val="es-419"/>
        </w:rPr>
        <w:t xml:space="preserve"> (para filtrar</w:t>
      </w:r>
      <w:r w:rsidR="00A87232">
        <w:rPr>
          <w:lang w:val="es-419"/>
        </w:rPr>
        <w:t xml:space="preserve"> la cascará de</w:t>
      </w:r>
      <w:r w:rsidR="00381428">
        <w:rPr>
          <w:lang w:val="es-419"/>
        </w:rPr>
        <w:t xml:space="preserve"> la cebada)</w:t>
      </w:r>
    </w:p>
    <w:p w14:paraId="6810BBCD" w14:textId="535FC6F3" w:rsidR="00B903B7" w:rsidRDefault="00B903B7" w:rsidP="004E2BAC">
      <w:pPr>
        <w:pStyle w:val="Prrafodelista"/>
        <w:numPr>
          <w:ilvl w:val="0"/>
          <w:numId w:val="8"/>
        </w:numPr>
        <w:ind w:left="936"/>
        <w:jc w:val="both"/>
        <w:rPr>
          <w:lang w:val="es-419"/>
        </w:rPr>
      </w:pPr>
      <w:r>
        <w:rPr>
          <w:lang w:val="es-419"/>
        </w:rPr>
        <w:t>Caldera de ebullición</w:t>
      </w:r>
    </w:p>
    <w:p w14:paraId="3AF1A724" w14:textId="493210DF" w:rsidR="00796AD1" w:rsidRDefault="00796AD1" w:rsidP="004E2BAC">
      <w:pPr>
        <w:pStyle w:val="Prrafodelista"/>
        <w:numPr>
          <w:ilvl w:val="0"/>
          <w:numId w:val="8"/>
        </w:numPr>
        <w:ind w:left="936"/>
        <w:jc w:val="both"/>
        <w:rPr>
          <w:lang w:val="es-419"/>
        </w:rPr>
      </w:pPr>
      <w:r>
        <w:rPr>
          <w:lang w:val="es-419"/>
        </w:rPr>
        <w:t xml:space="preserve">Lavadora </w:t>
      </w:r>
      <w:r w:rsidR="00905FDA">
        <w:rPr>
          <w:lang w:val="es-419"/>
        </w:rPr>
        <w:t>(para las latas</w:t>
      </w:r>
      <w:r w:rsidR="00F841C7">
        <w:rPr>
          <w:lang w:val="es-419"/>
        </w:rPr>
        <w:t xml:space="preserve"> vacías</w:t>
      </w:r>
      <w:r w:rsidR="00A55630">
        <w:rPr>
          <w:lang w:val="es-419"/>
        </w:rPr>
        <w:t>, botellas y barriles</w:t>
      </w:r>
      <w:r w:rsidR="00905FDA">
        <w:rPr>
          <w:lang w:val="es-419"/>
        </w:rPr>
        <w:t>)</w:t>
      </w:r>
    </w:p>
    <w:p w14:paraId="1EF269EF" w14:textId="70EC4065" w:rsidR="00F53218" w:rsidRDefault="00F53218" w:rsidP="004E2BAC">
      <w:pPr>
        <w:pStyle w:val="Prrafodelista"/>
        <w:numPr>
          <w:ilvl w:val="0"/>
          <w:numId w:val="8"/>
        </w:numPr>
        <w:ind w:left="936"/>
        <w:jc w:val="both"/>
        <w:rPr>
          <w:lang w:val="es-419"/>
        </w:rPr>
      </w:pPr>
      <w:r>
        <w:rPr>
          <w:lang w:val="es-419"/>
        </w:rPr>
        <w:t>Llenadora</w:t>
      </w:r>
      <w:r w:rsidR="003E330C">
        <w:rPr>
          <w:lang w:val="es-419"/>
        </w:rPr>
        <w:t xml:space="preserve"> (llenando 90 mil/hora)</w:t>
      </w:r>
    </w:p>
    <w:p w14:paraId="186A8A59" w14:textId="2F0B9C18" w:rsidR="00A153DA" w:rsidRDefault="00035078" w:rsidP="004E2BAC">
      <w:pPr>
        <w:pStyle w:val="Prrafodelista"/>
        <w:numPr>
          <w:ilvl w:val="0"/>
          <w:numId w:val="8"/>
        </w:numPr>
        <w:ind w:left="936"/>
        <w:jc w:val="both"/>
        <w:rPr>
          <w:lang w:val="es-419"/>
        </w:rPr>
      </w:pPr>
      <w:r>
        <w:rPr>
          <w:lang w:val="es-419"/>
        </w:rPr>
        <w:t>Pasteurizadora</w:t>
      </w:r>
    </w:p>
    <w:p w14:paraId="51836329" w14:textId="4CD274F2" w:rsidR="00F91497" w:rsidRPr="004E2BAC" w:rsidRDefault="008519D1" w:rsidP="004E2BAC">
      <w:pPr>
        <w:pStyle w:val="Prrafodelista"/>
        <w:numPr>
          <w:ilvl w:val="0"/>
          <w:numId w:val="8"/>
        </w:numPr>
        <w:ind w:left="936"/>
        <w:jc w:val="both"/>
        <w:rPr>
          <w:lang w:val="es-419"/>
        </w:rPr>
      </w:pPr>
      <w:r>
        <w:rPr>
          <w:lang w:val="es-419"/>
        </w:rPr>
        <w:t>Embotelladora</w:t>
      </w:r>
    </w:p>
    <w:p w14:paraId="22F23B1A" w14:textId="4CD274F2" w:rsidR="001C2B16" w:rsidRPr="001C2B16" w:rsidRDefault="001C2B16" w:rsidP="001C2B16">
      <w:r w:rsidRPr="001C2B16">
        <w:br w:type="page"/>
      </w:r>
    </w:p>
    <w:p w14:paraId="398B2F50" w14:textId="77055747" w:rsidR="009B6FB4" w:rsidRPr="009B6FB4" w:rsidRDefault="009B6FB4" w:rsidP="00391535">
      <w:pPr>
        <w:pStyle w:val="Ttulo2"/>
        <w:numPr>
          <w:ilvl w:val="0"/>
          <w:numId w:val="12"/>
        </w:numPr>
      </w:pPr>
      <w:bookmarkStart w:id="12" w:name="_Toc133691500"/>
      <w:r>
        <w:lastRenderedPageBreak/>
        <w:t>DESCRIPCIÓN DEL PROCESO</w:t>
      </w:r>
      <w:bookmarkEnd w:id="12"/>
    </w:p>
    <w:p w14:paraId="18269287" w14:textId="77777777" w:rsidR="00E6511C" w:rsidRDefault="61EBB804" w:rsidP="00391535">
      <w:pPr>
        <w:jc w:val="both"/>
      </w:pPr>
      <w:r w:rsidRPr="00E6511C">
        <w:t>Para la refinación de cerveza, el primer paso es distribuir las materias primas. Los camiones entregan la malta de cebada al molino donde se deposita</w:t>
      </w:r>
      <w:r w:rsidR="403DEB9F" w:rsidRPr="00E6511C">
        <w:t xml:space="preserve"> por medio de</w:t>
      </w:r>
      <w:r w:rsidRPr="00E6511C">
        <w:t xml:space="preserve"> cintas transportadoras para su almacenamiento. Esta malta pasa a través de estos cinturones al área de producción. Se envían a pulverizadores y batidoras para triturar la malta. Este ingrediente se mezcla con agua a alta temperatura durante 2,5 a 3 días.</w:t>
      </w:r>
    </w:p>
    <w:p w14:paraId="38495D00" w14:textId="162B59F4" w:rsidR="00E6511C" w:rsidRDefault="61EBB804" w:rsidP="00391535">
      <w:pPr>
        <w:jc w:val="both"/>
      </w:pPr>
      <w:r w:rsidRPr="00E6511C">
        <w:t>A continuación, la malta de cebada debe sedimentarse en agua para ser filtrada completamente en tanques. En una máquina de tratamiento de agua, el agua debe ser tratada para agregar o quitar sal dependiendo de la cantidad de sal.</w:t>
      </w:r>
      <w:r w:rsidR="5D30F37C">
        <w:br/>
      </w:r>
      <w:r w:rsidRPr="00E6511C">
        <w:t>Posteriormente, la mezcla se filtra en una cuba filtro para eliminar las cáscaras de cebada. Continuamos cocinando la caldera para hacer la mezcla a 100 ° C y obtener cerveza de esta manera. Debe dejar el tanque de fermentación, agregar la levadura aquí, fermentarla y dejar que la fermentación principal aprox. 7 a 9 días, plazo de 8 a 10 días. Al final de este proceso, la cerveza será probada y catada.</w:t>
      </w:r>
    </w:p>
    <w:p w14:paraId="44F4B9D9" w14:textId="6D282611" w:rsidR="00E6511C" w:rsidRDefault="61EBB804" w:rsidP="00391535">
      <w:pPr>
        <w:jc w:val="both"/>
        <w:rPr>
          <w:lang w:val="es-419"/>
        </w:rPr>
      </w:pPr>
      <w:r w:rsidRPr="00E6511C">
        <w:t>Cuando la cerveza está lista, se envasa en latas, botellas y barriles. Para el enlatado, las latas llegan y se colocan en una cinta transportadora. Las latas fueron revisadas y encontradas en buenas condiciones y limpiadas. Estos luego ingresan a la máquina llenadora, donde se llenan y tapan de una sola vez. El tiempo de llenado de 1 lata es de 4 a 5 segundos y esta máquina puede descargar 130 latas</w:t>
      </w:r>
      <w:r w:rsidRPr="277D39A2">
        <w:rPr>
          <w:lang w:val="es-419"/>
        </w:rPr>
        <w:t xml:space="preserve"> al mismo tiempo. En una hora, la máquina llenó 90.000 latas. A continuación, se realiza una inspección para asegurarse de que no haya rastros de microorganismos o levaduras en las latas. Se llevan al túnel, donde se pasteurizan durante 40 minutos. </w:t>
      </w:r>
    </w:p>
    <w:p w14:paraId="4C7FE3B6" w14:textId="614F942F" w:rsidR="00E6511C" w:rsidRDefault="61EBB804" w:rsidP="00391535">
      <w:pPr>
        <w:jc w:val="both"/>
        <w:rPr>
          <w:lang w:val="es-419"/>
        </w:rPr>
      </w:pPr>
      <w:r w:rsidRPr="277D39A2">
        <w:rPr>
          <w:lang w:val="es-419"/>
        </w:rPr>
        <w:t>Al final de este proceso, serán guardados y enviados. Las botellas se entregan en una cinta transportadora para su embalaje y se inspeccionan para asegurarse de que estén en buenas condiciones. Se limpian y se llevan a la máquina llenadora. El proceso de llenado y tapado es el mismo que el del enlatado. Revise la botella para asegurarse de que la tapa no esté suelta. Luego se pasteurizan durante 40 minutos</w:t>
      </w:r>
      <w:r w:rsidR="0FD811BE" w:rsidRPr="277D39A2">
        <w:rPr>
          <w:lang w:val="es-419"/>
        </w:rPr>
        <w:t xml:space="preserve"> aproximadamente</w:t>
      </w:r>
      <w:r w:rsidRPr="277D39A2">
        <w:rPr>
          <w:lang w:val="es-419"/>
        </w:rPr>
        <w:t>, al igual que las latas. Finalmente, se etiquetan, almacenan y envían. En este caso, las botellas que entran en el bar o negocio se reciclan, van a la cinta transportadora, se les quitan las etiquetas y se comprueba si realmente se pueden reciclar.</w:t>
      </w:r>
      <w:r w:rsidR="5D30F37C">
        <w:br/>
      </w:r>
    </w:p>
    <w:p w14:paraId="7D70D6F0" w14:textId="0068B8A3" w:rsidR="5D30F37C" w:rsidRDefault="61EBB804" w:rsidP="277D39A2">
      <w:pPr>
        <w:jc w:val="both"/>
        <w:rPr>
          <w:lang w:val="es-419"/>
        </w:rPr>
      </w:pPr>
      <w:r w:rsidRPr="277D39A2">
        <w:rPr>
          <w:lang w:val="es-419"/>
        </w:rPr>
        <w:t>Finalmente, para el empaque de barriles, los barriles se reciben y transportan en una cinta transportadora. Lavar por fuera, vaciarlos y lavar por dentro. Dar a los barriles una segunda limpieza y esterilizar con vapor. Luego se llenan de cerveza y se verifica si el relleno es correcto en relación con el peso del fustag. Compruebe el cilindro en busca de fugas. Luego se pasteurizan para eliminar los gérmenes y se almacenan y transportan.</w:t>
      </w:r>
    </w:p>
    <w:p w14:paraId="1459251A" w14:textId="376F0587" w:rsidR="5D30F37C" w:rsidRDefault="5D30F37C" w:rsidP="00391535">
      <w:pPr>
        <w:jc w:val="both"/>
        <w:rPr>
          <w:lang w:val="es-419"/>
        </w:rPr>
      </w:pPr>
    </w:p>
    <w:p w14:paraId="69B05133" w14:textId="77777777" w:rsidR="001101AE" w:rsidRDefault="001101AE" w:rsidP="00F13BA7">
      <w:pPr>
        <w:pStyle w:val="Prrafodelista"/>
        <w:numPr>
          <w:ilvl w:val="0"/>
          <w:numId w:val="1"/>
        </w:numPr>
        <w:jc w:val="center"/>
        <w:rPr>
          <w:lang w:val="es-419"/>
        </w:rPr>
      </w:pPr>
      <w:r>
        <w:rPr>
          <w:lang w:val="es-419"/>
        </w:rPr>
        <w:br w:type="page"/>
      </w:r>
    </w:p>
    <w:p w14:paraId="121DECCC" w14:textId="4649E7BE" w:rsidR="00B35BE3" w:rsidRPr="00A12440" w:rsidRDefault="00ED5E47" w:rsidP="00907A20">
      <w:pPr>
        <w:pStyle w:val="Ttulo1"/>
      </w:pPr>
      <w:r w:rsidRPr="00A12440">
        <w:lastRenderedPageBreak/>
        <w:t xml:space="preserve">DIAGRAMA </w:t>
      </w:r>
      <w:r w:rsidR="00B35BE3" w:rsidRPr="00A12440">
        <w:t>DOP</w:t>
      </w:r>
    </w:p>
    <w:p w14:paraId="097B032B" w14:textId="555C690D" w:rsidR="00E977E8" w:rsidRPr="00E977E8" w:rsidRDefault="00E977E8" w:rsidP="00F13BA7">
      <w:pPr>
        <w:jc w:val="both"/>
        <w:rPr>
          <w:color w:val="AEAAAA" w:themeColor="background2" w:themeShade="BF"/>
          <w:sz w:val="18"/>
          <w:szCs w:val="18"/>
          <w:lang w:val="es-419"/>
        </w:rPr>
      </w:pPr>
      <w:r>
        <w:rPr>
          <w:color w:val="AEAAAA" w:themeColor="background2" w:themeShade="BF"/>
          <w:sz w:val="18"/>
          <w:szCs w:val="18"/>
          <w:lang w:val="es-419"/>
        </w:rPr>
        <w:t>C</w:t>
      </w:r>
      <w:r w:rsidRPr="00E977E8">
        <w:rPr>
          <w:color w:val="AEAAAA" w:themeColor="background2" w:themeShade="BF"/>
          <w:sz w:val="18"/>
          <w:szCs w:val="18"/>
          <w:lang w:val="es-419"/>
        </w:rPr>
        <w:t>ongruente con la descripción teórica del proceso.  Deberán incluir los tiempos que hayan sido especificados en los videos o que por la naturaleza del proceso sean un estándar de la industria que encontraron al investigar, en caso de no contar con algún tiempo no deberá anotarse nada a un lado del símbolo.  Se solicita como máximo dos hojas de extensión.</w:t>
      </w:r>
    </w:p>
    <w:p w14:paraId="4621A8E2" w14:textId="474BE6A7" w:rsidR="00E977E8" w:rsidRDefault="00E977E8" w:rsidP="00F13BA7">
      <w:pPr>
        <w:jc w:val="both"/>
        <w:rPr>
          <w:color w:val="AEAAAA" w:themeColor="background2" w:themeShade="BF"/>
          <w:sz w:val="18"/>
          <w:szCs w:val="18"/>
          <w:lang w:val="es-419"/>
        </w:rPr>
      </w:pPr>
      <w:r w:rsidRPr="00E977E8">
        <w:rPr>
          <w:color w:val="AEAAAA" w:themeColor="background2" w:themeShade="BF"/>
          <w:sz w:val="18"/>
          <w:szCs w:val="18"/>
          <w:lang w:val="es-419"/>
        </w:rPr>
        <w:t>El DOP deberá ser elaborado de manera que las referencias a cada paso del proceso sean breves, pero ilustrativas y la letra de un tamaño legible (mínimo 8 ptos).</w:t>
      </w:r>
    </w:p>
    <w:p w14:paraId="5583122D" w14:textId="642DA50C" w:rsidR="00306F19" w:rsidRDefault="00306F19" w:rsidP="00F13BA7">
      <w:pPr>
        <w:ind w:left="360"/>
        <w:jc w:val="both"/>
        <w:rPr>
          <w:color w:val="AEAAAA" w:themeColor="background2" w:themeShade="BF"/>
          <w:sz w:val="18"/>
          <w:szCs w:val="18"/>
          <w:lang w:val="es-419"/>
        </w:rPr>
      </w:pPr>
      <w:r>
        <w:rPr>
          <w:color w:val="AEAAAA" w:themeColor="background2" w:themeShade="BF"/>
          <w:sz w:val="18"/>
          <w:szCs w:val="18"/>
          <w:lang w:val="es-419"/>
        </w:rPr>
        <w:t>Encabezado con:</w:t>
      </w:r>
    </w:p>
    <w:p w14:paraId="6677BB51" w14:textId="77777777" w:rsidR="00AF5AE5" w:rsidRPr="00AF5AE5" w:rsidRDefault="00AF5AE5" w:rsidP="00F13BA7">
      <w:pPr>
        <w:pStyle w:val="Prrafodelista"/>
        <w:numPr>
          <w:ilvl w:val="0"/>
          <w:numId w:val="3"/>
        </w:numPr>
        <w:jc w:val="both"/>
        <w:rPr>
          <w:color w:val="AEAAAA" w:themeColor="background2" w:themeShade="BF"/>
          <w:sz w:val="18"/>
          <w:szCs w:val="18"/>
          <w:lang w:val="es-419"/>
        </w:rPr>
      </w:pPr>
      <w:r w:rsidRPr="00AF5AE5">
        <w:rPr>
          <w:color w:val="AEAAAA" w:themeColor="background2" w:themeShade="BF"/>
          <w:sz w:val="18"/>
          <w:szCs w:val="18"/>
          <w:lang w:val="es-419"/>
        </w:rPr>
        <w:t>Nombre de la empresa</w:t>
      </w:r>
    </w:p>
    <w:p w14:paraId="1A5A079E" w14:textId="77777777" w:rsidR="00AF5AE5" w:rsidRPr="00AF5AE5" w:rsidRDefault="00AF5AE5" w:rsidP="00F13BA7">
      <w:pPr>
        <w:pStyle w:val="Prrafodelista"/>
        <w:numPr>
          <w:ilvl w:val="0"/>
          <w:numId w:val="3"/>
        </w:numPr>
        <w:jc w:val="both"/>
        <w:rPr>
          <w:color w:val="AEAAAA" w:themeColor="background2" w:themeShade="BF"/>
          <w:sz w:val="18"/>
          <w:szCs w:val="18"/>
          <w:lang w:val="es-419"/>
        </w:rPr>
      </w:pPr>
      <w:r w:rsidRPr="00AF5AE5">
        <w:rPr>
          <w:color w:val="AEAAAA" w:themeColor="background2" w:themeShade="BF"/>
          <w:sz w:val="18"/>
          <w:szCs w:val="18"/>
          <w:lang w:val="es-419"/>
        </w:rPr>
        <w:t>Producto</w:t>
      </w:r>
    </w:p>
    <w:p w14:paraId="0AE2EF2D" w14:textId="77777777" w:rsidR="00AF5AE5" w:rsidRPr="00AF5AE5" w:rsidRDefault="00AF5AE5" w:rsidP="00F13BA7">
      <w:pPr>
        <w:pStyle w:val="Prrafodelista"/>
        <w:numPr>
          <w:ilvl w:val="0"/>
          <w:numId w:val="3"/>
        </w:numPr>
        <w:jc w:val="both"/>
        <w:rPr>
          <w:color w:val="AEAAAA" w:themeColor="background2" w:themeShade="BF"/>
          <w:sz w:val="18"/>
          <w:szCs w:val="18"/>
          <w:lang w:val="es-419"/>
        </w:rPr>
      </w:pPr>
      <w:r w:rsidRPr="00AF5AE5">
        <w:rPr>
          <w:color w:val="AEAAAA" w:themeColor="background2" w:themeShade="BF"/>
          <w:sz w:val="18"/>
          <w:szCs w:val="18"/>
          <w:lang w:val="es-419"/>
        </w:rPr>
        <w:t>Proceso</w:t>
      </w:r>
    </w:p>
    <w:p w14:paraId="3EFE3C5B" w14:textId="77777777" w:rsidR="00AF5AE5" w:rsidRPr="00AF5AE5" w:rsidRDefault="00AF5AE5" w:rsidP="00F13BA7">
      <w:pPr>
        <w:pStyle w:val="Prrafodelista"/>
        <w:numPr>
          <w:ilvl w:val="0"/>
          <w:numId w:val="3"/>
        </w:numPr>
        <w:jc w:val="both"/>
        <w:rPr>
          <w:color w:val="AEAAAA" w:themeColor="background2" w:themeShade="BF"/>
          <w:sz w:val="18"/>
          <w:szCs w:val="18"/>
          <w:lang w:val="es-419"/>
        </w:rPr>
      </w:pPr>
      <w:r w:rsidRPr="00AF5AE5">
        <w:rPr>
          <w:color w:val="AEAAAA" w:themeColor="background2" w:themeShade="BF"/>
          <w:sz w:val="18"/>
          <w:szCs w:val="18"/>
          <w:lang w:val="es-419"/>
        </w:rPr>
        <w:t>Nombre de los analistas (inicial del nombre y un apellido)</w:t>
      </w:r>
    </w:p>
    <w:p w14:paraId="3A5E52F0" w14:textId="77777777" w:rsidR="00AF5AE5" w:rsidRPr="00AF5AE5" w:rsidRDefault="00AF5AE5" w:rsidP="00F13BA7">
      <w:pPr>
        <w:pStyle w:val="Prrafodelista"/>
        <w:numPr>
          <w:ilvl w:val="0"/>
          <w:numId w:val="3"/>
        </w:numPr>
        <w:jc w:val="both"/>
        <w:rPr>
          <w:color w:val="AEAAAA" w:themeColor="background2" w:themeShade="BF"/>
          <w:sz w:val="18"/>
          <w:szCs w:val="18"/>
          <w:lang w:val="es-419"/>
        </w:rPr>
      </w:pPr>
      <w:r w:rsidRPr="00AF5AE5">
        <w:rPr>
          <w:color w:val="AEAAAA" w:themeColor="background2" w:themeShade="BF"/>
          <w:sz w:val="18"/>
          <w:szCs w:val="18"/>
          <w:lang w:val="es-419"/>
        </w:rPr>
        <w:t>Método</w:t>
      </w:r>
    </w:p>
    <w:p w14:paraId="395413E8" w14:textId="4FA09FE5" w:rsidR="00306F19" w:rsidRPr="00AF5AE5" w:rsidRDefault="00AF5AE5" w:rsidP="00F13BA7">
      <w:pPr>
        <w:pStyle w:val="Prrafodelista"/>
        <w:numPr>
          <w:ilvl w:val="0"/>
          <w:numId w:val="3"/>
        </w:numPr>
        <w:jc w:val="both"/>
        <w:rPr>
          <w:color w:val="AEAAAA" w:themeColor="background2" w:themeShade="BF"/>
          <w:sz w:val="18"/>
          <w:szCs w:val="18"/>
          <w:lang w:val="es-419"/>
        </w:rPr>
      </w:pPr>
      <w:r w:rsidRPr="00AF5AE5">
        <w:rPr>
          <w:color w:val="AEAAAA" w:themeColor="background2" w:themeShade="BF"/>
          <w:sz w:val="18"/>
          <w:szCs w:val="18"/>
          <w:lang w:val="es-419"/>
        </w:rPr>
        <w:t>Fecha de elaboración</w:t>
      </w:r>
    </w:p>
    <w:p w14:paraId="60CFEE88" w14:textId="7E929ADD" w:rsidR="000D48A8" w:rsidRDefault="00502EE5" w:rsidP="00F13BA7">
      <w:pPr>
        <w:jc w:val="both"/>
        <w:rPr>
          <w:lang w:val="es-419"/>
        </w:rPr>
      </w:pPr>
      <w:r w:rsidRPr="00502EE5">
        <w:rPr>
          <w:noProof/>
          <w:lang w:val="es-419"/>
        </w:rPr>
        <w:drawing>
          <wp:inline distT="0" distB="0" distL="0" distR="0" wp14:anchorId="594C0EFD" wp14:editId="6E0F06D5">
            <wp:extent cx="1269680" cy="1257739"/>
            <wp:effectExtent l="0" t="0" r="6985" b="0"/>
            <wp:docPr id="2" name="Imagen 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abla&#10;&#10;Descripción generada automáticamente"/>
                    <pic:cNvPicPr/>
                  </pic:nvPicPr>
                  <pic:blipFill>
                    <a:blip r:embed="rId12"/>
                    <a:stretch>
                      <a:fillRect/>
                    </a:stretch>
                  </pic:blipFill>
                  <pic:spPr>
                    <a:xfrm>
                      <a:off x="0" y="0"/>
                      <a:ext cx="1285899" cy="1273806"/>
                    </a:xfrm>
                    <a:prstGeom prst="rect">
                      <a:avLst/>
                    </a:prstGeom>
                  </pic:spPr>
                </pic:pic>
              </a:graphicData>
            </a:graphic>
          </wp:inline>
        </w:drawing>
      </w:r>
    </w:p>
    <w:p w14:paraId="349CE969" w14:textId="5C2B04F4" w:rsidR="000A6DA5" w:rsidRDefault="000A6DA5" w:rsidP="00F13BA7">
      <w:pPr>
        <w:jc w:val="both"/>
        <w:rPr>
          <w:lang w:val="es-419"/>
        </w:rPr>
      </w:pPr>
      <w:r>
        <w:rPr>
          <w:lang w:val="es-419"/>
        </w:rPr>
        <w:t xml:space="preserve">Nombre de los analistas </w:t>
      </w:r>
    </w:p>
    <w:p w14:paraId="41CA52D0" w14:textId="77777777" w:rsidR="003B6256" w:rsidRPr="003B6256" w:rsidRDefault="003B6256" w:rsidP="003B6256">
      <w:pPr>
        <w:jc w:val="both"/>
        <w:rPr>
          <w:lang w:val="es-419"/>
        </w:rPr>
      </w:pPr>
      <w:r w:rsidRPr="003B6256">
        <w:rPr>
          <w:lang w:val="es-419"/>
        </w:rPr>
        <w:t xml:space="preserve">María Prieto (Resp. Visitas y comunicación) </w:t>
      </w:r>
    </w:p>
    <w:p w14:paraId="09D7CE6E" w14:textId="4D60AC41" w:rsidR="003B6256" w:rsidRPr="003B6256" w:rsidRDefault="003B6256" w:rsidP="003B6256">
      <w:pPr>
        <w:jc w:val="both"/>
        <w:rPr>
          <w:lang w:val="es-419"/>
        </w:rPr>
      </w:pPr>
      <w:r w:rsidRPr="003B6256">
        <w:rPr>
          <w:lang w:val="es-419"/>
        </w:rPr>
        <w:t>Alfredo de Castro (Gerente de</w:t>
      </w:r>
      <w:r w:rsidR="004003F4">
        <w:rPr>
          <w:lang w:val="es-419"/>
        </w:rPr>
        <w:t xml:space="preserve"> fabricación de la</w:t>
      </w:r>
      <w:r w:rsidRPr="003B6256">
        <w:rPr>
          <w:lang w:val="es-419"/>
        </w:rPr>
        <w:t xml:space="preserve"> planta) </w:t>
      </w:r>
    </w:p>
    <w:p w14:paraId="70B381E2" w14:textId="371715C6" w:rsidR="000A6DA5" w:rsidRDefault="003B6256" w:rsidP="003B6256">
      <w:pPr>
        <w:jc w:val="both"/>
        <w:rPr>
          <w:lang w:val="es-419"/>
        </w:rPr>
      </w:pPr>
      <w:r w:rsidRPr="003B6256">
        <w:rPr>
          <w:lang w:val="es-419"/>
        </w:rPr>
        <w:t>José Águila (Jefe de Relaciones Externas)</w:t>
      </w:r>
    </w:p>
    <w:p w14:paraId="60FE3051" w14:textId="74DDBC74" w:rsidR="2C1152E6" w:rsidRDefault="2C1152E6" w:rsidP="2C1152E6">
      <w:pPr>
        <w:jc w:val="both"/>
        <w:rPr>
          <w:lang w:val="es-419"/>
        </w:rPr>
      </w:pPr>
    </w:p>
    <w:p w14:paraId="655906DD" w14:textId="3544BA0E" w:rsidR="2C1152E6" w:rsidRDefault="2C1152E6" w:rsidP="2C1152E6">
      <w:pPr>
        <w:jc w:val="both"/>
        <w:rPr>
          <w:lang w:val="es-419"/>
        </w:rPr>
      </w:pPr>
    </w:p>
    <w:p w14:paraId="34384CD9" w14:textId="1B84CF09" w:rsidR="416A746C" w:rsidRDefault="416A746C" w:rsidP="2C1152E6">
      <w:pPr>
        <w:jc w:val="both"/>
      </w:pPr>
    </w:p>
    <w:p w14:paraId="41752310" w14:textId="2EABE0D6" w:rsidR="37308F74" w:rsidRDefault="37308F74" w:rsidP="2C1152E6">
      <w:pPr>
        <w:jc w:val="both"/>
      </w:pPr>
    </w:p>
    <w:p w14:paraId="7273BB13" w14:textId="4352501A" w:rsidR="2C1152E6" w:rsidRDefault="2C1152E6" w:rsidP="1079592F">
      <w:pPr>
        <w:jc w:val="center"/>
        <w:rPr>
          <w:lang w:val="es-419"/>
        </w:rPr>
      </w:pPr>
    </w:p>
    <w:p w14:paraId="5A0786E1" w14:textId="6F16FFEC" w:rsidR="1079592F" w:rsidRDefault="1079592F" w:rsidP="1079592F">
      <w:pPr>
        <w:jc w:val="center"/>
        <w:rPr>
          <w:lang w:val="es-419"/>
        </w:rPr>
      </w:pPr>
    </w:p>
    <w:p w14:paraId="21F7C233" w14:textId="4E41AD3C" w:rsidR="1079592F" w:rsidRDefault="1079592F" w:rsidP="1079592F">
      <w:pPr>
        <w:jc w:val="center"/>
        <w:rPr>
          <w:lang w:val="es-419"/>
        </w:rPr>
      </w:pPr>
    </w:p>
    <w:p w14:paraId="02AA0B90" w14:textId="2B4C7AC1" w:rsidR="1079592F" w:rsidRDefault="1079592F" w:rsidP="1079592F">
      <w:pPr>
        <w:jc w:val="center"/>
        <w:rPr>
          <w:lang w:val="es-419"/>
        </w:rPr>
      </w:pPr>
    </w:p>
    <w:p w14:paraId="34FB8254" w14:textId="6329142B" w:rsidR="1079592F" w:rsidRDefault="1079592F" w:rsidP="1079592F">
      <w:pPr>
        <w:jc w:val="center"/>
        <w:rPr>
          <w:lang w:val="es-419"/>
        </w:rPr>
      </w:pPr>
    </w:p>
    <w:p w14:paraId="16B650C2" w14:textId="1CC152B0" w:rsidR="1079592F" w:rsidRDefault="1079592F" w:rsidP="1079592F">
      <w:pPr>
        <w:jc w:val="center"/>
        <w:rPr>
          <w:lang w:val="es-419"/>
        </w:rPr>
      </w:pPr>
    </w:p>
    <w:p w14:paraId="2857A89A" w14:textId="3523A754" w:rsidR="1079592F" w:rsidRDefault="1079592F" w:rsidP="1079592F">
      <w:pPr>
        <w:jc w:val="center"/>
        <w:rPr>
          <w:lang w:val="es-419"/>
        </w:rPr>
      </w:pPr>
    </w:p>
    <w:p w14:paraId="693AA5DA" w14:textId="44F6A80D" w:rsidR="1079592F" w:rsidRDefault="1079592F" w:rsidP="1079592F">
      <w:pPr>
        <w:jc w:val="center"/>
        <w:rPr>
          <w:lang w:val="es-419"/>
        </w:rPr>
      </w:pPr>
    </w:p>
    <w:p w14:paraId="07B843EA" w14:textId="4E255EA9" w:rsidR="1079592F" w:rsidRDefault="1079592F" w:rsidP="1079592F">
      <w:pPr>
        <w:jc w:val="center"/>
        <w:rPr>
          <w:lang w:val="es-419"/>
        </w:rPr>
      </w:pPr>
    </w:p>
    <w:p w14:paraId="3048493B" w14:textId="411F8FA9" w:rsidR="3021ED26" w:rsidRDefault="3021ED26" w:rsidP="1079592F">
      <w:pPr>
        <w:jc w:val="center"/>
      </w:pPr>
    </w:p>
    <w:p w14:paraId="65C7BDA7" w14:textId="7E3F50FA" w:rsidR="1079592F" w:rsidRDefault="1079592F" w:rsidP="1079592F">
      <w:pPr>
        <w:jc w:val="center"/>
        <w:rPr>
          <w:lang w:val="es-419"/>
        </w:rPr>
      </w:pPr>
    </w:p>
    <w:p w14:paraId="6B95952A" w14:textId="153D87B9" w:rsidR="1079592F" w:rsidRDefault="1079592F" w:rsidP="1079592F">
      <w:pPr>
        <w:jc w:val="center"/>
        <w:rPr>
          <w:lang w:val="es-419"/>
        </w:rPr>
      </w:pPr>
    </w:p>
    <w:p w14:paraId="5242FB2A" w14:textId="153D87B9" w:rsidR="1079592F" w:rsidRDefault="1079592F" w:rsidP="71182D29">
      <w:pPr>
        <w:jc w:val="center"/>
      </w:pPr>
    </w:p>
    <w:p w14:paraId="1C71463A" w14:textId="2EB5272F" w:rsidR="1079592F" w:rsidRDefault="1079592F" w:rsidP="1079592F">
      <w:pPr>
        <w:jc w:val="center"/>
        <w:rPr>
          <w:lang w:val="es-419"/>
        </w:rPr>
      </w:pPr>
    </w:p>
    <w:p w14:paraId="39CEDA26" w14:textId="1CC80430" w:rsidR="1079592F" w:rsidRDefault="1079592F" w:rsidP="1079592F">
      <w:pPr>
        <w:jc w:val="center"/>
        <w:rPr>
          <w:lang w:val="es-419"/>
        </w:rPr>
      </w:pPr>
    </w:p>
    <w:p w14:paraId="5077AB14" w14:textId="66645F93" w:rsidR="1079592F" w:rsidRDefault="1079592F" w:rsidP="423F0504">
      <w:pPr>
        <w:jc w:val="center"/>
        <w:rPr>
          <w:lang w:val="es-419"/>
        </w:rPr>
      </w:pPr>
    </w:p>
    <w:p w14:paraId="6C3EDCB4" w14:textId="66645F93" w:rsidR="423F0504" w:rsidRDefault="423F0504" w:rsidP="423F0504">
      <w:pPr>
        <w:jc w:val="center"/>
        <w:rPr>
          <w:lang w:val="es-419"/>
        </w:rPr>
      </w:pPr>
    </w:p>
    <w:p w14:paraId="4AB1581F" w14:textId="153D87B9" w:rsidR="423F0504" w:rsidRDefault="423F0504" w:rsidP="423F0504">
      <w:pPr>
        <w:jc w:val="center"/>
        <w:rPr>
          <w:lang w:val="es-419"/>
        </w:rPr>
      </w:pPr>
    </w:p>
    <w:p w14:paraId="7EDC570B" w14:textId="153D87B9" w:rsidR="423F0504" w:rsidRDefault="6A30C813" w:rsidP="71182D29">
      <w:pPr>
        <w:jc w:val="center"/>
        <w:rPr>
          <w:lang w:val="es-419"/>
        </w:rPr>
      </w:pPr>
      <w:r>
        <w:rPr>
          <w:noProof/>
        </w:rPr>
        <w:drawing>
          <wp:inline distT="0" distB="0" distL="0" distR="0" wp14:anchorId="30DDFC9F" wp14:editId="432ADA71">
            <wp:extent cx="5724525" cy="4445648"/>
            <wp:effectExtent l="0" t="0" r="0" b="0"/>
            <wp:docPr id="1624352778" name="Picture 1624352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3527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525" cy="4445648"/>
                    </a:xfrm>
                    <a:prstGeom prst="rect">
                      <a:avLst/>
                    </a:prstGeom>
                  </pic:spPr>
                </pic:pic>
              </a:graphicData>
            </a:graphic>
          </wp:inline>
        </w:drawing>
      </w:r>
    </w:p>
    <w:p w14:paraId="1690893F" w14:textId="66645F93" w:rsidR="423F0504" w:rsidRDefault="423F0504" w:rsidP="423F0504">
      <w:pPr>
        <w:jc w:val="center"/>
        <w:rPr>
          <w:lang w:val="es-419"/>
        </w:rPr>
      </w:pPr>
    </w:p>
    <w:p w14:paraId="05DF79D2" w14:textId="66645F93" w:rsidR="423F0504" w:rsidRDefault="423F0504" w:rsidP="423F0504">
      <w:pPr>
        <w:jc w:val="center"/>
        <w:rPr>
          <w:lang w:val="es-419"/>
        </w:rPr>
      </w:pPr>
    </w:p>
    <w:p w14:paraId="3F586F3C" w14:textId="66645F93" w:rsidR="423F0504" w:rsidRDefault="423F0504" w:rsidP="423F0504">
      <w:pPr>
        <w:jc w:val="center"/>
        <w:rPr>
          <w:lang w:val="es-419"/>
        </w:rPr>
      </w:pPr>
    </w:p>
    <w:p w14:paraId="16A10EDD" w14:textId="66645F93" w:rsidR="423F0504" w:rsidRDefault="423F0504" w:rsidP="423F0504">
      <w:pPr>
        <w:jc w:val="center"/>
        <w:rPr>
          <w:lang w:val="es-419"/>
        </w:rPr>
      </w:pPr>
    </w:p>
    <w:p w14:paraId="340A03E5" w14:textId="4071E2C6" w:rsidR="423F0504" w:rsidRDefault="3021ED26" w:rsidP="423F0504">
      <w:pPr>
        <w:jc w:val="center"/>
        <w:rPr>
          <w:lang w:val="es-419"/>
        </w:rPr>
      </w:pPr>
      <w:r>
        <w:rPr>
          <w:noProof/>
        </w:rPr>
        <w:lastRenderedPageBreak/>
        <w:drawing>
          <wp:inline distT="0" distB="0" distL="0" distR="0" wp14:anchorId="732DD469" wp14:editId="28A27C64">
            <wp:extent cx="6468366" cy="5220350"/>
            <wp:effectExtent l="0" t="0" r="0" b="0"/>
            <wp:docPr id="1990819360" name="Picture 199081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68366" cy="5220350"/>
                    </a:xfrm>
                    <a:prstGeom prst="rect">
                      <a:avLst/>
                    </a:prstGeom>
                  </pic:spPr>
                </pic:pic>
              </a:graphicData>
            </a:graphic>
          </wp:inline>
        </w:drawing>
      </w:r>
    </w:p>
    <w:p w14:paraId="2B6C61AC" w14:textId="66645F93" w:rsidR="423F0504" w:rsidRDefault="423F0504" w:rsidP="423F0504">
      <w:pPr>
        <w:jc w:val="center"/>
        <w:rPr>
          <w:lang w:val="es-419"/>
        </w:rPr>
      </w:pPr>
    </w:p>
    <w:p w14:paraId="104D551F" w14:textId="153D87B9" w:rsidR="423F0504" w:rsidRDefault="423F0504" w:rsidP="423F0504">
      <w:pPr>
        <w:jc w:val="center"/>
        <w:rPr>
          <w:lang w:val="es-419"/>
        </w:rPr>
      </w:pPr>
    </w:p>
    <w:p w14:paraId="27861B67" w14:textId="153D87B9" w:rsidR="423F0504" w:rsidRDefault="4CE7E470" w:rsidP="71182D29">
      <w:pPr>
        <w:jc w:val="center"/>
      </w:pPr>
      <w:r>
        <w:rPr>
          <w:noProof/>
        </w:rPr>
        <w:drawing>
          <wp:inline distT="0" distB="0" distL="0" distR="0" wp14:anchorId="0048DD8B" wp14:editId="3560E075">
            <wp:extent cx="3038475" cy="847725"/>
            <wp:effectExtent l="0" t="0" r="0" b="0"/>
            <wp:docPr id="336456269" name="Imagen 33645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38475" cy="847725"/>
                    </a:xfrm>
                    <a:prstGeom prst="rect">
                      <a:avLst/>
                    </a:prstGeom>
                  </pic:spPr>
                </pic:pic>
              </a:graphicData>
            </a:graphic>
          </wp:inline>
        </w:drawing>
      </w:r>
    </w:p>
    <w:p w14:paraId="22DF7C96" w14:textId="153D87B9" w:rsidR="423F0504" w:rsidRDefault="423F0504" w:rsidP="423F0504">
      <w:pPr>
        <w:jc w:val="center"/>
        <w:rPr>
          <w:lang w:val="es-419"/>
        </w:rPr>
      </w:pPr>
    </w:p>
    <w:p w14:paraId="723786E6" w14:textId="153D87B9" w:rsidR="423F0504" w:rsidRDefault="423F0504" w:rsidP="71182D29">
      <w:pPr>
        <w:jc w:val="center"/>
      </w:pPr>
    </w:p>
    <w:p w14:paraId="1704DD8B" w14:textId="66645F93" w:rsidR="423F0504" w:rsidRDefault="423F0504" w:rsidP="423F0504">
      <w:pPr>
        <w:jc w:val="center"/>
        <w:rPr>
          <w:lang w:val="es-419"/>
        </w:rPr>
      </w:pPr>
    </w:p>
    <w:p w14:paraId="0FBCEF6D" w14:textId="153D87B9" w:rsidR="423F0504" w:rsidRDefault="423F0504" w:rsidP="423F0504">
      <w:pPr>
        <w:jc w:val="center"/>
        <w:rPr>
          <w:lang w:val="es-419"/>
        </w:rPr>
      </w:pPr>
    </w:p>
    <w:p w14:paraId="2917DE56" w14:textId="153D87B9" w:rsidR="423F0504" w:rsidRDefault="423F0504" w:rsidP="71182D29">
      <w:pPr>
        <w:jc w:val="center"/>
      </w:pPr>
    </w:p>
    <w:p w14:paraId="6C5F980A" w14:textId="66645F93" w:rsidR="423F0504" w:rsidRDefault="423F0504" w:rsidP="423F0504">
      <w:pPr>
        <w:jc w:val="center"/>
        <w:rPr>
          <w:lang w:val="es-419"/>
        </w:rPr>
      </w:pPr>
    </w:p>
    <w:p w14:paraId="35E87F0A" w14:textId="776F641B" w:rsidR="423F0504" w:rsidRDefault="140DEA4D" w:rsidP="140DEA4D">
      <w:pPr>
        <w:jc w:val="center"/>
      </w:pPr>
      <w:r>
        <w:rPr>
          <w:noProof/>
        </w:rPr>
        <w:drawing>
          <wp:anchor distT="0" distB="0" distL="114300" distR="114300" simplePos="0" relativeHeight="251658241" behindDoc="0" locked="0" layoutInCell="1" allowOverlap="1" wp14:anchorId="70306088" wp14:editId="130F570E">
            <wp:simplePos x="0" y="0"/>
            <wp:positionH relativeFrom="column">
              <wp:align>left</wp:align>
            </wp:positionH>
            <wp:positionV relativeFrom="paragraph">
              <wp:posOffset>0</wp:posOffset>
            </wp:positionV>
            <wp:extent cx="3038475" cy="847725"/>
            <wp:effectExtent l="0" t="0" r="0" b="0"/>
            <wp:wrapNone/>
            <wp:docPr id="1" name="Picture 33645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38475" cy="847725"/>
                    </a:xfrm>
                    <a:prstGeom prst="rect">
                      <a:avLst/>
                    </a:prstGeom>
                  </pic:spPr>
                </pic:pic>
              </a:graphicData>
            </a:graphic>
            <wp14:sizeRelH relativeFrom="page">
              <wp14:pctWidth>0</wp14:pctWidth>
            </wp14:sizeRelH>
            <wp14:sizeRelV relativeFrom="page">
              <wp14:pctHeight>0</wp14:pctHeight>
            </wp14:sizeRelV>
          </wp:anchor>
        </w:drawing>
      </w:r>
    </w:p>
    <w:p w14:paraId="32A28B9E" w14:textId="66645F93" w:rsidR="423F0504" w:rsidRDefault="423F0504" w:rsidP="423F0504">
      <w:pPr>
        <w:jc w:val="center"/>
        <w:rPr>
          <w:lang w:val="es-419"/>
        </w:rPr>
      </w:pPr>
    </w:p>
    <w:p w14:paraId="013D678E" w14:textId="66645F93" w:rsidR="423F0504" w:rsidRDefault="423F0504" w:rsidP="423F0504">
      <w:pPr>
        <w:jc w:val="center"/>
        <w:rPr>
          <w:lang w:val="es-419"/>
        </w:rPr>
      </w:pPr>
    </w:p>
    <w:p w14:paraId="444B0A15" w14:textId="66645F93" w:rsidR="423F0504" w:rsidRDefault="423F0504" w:rsidP="423F0504">
      <w:pPr>
        <w:jc w:val="center"/>
        <w:rPr>
          <w:lang w:val="es-419"/>
        </w:rPr>
      </w:pPr>
    </w:p>
    <w:p w14:paraId="7FDA26A5" w14:textId="66645F93" w:rsidR="423F0504" w:rsidRDefault="423F0504" w:rsidP="423F0504">
      <w:pPr>
        <w:jc w:val="center"/>
        <w:rPr>
          <w:lang w:val="es-419"/>
        </w:rPr>
      </w:pPr>
    </w:p>
    <w:p w14:paraId="3ADF4607" w14:textId="66645F93" w:rsidR="423F0504" w:rsidRDefault="423F0504" w:rsidP="423F0504">
      <w:pPr>
        <w:jc w:val="center"/>
        <w:rPr>
          <w:lang w:val="es-419"/>
        </w:rPr>
      </w:pPr>
    </w:p>
    <w:p w14:paraId="3937F084" w14:textId="66645F93" w:rsidR="423F0504" w:rsidRDefault="423F0504" w:rsidP="423F0504">
      <w:pPr>
        <w:jc w:val="center"/>
        <w:rPr>
          <w:lang w:val="es-419"/>
        </w:rPr>
      </w:pPr>
    </w:p>
    <w:p w14:paraId="02100071" w14:textId="66645F93" w:rsidR="423F0504" w:rsidRDefault="423F0504" w:rsidP="423F0504">
      <w:pPr>
        <w:jc w:val="center"/>
        <w:rPr>
          <w:lang w:val="es-419"/>
        </w:rPr>
      </w:pPr>
    </w:p>
    <w:p w14:paraId="5A58BE9D" w14:textId="66645F93" w:rsidR="423F0504" w:rsidRDefault="423F0504" w:rsidP="423F0504">
      <w:pPr>
        <w:jc w:val="center"/>
        <w:rPr>
          <w:lang w:val="es-419"/>
        </w:rPr>
      </w:pPr>
    </w:p>
    <w:p w14:paraId="79466068" w14:textId="66645F93" w:rsidR="423F0504" w:rsidRDefault="423F0504" w:rsidP="423F0504">
      <w:pPr>
        <w:jc w:val="center"/>
        <w:rPr>
          <w:lang w:val="es-419"/>
        </w:rPr>
      </w:pPr>
    </w:p>
    <w:p w14:paraId="64FBADC1" w14:textId="66645F93" w:rsidR="423F0504" w:rsidRDefault="423F0504" w:rsidP="423F0504">
      <w:pPr>
        <w:jc w:val="center"/>
        <w:rPr>
          <w:lang w:val="es-419"/>
        </w:rPr>
      </w:pPr>
    </w:p>
    <w:p w14:paraId="03BE01AB" w14:textId="66645F93" w:rsidR="423F0504" w:rsidRDefault="423F0504" w:rsidP="423F0504">
      <w:pPr>
        <w:jc w:val="center"/>
        <w:rPr>
          <w:lang w:val="es-419"/>
        </w:rPr>
      </w:pPr>
    </w:p>
    <w:p w14:paraId="2256B0F0" w14:textId="66645F93" w:rsidR="423F0504" w:rsidRDefault="423F0504" w:rsidP="423F0504">
      <w:pPr>
        <w:jc w:val="center"/>
        <w:rPr>
          <w:lang w:val="es-419"/>
        </w:rPr>
      </w:pPr>
    </w:p>
    <w:p w14:paraId="35F0B832" w14:textId="66645F93" w:rsidR="423F0504" w:rsidRDefault="423F0504" w:rsidP="423F0504">
      <w:pPr>
        <w:jc w:val="center"/>
        <w:rPr>
          <w:lang w:val="es-419"/>
        </w:rPr>
      </w:pPr>
    </w:p>
    <w:p w14:paraId="0D0FE352" w14:textId="66645F93" w:rsidR="423F0504" w:rsidRDefault="423F0504" w:rsidP="423F0504">
      <w:pPr>
        <w:jc w:val="center"/>
        <w:rPr>
          <w:lang w:val="es-419"/>
        </w:rPr>
      </w:pPr>
    </w:p>
    <w:p w14:paraId="3B1C225E" w14:textId="66645F93" w:rsidR="423F0504" w:rsidRDefault="423F0504" w:rsidP="423F0504">
      <w:pPr>
        <w:jc w:val="center"/>
        <w:rPr>
          <w:lang w:val="es-419"/>
        </w:rPr>
      </w:pPr>
    </w:p>
    <w:p w14:paraId="1B24BBEB" w14:textId="66645F93" w:rsidR="423F0504" w:rsidRDefault="423F0504" w:rsidP="423F0504">
      <w:pPr>
        <w:jc w:val="center"/>
        <w:rPr>
          <w:lang w:val="es-419"/>
        </w:rPr>
      </w:pPr>
    </w:p>
    <w:p w14:paraId="649C59FE" w14:textId="66645F93" w:rsidR="423F0504" w:rsidRDefault="423F0504" w:rsidP="423F0504">
      <w:pPr>
        <w:jc w:val="center"/>
        <w:rPr>
          <w:lang w:val="es-419"/>
        </w:rPr>
      </w:pPr>
    </w:p>
    <w:p w14:paraId="02416BD1" w14:textId="66645F93" w:rsidR="423F0504" w:rsidRDefault="423F0504" w:rsidP="423F0504">
      <w:pPr>
        <w:jc w:val="center"/>
        <w:rPr>
          <w:lang w:val="es-419"/>
        </w:rPr>
      </w:pPr>
    </w:p>
    <w:p w14:paraId="3DE89887" w14:textId="66645F93" w:rsidR="423F0504" w:rsidRDefault="423F0504" w:rsidP="423F0504">
      <w:pPr>
        <w:jc w:val="center"/>
        <w:rPr>
          <w:lang w:val="es-419"/>
        </w:rPr>
      </w:pPr>
    </w:p>
    <w:p w14:paraId="72549AEE" w14:textId="1451B24C" w:rsidR="1079592F" w:rsidRDefault="1079592F" w:rsidP="423F0504">
      <w:pPr>
        <w:jc w:val="center"/>
        <w:rPr>
          <w:lang w:val="es-419"/>
        </w:rPr>
      </w:pPr>
    </w:p>
    <w:p w14:paraId="4E92E138" w14:textId="434D4626" w:rsidR="1079592F" w:rsidRDefault="1079592F" w:rsidP="1079592F">
      <w:pPr>
        <w:jc w:val="center"/>
        <w:rPr>
          <w:lang w:val="es-419"/>
        </w:rPr>
      </w:pPr>
    </w:p>
    <w:p w14:paraId="35E89934" w14:textId="4CD274F2" w:rsidR="000D48A8" w:rsidRPr="00A12440" w:rsidRDefault="002262ED" w:rsidP="001C2B16">
      <w:pPr>
        <w:pStyle w:val="Ttulo1"/>
        <w:rPr>
          <w:b w:val="0"/>
          <w:bCs w:val="0"/>
        </w:rPr>
      </w:pPr>
      <w:bookmarkStart w:id="13" w:name="_Toc133691501"/>
      <w:r>
        <w:t>BIBLIOGRAFÍA</w:t>
      </w:r>
      <w:bookmarkEnd w:id="13"/>
    </w:p>
    <w:p w14:paraId="61563B27" w14:textId="4CD274F2" w:rsidR="00DB50B1" w:rsidRDefault="00DB50B1" w:rsidP="001C2B16">
      <w:pPr>
        <w:pStyle w:val="Prrafodelista"/>
        <w:numPr>
          <w:ilvl w:val="0"/>
          <w:numId w:val="13"/>
        </w:numPr>
        <w:spacing w:line="480" w:lineRule="auto"/>
        <w:jc w:val="both"/>
        <w:rPr>
          <w:lang w:val="es-GT" w:eastAsia="es-GT"/>
        </w:rPr>
      </w:pPr>
      <w:r w:rsidRPr="001C2B16">
        <w:rPr>
          <w:lang w:val="es-GT" w:eastAsia="es-GT"/>
        </w:rPr>
        <w:t>CERVECISTAS. (2022). www.loscervecistas.es. Obtenido de www.loscervecistas.es: https://www.loscervecistas.es/cultura-cervecista/como-conservar-y-mantener-la-cerveza-fresca-por-mas-tiempo/#:~:text=Una%20pauta%20b%C3%A1sica%20est%C3%A1%20en,m%C3%A1s%20de%20unas%20cuantas%20semanas.</w:t>
      </w:r>
    </w:p>
    <w:p w14:paraId="253A97D1" w14:textId="4CD274F2" w:rsidR="00DB50B1" w:rsidRPr="001C2B16" w:rsidRDefault="00DB50B1" w:rsidP="001C2B16">
      <w:pPr>
        <w:pStyle w:val="Prrafodelista"/>
        <w:numPr>
          <w:ilvl w:val="0"/>
          <w:numId w:val="13"/>
        </w:numPr>
        <w:spacing w:line="480" w:lineRule="auto"/>
        <w:jc w:val="both"/>
        <w:rPr>
          <w:lang w:val="es-GT" w:eastAsia="es-GT"/>
        </w:rPr>
      </w:pPr>
      <w:r w:rsidRPr="001C2B16">
        <w:rPr>
          <w:lang w:val="es-GT" w:eastAsia="es-GT"/>
        </w:rPr>
        <w:lastRenderedPageBreak/>
        <w:t>DSPUMA. (2021). www.2d2dspuma.com. Obtenido de www.2d2dspuma.com: https://www.2d2dspuma.com/blog/cultura-cervecera/el-proceso-de-elaboracion-de-la-cerveza</w:t>
      </w:r>
    </w:p>
    <w:p w14:paraId="44282CEC" w14:textId="4CD274F2" w:rsidR="00DB50B1" w:rsidRPr="001C2B16" w:rsidRDefault="00DB50B1" w:rsidP="001C2B16">
      <w:pPr>
        <w:pStyle w:val="Prrafodelista"/>
        <w:numPr>
          <w:ilvl w:val="0"/>
          <w:numId w:val="13"/>
        </w:numPr>
        <w:spacing w:line="480" w:lineRule="auto"/>
        <w:jc w:val="both"/>
        <w:rPr>
          <w:lang w:val="es-GT" w:eastAsia="es-GT"/>
        </w:rPr>
      </w:pPr>
      <w:r w:rsidRPr="001C2B16">
        <w:rPr>
          <w:lang w:val="es-GT" w:eastAsia="es-GT"/>
        </w:rPr>
        <w:t>Farfán, S. (2021). www.youtube.com. Obtenido de www.youtube.com: https://www.youtube.com/watch?v=oXaty6J1WCQ</w:t>
      </w:r>
    </w:p>
    <w:p w14:paraId="545026D6" w14:textId="4CD274F2" w:rsidR="001C2B16" w:rsidRPr="001C2B16" w:rsidRDefault="001C2B16" w:rsidP="001C2B16">
      <w:pPr>
        <w:pStyle w:val="Prrafodelista"/>
        <w:numPr>
          <w:ilvl w:val="0"/>
          <w:numId w:val="13"/>
        </w:numPr>
        <w:spacing w:line="480" w:lineRule="auto"/>
        <w:jc w:val="both"/>
        <w:rPr>
          <w:lang w:val="es-GT" w:eastAsia="es-GT"/>
        </w:rPr>
      </w:pPr>
      <w:r w:rsidRPr="001C2B16">
        <w:rPr>
          <w:noProof/>
          <w:lang w:val="en-US"/>
        </w:rPr>
        <w:t xml:space="preserve">Made In Spain. (2017). </w:t>
      </w:r>
      <w:r w:rsidRPr="001C2B16">
        <w:rPr>
          <w:i/>
          <w:iCs/>
          <w:noProof/>
          <w:lang w:val="en-US"/>
        </w:rPr>
        <w:t>110-Fabricando Made in Spain - Cerveza</w:t>
      </w:r>
      <w:r w:rsidRPr="001C2B16">
        <w:rPr>
          <w:noProof/>
          <w:lang w:val="en-US"/>
        </w:rPr>
        <w:t xml:space="preserve">. </w:t>
      </w:r>
      <w:r>
        <w:rPr>
          <w:noProof/>
        </w:rPr>
        <w:t>Obtenido de tuvisitaguiada.com: https://www.youtube.com/watch?v=nkfao5cgC9I&amp;t=306s</w:t>
      </w:r>
    </w:p>
    <w:p w14:paraId="1ADD26D7" w14:textId="4CD274F2" w:rsidR="00326276" w:rsidRDefault="00326276" w:rsidP="00A028EC"/>
    <w:p w14:paraId="651B5348" w14:textId="4CD274F2" w:rsidR="000D48A8" w:rsidRPr="001C2B16" w:rsidRDefault="000D48A8" w:rsidP="001C2B16"/>
    <w:sectPr w:rsidR="000D48A8" w:rsidRPr="001C2B16" w:rsidSect="00D8249C">
      <w:headerReference w:type="even" r:id="rId16"/>
      <w:headerReference w:type="default" r:id="rId17"/>
      <w:footerReference w:type="default" r:id="rId18"/>
      <w:headerReference w:type="first" r:id="rId19"/>
      <w:footerReference w:type="first" r:id="rId20"/>
      <w:pgSz w:w="11906" w:h="16838"/>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B9FCC" w14:textId="77777777" w:rsidR="00F3350E" w:rsidRDefault="00F3350E" w:rsidP="00A43EC3">
      <w:pPr>
        <w:spacing w:after="0" w:line="240" w:lineRule="auto"/>
      </w:pPr>
      <w:r>
        <w:separator/>
      </w:r>
    </w:p>
  </w:endnote>
  <w:endnote w:type="continuationSeparator" w:id="0">
    <w:p w14:paraId="570564F6" w14:textId="77777777" w:rsidR="00F3350E" w:rsidRDefault="00F3350E" w:rsidP="00A43EC3">
      <w:pPr>
        <w:spacing w:after="0" w:line="240" w:lineRule="auto"/>
      </w:pPr>
      <w:r>
        <w:continuationSeparator/>
      </w:r>
    </w:p>
  </w:endnote>
  <w:endnote w:type="continuationNotice" w:id="1">
    <w:p w14:paraId="4618F08A" w14:textId="77777777" w:rsidR="00F3350E" w:rsidRDefault="00F3350E">
      <w:pPr>
        <w:spacing w:after="0" w:line="240" w:lineRule="auto"/>
      </w:pPr>
    </w:p>
  </w:endnote>
  <w:endnote w:id="2">
    <w:p w14:paraId="7C99F677" w14:textId="765B157B" w:rsidR="33F43185" w:rsidRPr="001C2B16" w:rsidRDefault="001C2B16" w:rsidP="001C2B16">
      <w:r>
        <w:tab/>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Nova">
    <w:panose1 w:val="020B0504020202020204"/>
    <w:charset w:val="00"/>
    <w:family w:val="swiss"/>
    <w:pitch w:val="variable"/>
    <w:sig w:usb0="0000028F"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532500"/>
      <w:docPartObj>
        <w:docPartGallery w:val="Page Numbers (Bottom of Page)"/>
        <w:docPartUnique/>
      </w:docPartObj>
    </w:sdtPr>
    <w:sdtEndPr/>
    <w:sdtContent>
      <w:p w14:paraId="73082B95" w14:textId="77777777" w:rsidR="00647CBD" w:rsidRDefault="00D8249C" w:rsidP="00D8249C">
        <w:pPr>
          <w:pStyle w:val="Piedepgina"/>
          <w:jc w:val="center"/>
        </w:pPr>
        <w:r>
          <w:fldChar w:fldCharType="begin"/>
        </w:r>
        <w:r>
          <w:instrText>PAGE   \* MERGEFORMAT</w:instrText>
        </w:r>
        <w:r>
          <w:fldChar w:fldCharType="separate"/>
        </w:r>
        <w: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FC15C" w14:textId="2C98022D" w:rsidR="00D63342" w:rsidRDefault="00D63342" w:rsidP="00F13BA7">
    <w:pPr>
      <w:pStyle w:val="Piedepgina"/>
      <w:jc w:val="center"/>
      <w:rPr>
        <w:rFonts w:cstheme="minorHAnsi"/>
      </w:rPr>
    </w:pPr>
  </w:p>
  <w:p w14:paraId="594DF708" w14:textId="7207A42A" w:rsidR="00F13BA7" w:rsidRPr="00D8249C" w:rsidRDefault="00D8249C" w:rsidP="00F13BA7">
    <w:pPr>
      <w:pStyle w:val="Piedepgina"/>
      <w:jc w:val="center"/>
    </w:pPr>
    <w:r>
      <w:fldChar w:fldCharType="begin"/>
    </w:r>
    <w:r>
      <w:instrText>PAGE   \* MERGEFORMAT</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14A30" w14:textId="77777777" w:rsidR="00F3350E" w:rsidRDefault="00F3350E" w:rsidP="00A43EC3">
      <w:pPr>
        <w:spacing w:after="0" w:line="240" w:lineRule="auto"/>
      </w:pPr>
      <w:r>
        <w:separator/>
      </w:r>
    </w:p>
  </w:footnote>
  <w:footnote w:type="continuationSeparator" w:id="0">
    <w:p w14:paraId="24EDADD0" w14:textId="77777777" w:rsidR="00F3350E" w:rsidRDefault="00F3350E" w:rsidP="00A43EC3">
      <w:pPr>
        <w:spacing w:after="0" w:line="240" w:lineRule="auto"/>
      </w:pPr>
      <w:r>
        <w:continuationSeparator/>
      </w:r>
    </w:p>
  </w:footnote>
  <w:footnote w:type="continuationNotice" w:id="1">
    <w:p w14:paraId="09DDED3F" w14:textId="77777777" w:rsidR="00F3350E" w:rsidRDefault="00F335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B49BA" w14:textId="520BBAE1" w:rsidR="00D8249C" w:rsidRDefault="00A75BD8">
    <w:pPr>
      <w:pStyle w:val="Encabezado"/>
    </w:pPr>
    <w:r>
      <w:rPr>
        <w:noProof/>
      </w:rP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C908E" w14:textId="01226D29" w:rsidR="00647CBD" w:rsidRDefault="00A75BD8">
    <w:pPr>
      <w:pStyle w:val="Encabezado"/>
    </w:pPr>
    <w:r>
      <w:rPr>
        <w:noProof/>
      </w:rPr>
    </w:r>
    <w:r w:rsidR="00A75BD8">
      <w:rPr>
        <w:noProof/>
      </w:rPr>
      <w:pict w14:anchorId="20C25B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63792379" o:spid="_x0000_s1039" type="#_x0000_t75" style="position:absolute;margin-left:0;margin-top:0;width:369pt;height:450pt;z-index:-251657216;mso-position-horizontal:center;mso-position-horizontal-relative:margin;mso-position-vertical:center;mso-position-vertical-relative:margin" o:allowincell="f">
          <v:imagedata r:id="rId1" o:title="universidad-rafael-landivar-logo-531484FDAB-seeklogo"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FCAAD" w14:textId="563F7152" w:rsidR="00647CBD" w:rsidRDefault="00647CBD">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39AE" w14:textId="395AF8CD" w:rsidR="00502EE5" w:rsidRPr="00F13BA7" w:rsidRDefault="00502EE5">
    <w:pPr>
      <w:pStyle w:val="Encabezado"/>
      <w:rPr>
        <w:rFonts w:cstheme="minorHAnsi"/>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489"/>
    <w:multiLevelType w:val="multilevel"/>
    <w:tmpl w:val="21D09A4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AC71952"/>
    <w:multiLevelType w:val="hybridMultilevel"/>
    <w:tmpl w:val="123A8CA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DE70CF0"/>
    <w:multiLevelType w:val="multilevel"/>
    <w:tmpl w:val="1EF6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403A1"/>
    <w:multiLevelType w:val="hybridMultilevel"/>
    <w:tmpl w:val="B6B4B0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19CD7CCF"/>
    <w:multiLevelType w:val="hybridMultilevel"/>
    <w:tmpl w:val="58C4BEAA"/>
    <w:lvl w:ilvl="0" w:tplc="FC0CFEA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1A4DE6"/>
    <w:multiLevelType w:val="hybridMultilevel"/>
    <w:tmpl w:val="8E28FFD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0495491"/>
    <w:multiLevelType w:val="multilevel"/>
    <w:tmpl w:val="326CE8E2"/>
    <w:lvl w:ilvl="0">
      <w:start w:val="1"/>
      <w:numFmt w:val="upperRoman"/>
      <w:pStyle w:val="Ttulo1"/>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FD36EB9"/>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3342A8"/>
    <w:multiLevelType w:val="hybridMultilevel"/>
    <w:tmpl w:val="D0886DD2"/>
    <w:lvl w:ilvl="0" w:tplc="CE0E6D8C">
      <w:start w:val="1"/>
      <w:numFmt w:val="bullet"/>
      <w:lvlText w:val="-"/>
      <w:lvlJc w:val="left"/>
      <w:pPr>
        <w:ind w:left="720" w:hanging="360"/>
      </w:pPr>
      <w:rPr>
        <w:rFonts w:ascii="Courier New" w:hAnsi="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509526D3"/>
    <w:multiLevelType w:val="hybridMultilevel"/>
    <w:tmpl w:val="4DB0E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E327E3"/>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8D3B7D"/>
    <w:multiLevelType w:val="hybridMultilevel"/>
    <w:tmpl w:val="160415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AE4785"/>
    <w:multiLevelType w:val="multilevel"/>
    <w:tmpl w:val="F55EBCD6"/>
    <w:lvl w:ilvl="0">
      <w:start w:val="1"/>
      <w:numFmt w:val="decimal"/>
      <w:lvlText w:val="%1."/>
      <w:lvlJc w:val="left"/>
      <w:pPr>
        <w:ind w:left="360" w:hanging="360"/>
      </w:pPr>
    </w:lvl>
    <w:lvl w:ilvl="1">
      <w:start w:val="1"/>
      <w:numFmt w:val="decimal"/>
      <w:pStyle w:val="Ttulo3"/>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15892263">
    <w:abstractNumId w:val="6"/>
  </w:num>
  <w:num w:numId="2" w16cid:durableId="1730422444">
    <w:abstractNumId w:val="0"/>
  </w:num>
  <w:num w:numId="3" w16cid:durableId="241334735">
    <w:abstractNumId w:val="9"/>
  </w:num>
  <w:num w:numId="4" w16cid:durableId="281350768">
    <w:abstractNumId w:val="4"/>
  </w:num>
  <w:num w:numId="5" w16cid:durableId="599534641">
    <w:abstractNumId w:val="3"/>
  </w:num>
  <w:num w:numId="6" w16cid:durableId="2071729193">
    <w:abstractNumId w:val="1"/>
  </w:num>
  <w:num w:numId="7" w16cid:durableId="1920747404">
    <w:abstractNumId w:val="2"/>
  </w:num>
  <w:num w:numId="8" w16cid:durableId="27999858">
    <w:abstractNumId w:val="11"/>
  </w:num>
  <w:num w:numId="9" w16cid:durableId="896286243">
    <w:abstractNumId w:val="5"/>
  </w:num>
  <w:num w:numId="10" w16cid:durableId="151531442">
    <w:abstractNumId w:val="7"/>
  </w:num>
  <w:num w:numId="11" w16cid:durableId="1863203074">
    <w:abstractNumId w:val="10"/>
  </w:num>
  <w:num w:numId="12" w16cid:durableId="795871638">
    <w:abstractNumId w:val="12"/>
  </w:num>
  <w:num w:numId="13" w16cid:durableId="19599874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96CFAF"/>
    <w:rsid w:val="000207A9"/>
    <w:rsid w:val="00021E08"/>
    <w:rsid w:val="00035078"/>
    <w:rsid w:val="00084379"/>
    <w:rsid w:val="00085ACB"/>
    <w:rsid w:val="00097C32"/>
    <w:rsid w:val="000A2519"/>
    <w:rsid w:val="000A6DA5"/>
    <w:rsid w:val="000B4881"/>
    <w:rsid w:val="000B51CE"/>
    <w:rsid w:val="000B67E6"/>
    <w:rsid w:val="000C52F0"/>
    <w:rsid w:val="000D48A8"/>
    <w:rsid w:val="000E2B1D"/>
    <w:rsid w:val="001101AE"/>
    <w:rsid w:val="001171A1"/>
    <w:rsid w:val="001448F2"/>
    <w:rsid w:val="0015462C"/>
    <w:rsid w:val="00161113"/>
    <w:rsid w:val="001B7BCB"/>
    <w:rsid w:val="001C2B16"/>
    <w:rsid w:val="001D1518"/>
    <w:rsid w:val="001D1F35"/>
    <w:rsid w:val="00211F97"/>
    <w:rsid w:val="00222139"/>
    <w:rsid w:val="00223487"/>
    <w:rsid w:val="0022375F"/>
    <w:rsid w:val="002262ED"/>
    <w:rsid w:val="0022795F"/>
    <w:rsid w:val="00237E39"/>
    <w:rsid w:val="002550C5"/>
    <w:rsid w:val="002653D3"/>
    <w:rsid w:val="00283BE1"/>
    <w:rsid w:val="0029468D"/>
    <w:rsid w:val="002B02B6"/>
    <w:rsid w:val="002C2EBA"/>
    <w:rsid w:val="002CE9E1"/>
    <w:rsid w:val="002E6795"/>
    <w:rsid w:val="00306F19"/>
    <w:rsid w:val="003106DF"/>
    <w:rsid w:val="00326276"/>
    <w:rsid w:val="00346FB4"/>
    <w:rsid w:val="00354B42"/>
    <w:rsid w:val="00360879"/>
    <w:rsid w:val="00373AA7"/>
    <w:rsid w:val="00381428"/>
    <w:rsid w:val="00386AF1"/>
    <w:rsid w:val="00391535"/>
    <w:rsid w:val="003B6256"/>
    <w:rsid w:val="003E330C"/>
    <w:rsid w:val="003E550B"/>
    <w:rsid w:val="003F6470"/>
    <w:rsid w:val="004003F4"/>
    <w:rsid w:val="0046130C"/>
    <w:rsid w:val="004618AB"/>
    <w:rsid w:val="004A754E"/>
    <w:rsid w:val="004B7ADA"/>
    <w:rsid w:val="004E2BAC"/>
    <w:rsid w:val="00502EE5"/>
    <w:rsid w:val="00507198"/>
    <w:rsid w:val="005110DF"/>
    <w:rsid w:val="00521FA0"/>
    <w:rsid w:val="00542DF3"/>
    <w:rsid w:val="00545232"/>
    <w:rsid w:val="00546E7F"/>
    <w:rsid w:val="00575999"/>
    <w:rsid w:val="00602305"/>
    <w:rsid w:val="00604010"/>
    <w:rsid w:val="0061309F"/>
    <w:rsid w:val="006244D5"/>
    <w:rsid w:val="0062504F"/>
    <w:rsid w:val="00647CBD"/>
    <w:rsid w:val="006551B2"/>
    <w:rsid w:val="006656F1"/>
    <w:rsid w:val="00666DF5"/>
    <w:rsid w:val="0067292F"/>
    <w:rsid w:val="00683C6E"/>
    <w:rsid w:val="006B230A"/>
    <w:rsid w:val="006B23C8"/>
    <w:rsid w:val="006F2B05"/>
    <w:rsid w:val="00724E56"/>
    <w:rsid w:val="0073009B"/>
    <w:rsid w:val="00731BEE"/>
    <w:rsid w:val="00735BE1"/>
    <w:rsid w:val="0074202D"/>
    <w:rsid w:val="00742FDB"/>
    <w:rsid w:val="0075155A"/>
    <w:rsid w:val="007623E2"/>
    <w:rsid w:val="00790054"/>
    <w:rsid w:val="00790F0C"/>
    <w:rsid w:val="007942A4"/>
    <w:rsid w:val="00795DC4"/>
    <w:rsid w:val="00796AD1"/>
    <w:rsid w:val="007A5FB7"/>
    <w:rsid w:val="007D3C9F"/>
    <w:rsid w:val="007E3458"/>
    <w:rsid w:val="007F31B9"/>
    <w:rsid w:val="00800940"/>
    <w:rsid w:val="00831186"/>
    <w:rsid w:val="00837DDB"/>
    <w:rsid w:val="00844828"/>
    <w:rsid w:val="008519D1"/>
    <w:rsid w:val="00857349"/>
    <w:rsid w:val="00866509"/>
    <w:rsid w:val="008738B6"/>
    <w:rsid w:val="008A178F"/>
    <w:rsid w:val="008E49A6"/>
    <w:rsid w:val="008E6FB6"/>
    <w:rsid w:val="00904413"/>
    <w:rsid w:val="00905FDA"/>
    <w:rsid w:val="00907A20"/>
    <w:rsid w:val="00913F7B"/>
    <w:rsid w:val="009358D1"/>
    <w:rsid w:val="00991C62"/>
    <w:rsid w:val="0099303C"/>
    <w:rsid w:val="009B0988"/>
    <w:rsid w:val="009B1555"/>
    <w:rsid w:val="009B54A5"/>
    <w:rsid w:val="009B6FB4"/>
    <w:rsid w:val="009C230C"/>
    <w:rsid w:val="009E62FB"/>
    <w:rsid w:val="009E7F04"/>
    <w:rsid w:val="00A028EC"/>
    <w:rsid w:val="00A12440"/>
    <w:rsid w:val="00A153DA"/>
    <w:rsid w:val="00A256F1"/>
    <w:rsid w:val="00A26976"/>
    <w:rsid w:val="00A40521"/>
    <w:rsid w:val="00A43EC3"/>
    <w:rsid w:val="00A51FD6"/>
    <w:rsid w:val="00A55630"/>
    <w:rsid w:val="00A62D12"/>
    <w:rsid w:val="00A66856"/>
    <w:rsid w:val="00A74CBC"/>
    <w:rsid w:val="00A75BD8"/>
    <w:rsid w:val="00A80748"/>
    <w:rsid w:val="00A87232"/>
    <w:rsid w:val="00A91B4A"/>
    <w:rsid w:val="00A93D41"/>
    <w:rsid w:val="00AC4648"/>
    <w:rsid w:val="00AE1B24"/>
    <w:rsid w:val="00AF5AE5"/>
    <w:rsid w:val="00B00A66"/>
    <w:rsid w:val="00B17E52"/>
    <w:rsid w:val="00B35BE3"/>
    <w:rsid w:val="00B41526"/>
    <w:rsid w:val="00B420AB"/>
    <w:rsid w:val="00B61084"/>
    <w:rsid w:val="00B660D9"/>
    <w:rsid w:val="00B72555"/>
    <w:rsid w:val="00B903B7"/>
    <w:rsid w:val="00BB1762"/>
    <w:rsid w:val="00BC4E47"/>
    <w:rsid w:val="00BC54F8"/>
    <w:rsid w:val="00BE44BF"/>
    <w:rsid w:val="00BE7E29"/>
    <w:rsid w:val="00C2255C"/>
    <w:rsid w:val="00C255EF"/>
    <w:rsid w:val="00C3033C"/>
    <w:rsid w:val="00C3663B"/>
    <w:rsid w:val="00C916C9"/>
    <w:rsid w:val="00C91DAE"/>
    <w:rsid w:val="00CA2F80"/>
    <w:rsid w:val="00CA3778"/>
    <w:rsid w:val="00CB0C4C"/>
    <w:rsid w:val="00CB4ED7"/>
    <w:rsid w:val="00CE38E0"/>
    <w:rsid w:val="00CF13D2"/>
    <w:rsid w:val="00CF3EB1"/>
    <w:rsid w:val="00D019A2"/>
    <w:rsid w:val="00D40C6A"/>
    <w:rsid w:val="00D53AF2"/>
    <w:rsid w:val="00D56DFD"/>
    <w:rsid w:val="00D616FD"/>
    <w:rsid w:val="00D63342"/>
    <w:rsid w:val="00D63AE8"/>
    <w:rsid w:val="00D6472D"/>
    <w:rsid w:val="00D8249C"/>
    <w:rsid w:val="00D909C9"/>
    <w:rsid w:val="00D9133E"/>
    <w:rsid w:val="00DA62A5"/>
    <w:rsid w:val="00DB50B1"/>
    <w:rsid w:val="00DC08D7"/>
    <w:rsid w:val="00DD32D3"/>
    <w:rsid w:val="00DF12BE"/>
    <w:rsid w:val="00E10524"/>
    <w:rsid w:val="00E1403D"/>
    <w:rsid w:val="00E452FE"/>
    <w:rsid w:val="00E52676"/>
    <w:rsid w:val="00E6511C"/>
    <w:rsid w:val="00E656BD"/>
    <w:rsid w:val="00E977E8"/>
    <w:rsid w:val="00EC51D7"/>
    <w:rsid w:val="00ED51D5"/>
    <w:rsid w:val="00ED5A55"/>
    <w:rsid w:val="00ED5E47"/>
    <w:rsid w:val="00EE0B48"/>
    <w:rsid w:val="00EE263C"/>
    <w:rsid w:val="00EE5CF3"/>
    <w:rsid w:val="00EF314F"/>
    <w:rsid w:val="00F01E3A"/>
    <w:rsid w:val="00F13BA7"/>
    <w:rsid w:val="00F25FB6"/>
    <w:rsid w:val="00F3350E"/>
    <w:rsid w:val="00F53218"/>
    <w:rsid w:val="00F673E5"/>
    <w:rsid w:val="00F841C7"/>
    <w:rsid w:val="00F85415"/>
    <w:rsid w:val="00F91497"/>
    <w:rsid w:val="00FA09FF"/>
    <w:rsid w:val="00FA2774"/>
    <w:rsid w:val="00FA3943"/>
    <w:rsid w:val="00FB45EA"/>
    <w:rsid w:val="00FE3920"/>
    <w:rsid w:val="055F464E"/>
    <w:rsid w:val="0997BB57"/>
    <w:rsid w:val="0CDB26DB"/>
    <w:rsid w:val="0FD811BE"/>
    <w:rsid w:val="1079592F"/>
    <w:rsid w:val="13B0F9F1"/>
    <w:rsid w:val="140DEA4D"/>
    <w:rsid w:val="15D4493D"/>
    <w:rsid w:val="17C86048"/>
    <w:rsid w:val="188C14B6"/>
    <w:rsid w:val="277D39A2"/>
    <w:rsid w:val="28C9FD87"/>
    <w:rsid w:val="2C1152E6"/>
    <w:rsid w:val="2D05E1AB"/>
    <w:rsid w:val="2F10D415"/>
    <w:rsid w:val="3021ED26"/>
    <w:rsid w:val="31F28E3D"/>
    <w:rsid w:val="33D9DA90"/>
    <w:rsid w:val="33F43185"/>
    <w:rsid w:val="3575AAF1"/>
    <w:rsid w:val="37308F74"/>
    <w:rsid w:val="390217D0"/>
    <w:rsid w:val="403DEB9F"/>
    <w:rsid w:val="416A746C"/>
    <w:rsid w:val="423F0504"/>
    <w:rsid w:val="4334DF9B"/>
    <w:rsid w:val="4CE7E470"/>
    <w:rsid w:val="4E13CF7D"/>
    <w:rsid w:val="594080F5"/>
    <w:rsid w:val="5D30F37C"/>
    <w:rsid w:val="61EBB804"/>
    <w:rsid w:val="62589E27"/>
    <w:rsid w:val="65CE4537"/>
    <w:rsid w:val="67C2AF10"/>
    <w:rsid w:val="6A30C813"/>
    <w:rsid w:val="71182D29"/>
    <w:rsid w:val="74EB9356"/>
    <w:rsid w:val="75A892D4"/>
    <w:rsid w:val="7996CFAF"/>
    <w:rsid w:val="7D30BF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CFAF"/>
  <w15:chartTrackingRefBased/>
  <w15:docId w15:val="{F60CAF1C-779A-0F46-8DA3-7676C24C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647CBD"/>
    <w:pPr>
      <w:numPr>
        <w:numId w:val="1"/>
      </w:numPr>
      <w:spacing w:line="480" w:lineRule="auto"/>
      <w:jc w:val="center"/>
      <w:outlineLvl w:val="0"/>
    </w:pPr>
    <w:rPr>
      <w:b/>
      <w:bCs/>
      <w:color w:val="000000" w:themeColor="text1"/>
      <w:lang w:val="es-419"/>
    </w:rPr>
  </w:style>
  <w:style w:type="paragraph" w:styleId="Ttulo2">
    <w:name w:val="heading 2"/>
    <w:basedOn w:val="Normal"/>
    <w:next w:val="Normal"/>
    <w:link w:val="Ttulo2Car"/>
    <w:uiPriority w:val="9"/>
    <w:unhideWhenUsed/>
    <w:qFormat/>
    <w:rsid w:val="00647CBD"/>
    <w:pPr>
      <w:keepNext/>
      <w:keepLines/>
      <w:spacing w:before="40" w:after="0" w:line="360" w:lineRule="auto"/>
      <w:outlineLvl w:val="1"/>
    </w:pPr>
    <w:rPr>
      <w:rFonts w:eastAsiaTheme="majorEastAsia" w:cstheme="majorBidi"/>
      <w:b/>
      <w:color w:val="000000" w:themeColor="text1"/>
      <w:sz w:val="24"/>
      <w:szCs w:val="26"/>
      <w:lang w:val="es-419"/>
    </w:rPr>
  </w:style>
  <w:style w:type="paragraph" w:styleId="Ttulo3">
    <w:name w:val="heading 3"/>
    <w:basedOn w:val="Prrafodelista"/>
    <w:next w:val="Normal"/>
    <w:link w:val="Ttulo3Car"/>
    <w:uiPriority w:val="9"/>
    <w:unhideWhenUsed/>
    <w:qFormat/>
    <w:rsid w:val="00647CBD"/>
    <w:pPr>
      <w:numPr>
        <w:ilvl w:val="1"/>
        <w:numId w:val="12"/>
      </w:numPr>
      <w:jc w:val="both"/>
      <w:outlineLvl w:val="2"/>
    </w:pPr>
    <w:rPr>
      <w:rFonts w:ascii="Calibri" w:eastAsia="Calibri" w:hAnsi="Calibri" w:cs="Calibri"/>
      <w:b/>
      <w:bCs/>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EC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43EC3"/>
  </w:style>
  <w:style w:type="paragraph" w:styleId="Piedepgina">
    <w:name w:val="footer"/>
    <w:basedOn w:val="Normal"/>
    <w:link w:val="PiedepginaCar"/>
    <w:uiPriority w:val="99"/>
    <w:unhideWhenUsed/>
    <w:rsid w:val="00A43EC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43EC3"/>
  </w:style>
  <w:style w:type="paragraph" w:styleId="Prrafodelista">
    <w:name w:val="List Paragraph"/>
    <w:basedOn w:val="Normal"/>
    <w:uiPriority w:val="34"/>
    <w:qFormat/>
    <w:rsid w:val="0073009B"/>
    <w:pPr>
      <w:ind w:left="720"/>
      <w:contextualSpacing/>
    </w:pPr>
  </w:style>
  <w:style w:type="paragraph" w:customStyle="1" w:styleId="04xlpa">
    <w:name w:val="_04xlpa"/>
    <w:basedOn w:val="Normal"/>
    <w:rsid w:val="002B02B6"/>
    <w:pPr>
      <w:spacing w:before="100" w:beforeAutospacing="1" w:after="100" w:afterAutospacing="1" w:line="240" w:lineRule="auto"/>
    </w:pPr>
    <w:rPr>
      <w:rFonts w:ascii="Times New Roman" w:eastAsia="Times New Roman" w:hAnsi="Times New Roman" w:cs="Times New Roman"/>
      <w:sz w:val="24"/>
      <w:szCs w:val="24"/>
      <w:lang w:val="es-GT" w:eastAsia="es-GT"/>
    </w:rPr>
  </w:style>
  <w:style w:type="character" w:customStyle="1" w:styleId="s1ppyq">
    <w:name w:val="s1ppyq"/>
    <w:basedOn w:val="Fuentedeprrafopredeter"/>
    <w:rsid w:val="002B02B6"/>
  </w:style>
  <w:style w:type="paragraph" w:styleId="Descripcin">
    <w:name w:val="caption"/>
    <w:basedOn w:val="Normal"/>
    <w:next w:val="Normal"/>
    <w:uiPriority w:val="35"/>
    <w:unhideWhenUsed/>
    <w:qFormat/>
    <w:rsid w:val="00546E7F"/>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647CBD"/>
    <w:rPr>
      <w:b/>
      <w:bCs/>
      <w:color w:val="000000" w:themeColor="text1"/>
      <w:lang w:val="es-419"/>
    </w:rPr>
  </w:style>
  <w:style w:type="character" w:customStyle="1" w:styleId="Ttulo2Car">
    <w:name w:val="Título 2 Car"/>
    <w:basedOn w:val="Fuentedeprrafopredeter"/>
    <w:link w:val="Ttulo2"/>
    <w:uiPriority w:val="9"/>
    <w:rsid w:val="00647CBD"/>
    <w:rPr>
      <w:rFonts w:eastAsiaTheme="majorEastAsia" w:cstheme="majorBidi"/>
      <w:b/>
      <w:color w:val="000000" w:themeColor="text1"/>
      <w:sz w:val="24"/>
      <w:szCs w:val="26"/>
      <w:lang w:val="es-419"/>
    </w:rPr>
  </w:style>
  <w:style w:type="character" w:customStyle="1" w:styleId="Ttulo3Car">
    <w:name w:val="Título 3 Car"/>
    <w:basedOn w:val="Fuentedeprrafopredeter"/>
    <w:link w:val="Ttulo3"/>
    <w:uiPriority w:val="9"/>
    <w:rsid w:val="00647CBD"/>
    <w:rPr>
      <w:rFonts w:ascii="Calibri" w:eastAsia="Calibri" w:hAnsi="Calibri" w:cs="Calibri"/>
      <w:b/>
      <w:bCs/>
      <w:lang w:val="es-419"/>
    </w:rPr>
  </w:style>
  <w:style w:type="character" w:styleId="Refdenotaalfinal">
    <w:name w:val="endnote reference"/>
    <w:basedOn w:val="Fuentedeprrafopredeter"/>
    <w:uiPriority w:val="99"/>
    <w:semiHidden/>
    <w:unhideWhenUsed/>
    <w:rsid w:val="00647CBD"/>
    <w:rPr>
      <w:vertAlign w:val="superscript"/>
    </w:rPr>
  </w:style>
  <w:style w:type="character" w:customStyle="1" w:styleId="TextonotaalfinalCar">
    <w:name w:val="Texto nota al final Car"/>
    <w:basedOn w:val="Fuentedeprrafopredeter"/>
    <w:link w:val="Textonotaalfinal"/>
    <w:uiPriority w:val="99"/>
    <w:semiHidden/>
    <w:rsid w:val="00647CBD"/>
    <w:rPr>
      <w:sz w:val="20"/>
      <w:szCs w:val="20"/>
    </w:rPr>
  </w:style>
  <w:style w:type="paragraph" w:styleId="Textonotaalfinal">
    <w:name w:val="endnote text"/>
    <w:basedOn w:val="Normal"/>
    <w:link w:val="TextonotaalfinalCar"/>
    <w:uiPriority w:val="99"/>
    <w:semiHidden/>
    <w:unhideWhenUsed/>
    <w:rsid w:val="00647CBD"/>
    <w:pPr>
      <w:spacing w:after="0" w:line="240" w:lineRule="auto"/>
    </w:pPr>
    <w:rPr>
      <w:sz w:val="20"/>
      <w:szCs w:val="20"/>
    </w:rPr>
  </w:style>
  <w:style w:type="character" w:customStyle="1" w:styleId="TextonotaalfinalCar1">
    <w:name w:val="Texto nota al final Car1"/>
    <w:basedOn w:val="Fuentedeprrafopredeter"/>
    <w:uiPriority w:val="99"/>
    <w:semiHidden/>
    <w:rsid w:val="00647CBD"/>
    <w:rPr>
      <w:sz w:val="20"/>
      <w:szCs w:val="20"/>
    </w:rPr>
  </w:style>
  <w:style w:type="paragraph" w:styleId="TtuloTDC">
    <w:name w:val="TOC Heading"/>
    <w:basedOn w:val="Ttulo1"/>
    <w:next w:val="Normal"/>
    <w:uiPriority w:val="39"/>
    <w:unhideWhenUsed/>
    <w:qFormat/>
    <w:rsid w:val="00647CBD"/>
    <w:pPr>
      <w:keepNext/>
      <w:keepLines/>
      <w:numPr>
        <w:numId w:val="0"/>
      </w:numPr>
      <w:spacing w:before="240" w:after="0"/>
      <w:contextualSpacing w:val="0"/>
      <w:jc w:val="left"/>
      <w:outlineLvl w:val="9"/>
    </w:pPr>
    <w:rPr>
      <w:rFonts w:asciiTheme="majorHAnsi" w:eastAsiaTheme="majorEastAsia" w:hAnsiTheme="majorHAnsi" w:cstheme="majorBidi"/>
      <w:b w:val="0"/>
      <w:bCs w:val="0"/>
      <w:color w:val="2F5496" w:themeColor="accent1" w:themeShade="BF"/>
      <w:sz w:val="32"/>
      <w:szCs w:val="32"/>
      <w:lang w:val="es-GT" w:eastAsia="es-GT"/>
    </w:rPr>
  </w:style>
  <w:style w:type="paragraph" w:styleId="TDC1">
    <w:name w:val="toc 1"/>
    <w:basedOn w:val="Normal"/>
    <w:next w:val="Normal"/>
    <w:autoRedefine/>
    <w:uiPriority w:val="39"/>
    <w:unhideWhenUsed/>
    <w:rsid w:val="00647CBD"/>
    <w:pPr>
      <w:spacing w:after="100"/>
    </w:pPr>
  </w:style>
  <w:style w:type="paragraph" w:styleId="TDC2">
    <w:name w:val="toc 2"/>
    <w:basedOn w:val="Normal"/>
    <w:next w:val="Normal"/>
    <w:autoRedefine/>
    <w:uiPriority w:val="39"/>
    <w:unhideWhenUsed/>
    <w:rsid w:val="00647CBD"/>
    <w:pPr>
      <w:spacing w:after="100"/>
      <w:ind w:left="220"/>
    </w:pPr>
  </w:style>
  <w:style w:type="paragraph" w:styleId="TDC3">
    <w:name w:val="toc 3"/>
    <w:basedOn w:val="Normal"/>
    <w:next w:val="Normal"/>
    <w:autoRedefine/>
    <w:uiPriority w:val="39"/>
    <w:unhideWhenUsed/>
    <w:rsid w:val="00647CBD"/>
    <w:pPr>
      <w:spacing w:after="100"/>
      <w:ind w:left="440"/>
    </w:pPr>
  </w:style>
  <w:style w:type="character" w:styleId="Hipervnculo">
    <w:name w:val="Hyperlink"/>
    <w:basedOn w:val="Fuentedeprrafopredeter"/>
    <w:uiPriority w:val="99"/>
    <w:unhideWhenUsed/>
    <w:rsid w:val="00647CBD"/>
    <w:rPr>
      <w:color w:val="0563C1" w:themeColor="hyperlink"/>
      <w:u w:val="single"/>
    </w:rPr>
  </w:style>
  <w:style w:type="character" w:styleId="Mencinsinresolver">
    <w:name w:val="Unresolved Mention"/>
    <w:basedOn w:val="Fuentedeprrafopredeter"/>
    <w:uiPriority w:val="99"/>
    <w:semiHidden/>
    <w:unhideWhenUsed/>
    <w:rsid w:val="00647CBD"/>
    <w:rPr>
      <w:color w:val="605E5C"/>
      <w:shd w:val="clear" w:color="auto" w:fill="E1DFDD"/>
    </w:rPr>
  </w:style>
  <w:style w:type="paragraph" w:styleId="Bibliografa">
    <w:name w:val="Bibliography"/>
    <w:basedOn w:val="Normal"/>
    <w:next w:val="Normal"/>
    <w:uiPriority w:val="37"/>
    <w:unhideWhenUsed/>
    <w:rsid w:val="00647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09">
      <w:bodyDiv w:val="1"/>
      <w:marLeft w:val="0"/>
      <w:marRight w:val="0"/>
      <w:marTop w:val="0"/>
      <w:marBottom w:val="0"/>
      <w:divBdr>
        <w:top w:val="none" w:sz="0" w:space="0" w:color="auto"/>
        <w:left w:val="none" w:sz="0" w:space="0" w:color="auto"/>
        <w:bottom w:val="none" w:sz="0" w:space="0" w:color="auto"/>
        <w:right w:val="none" w:sz="0" w:space="0" w:color="auto"/>
      </w:divBdr>
    </w:div>
    <w:div w:id="17893310">
      <w:bodyDiv w:val="1"/>
      <w:marLeft w:val="0"/>
      <w:marRight w:val="0"/>
      <w:marTop w:val="0"/>
      <w:marBottom w:val="0"/>
      <w:divBdr>
        <w:top w:val="none" w:sz="0" w:space="0" w:color="auto"/>
        <w:left w:val="none" w:sz="0" w:space="0" w:color="auto"/>
        <w:bottom w:val="none" w:sz="0" w:space="0" w:color="auto"/>
        <w:right w:val="none" w:sz="0" w:space="0" w:color="auto"/>
      </w:divBdr>
    </w:div>
    <w:div w:id="80640560">
      <w:bodyDiv w:val="1"/>
      <w:marLeft w:val="0"/>
      <w:marRight w:val="0"/>
      <w:marTop w:val="0"/>
      <w:marBottom w:val="0"/>
      <w:divBdr>
        <w:top w:val="none" w:sz="0" w:space="0" w:color="auto"/>
        <w:left w:val="none" w:sz="0" w:space="0" w:color="auto"/>
        <w:bottom w:val="none" w:sz="0" w:space="0" w:color="auto"/>
        <w:right w:val="none" w:sz="0" w:space="0" w:color="auto"/>
      </w:divBdr>
    </w:div>
    <w:div w:id="495851005">
      <w:bodyDiv w:val="1"/>
      <w:marLeft w:val="0"/>
      <w:marRight w:val="0"/>
      <w:marTop w:val="0"/>
      <w:marBottom w:val="0"/>
      <w:divBdr>
        <w:top w:val="none" w:sz="0" w:space="0" w:color="auto"/>
        <w:left w:val="none" w:sz="0" w:space="0" w:color="auto"/>
        <w:bottom w:val="none" w:sz="0" w:space="0" w:color="auto"/>
        <w:right w:val="none" w:sz="0" w:space="0" w:color="auto"/>
      </w:divBdr>
    </w:div>
    <w:div w:id="1258442826">
      <w:bodyDiv w:val="1"/>
      <w:marLeft w:val="0"/>
      <w:marRight w:val="0"/>
      <w:marTop w:val="0"/>
      <w:marBottom w:val="0"/>
      <w:divBdr>
        <w:top w:val="none" w:sz="0" w:space="0" w:color="auto"/>
        <w:left w:val="none" w:sz="0" w:space="0" w:color="auto"/>
        <w:bottom w:val="none" w:sz="0" w:space="0" w:color="auto"/>
        <w:right w:val="none" w:sz="0" w:space="0" w:color="auto"/>
      </w:divBdr>
    </w:div>
    <w:div w:id="1315333504">
      <w:bodyDiv w:val="1"/>
      <w:marLeft w:val="0"/>
      <w:marRight w:val="0"/>
      <w:marTop w:val="0"/>
      <w:marBottom w:val="0"/>
      <w:divBdr>
        <w:top w:val="none" w:sz="0" w:space="0" w:color="auto"/>
        <w:left w:val="none" w:sz="0" w:space="0" w:color="auto"/>
        <w:bottom w:val="none" w:sz="0" w:space="0" w:color="auto"/>
        <w:right w:val="none" w:sz="0" w:space="0" w:color="auto"/>
      </w:divBdr>
    </w:div>
    <w:div w:id="1404832889">
      <w:bodyDiv w:val="1"/>
      <w:marLeft w:val="0"/>
      <w:marRight w:val="0"/>
      <w:marTop w:val="0"/>
      <w:marBottom w:val="0"/>
      <w:divBdr>
        <w:top w:val="none" w:sz="0" w:space="0" w:color="auto"/>
        <w:left w:val="none" w:sz="0" w:space="0" w:color="auto"/>
        <w:bottom w:val="none" w:sz="0" w:space="0" w:color="auto"/>
        <w:right w:val="none" w:sz="0" w:space="0" w:color="auto"/>
      </w:divBdr>
    </w:div>
    <w:div w:id="1502086015">
      <w:bodyDiv w:val="1"/>
      <w:marLeft w:val="0"/>
      <w:marRight w:val="0"/>
      <w:marTop w:val="0"/>
      <w:marBottom w:val="0"/>
      <w:divBdr>
        <w:top w:val="none" w:sz="0" w:space="0" w:color="auto"/>
        <w:left w:val="none" w:sz="0" w:space="0" w:color="auto"/>
        <w:bottom w:val="none" w:sz="0" w:space="0" w:color="auto"/>
        <w:right w:val="none" w:sz="0" w:space="0" w:color="auto"/>
      </w:divBdr>
    </w:div>
    <w:div w:id="1605574662">
      <w:bodyDiv w:val="1"/>
      <w:marLeft w:val="0"/>
      <w:marRight w:val="0"/>
      <w:marTop w:val="0"/>
      <w:marBottom w:val="0"/>
      <w:divBdr>
        <w:top w:val="none" w:sz="0" w:space="0" w:color="auto"/>
        <w:left w:val="none" w:sz="0" w:space="0" w:color="auto"/>
        <w:bottom w:val="none" w:sz="0" w:space="0" w:color="auto"/>
        <w:right w:val="none" w:sz="0" w:space="0" w:color="auto"/>
      </w:divBdr>
    </w:div>
    <w:div w:id="179817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Mad17</b:Tag>
    <b:SourceType>InternetSite</b:SourceType>
    <b:Guid>{E3245609-9624-441F-B6EC-EFB9AC3FFC83}</b:Guid>
    <b:Author>
      <b:Author>
        <b:Corporate>Made In Spain</b:Corporate>
      </b:Author>
    </b:Author>
    <b:Title>110-Fabricando Made in Spain - Cerveza</b:Title>
    <b:InternetSiteTitle>tuvisitaguiada.com</b:InternetSiteTitle>
    <b:Year>2017</b:Year>
    <b:URL>https://www.youtube.com/watch?v=nkfao5cgC9I&amp;t=306s</b:URL>
    <b:RefOrder>1</b:RefOrder>
  </b:Source>
</b:Sources>
</file>

<file path=customXml/itemProps1.xml><?xml version="1.0" encoding="utf-8"?>
<ds:datastoreItem xmlns:ds="http://schemas.openxmlformats.org/officeDocument/2006/customXml" ds:itemID="{3188AEC9-A363-3346-A6E6-72CB81B7D4A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2417</Words>
  <Characters>13295</Characters>
  <Application>Microsoft Office Word</Application>
  <DocSecurity>0</DocSecurity>
  <Lines>110</Lines>
  <Paragraphs>31</Paragraphs>
  <ScaleCrop>false</ScaleCrop>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LUCIA HERNANDEZ LOPEZ</dc:creator>
  <cp:keywords/>
  <dc:description/>
  <cp:lastModifiedBy>CLAUDIA ISABEL CAMBARA SOSA</cp:lastModifiedBy>
  <cp:revision>2</cp:revision>
  <dcterms:created xsi:type="dcterms:W3CDTF">2023-04-30T04:54:00Z</dcterms:created>
  <dcterms:modified xsi:type="dcterms:W3CDTF">2023-04-30T04:54:00Z</dcterms:modified>
</cp:coreProperties>
</file>