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sdt>
      <w:sdtPr>
        <w:rPr>
          <w:rFonts w:ascii="Times New Roman" w:eastAsiaTheme="minorHAnsi" w:hAnsi="Times New Roman" w:cs="Times New Roman"/>
          <w:color w:val="auto"/>
          <w:lang w:val="es-ES" w:eastAsia="en-US"/>
        </w:rPr>
        <w:id w:val="13733491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98517A" w14:textId="6E6C2F5B" w:rsidR="00E44056" w:rsidRPr="004F1DF3" w:rsidRDefault="00E44056" w:rsidP="00E44056">
          <w:pPr>
            <w:pStyle w:val="TtuloTDC"/>
            <w:rPr>
              <w:rFonts w:ascii="Times New Roman" w:hAnsi="Times New Roman" w:cs="Times New Roman"/>
              <w:sz w:val="48"/>
              <w:szCs w:val="48"/>
            </w:rPr>
          </w:pPr>
          <w:r w:rsidRPr="004F1DF3">
            <w:rPr>
              <w:rFonts w:ascii="Times New Roman" w:hAnsi="Times New Roman" w:cs="Times New Roman"/>
              <w:sz w:val="48"/>
              <w:szCs w:val="48"/>
              <w:lang w:val="es-ES"/>
            </w:rPr>
            <w:t xml:space="preserve">CONTENIDO PARCIAL </w:t>
          </w:r>
          <w:r w:rsidRPr="004F1DF3">
            <w:rPr>
              <w:rFonts w:ascii="Times New Roman" w:hAnsi="Times New Roman" w:cs="Times New Roman"/>
              <w:sz w:val="48"/>
              <w:szCs w:val="48"/>
              <w:lang w:val="es-ES"/>
            </w:rPr>
            <w:t>2</w:t>
          </w:r>
          <w:r w:rsidRPr="004F1DF3">
            <w:rPr>
              <w:rFonts w:ascii="Times New Roman" w:hAnsi="Times New Roman" w:cs="Times New Roman"/>
              <w:sz w:val="48"/>
              <w:szCs w:val="48"/>
              <w:lang w:val="es-ES"/>
            </w:rPr>
            <w:t xml:space="preserve"> MICRO </w:t>
          </w:r>
        </w:p>
        <w:p w14:paraId="17FA9703" w14:textId="0D3BFB42" w:rsidR="004F1DF3" w:rsidRPr="004F1DF3" w:rsidRDefault="00E44056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sz w:val="36"/>
              <w:szCs w:val="36"/>
              <w:lang w:eastAsia="es-GT"/>
            </w:rPr>
          </w:pPr>
          <w:r w:rsidRPr="004F1DF3">
            <w:rPr>
              <w:rFonts w:ascii="Times New Roman" w:hAnsi="Times New Roman" w:cs="Times New Roman"/>
              <w:sz w:val="48"/>
              <w:szCs w:val="48"/>
            </w:rPr>
            <w:fldChar w:fldCharType="begin"/>
          </w:r>
          <w:r w:rsidRPr="004F1DF3">
            <w:rPr>
              <w:rFonts w:ascii="Times New Roman" w:hAnsi="Times New Roman" w:cs="Times New Roman"/>
              <w:sz w:val="48"/>
              <w:szCs w:val="48"/>
            </w:rPr>
            <w:instrText xml:space="preserve"> TOC \o "1-3" \h \z \u </w:instrText>
          </w:r>
          <w:r w:rsidRPr="004F1DF3">
            <w:rPr>
              <w:rFonts w:ascii="Times New Roman" w:hAnsi="Times New Roman" w:cs="Times New Roman"/>
              <w:sz w:val="48"/>
              <w:szCs w:val="48"/>
            </w:rPr>
            <w:fldChar w:fldCharType="separate"/>
          </w:r>
          <w:hyperlink w:anchor="_Toc117439215" w:history="1">
            <w:r w:rsidR="004F1DF3" w:rsidRPr="004F1DF3">
              <w:rPr>
                <w:rStyle w:val="Hipervnculo"/>
                <w:rFonts w:ascii="Times New Roman" w:hAnsi="Times New Roman" w:cs="Times New Roman"/>
                <w:noProof/>
                <w:sz w:val="36"/>
                <w:szCs w:val="36"/>
              </w:rPr>
              <w:t>Servicios de Interrupción</w:t>
            </w:r>
            <w:r w:rsidR="004F1DF3" w:rsidRPr="004F1DF3">
              <w:rPr>
                <w:noProof/>
                <w:webHidden/>
                <w:sz w:val="36"/>
                <w:szCs w:val="36"/>
              </w:rPr>
              <w:tab/>
            </w:r>
            <w:r w:rsidR="004F1DF3" w:rsidRPr="004F1DF3">
              <w:rPr>
                <w:noProof/>
                <w:webHidden/>
                <w:sz w:val="36"/>
                <w:szCs w:val="36"/>
              </w:rPr>
              <w:fldChar w:fldCharType="begin"/>
            </w:r>
            <w:r w:rsidR="004F1DF3" w:rsidRPr="004F1DF3">
              <w:rPr>
                <w:noProof/>
                <w:webHidden/>
                <w:sz w:val="36"/>
                <w:szCs w:val="36"/>
              </w:rPr>
              <w:instrText xml:space="preserve"> PAGEREF _Toc117439215 \h </w:instrText>
            </w:r>
            <w:r w:rsidR="004F1DF3" w:rsidRPr="004F1DF3">
              <w:rPr>
                <w:noProof/>
                <w:webHidden/>
                <w:sz w:val="36"/>
                <w:szCs w:val="36"/>
              </w:rPr>
            </w:r>
            <w:r w:rsidR="004F1DF3" w:rsidRPr="004F1DF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D57D16">
              <w:rPr>
                <w:noProof/>
                <w:webHidden/>
                <w:sz w:val="36"/>
                <w:szCs w:val="36"/>
              </w:rPr>
              <w:t>2</w:t>
            </w:r>
            <w:r w:rsidR="004F1DF3" w:rsidRPr="004F1DF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3800CCF" w14:textId="1B80CFB1" w:rsidR="004F1DF3" w:rsidRPr="004F1DF3" w:rsidRDefault="004F1DF3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sz w:val="36"/>
              <w:szCs w:val="36"/>
              <w:lang w:eastAsia="es-GT"/>
            </w:rPr>
          </w:pPr>
          <w:hyperlink w:anchor="_Toc117439216" w:history="1">
            <w:r w:rsidRPr="004F1DF3">
              <w:rPr>
                <w:rStyle w:val="Hipervnculo"/>
                <w:rFonts w:ascii="Times New Roman" w:hAnsi="Times New Roman" w:cs="Times New Roman"/>
                <w:noProof/>
                <w:sz w:val="36"/>
                <w:szCs w:val="36"/>
              </w:rPr>
              <w:t>Procedimientos y cadenas</w:t>
            </w:r>
            <w:r w:rsidRPr="004F1DF3">
              <w:rPr>
                <w:noProof/>
                <w:webHidden/>
                <w:sz w:val="36"/>
                <w:szCs w:val="36"/>
              </w:rPr>
              <w:tab/>
            </w:r>
            <w:r w:rsidRPr="004F1DF3">
              <w:rPr>
                <w:noProof/>
                <w:webHidden/>
                <w:sz w:val="36"/>
                <w:szCs w:val="36"/>
              </w:rPr>
              <w:fldChar w:fldCharType="begin"/>
            </w:r>
            <w:r w:rsidRPr="004F1DF3">
              <w:rPr>
                <w:noProof/>
                <w:webHidden/>
                <w:sz w:val="36"/>
                <w:szCs w:val="36"/>
              </w:rPr>
              <w:instrText xml:space="preserve"> PAGEREF _Toc117439216 \h </w:instrText>
            </w:r>
            <w:r w:rsidRPr="004F1DF3">
              <w:rPr>
                <w:noProof/>
                <w:webHidden/>
                <w:sz w:val="36"/>
                <w:szCs w:val="36"/>
              </w:rPr>
            </w:r>
            <w:r w:rsidRPr="004F1DF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D57D16">
              <w:rPr>
                <w:noProof/>
                <w:webHidden/>
                <w:sz w:val="36"/>
                <w:szCs w:val="36"/>
              </w:rPr>
              <w:t>4</w:t>
            </w:r>
            <w:r w:rsidRPr="004F1DF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27815F2" w14:textId="6DC4753A" w:rsidR="004F1DF3" w:rsidRPr="004F1DF3" w:rsidRDefault="004F1DF3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sz w:val="36"/>
              <w:szCs w:val="36"/>
              <w:lang w:eastAsia="es-GT"/>
            </w:rPr>
          </w:pPr>
          <w:hyperlink w:anchor="_Toc117439217" w:history="1">
            <w:r w:rsidRPr="004F1DF3">
              <w:rPr>
                <w:rStyle w:val="Hipervnculo"/>
                <w:rFonts w:ascii="Times New Roman" w:hAnsi="Times New Roman" w:cs="Times New Roman"/>
                <w:noProof/>
                <w:sz w:val="36"/>
                <w:szCs w:val="36"/>
              </w:rPr>
              <w:t>Ensambladores en la actualidad</w:t>
            </w:r>
            <w:r w:rsidRPr="004F1DF3">
              <w:rPr>
                <w:noProof/>
                <w:webHidden/>
                <w:sz w:val="36"/>
                <w:szCs w:val="36"/>
              </w:rPr>
              <w:tab/>
            </w:r>
            <w:r w:rsidRPr="004F1DF3">
              <w:rPr>
                <w:noProof/>
                <w:webHidden/>
                <w:sz w:val="36"/>
                <w:szCs w:val="36"/>
              </w:rPr>
              <w:fldChar w:fldCharType="begin"/>
            </w:r>
            <w:r w:rsidRPr="004F1DF3">
              <w:rPr>
                <w:noProof/>
                <w:webHidden/>
                <w:sz w:val="36"/>
                <w:szCs w:val="36"/>
              </w:rPr>
              <w:instrText xml:space="preserve"> PAGEREF _Toc117439217 \h </w:instrText>
            </w:r>
            <w:r w:rsidRPr="004F1DF3">
              <w:rPr>
                <w:noProof/>
                <w:webHidden/>
                <w:sz w:val="36"/>
                <w:szCs w:val="36"/>
              </w:rPr>
            </w:r>
            <w:r w:rsidRPr="004F1DF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D57D16">
              <w:rPr>
                <w:noProof/>
                <w:webHidden/>
                <w:sz w:val="36"/>
                <w:szCs w:val="36"/>
              </w:rPr>
              <w:t>8</w:t>
            </w:r>
            <w:r w:rsidRPr="004F1DF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3EEE052" w14:textId="2F49D451" w:rsidR="004F1DF3" w:rsidRPr="004F1DF3" w:rsidRDefault="004F1DF3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sz w:val="36"/>
              <w:szCs w:val="36"/>
              <w:lang w:eastAsia="es-GT"/>
            </w:rPr>
          </w:pPr>
          <w:hyperlink w:anchor="_Toc117439218" w:history="1">
            <w:r w:rsidRPr="004F1DF3">
              <w:rPr>
                <w:rStyle w:val="Hipervnculo"/>
                <w:rFonts w:ascii="Times New Roman" w:hAnsi="Times New Roman" w:cs="Times New Roman"/>
                <w:noProof/>
                <w:sz w:val="36"/>
                <w:szCs w:val="36"/>
              </w:rPr>
              <w:t>Macros</w:t>
            </w:r>
            <w:r w:rsidRPr="004F1DF3">
              <w:rPr>
                <w:noProof/>
                <w:webHidden/>
                <w:sz w:val="36"/>
                <w:szCs w:val="36"/>
              </w:rPr>
              <w:tab/>
            </w:r>
            <w:r w:rsidRPr="004F1DF3">
              <w:rPr>
                <w:noProof/>
                <w:webHidden/>
                <w:sz w:val="36"/>
                <w:szCs w:val="36"/>
              </w:rPr>
              <w:fldChar w:fldCharType="begin"/>
            </w:r>
            <w:r w:rsidRPr="004F1DF3">
              <w:rPr>
                <w:noProof/>
                <w:webHidden/>
                <w:sz w:val="36"/>
                <w:szCs w:val="36"/>
              </w:rPr>
              <w:instrText xml:space="preserve"> PAGEREF _Toc117439218 \h </w:instrText>
            </w:r>
            <w:r w:rsidRPr="004F1DF3">
              <w:rPr>
                <w:noProof/>
                <w:webHidden/>
                <w:sz w:val="36"/>
                <w:szCs w:val="36"/>
              </w:rPr>
            </w:r>
            <w:r w:rsidRPr="004F1DF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D57D16">
              <w:rPr>
                <w:noProof/>
                <w:webHidden/>
                <w:sz w:val="36"/>
                <w:szCs w:val="36"/>
              </w:rPr>
              <w:t>12</w:t>
            </w:r>
            <w:r w:rsidRPr="004F1DF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0226CC3" w14:textId="6E2089D8" w:rsidR="00E44056" w:rsidRPr="008C2838" w:rsidRDefault="00E44056" w:rsidP="00E44056">
          <w:pPr>
            <w:rPr>
              <w:rFonts w:ascii="Times New Roman" w:hAnsi="Times New Roman" w:cs="Times New Roman"/>
              <w:sz w:val="32"/>
              <w:szCs w:val="32"/>
            </w:rPr>
          </w:pPr>
          <w:r w:rsidRPr="004F1DF3">
            <w:rPr>
              <w:rFonts w:ascii="Times New Roman" w:hAnsi="Times New Roman" w:cs="Times New Roman"/>
              <w:b/>
              <w:bCs/>
              <w:sz w:val="48"/>
              <w:szCs w:val="48"/>
              <w:lang w:val="es-ES"/>
            </w:rPr>
            <w:fldChar w:fldCharType="end"/>
          </w:r>
        </w:p>
      </w:sdtContent>
    </w:sdt>
    <w:p w14:paraId="13B3276B" w14:textId="77777777" w:rsidR="00E44056" w:rsidRPr="008C2838" w:rsidRDefault="00E44056" w:rsidP="00E4405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AFBFEA6" w14:textId="77777777" w:rsidR="00E44056" w:rsidRPr="008C2838" w:rsidRDefault="00E44056" w:rsidP="00E4405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0650AC9" w14:textId="77777777" w:rsidR="00E44056" w:rsidRPr="008C2838" w:rsidRDefault="00E44056" w:rsidP="00E4405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F5B8AC1" w14:textId="77777777" w:rsidR="00E44056" w:rsidRPr="008C2838" w:rsidRDefault="00E44056" w:rsidP="00E4405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5E6B766" w14:textId="77777777" w:rsidR="00E44056" w:rsidRPr="008C2838" w:rsidRDefault="00E44056" w:rsidP="00E4405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F16A11E" w14:textId="77777777" w:rsidR="00E44056" w:rsidRPr="008C2838" w:rsidRDefault="00E44056" w:rsidP="00E4405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22FC64D" w14:textId="77777777" w:rsidR="00E44056" w:rsidRPr="008C2838" w:rsidRDefault="00E44056" w:rsidP="00E4405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DD75FF9" w14:textId="77777777" w:rsidR="00E44056" w:rsidRPr="008C2838" w:rsidRDefault="00E44056" w:rsidP="00E4405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A89B1CB" w14:textId="77777777" w:rsidR="00E44056" w:rsidRPr="008C2838" w:rsidRDefault="00E44056" w:rsidP="00E4405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F768685" w14:textId="77777777" w:rsidR="00E44056" w:rsidRPr="008C2838" w:rsidRDefault="00E44056" w:rsidP="00E4405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1138AFD" w14:textId="77777777" w:rsidR="00E44056" w:rsidRPr="008C2838" w:rsidRDefault="00E44056" w:rsidP="00E4405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5C7CA53" w14:textId="77777777" w:rsidR="00E44056" w:rsidRPr="008C2838" w:rsidRDefault="00E44056" w:rsidP="00E4405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CA9B7C2" w14:textId="77777777" w:rsidR="00E44056" w:rsidRPr="008C2838" w:rsidRDefault="00E44056" w:rsidP="00E4405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5FB581B" w14:textId="77777777" w:rsidR="00E44056" w:rsidRPr="008C2838" w:rsidRDefault="00E44056" w:rsidP="00E4405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66FDA5A" w14:textId="77777777" w:rsidR="00E44056" w:rsidRPr="008C2838" w:rsidRDefault="00E44056" w:rsidP="00E4405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FB3DD1C" w14:textId="7F0F3D3D" w:rsidR="00D4358F" w:rsidRDefault="00D4358F">
      <w:pPr>
        <w:rPr>
          <w:rFonts w:ascii="Times New Roman" w:hAnsi="Times New Roman" w:cs="Times New Roman"/>
          <w:sz w:val="32"/>
          <w:szCs w:val="32"/>
        </w:rPr>
      </w:pPr>
    </w:p>
    <w:p w14:paraId="06AD4460" w14:textId="77777777" w:rsidR="008C2838" w:rsidRPr="008C2838" w:rsidRDefault="008C2838">
      <w:pPr>
        <w:rPr>
          <w:rFonts w:ascii="Times New Roman" w:hAnsi="Times New Roman" w:cs="Times New Roman"/>
          <w:sz w:val="32"/>
          <w:szCs w:val="32"/>
        </w:rPr>
      </w:pPr>
    </w:p>
    <w:p w14:paraId="53F6900F" w14:textId="1D904691" w:rsidR="008C2838" w:rsidRPr="00C059D7" w:rsidRDefault="008C2838" w:rsidP="00C059D7">
      <w:pPr>
        <w:pStyle w:val="Ttulo1"/>
        <w:jc w:val="center"/>
        <w:rPr>
          <w:rFonts w:ascii="Times New Roman" w:hAnsi="Times New Roman" w:cs="Times New Roman"/>
          <w:color w:val="auto"/>
        </w:rPr>
      </w:pPr>
      <w:bookmarkStart w:id="0" w:name="_Toc117439215"/>
      <w:r w:rsidRPr="00C059D7">
        <w:rPr>
          <w:rFonts w:ascii="Times New Roman" w:hAnsi="Times New Roman" w:cs="Times New Roman"/>
          <w:color w:val="auto"/>
        </w:rPr>
        <w:lastRenderedPageBreak/>
        <w:t>Servicios de Interrupción</w:t>
      </w:r>
      <w:bookmarkEnd w:id="0"/>
    </w:p>
    <w:p w14:paraId="1A1FB544" w14:textId="2BB90012" w:rsidR="008C2838" w:rsidRPr="008C2838" w:rsidRDefault="008C2838">
      <w:pPr>
        <w:rPr>
          <w:rFonts w:ascii="Times New Roman" w:hAnsi="Times New Roman" w:cs="Times New Roman"/>
          <w:sz w:val="32"/>
          <w:szCs w:val="32"/>
        </w:rPr>
      </w:pPr>
      <w:r w:rsidRPr="008C2838">
        <w:rPr>
          <w:rFonts w:ascii="Times New Roman" w:hAnsi="Times New Roman" w:cs="Times New Roman"/>
          <w:sz w:val="32"/>
          <w:szCs w:val="32"/>
        </w:rPr>
        <w:t>Interrupción: evento que altera la secuencia en el ejecución de un programa para llevar a cabo acciones específicas.</w:t>
      </w:r>
    </w:p>
    <w:p w14:paraId="2759749D" w14:textId="2B51C684" w:rsidR="008C2838" w:rsidRPr="008C2838" w:rsidRDefault="008C2838" w:rsidP="008C2838">
      <w:pPr>
        <w:ind w:left="708"/>
        <w:rPr>
          <w:rFonts w:ascii="Times New Roman" w:hAnsi="Times New Roman" w:cs="Times New Roman"/>
          <w:sz w:val="32"/>
          <w:szCs w:val="32"/>
        </w:rPr>
      </w:pPr>
      <w:r w:rsidRPr="008C2838">
        <w:rPr>
          <w:rFonts w:ascii="Times New Roman" w:hAnsi="Times New Roman" w:cs="Times New Roman"/>
          <w:sz w:val="32"/>
          <w:szCs w:val="32"/>
        </w:rPr>
        <w:t xml:space="preserve">Una interrupción hace un alto en la ejecución secuencial para ejecutar una serie de instrucciones </w:t>
      </w:r>
      <w:r w:rsidR="00EC01EA" w:rsidRPr="008C2838">
        <w:rPr>
          <w:rFonts w:ascii="Times New Roman" w:hAnsi="Times New Roman" w:cs="Times New Roman"/>
          <w:sz w:val="32"/>
          <w:szCs w:val="32"/>
        </w:rPr>
        <w:t>específicas</w:t>
      </w:r>
      <w:r w:rsidRPr="008C2838">
        <w:rPr>
          <w:rFonts w:ascii="Times New Roman" w:hAnsi="Times New Roman" w:cs="Times New Roman"/>
          <w:sz w:val="32"/>
          <w:szCs w:val="32"/>
        </w:rPr>
        <w:t xml:space="preserve"> y finalmente reanudar la ejecución detenida.</w:t>
      </w:r>
    </w:p>
    <w:p w14:paraId="274B88AC" w14:textId="776E3B6D" w:rsidR="008C2838" w:rsidRPr="008C2838" w:rsidRDefault="008C2838">
      <w:pPr>
        <w:rPr>
          <w:rFonts w:ascii="Times New Roman" w:hAnsi="Times New Roman" w:cs="Times New Roman"/>
          <w:sz w:val="32"/>
          <w:szCs w:val="32"/>
        </w:rPr>
      </w:pPr>
      <w:r w:rsidRPr="008C2838">
        <w:rPr>
          <w:rFonts w:ascii="Times New Roman" w:hAnsi="Times New Roman" w:cs="Times New Roman"/>
          <w:sz w:val="32"/>
          <w:szCs w:val="32"/>
        </w:rPr>
        <w:t>Tipos de interrupciones:</w:t>
      </w:r>
    </w:p>
    <w:p w14:paraId="5AEAAD59" w14:textId="6360A6D6" w:rsidR="008C2838" w:rsidRPr="008C2838" w:rsidRDefault="008C2838">
      <w:pPr>
        <w:rPr>
          <w:rFonts w:ascii="Times New Roman" w:hAnsi="Times New Roman" w:cs="Times New Roman"/>
          <w:sz w:val="32"/>
          <w:szCs w:val="32"/>
        </w:rPr>
      </w:pPr>
      <w:r w:rsidRPr="008C2838">
        <w:rPr>
          <w:rFonts w:ascii="Times New Roman" w:hAnsi="Times New Roman" w:cs="Times New Roman"/>
          <w:sz w:val="32"/>
          <w:szCs w:val="32"/>
        </w:rPr>
        <w:tab/>
        <w:t>De hardware:</w:t>
      </w:r>
    </w:p>
    <w:p w14:paraId="7AD6D983" w14:textId="10A7A8AB" w:rsidR="008C2838" w:rsidRPr="008C2838" w:rsidRDefault="008C2838">
      <w:pPr>
        <w:rPr>
          <w:rFonts w:ascii="Times New Roman" w:hAnsi="Times New Roman" w:cs="Times New Roman"/>
          <w:sz w:val="32"/>
          <w:szCs w:val="32"/>
        </w:rPr>
      </w:pPr>
      <w:r w:rsidRPr="008C2838">
        <w:rPr>
          <w:rFonts w:ascii="Times New Roman" w:hAnsi="Times New Roman" w:cs="Times New Roman"/>
          <w:sz w:val="32"/>
          <w:szCs w:val="32"/>
        </w:rPr>
        <w:tab/>
      </w:r>
      <w:r w:rsidRPr="008C2838">
        <w:rPr>
          <w:rFonts w:ascii="Times New Roman" w:hAnsi="Times New Roman" w:cs="Times New Roman"/>
          <w:sz w:val="32"/>
          <w:szCs w:val="32"/>
        </w:rPr>
        <w:tab/>
        <w:t>Internas</w:t>
      </w:r>
    </w:p>
    <w:p w14:paraId="0AFE686A" w14:textId="631E984C" w:rsidR="008C2838" w:rsidRPr="008C2838" w:rsidRDefault="008C2838">
      <w:pPr>
        <w:rPr>
          <w:rFonts w:ascii="Times New Roman" w:hAnsi="Times New Roman" w:cs="Times New Roman"/>
          <w:sz w:val="32"/>
          <w:szCs w:val="32"/>
        </w:rPr>
      </w:pPr>
      <w:r w:rsidRPr="008C2838">
        <w:rPr>
          <w:rFonts w:ascii="Times New Roman" w:hAnsi="Times New Roman" w:cs="Times New Roman"/>
          <w:sz w:val="32"/>
          <w:szCs w:val="32"/>
        </w:rPr>
        <w:tab/>
      </w:r>
      <w:r w:rsidRPr="008C2838">
        <w:rPr>
          <w:rFonts w:ascii="Times New Roman" w:hAnsi="Times New Roman" w:cs="Times New Roman"/>
          <w:sz w:val="32"/>
          <w:szCs w:val="32"/>
        </w:rPr>
        <w:tab/>
        <w:t xml:space="preserve">Externas </w:t>
      </w:r>
    </w:p>
    <w:p w14:paraId="27C58915" w14:textId="682F73C0" w:rsidR="008C2838" w:rsidRPr="008C2838" w:rsidRDefault="008C2838">
      <w:pPr>
        <w:rPr>
          <w:rFonts w:ascii="Times New Roman" w:hAnsi="Times New Roman" w:cs="Times New Roman"/>
          <w:sz w:val="32"/>
          <w:szCs w:val="32"/>
        </w:rPr>
      </w:pPr>
      <w:r w:rsidRPr="008C2838">
        <w:rPr>
          <w:rFonts w:ascii="Times New Roman" w:hAnsi="Times New Roman" w:cs="Times New Roman"/>
          <w:sz w:val="32"/>
          <w:szCs w:val="32"/>
        </w:rPr>
        <w:tab/>
        <w:t>De software:</w:t>
      </w:r>
    </w:p>
    <w:p w14:paraId="7F788C93" w14:textId="37A7EDB0" w:rsidR="008C2838" w:rsidRPr="008C2838" w:rsidRDefault="008C2838">
      <w:pPr>
        <w:rPr>
          <w:rFonts w:ascii="Times New Roman" w:hAnsi="Times New Roman" w:cs="Times New Roman"/>
          <w:sz w:val="32"/>
          <w:szCs w:val="32"/>
        </w:rPr>
      </w:pPr>
      <w:r w:rsidRPr="008C2838">
        <w:rPr>
          <w:rFonts w:ascii="Times New Roman" w:hAnsi="Times New Roman" w:cs="Times New Roman"/>
          <w:sz w:val="32"/>
          <w:szCs w:val="32"/>
        </w:rPr>
        <w:tab/>
      </w:r>
      <w:r w:rsidRPr="008C2838">
        <w:rPr>
          <w:rFonts w:ascii="Times New Roman" w:hAnsi="Times New Roman" w:cs="Times New Roman"/>
          <w:sz w:val="32"/>
          <w:szCs w:val="32"/>
        </w:rPr>
        <w:tab/>
        <w:t>Por BIOS</w:t>
      </w:r>
    </w:p>
    <w:p w14:paraId="40563E2C" w14:textId="42EFF6E7" w:rsidR="008C2838" w:rsidRPr="008C2838" w:rsidRDefault="008C2838">
      <w:pPr>
        <w:rPr>
          <w:rFonts w:ascii="Times New Roman" w:hAnsi="Times New Roman" w:cs="Times New Roman"/>
          <w:sz w:val="32"/>
          <w:szCs w:val="32"/>
        </w:rPr>
      </w:pPr>
      <w:r w:rsidRPr="008C2838">
        <w:rPr>
          <w:rFonts w:ascii="Times New Roman" w:hAnsi="Times New Roman" w:cs="Times New Roman"/>
          <w:sz w:val="32"/>
          <w:szCs w:val="32"/>
        </w:rPr>
        <w:tab/>
      </w:r>
      <w:r w:rsidRPr="008C2838">
        <w:rPr>
          <w:rFonts w:ascii="Times New Roman" w:hAnsi="Times New Roman" w:cs="Times New Roman"/>
          <w:sz w:val="32"/>
          <w:szCs w:val="32"/>
        </w:rPr>
        <w:tab/>
        <w:t>Por DOS</w:t>
      </w:r>
    </w:p>
    <w:p w14:paraId="0ADFC7AD" w14:textId="3360768E" w:rsidR="008C2838" w:rsidRPr="008C2838" w:rsidRDefault="008C2838">
      <w:pPr>
        <w:rPr>
          <w:rFonts w:ascii="Times New Roman" w:hAnsi="Times New Roman" w:cs="Times New Roman"/>
          <w:sz w:val="32"/>
          <w:szCs w:val="32"/>
        </w:rPr>
      </w:pPr>
      <w:r w:rsidRPr="008C2838">
        <w:rPr>
          <w:rFonts w:ascii="Times New Roman" w:hAnsi="Times New Roman" w:cs="Times New Roman"/>
          <w:sz w:val="32"/>
          <w:szCs w:val="32"/>
        </w:rPr>
        <w:t>Interrupciones de hardware:</w:t>
      </w:r>
    </w:p>
    <w:p w14:paraId="16B107BF" w14:textId="0BFB816E" w:rsidR="008C2838" w:rsidRPr="008C2838" w:rsidRDefault="008C2838">
      <w:pPr>
        <w:rPr>
          <w:rFonts w:ascii="Times New Roman" w:hAnsi="Times New Roman" w:cs="Times New Roman"/>
          <w:sz w:val="32"/>
          <w:szCs w:val="32"/>
        </w:rPr>
      </w:pPr>
      <w:r w:rsidRPr="008C2838">
        <w:rPr>
          <w:rFonts w:ascii="Times New Roman" w:hAnsi="Times New Roman" w:cs="Times New Roman"/>
          <w:sz w:val="32"/>
          <w:szCs w:val="32"/>
        </w:rPr>
        <w:tab/>
        <w:t>Interna: generadas por ciertos eventos durante la ejecución de un programa. Manejadas y requeridas por la UC. No son modificables</w:t>
      </w:r>
    </w:p>
    <w:p w14:paraId="4AA100BF" w14:textId="4024CA0D" w:rsidR="008C2838" w:rsidRDefault="008C2838">
      <w:pPr>
        <w:rPr>
          <w:rFonts w:ascii="Times New Roman" w:hAnsi="Times New Roman" w:cs="Times New Roman"/>
          <w:sz w:val="32"/>
          <w:szCs w:val="32"/>
        </w:rPr>
      </w:pPr>
      <w:r w:rsidRPr="008C2838">
        <w:rPr>
          <w:rFonts w:ascii="Times New Roman" w:hAnsi="Times New Roman" w:cs="Times New Roman"/>
          <w:sz w:val="32"/>
          <w:szCs w:val="32"/>
        </w:rPr>
        <w:tab/>
        <w:t>Externa: generadas por los dispositivos periféricos. Dependen de las señales de los periféricos.</w:t>
      </w:r>
    </w:p>
    <w:p w14:paraId="5E6830E2" w14:textId="554A0AB7" w:rsidR="008C2838" w:rsidRDefault="008C283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Interrupciones de software:</w:t>
      </w:r>
    </w:p>
    <w:p w14:paraId="1489FBF4" w14:textId="0BC08F01" w:rsidR="008C2838" w:rsidRDefault="008C283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Por BIOS: rutina de entrada/salida y tablas que indican los estados de los dispositivos del sistema. No tiene protección respecto al equipo. Rango: 0h – 19h.</w:t>
      </w:r>
    </w:p>
    <w:p w14:paraId="5738ABD7" w14:textId="0DF8B546" w:rsidR="008C2838" w:rsidRDefault="008C283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Por DOS: emplea </w:t>
      </w:r>
      <w:r w:rsidR="004A6937">
        <w:rPr>
          <w:rFonts w:ascii="Times New Roman" w:hAnsi="Times New Roman" w:cs="Times New Roman"/>
          <w:sz w:val="32"/>
          <w:szCs w:val="32"/>
        </w:rPr>
        <w:t>las funciones del sistema operativo para la manipulación del hardware. Se montan sobre las interrupciones por BIOS facilitándolas. Rango: 20h – 3fh.</w:t>
      </w:r>
    </w:p>
    <w:p w14:paraId="194EFBCC" w14:textId="061E91E3" w:rsidR="004A6937" w:rsidRDefault="004A6937">
      <w:pPr>
        <w:rPr>
          <w:rFonts w:ascii="Times New Roman" w:hAnsi="Times New Roman" w:cs="Times New Roman"/>
          <w:sz w:val="32"/>
          <w:szCs w:val="32"/>
        </w:rPr>
      </w:pPr>
    </w:p>
    <w:p w14:paraId="5DCF5D99" w14:textId="26DC3B1E" w:rsidR="004A6937" w:rsidRDefault="004A693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Interrupciones de software por DOS:</w:t>
      </w:r>
    </w:p>
    <w:p w14:paraId="4AA0870D" w14:textId="225A33B6" w:rsidR="004A6937" w:rsidRDefault="004A693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Generadas por el ensamblador. Invocadas con la palabra reservada int, según un numero especifico asignado. Requieren condiciones previas a su invocación para ejecutar las instrucciones </w:t>
      </w:r>
      <w:r w:rsidR="00151E31">
        <w:rPr>
          <w:rFonts w:ascii="Times New Roman" w:hAnsi="Times New Roman" w:cs="Times New Roman"/>
          <w:sz w:val="32"/>
          <w:szCs w:val="32"/>
        </w:rPr>
        <w:t>específicas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8BC8606" w14:textId="536E8A1E" w:rsidR="00D60F4A" w:rsidRDefault="00D60F4A">
      <w:pPr>
        <w:rPr>
          <w:rFonts w:ascii="Times New Roman" w:hAnsi="Times New Roman" w:cs="Times New Roman"/>
          <w:sz w:val="32"/>
          <w:szCs w:val="32"/>
        </w:rPr>
      </w:pPr>
    </w:p>
    <w:p w14:paraId="52B576FD" w14:textId="0E0EF395" w:rsidR="00D60F4A" w:rsidRDefault="00D60F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Tabla de servicios:</w:t>
      </w:r>
    </w:p>
    <w:p w14:paraId="6EA35E69" w14:textId="797EA32B" w:rsidR="00D60F4A" w:rsidRDefault="00D60F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Tabla de servicios de interrupción:</w:t>
      </w:r>
    </w:p>
    <w:p w14:paraId="61E656CD" w14:textId="6B468BF6" w:rsidR="00151E31" w:rsidRDefault="00151E3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Ocupa los primero 1024 bytes de la memoria (0000h – 03FFh). Contiene 256 interrupciones con desplazamiento y posición relativa. Constituye un vector de interrupciones que apuntan al ISR. </w:t>
      </w:r>
    </w:p>
    <w:p w14:paraId="0C745EE5" w14:textId="37EDF0F3" w:rsidR="00151E31" w:rsidRDefault="00151E3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ISR: (</w:t>
      </w:r>
      <w:r w:rsidRPr="00151E31">
        <w:rPr>
          <w:rFonts w:ascii="Times New Roman" w:hAnsi="Times New Roman" w:cs="Times New Roman"/>
          <w:sz w:val="32"/>
          <w:szCs w:val="32"/>
        </w:rPr>
        <w:t>interrupt service routine</w:t>
      </w:r>
      <w:r>
        <w:rPr>
          <w:rFonts w:ascii="Times New Roman" w:hAnsi="Times New Roman" w:cs="Times New Roman"/>
          <w:sz w:val="32"/>
          <w:szCs w:val="32"/>
        </w:rPr>
        <w:t>)conjunto de instrucciones que le dan tratamiento a una interrupción.</w:t>
      </w:r>
    </w:p>
    <w:p w14:paraId="3E416E46" w14:textId="6F303EA8" w:rsidR="00211A0E" w:rsidRDefault="00211A0E">
      <w:pPr>
        <w:rPr>
          <w:rFonts w:ascii="Times New Roman" w:hAnsi="Times New Roman" w:cs="Times New Roman"/>
          <w:sz w:val="32"/>
          <w:szCs w:val="32"/>
        </w:rPr>
      </w:pPr>
    </w:p>
    <w:p w14:paraId="28E09AF5" w14:textId="6D9B499E" w:rsidR="00211A0E" w:rsidRDefault="00211A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Eventos:</w:t>
      </w:r>
    </w:p>
    <w:p w14:paraId="79642EED" w14:textId="04A3A434" w:rsidR="00211A0E" w:rsidRDefault="00211A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Eventos en una interrupción:</w:t>
      </w:r>
    </w:p>
    <w:p w14:paraId="14DF1FB5" w14:textId="73D47E38" w:rsidR="00211A0E" w:rsidRDefault="00211A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Finalización de la ejecución de la instrucción previa a la interrupción.</w:t>
      </w:r>
    </w:p>
    <w:p w14:paraId="03F1026D" w14:textId="6D3CAA3A" w:rsidR="00211A0E" w:rsidRDefault="00211A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Almacenamiento de todos los registros internos en la pila (Push CS, IP,Banderas).</w:t>
      </w:r>
    </w:p>
    <w:p w14:paraId="4B5B69D5" w14:textId="39FB271A" w:rsidR="00211A0E" w:rsidRDefault="00211A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IP recibe la dirección del ISR.</w:t>
      </w:r>
    </w:p>
    <w:p w14:paraId="7317D48D" w14:textId="6A5A0116" w:rsidR="00211A0E" w:rsidRDefault="00211A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Ejecución las instrucciones del ISR, hasta encontrar IRET.</w:t>
      </w:r>
    </w:p>
    <w:p w14:paraId="19E890D8" w14:textId="5D585658" w:rsidR="00211A0E" w:rsidRDefault="00211A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Devolución de los registros internos al momento de la interrupción (Pop CS, IP, Banderas).</w:t>
      </w:r>
    </w:p>
    <w:p w14:paraId="20F560E9" w14:textId="0093968D" w:rsidR="00C059D7" w:rsidRDefault="00C059D7">
      <w:pPr>
        <w:rPr>
          <w:rFonts w:ascii="Times New Roman" w:hAnsi="Times New Roman" w:cs="Times New Roman"/>
          <w:sz w:val="32"/>
          <w:szCs w:val="32"/>
        </w:rPr>
      </w:pPr>
    </w:p>
    <w:p w14:paraId="390352C6" w14:textId="4F8B4E92" w:rsidR="00C059D7" w:rsidRDefault="00C059D7">
      <w:pPr>
        <w:rPr>
          <w:rFonts w:ascii="Times New Roman" w:hAnsi="Times New Roman" w:cs="Times New Roman"/>
          <w:sz w:val="32"/>
          <w:szCs w:val="32"/>
        </w:rPr>
      </w:pPr>
    </w:p>
    <w:p w14:paraId="2E5217C6" w14:textId="10EBADFB" w:rsidR="00C059D7" w:rsidRPr="00C059D7" w:rsidRDefault="00C059D7" w:rsidP="00C059D7">
      <w:pPr>
        <w:pStyle w:val="Ttulo1"/>
        <w:jc w:val="center"/>
        <w:rPr>
          <w:rFonts w:ascii="Times New Roman" w:hAnsi="Times New Roman" w:cs="Times New Roman"/>
          <w:color w:val="auto"/>
        </w:rPr>
      </w:pPr>
      <w:bookmarkStart w:id="1" w:name="_Toc117439216"/>
      <w:r w:rsidRPr="00C059D7">
        <w:rPr>
          <w:rFonts w:ascii="Times New Roman" w:hAnsi="Times New Roman" w:cs="Times New Roman"/>
          <w:color w:val="auto"/>
        </w:rPr>
        <w:lastRenderedPageBreak/>
        <w:t>Procedimientos y cadenas</w:t>
      </w:r>
      <w:bookmarkEnd w:id="1"/>
    </w:p>
    <w:p w14:paraId="50D18517" w14:textId="5A3DAF40" w:rsidR="00C059D7" w:rsidRDefault="00C059D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Métodos conceptualización:</w:t>
      </w:r>
    </w:p>
    <w:p w14:paraId="0B79030B" w14:textId="0F82A48C" w:rsidR="00C059D7" w:rsidRDefault="00C059D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Secuencia de instrucciones encapsuladas que cambian el flujo de control de ejecución del programa para posteriormente retornar al punto inmediato siguiente de donde fue llamado.</w:t>
      </w:r>
    </w:p>
    <w:p w14:paraId="21EF37FF" w14:textId="714400C2" w:rsidR="00C059D7" w:rsidRDefault="00C059D7">
      <w:pPr>
        <w:rPr>
          <w:rFonts w:ascii="Times New Roman" w:hAnsi="Times New Roman" w:cs="Times New Roman"/>
          <w:sz w:val="32"/>
          <w:szCs w:val="32"/>
        </w:rPr>
      </w:pPr>
    </w:p>
    <w:p w14:paraId="58DE0B7C" w14:textId="2B1DD344" w:rsidR="00C059D7" w:rsidRDefault="00C059D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Los métodos: </w:t>
      </w:r>
    </w:p>
    <w:p w14:paraId="323E905A" w14:textId="7B396D06" w:rsidR="00C059D7" w:rsidRDefault="00C059D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Permiten la reutilización de código. Reducen la cantidad de código. Permiten la organización y modularizacion del programa. Simplifican el mantenimiento del código.</w:t>
      </w:r>
    </w:p>
    <w:p w14:paraId="65186C6C" w14:textId="75046524" w:rsidR="00EC01EA" w:rsidRDefault="00EC01EA">
      <w:pPr>
        <w:rPr>
          <w:rFonts w:ascii="Times New Roman" w:hAnsi="Times New Roman" w:cs="Times New Roman"/>
          <w:sz w:val="32"/>
          <w:szCs w:val="32"/>
        </w:rPr>
      </w:pPr>
    </w:p>
    <w:p w14:paraId="44A90439" w14:textId="389D4CC2" w:rsidR="00EC01EA" w:rsidRDefault="00EC01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Tipos de procedimiento:</w:t>
      </w:r>
    </w:p>
    <w:p w14:paraId="059676A3" w14:textId="15081827" w:rsidR="00EC01EA" w:rsidRDefault="00EC01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NEAR: es el procedimiento que esta dentro del mismo segmento de código donde está la llamada.</w:t>
      </w:r>
    </w:p>
    <w:p w14:paraId="74AFF572" w14:textId="0DEA94BC" w:rsidR="00EC01EA" w:rsidRDefault="00EC01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FAR: el procedimiento y la llamada no están en el mismo segmento de código.</w:t>
      </w:r>
    </w:p>
    <w:p w14:paraId="51462EBF" w14:textId="0C7C37EC" w:rsidR="00601C94" w:rsidRDefault="00601C94">
      <w:pPr>
        <w:rPr>
          <w:rFonts w:ascii="Times New Roman" w:hAnsi="Times New Roman" w:cs="Times New Roman"/>
          <w:sz w:val="32"/>
          <w:szCs w:val="32"/>
        </w:rPr>
      </w:pPr>
    </w:p>
    <w:p w14:paraId="147A06BE" w14:textId="76C32941" w:rsidR="00601C94" w:rsidRDefault="00601C9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Procedimientos definición:</w:t>
      </w:r>
    </w:p>
    <w:p w14:paraId="38128B24" w14:textId="531AC74E" w:rsidR="00601C94" w:rsidRDefault="00601C9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SINTAXIS:</w:t>
      </w:r>
    </w:p>
    <w:p w14:paraId="455CEC54" w14:textId="6313FD7F" w:rsidR="00601C94" w:rsidRDefault="00601C9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DEFINICION:</w:t>
      </w:r>
    </w:p>
    <w:p w14:paraId="10F0E01C" w14:textId="780E7EBD" w:rsidR="00601C94" w:rsidRDefault="00601C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601C94">
        <w:rPr>
          <w:rFonts w:ascii="Times New Roman" w:hAnsi="Times New Roman" w:cs="Times New Roman"/>
          <w:sz w:val="32"/>
          <w:szCs w:val="32"/>
          <w:lang w:val="en-US"/>
        </w:rPr>
        <w:t>&lt;id_proc&gt;proc near|f</w:t>
      </w:r>
      <w:r>
        <w:rPr>
          <w:rFonts w:ascii="Times New Roman" w:hAnsi="Times New Roman" w:cs="Times New Roman"/>
          <w:sz w:val="32"/>
          <w:szCs w:val="32"/>
          <w:lang w:val="en-US"/>
        </w:rPr>
        <w:t>ar</w:t>
      </w:r>
    </w:p>
    <w:p w14:paraId="5F21200E" w14:textId="70720A08" w:rsidR="00601C94" w:rsidRDefault="00601C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>&lt;secuencia de instrucciones&gt;</w:t>
      </w:r>
    </w:p>
    <w:p w14:paraId="61F7CE23" w14:textId="1129CCC7" w:rsidR="00601C94" w:rsidRDefault="00601C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>Ret</w:t>
      </w:r>
    </w:p>
    <w:p w14:paraId="194B7B1B" w14:textId="784BBE8C" w:rsidR="00601C94" w:rsidRDefault="00601C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>&lt;id_proc&gt;endp</w:t>
      </w:r>
    </w:p>
    <w:p w14:paraId="0CD9FB12" w14:textId="21819EE8" w:rsidR="00601C94" w:rsidRDefault="00601C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4B9FB0F" w14:textId="707C5D31" w:rsidR="00601C94" w:rsidRDefault="00601C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>Uso:</w:t>
      </w:r>
    </w:p>
    <w:p w14:paraId="6E1016F6" w14:textId="5F7173CF" w:rsidR="00601C94" w:rsidRDefault="00601C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>Call &lt;id_proc&gt;</w:t>
      </w:r>
    </w:p>
    <w:p w14:paraId="1E74B57A" w14:textId="2E1F8234" w:rsidR="00B54CC5" w:rsidRDefault="00B54CC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09D2D3A5" w14:textId="2BDC1839" w:rsidR="00B54CC5" w:rsidRDefault="00B54CC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  <w:t>EJEMPLO: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359A03BF" w14:textId="2642524A" w:rsidR="00B54CC5" w:rsidRDefault="00B54CC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 xml:space="preserve">PROC_EJ proc near </w:t>
      </w:r>
    </w:p>
    <w:p w14:paraId="595BB3E7" w14:textId="2E81EB2C" w:rsidR="00B54CC5" w:rsidRDefault="00B54CC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 xml:space="preserve">MOV AX,BX </w:t>
      </w:r>
    </w:p>
    <w:p w14:paraId="4927D611" w14:textId="73AD67A9" w:rsidR="00B54CC5" w:rsidRDefault="00B54CC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>RET</w:t>
      </w:r>
    </w:p>
    <w:p w14:paraId="5E6EB455" w14:textId="12231E5D" w:rsidR="00B54CC5" w:rsidRDefault="00B54CC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>PROC_EJ ENDP</w:t>
      </w:r>
    </w:p>
    <w:p w14:paraId="68509A58" w14:textId="012CB038" w:rsidR="00B54CC5" w:rsidRDefault="00B54CC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2A710366" w14:textId="468DEBA7" w:rsidR="00B54CC5" w:rsidRDefault="00B54CC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>CALL PROC_EJ</w:t>
      </w:r>
    </w:p>
    <w:p w14:paraId="4D964CFE" w14:textId="008685B3" w:rsidR="00B54CC5" w:rsidRDefault="00B54CC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Procedimientos: palabras reservadas</w:t>
      </w:r>
    </w:p>
    <w:p w14:paraId="43C3C957" w14:textId="7E36DDEC" w:rsidR="00B54CC5" w:rsidRDefault="00B54C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PROC: palabra reservada para definición de procedimientos.</w:t>
      </w:r>
    </w:p>
    <w:p w14:paraId="19EC934F" w14:textId="095CA260" w:rsidR="00B54CC5" w:rsidRDefault="00B54C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ENDP: palabra reservada para designar el fin de la definición del procedimiento.</w:t>
      </w:r>
    </w:p>
    <w:p w14:paraId="41CDE14A" w14:textId="238AD332" w:rsidR="00B54CC5" w:rsidRDefault="00B54C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RET: palabra reservada para indicar al ensamblador el momento de salto al punto de llamado al procedimiento.</w:t>
      </w:r>
    </w:p>
    <w:p w14:paraId="1FD4E00F" w14:textId="2BF6F5DA" w:rsidR="00CF48FF" w:rsidRDefault="00CF48FF" w:rsidP="00CF48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CF48FF">
        <w:rPr>
          <w:rFonts w:ascii="Times New Roman" w:eastAsia="Times New Roman" w:hAnsi="Times New Roman" w:cs="Times New Roman"/>
          <w:sz w:val="32"/>
          <w:szCs w:val="32"/>
          <w:lang w:eastAsia="es-GT"/>
        </w:rPr>
        <w:t>IRET</w:t>
      </w:r>
      <w:r w:rsidRPr="00CF48FF">
        <w:rPr>
          <w:rFonts w:ascii="Times New Roman" w:eastAsia="Times New Roman" w:hAnsi="Times New Roman" w:cs="Times New Roman"/>
          <w:sz w:val="32"/>
          <w:szCs w:val="32"/>
          <w:lang w:eastAsia="es-GT"/>
        </w:rPr>
        <w:t xml:space="preserve">: </w:t>
      </w:r>
      <w:r w:rsidRPr="00CF48FF">
        <w:rPr>
          <w:rFonts w:ascii="Times New Roman" w:eastAsia="Times New Roman" w:hAnsi="Times New Roman" w:cs="Times New Roman"/>
          <w:sz w:val="32"/>
          <w:szCs w:val="32"/>
          <w:lang w:eastAsia="es-GT"/>
        </w:rPr>
        <w:t>Retorno de interrupción. Restaura los indicadores del stack.</w:t>
      </w:r>
    </w:p>
    <w:p w14:paraId="3C42801E" w14:textId="77777777" w:rsidR="00CF48FF" w:rsidRPr="00CF48FF" w:rsidRDefault="00CF48FF" w:rsidP="00CF48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3A6F04B2" w14:textId="34697660" w:rsidR="00B54CC5" w:rsidRDefault="00B54C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CALL: palabra reservada para hacer la llamada a los procedimientos.</w:t>
      </w:r>
    </w:p>
    <w:p w14:paraId="4CEF0270" w14:textId="5E39CEA8" w:rsidR="00B54CC5" w:rsidRDefault="00B54CC5">
      <w:pPr>
        <w:rPr>
          <w:rFonts w:ascii="Times New Roman" w:hAnsi="Times New Roman" w:cs="Times New Roman"/>
          <w:sz w:val="32"/>
          <w:szCs w:val="32"/>
        </w:rPr>
      </w:pPr>
    </w:p>
    <w:p w14:paraId="6AB9FDC3" w14:textId="7C490FE8" w:rsidR="00CF48FF" w:rsidRDefault="00CF48FF">
      <w:pPr>
        <w:rPr>
          <w:rFonts w:ascii="Times New Roman" w:hAnsi="Times New Roman" w:cs="Times New Roman"/>
          <w:sz w:val="32"/>
          <w:szCs w:val="32"/>
        </w:rPr>
      </w:pPr>
    </w:p>
    <w:p w14:paraId="19F430F8" w14:textId="48074CF8" w:rsidR="00CF48FF" w:rsidRDefault="00CF48FF">
      <w:pPr>
        <w:rPr>
          <w:rFonts w:ascii="Times New Roman" w:hAnsi="Times New Roman" w:cs="Times New Roman"/>
          <w:sz w:val="32"/>
          <w:szCs w:val="32"/>
        </w:rPr>
      </w:pPr>
    </w:p>
    <w:p w14:paraId="5B20ACBF" w14:textId="0F8FEF62" w:rsidR="00CF48FF" w:rsidRDefault="00CF48FF">
      <w:pPr>
        <w:rPr>
          <w:rFonts w:ascii="Times New Roman" w:hAnsi="Times New Roman" w:cs="Times New Roman"/>
          <w:sz w:val="32"/>
          <w:szCs w:val="32"/>
        </w:rPr>
      </w:pPr>
    </w:p>
    <w:p w14:paraId="1FDF4DD5" w14:textId="54B9A5F1" w:rsidR="00CF48FF" w:rsidRDefault="00CF48FF">
      <w:pPr>
        <w:rPr>
          <w:rFonts w:ascii="Times New Roman" w:hAnsi="Times New Roman" w:cs="Times New Roman"/>
          <w:sz w:val="32"/>
          <w:szCs w:val="32"/>
        </w:rPr>
      </w:pPr>
    </w:p>
    <w:p w14:paraId="711FE5EA" w14:textId="77777777" w:rsidR="00CF48FF" w:rsidRDefault="00CF48FF">
      <w:pPr>
        <w:rPr>
          <w:rFonts w:ascii="Times New Roman" w:hAnsi="Times New Roman" w:cs="Times New Roman"/>
          <w:sz w:val="32"/>
          <w:szCs w:val="32"/>
        </w:rPr>
      </w:pPr>
    </w:p>
    <w:p w14:paraId="34B49CFC" w14:textId="7293516E" w:rsidR="00B54CC5" w:rsidRDefault="00B54C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Cadenas:</w:t>
      </w:r>
    </w:p>
    <w:p w14:paraId="18A7CAD2" w14:textId="2C19A8C4" w:rsidR="00EC01EA" w:rsidRDefault="00EC01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LEA: transfiere la dirección efectiva es decir el desplazamiento del operando fuente al destino.</w:t>
      </w:r>
    </w:p>
    <w:p w14:paraId="6F6C2BC3" w14:textId="0CC5B569" w:rsidR="00EC01EA" w:rsidRDefault="00EC01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OFFSET: asigna el desplazamiento de un operando o variable.</w:t>
      </w:r>
    </w:p>
    <w:p w14:paraId="17CD2828" w14:textId="6D7A69D5" w:rsidR="00EC01EA" w:rsidRDefault="00EC01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Con ambas cargamos las direcciones de memoria:</w:t>
      </w:r>
    </w:p>
    <w:p w14:paraId="0C3AFDDA" w14:textId="08F654B7" w:rsidR="00EC01EA" w:rsidRDefault="00EC01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LEA destino, fuente: el operando fuente debe estar ubicado en memoria y se coloca su desplazamiento en el registro índice o apuntador especificado en destino.</w:t>
      </w:r>
    </w:p>
    <w:p w14:paraId="6D1C975E" w14:textId="4A10E4ED" w:rsidR="00EC01EA" w:rsidRDefault="00EC01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Ejemplo: </w:t>
      </w:r>
    </w:p>
    <w:p w14:paraId="052B3AC8" w14:textId="085E0C32" w:rsidR="00EC01EA" w:rsidRDefault="00EC01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LEA DX,TEXTO ;cargamos en DX la dirección efectiva del texto.</w:t>
      </w:r>
    </w:p>
    <w:p w14:paraId="1B0683AD" w14:textId="63F64F73" w:rsidR="00EC01EA" w:rsidRDefault="00EC01EA">
      <w:pPr>
        <w:rPr>
          <w:rFonts w:ascii="Times New Roman" w:hAnsi="Times New Roman" w:cs="Times New Roman"/>
          <w:sz w:val="32"/>
          <w:szCs w:val="32"/>
        </w:rPr>
      </w:pPr>
    </w:p>
    <w:p w14:paraId="7B52D32E" w14:textId="15051C73" w:rsidR="00EC01EA" w:rsidRDefault="00EC01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Cadenas de caracteres:</w:t>
      </w:r>
    </w:p>
    <w:p w14:paraId="00211FE7" w14:textId="78098582" w:rsidR="00EC01EA" w:rsidRDefault="00EC01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Asignar valores: </w:t>
      </w:r>
    </w:p>
    <w:p w14:paraId="2053C46A" w14:textId="2DDC3C91" w:rsidR="00EC01EA" w:rsidRDefault="00EC01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LEA DX, variable</w:t>
      </w:r>
    </w:p>
    <w:p w14:paraId="751BC3B2" w14:textId="750C4F34" w:rsidR="00EC01EA" w:rsidRDefault="00EC01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EC01EA">
        <w:rPr>
          <w:rFonts w:ascii="Times New Roman" w:hAnsi="Times New Roman" w:cs="Times New Roman"/>
          <w:sz w:val="32"/>
          <w:szCs w:val="32"/>
        </w:rPr>
        <w:t>MOV DX,OFFSET va</w:t>
      </w:r>
      <w:r>
        <w:rPr>
          <w:rFonts w:ascii="Times New Roman" w:hAnsi="Times New Roman" w:cs="Times New Roman"/>
          <w:sz w:val="32"/>
          <w:szCs w:val="32"/>
        </w:rPr>
        <w:t>riable</w:t>
      </w:r>
    </w:p>
    <w:p w14:paraId="7447777F" w14:textId="4269485C" w:rsidR="00EC01EA" w:rsidRDefault="00EC01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Índices: </w:t>
      </w:r>
    </w:p>
    <w:p w14:paraId="7829E593" w14:textId="5767C123" w:rsidR="00EC01EA" w:rsidRDefault="00EC01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[SI]</w:t>
      </w:r>
    </w:p>
    <w:p w14:paraId="35576CEF" w14:textId="4E1E9E33" w:rsidR="00EC01EA" w:rsidRDefault="00EC01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[DI]</w:t>
      </w:r>
    </w:p>
    <w:p w14:paraId="07A7FC0D" w14:textId="0ED79B93" w:rsidR="00EC01EA" w:rsidRDefault="00EC01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[BP]</w:t>
      </w:r>
    </w:p>
    <w:p w14:paraId="20873B8B" w14:textId="144AC627" w:rsidR="00EC01EA" w:rsidRDefault="00EC01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[SP]</w:t>
      </w:r>
    </w:p>
    <w:p w14:paraId="00F541ED" w14:textId="6FC43A44" w:rsidR="00EC01EA" w:rsidRDefault="00EC01EA">
      <w:pPr>
        <w:rPr>
          <w:rFonts w:ascii="Times New Roman" w:hAnsi="Times New Roman" w:cs="Times New Roman"/>
          <w:sz w:val="32"/>
          <w:szCs w:val="32"/>
        </w:rPr>
      </w:pPr>
    </w:p>
    <w:p w14:paraId="55FC3112" w14:textId="46F36ECF" w:rsidR="00CF48FF" w:rsidRDefault="00CF48FF">
      <w:pPr>
        <w:rPr>
          <w:rFonts w:ascii="Times New Roman" w:hAnsi="Times New Roman" w:cs="Times New Roman"/>
          <w:sz w:val="32"/>
          <w:szCs w:val="32"/>
        </w:rPr>
      </w:pPr>
    </w:p>
    <w:p w14:paraId="03EECAED" w14:textId="77777777" w:rsidR="00CF48FF" w:rsidRPr="00EC01EA" w:rsidRDefault="00CF48FF">
      <w:pPr>
        <w:rPr>
          <w:rFonts w:ascii="Times New Roman" w:hAnsi="Times New Roman" w:cs="Times New Roman"/>
          <w:sz w:val="32"/>
          <w:szCs w:val="32"/>
        </w:rPr>
      </w:pPr>
    </w:p>
    <w:p w14:paraId="5546A6EF" w14:textId="0601F6C2" w:rsidR="00B54CC5" w:rsidRPr="00EC01EA" w:rsidRDefault="00B54CC5">
      <w:pPr>
        <w:rPr>
          <w:rFonts w:ascii="Times New Roman" w:hAnsi="Times New Roman" w:cs="Times New Roman"/>
          <w:sz w:val="32"/>
          <w:szCs w:val="32"/>
        </w:rPr>
      </w:pPr>
      <w:r w:rsidRPr="00EC01EA">
        <w:rPr>
          <w:rFonts w:ascii="Times New Roman" w:hAnsi="Times New Roman" w:cs="Times New Roman"/>
          <w:sz w:val="32"/>
          <w:szCs w:val="32"/>
        </w:rPr>
        <w:lastRenderedPageBreak/>
        <w:t xml:space="preserve">SINTAXIS: </w:t>
      </w:r>
    </w:p>
    <w:p w14:paraId="1464290D" w14:textId="7E28838A" w:rsidR="00B54CC5" w:rsidRDefault="00B54CC5">
      <w:pPr>
        <w:rPr>
          <w:rFonts w:ascii="Times New Roman" w:hAnsi="Times New Roman" w:cs="Times New Roman"/>
          <w:sz w:val="32"/>
          <w:szCs w:val="32"/>
        </w:rPr>
      </w:pPr>
      <w:r w:rsidRPr="00EC01EA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Definición:</w:t>
      </w:r>
    </w:p>
    <w:p w14:paraId="734B2F4E" w14:textId="00B84532" w:rsidR="00B54CC5" w:rsidRDefault="00B54C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&lt;</w:t>
      </w:r>
      <w:proofErr w:type="spellStart"/>
      <w:r>
        <w:rPr>
          <w:rFonts w:ascii="Times New Roman" w:hAnsi="Times New Roman" w:cs="Times New Roman"/>
          <w:sz w:val="32"/>
          <w:szCs w:val="32"/>
        </w:rPr>
        <w:t>id_cad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&gt; </w:t>
      </w:r>
      <w:proofErr w:type="spellStart"/>
      <w:r>
        <w:rPr>
          <w:rFonts w:ascii="Times New Roman" w:hAnsi="Times New Roman" w:cs="Times New Roman"/>
          <w:sz w:val="32"/>
          <w:szCs w:val="32"/>
        </w:rPr>
        <w:t>db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&lt;cantidad&gt; </w:t>
      </w:r>
      <w:proofErr w:type="spellStart"/>
      <w:r>
        <w:rPr>
          <w:rFonts w:ascii="Times New Roman" w:hAnsi="Times New Roman" w:cs="Times New Roman"/>
          <w:sz w:val="32"/>
          <w:szCs w:val="32"/>
        </w:rPr>
        <w:t>dup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(&lt;contenido&gt;)</w:t>
      </w:r>
    </w:p>
    <w:p w14:paraId="38433D78" w14:textId="1489A5C0" w:rsidR="00B54CC5" w:rsidRDefault="00B54C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Uso:</w:t>
      </w:r>
    </w:p>
    <w:p w14:paraId="4D72D63E" w14:textId="7AEBA3C3" w:rsidR="00EC01EA" w:rsidRDefault="00B54C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[&lt;</w:t>
      </w:r>
      <w:proofErr w:type="spellStart"/>
      <w:r>
        <w:rPr>
          <w:rFonts w:ascii="Times New Roman" w:hAnsi="Times New Roman" w:cs="Times New Roman"/>
          <w:sz w:val="32"/>
          <w:szCs w:val="32"/>
        </w:rPr>
        <w:t>index</w:t>
      </w:r>
      <w:proofErr w:type="spellEnd"/>
      <w:r>
        <w:rPr>
          <w:rFonts w:ascii="Times New Roman" w:hAnsi="Times New Roman" w:cs="Times New Roman"/>
          <w:sz w:val="32"/>
          <w:szCs w:val="32"/>
        </w:rPr>
        <w:t>&gt;]</w:t>
      </w:r>
    </w:p>
    <w:p w14:paraId="000154CB" w14:textId="77777777" w:rsidR="00EC01EA" w:rsidRDefault="00EC01EA">
      <w:pPr>
        <w:rPr>
          <w:rFonts w:ascii="Times New Roman" w:hAnsi="Times New Roman" w:cs="Times New Roman"/>
          <w:sz w:val="32"/>
          <w:szCs w:val="32"/>
        </w:rPr>
      </w:pPr>
    </w:p>
    <w:p w14:paraId="69574E65" w14:textId="37FE35E3" w:rsidR="00B54CC5" w:rsidRDefault="00B54C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Ejemplo:</w:t>
      </w:r>
    </w:p>
    <w:p w14:paraId="2E6618A3" w14:textId="5EF83F37" w:rsidR="00B54CC5" w:rsidRDefault="00B54C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645AD5">
        <w:rPr>
          <w:rFonts w:ascii="Times New Roman" w:hAnsi="Times New Roman" w:cs="Times New Roman"/>
          <w:sz w:val="32"/>
          <w:szCs w:val="32"/>
        </w:rPr>
        <w:t>CAD1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5 </w:t>
      </w:r>
      <w:proofErr w:type="spellStart"/>
      <w:r>
        <w:rPr>
          <w:rFonts w:ascii="Times New Roman" w:hAnsi="Times New Roman" w:cs="Times New Roman"/>
          <w:sz w:val="32"/>
          <w:szCs w:val="32"/>
        </w:rPr>
        <w:t>dup</w:t>
      </w:r>
      <w:proofErr w:type="spellEnd"/>
      <w:r>
        <w:rPr>
          <w:rFonts w:ascii="Times New Roman" w:hAnsi="Times New Roman" w:cs="Times New Roman"/>
          <w:sz w:val="32"/>
          <w:szCs w:val="32"/>
        </w:rPr>
        <w:t>($)</w:t>
      </w:r>
    </w:p>
    <w:p w14:paraId="07A5B9A4" w14:textId="25B0A934" w:rsidR="00B54CC5" w:rsidRDefault="00B54C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LEA SI , CAD1 </w:t>
      </w:r>
    </w:p>
    <w:p w14:paraId="0557F3EE" w14:textId="08C86C92" w:rsidR="00B54CC5" w:rsidRDefault="00B54C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MOV AH, ‘A’</w:t>
      </w:r>
    </w:p>
    <w:p w14:paraId="0BF9DF5B" w14:textId="71DA6960" w:rsidR="00B54CC5" w:rsidRDefault="00B54C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MOV [SI], AH </w:t>
      </w:r>
    </w:p>
    <w:p w14:paraId="630978B7" w14:textId="582871C9" w:rsidR="00B54CC5" w:rsidRDefault="00B54C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INC SI </w:t>
      </w:r>
    </w:p>
    <w:p w14:paraId="22A21F69" w14:textId="2655A10A" w:rsidR="00B54CC5" w:rsidRDefault="00B54C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MOV AH, ‘B’</w:t>
      </w:r>
    </w:p>
    <w:p w14:paraId="3E0FD234" w14:textId="0FB625FA" w:rsidR="00B54CC5" w:rsidRDefault="00B54C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MOV [SI],AH</w:t>
      </w:r>
    </w:p>
    <w:p w14:paraId="59DBAD94" w14:textId="3CF65C7D" w:rsidR="00B07321" w:rsidRDefault="00B07321">
      <w:pPr>
        <w:rPr>
          <w:rFonts w:ascii="Times New Roman" w:hAnsi="Times New Roman" w:cs="Times New Roman"/>
          <w:sz w:val="32"/>
          <w:szCs w:val="32"/>
        </w:rPr>
      </w:pPr>
    </w:p>
    <w:p w14:paraId="5246E992" w14:textId="057B6ECB" w:rsidR="00CF48FF" w:rsidRDefault="00CF48FF">
      <w:pPr>
        <w:rPr>
          <w:rFonts w:ascii="Times New Roman" w:hAnsi="Times New Roman" w:cs="Times New Roman"/>
          <w:sz w:val="32"/>
          <w:szCs w:val="32"/>
        </w:rPr>
      </w:pPr>
    </w:p>
    <w:p w14:paraId="6B5612AC" w14:textId="601741C6" w:rsidR="00CF48FF" w:rsidRDefault="00CF48FF">
      <w:pPr>
        <w:rPr>
          <w:rFonts w:ascii="Times New Roman" w:hAnsi="Times New Roman" w:cs="Times New Roman"/>
          <w:sz w:val="32"/>
          <w:szCs w:val="32"/>
        </w:rPr>
      </w:pPr>
    </w:p>
    <w:p w14:paraId="77433B58" w14:textId="694886D1" w:rsidR="00CF48FF" w:rsidRDefault="00CF48FF">
      <w:pPr>
        <w:rPr>
          <w:rFonts w:ascii="Times New Roman" w:hAnsi="Times New Roman" w:cs="Times New Roman"/>
          <w:sz w:val="32"/>
          <w:szCs w:val="32"/>
        </w:rPr>
      </w:pPr>
    </w:p>
    <w:p w14:paraId="1E68F6D7" w14:textId="3BD253B2" w:rsidR="00CF48FF" w:rsidRDefault="00CF48FF">
      <w:pPr>
        <w:rPr>
          <w:rFonts w:ascii="Times New Roman" w:hAnsi="Times New Roman" w:cs="Times New Roman"/>
          <w:sz w:val="32"/>
          <w:szCs w:val="32"/>
        </w:rPr>
      </w:pPr>
    </w:p>
    <w:p w14:paraId="0EE1B958" w14:textId="04902B1B" w:rsidR="00CF48FF" w:rsidRDefault="00CF48FF">
      <w:pPr>
        <w:rPr>
          <w:rFonts w:ascii="Times New Roman" w:hAnsi="Times New Roman" w:cs="Times New Roman"/>
          <w:sz w:val="32"/>
          <w:szCs w:val="32"/>
        </w:rPr>
      </w:pPr>
    </w:p>
    <w:p w14:paraId="29D25EE3" w14:textId="068EE729" w:rsidR="00CF48FF" w:rsidRDefault="00CF48FF">
      <w:pPr>
        <w:rPr>
          <w:rFonts w:ascii="Times New Roman" w:hAnsi="Times New Roman" w:cs="Times New Roman"/>
          <w:sz w:val="32"/>
          <w:szCs w:val="32"/>
        </w:rPr>
      </w:pPr>
    </w:p>
    <w:p w14:paraId="3346C851" w14:textId="77777777" w:rsidR="00CF48FF" w:rsidRDefault="00CF48FF">
      <w:pPr>
        <w:rPr>
          <w:rFonts w:ascii="Times New Roman" w:hAnsi="Times New Roman" w:cs="Times New Roman"/>
          <w:sz w:val="32"/>
          <w:szCs w:val="32"/>
        </w:rPr>
      </w:pPr>
    </w:p>
    <w:p w14:paraId="79B984DD" w14:textId="1633C674" w:rsidR="00B07321" w:rsidRPr="00B07321" w:rsidRDefault="00B07321" w:rsidP="00B07321">
      <w:pPr>
        <w:pStyle w:val="Ttulo1"/>
        <w:jc w:val="center"/>
        <w:rPr>
          <w:rFonts w:ascii="Times New Roman" w:hAnsi="Times New Roman" w:cs="Times New Roman"/>
          <w:color w:val="auto"/>
        </w:rPr>
      </w:pPr>
      <w:bookmarkStart w:id="2" w:name="_Toc117439217"/>
      <w:r w:rsidRPr="00B07321">
        <w:rPr>
          <w:rFonts w:ascii="Times New Roman" w:hAnsi="Times New Roman" w:cs="Times New Roman"/>
          <w:color w:val="auto"/>
        </w:rPr>
        <w:lastRenderedPageBreak/>
        <w:t>Ensambladores en la actualidad</w:t>
      </w:r>
      <w:bookmarkEnd w:id="2"/>
    </w:p>
    <w:p w14:paraId="5B510EB4" w14:textId="7DA6A8C1" w:rsidR="00B07321" w:rsidRDefault="00B0732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 la actualidad</w:t>
      </w:r>
    </w:p>
    <w:p w14:paraId="7DA4DCC9" w14:textId="10D87AD2" w:rsidR="00B07321" w:rsidRDefault="00B0732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El lenguaje ensamblador y los ensambladores han evolucionado conforme las necesidades y las implementaciones de hardware lo han hecho.</w:t>
      </w:r>
    </w:p>
    <w:p w14:paraId="5BEC71A0" w14:textId="551673E3" w:rsidR="00B07321" w:rsidRDefault="00B0732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Algunas iniciativas dieron como resultado:</w:t>
      </w:r>
    </w:p>
    <w:p w14:paraId="5968B0D7" w14:textId="7C3931FB" w:rsidR="00B07321" w:rsidRDefault="00B0732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-macro assembler (Microsoft)</w:t>
      </w:r>
    </w:p>
    <w:p w14:paraId="393F7660" w14:textId="476761E5" w:rsidR="00B07321" w:rsidRDefault="00B0732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-RISC V (libre)</w:t>
      </w:r>
    </w:p>
    <w:p w14:paraId="64235EF6" w14:textId="3BFEFC3A" w:rsidR="00B07321" w:rsidRDefault="00B07321">
      <w:pPr>
        <w:rPr>
          <w:rFonts w:ascii="Times New Roman" w:hAnsi="Times New Roman" w:cs="Times New Roman"/>
          <w:sz w:val="32"/>
          <w:szCs w:val="32"/>
        </w:rPr>
      </w:pPr>
    </w:p>
    <w:p w14:paraId="401F1663" w14:textId="3219A5EA" w:rsidR="00B07321" w:rsidRDefault="00B0732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Macro assembler:</w:t>
      </w:r>
    </w:p>
    <w:p w14:paraId="1CFED747" w14:textId="728851CF" w:rsidR="00B07321" w:rsidRDefault="00B0732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Historia</w:t>
      </w:r>
    </w:p>
    <w:p w14:paraId="72B76A88" w14:textId="7D74DF46" w:rsidR="00B07321" w:rsidRDefault="00B0732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1981 introducido por Microsoft</w:t>
      </w:r>
    </w:p>
    <w:p w14:paraId="07B431F6" w14:textId="66496A54" w:rsidR="00B07321" w:rsidRDefault="00B0732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1981 – 1990 conocidos como MASM.EXE</w:t>
      </w:r>
    </w:p>
    <w:p w14:paraId="2981017E" w14:textId="099028A8" w:rsidR="00B07321" w:rsidRDefault="00B0732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1991. V6.0 cambia de nombre a “ML.EXE”</w:t>
      </w:r>
    </w:p>
    <w:p w14:paraId="7A746F9F" w14:textId="267F30ED" w:rsidR="00B07321" w:rsidRDefault="00B0732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2000. V 7.0 compatibiliza con Microsoft visual C++</w:t>
      </w:r>
    </w:p>
    <w:p w14:paraId="7884B548" w14:textId="1AAA2351" w:rsidR="00B07321" w:rsidRDefault="00B0732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2005. V8.0 comienza el soporte x64 </w:t>
      </w:r>
    </w:p>
    <w:p w14:paraId="0C198F7A" w14:textId="216FF188" w:rsidR="00B07321" w:rsidRDefault="00B0732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2017. V14.16.27023 versión actual </w:t>
      </w:r>
    </w:p>
    <w:p w14:paraId="55F0DD35" w14:textId="36F2940A" w:rsidR="00B07321" w:rsidRDefault="00B0732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Los procesadores Intel 8086 – 80286 permitían programas con datos 8 – 16 bits (Turbo assembler etc.), el procesador Intel 80386 fue el primer procesador en permitir programas con datos de 8, 16, 32 bits con set de instrucciones x 86 (macro assembler). A partir de Windows NT las palabras convierten su tamaño </w:t>
      </w:r>
      <w:r w:rsidRPr="00B07321">
        <w:rPr>
          <w:rFonts w:ascii="Times New Roman" w:hAnsi="Times New Roman" w:cs="Times New Roman"/>
          <w:sz w:val="32"/>
          <w:szCs w:val="32"/>
        </w:rPr>
        <w:t>o</w:t>
      </w:r>
      <w:r>
        <w:rPr>
          <w:rFonts w:ascii="Times New Roman" w:hAnsi="Times New Roman" w:cs="Times New Roman"/>
          <w:sz w:val="32"/>
          <w:szCs w:val="32"/>
        </w:rPr>
        <w:t>ficial a 32 bits comienza el set de instrucciones x64.</w:t>
      </w:r>
    </w:p>
    <w:p w14:paraId="13260A98" w14:textId="3D7F9CA6" w:rsidR="00D97070" w:rsidRDefault="00D97070">
      <w:pPr>
        <w:rPr>
          <w:rFonts w:ascii="Times New Roman" w:hAnsi="Times New Roman" w:cs="Times New Roman"/>
          <w:sz w:val="32"/>
          <w:szCs w:val="32"/>
        </w:rPr>
      </w:pPr>
    </w:p>
    <w:p w14:paraId="63A9623F" w14:textId="77777777" w:rsidR="00CF48FF" w:rsidRDefault="00CF48FF">
      <w:pPr>
        <w:rPr>
          <w:rFonts w:ascii="Times New Roman" w:hAnsi="Times New Roman" w:cs="Times New Roman"/>
          <w:sz w:val="32"/>
          <w:szCs w:val="32"/>
        </w:rPr>
      </w:pPr>
    </w:p>
    <w:p w14:paraId="39513F85" w14:textId="5097077A" w:rsidR="00B07321" w:rsidRDefault="00B0732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Registros:</w:t>
      </w:r>
    </w:p>
    <w:p w14:paraId="4D06C4B0" w14:textId="3A4912B0" w:rsidR="00B07321" w:rsidRPr="00B07321" w:rsidRDefault="00B07321" w:rsidP="00B07321">
      <w:pPr>
        <w:jc w:val="center"/>
        <w:rPr>
          <w:rFonts w:ascii="Times New Roman" w:hAnsi="Times New Roman" w:cs="Times New Roman"/>
          <w:sz w:val="32"/>
          <w:szCs w:val="32"/>
        </w:rPr>
      </w:pPr>
      <w:r w:rsidRPr="00B0732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C5FF6AE" wp14:editId="42BB3F9A">
            <wp:extent cx="4846466" cy="2133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8057" cy="214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7321">
        <w:rPr>
          <w:noProof/>
        </w:rPr>
        <w:t xml:space="preserve"> </w:t>
      </w:r>
      <w:r w:rsidRPr="00B0732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EAC089E" wp14:editId="461EF3A9">
            <wp:extent cx="4813601" cy="2286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7588" cy="229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1D0A" w14:textId="742AF1D6" w:rsidR="008C2838" w:rsidRDefault="00D97070" w:rsidP="00D97070">
      <w:pPr>
        <w:jc w:val="center"/>
        <w:rPr>
          <w:rFonts w:ascii="Times New Roman" w:hAnsi="Times New Roman" w:cs="Times New Roman"/>
          <w:sz w:val="32"/>
          <w:szCs w:val="32"/>
        </w:rPr>
      </w:pPr>
      <w:r w:rsidRPr="00D9707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9B3521A" wp14:editId="7E7FAA76">
            <wp:extent cx="5204460" cy="2362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3073" cy="237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8E9D" w14:textId="6147D7DA" w:rsidR="00CF48FF" w:rsidRDefault="00CF48FF" w:rsidP="00D9707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C30B697" w14:textId="77777777" w:rsidR="00CF48FF" w:rsidRDefault="00CF48FF" w:rsidP="00D9707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B32B9C4" w14:textId="6D8A79A4" w:rsidR="00D97070" w:rsidRDefault="0050502A" w:rsidP="005050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Modelos:</w:t>
      </w:r>
    </w:p>
    <w:p w14:paraId="74697C31" w14:textId="7F36338B" w:rsidR="0050502A" w:rsidRDefault="0050502A" w:rsidP="0050502A">
      <w:pPr>
        <w:rPr>
          <w:rFonts w:ascii="Times New Roman" w:hAnsi="Times New Roman" w:cs="Times New Roman"/>
          <w:sz w:val="32"/>
          <w:szCs w:val="32"/>
        </w:rPr>
      </w:pPr>
      <w:r w:rsidRPr="0050502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29068C2" wp14:editId="05D2B353">
            <wp:extent cx="5971540" cy="3390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44C5" w14:textId="5CF024B6" w:rsidR="0050502A" w:rsidRDefault="0050502A" w:rsidP="0050502A">
      <w:pPr>
        <w:rPr>
          <w:rFonts w:ascii="Times New Roman" w:hAnsi="Times New Roman" w:cs="Times New Roman"/>
          <w:sz w:val="32"/>
          <w:szCs w:val="32"/>
        </w:rPr>
      </w:pPr>
      <w:r w:rsidRPr="0050502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F712F9B" wp14:editId="0B191966">
            <wp:extent cx="5971540" cy="25184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3EFA" w14:textId="71605968" w:rsidR="0050502A" w:rsidRDefault="0050502A" w:rsidP="005050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Consideraciones:</w:t>
      </w:r>
    </w:p>
    <w:p w14:paraId="1852DDB9" w14:textId="7CC849E6" w:rsidR="0050502A" w:rsidRDefault="0050502A" w:rsidP="005050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Debe definirse el procesador con el que se trabajara (.386)</w:t>
      </w:r>
    </w:p>
    <w:p w14:paraId="2AC80706" w14:textId="5B404832" w:rsidR="0050502A" w:rsidRDefault="0050502A" w:rsidP="005050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Por defecto el sistema numérico es hexadecimal pero se puede modificar.</w:t>
      </w:r>
    </w:p>
    <w:p w14:paraId="4C1E91D6" w14:textId="2987B207" w:rsidR="0050502A" w:rsidRDefault="0050502A" w:rsidP="005050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 pila (.STACK) por defecto el tamaño</w:t>
      </w:r>
      <w:r w:rsidRPr="0050502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es de 1024 bytes pero se puede modificar.</w:t>
      </w:r>
    </w:p>
    <w:p w14:paraId="1253011E" w14:textId="356C6C6A" w:rsidR="0050502A" w:rsidRDefault="0050502A" w:rsidP="005050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Segmento de datos (.DATA) y datos no inicializados (.DATA?)</w:t>
      </w:r>
    </w:p>
    <w:p w14:paraId="1B87EFF5" w14:textId="6D5EF5E0" w:rsidR="0050502A" w:rsidRDefault="0050502A" w:rsidP="0050502A">
      <w:pPr>
        <w:rPr>
          <w:rFonts w:ascii="Times New Roman" w:hAnsi="Times New Roman" w:cs="Times New Roman"/>
          <w:sz w:val="32"/>
          <w:szCs w:val="32"/>
        </w:rPr>
      </w:pPr>
    </w:p>
    <w:p w14:paraId="6F0B87C9" w14:textId="7B55FDB0" w:rsidR="00D27882" w:rsidRDefault="00D27882" w:rsidP="005050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RISC V </w:t>
      </w:r>
    </w:p>
    <w:p w14:paraId="2CF25534" w14:textId="70899BB3" w:rsidR="00D27882" w:rsidRDefault="00D27882" w:rsidP="005050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Historia:</w:t>
      </w:r>
    </w:p>
    <w:p w14:paraId="70CFE1CF" w14:textId="26E233C2" w:rsidR="00D27882" w:rsidRDefault="00D27882" w:rsidP="005050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Las ISA existentes eran complejas y con derechos de propiedad intelectual. Partiendo del Intel 8086 el set x86 parte con 80 instrucciones en 1978 para el 2014 alcanzo las 1338 en su versión x86 32 bits.</w:t>
      </w:r>
    </w:p>
    <w:p w14:paraId="6B8C305A" w14:textId="23418954" w:rsidR="00D27882" w:rsidRDefault="00D27882" w:rsidP="005050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D27882">
        <w:rPr>
          <w:rFonts w:ascii="Times New Roman" w:hAnsi="Times New Roman" w:cs="Times New Roman"/>
          <w:sz w:val="32"/>
          <w:szCs w:val="32"/>
        </w:rPr>
        <w:t>RISC (reduced intruction set computer) inicio como Proyecto te</w:t>
      </w:r>
      <w:r>
        <w:rPr>
          <w:rFonts w:ascii="Times New Roman" w:hAnsi="Times New Roman" w:cs="Times New Roman"/>
          <w:sz w:val="32"/>
          <w:szCs w:val="32"/>
        </w:rPr>
        <w:t>mporal en UC Berkeley.</w:t>
      </w:r>
    </w:p>
    <w:p w14:paraId="243E1B6E" w14:textId="24352BE8" w:rsidR="00D27882" w:rsidRDefault="00D27882" w:rsidP="005050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Surge de las necesidades de una ISA libre y cambiando la tendencia incremental de las ISAs existentes a un modular con un núcleo fundamental y adaptándolo a las necesidades específicas.</w:t>
      </w:r>
    </w:p>
    <w:p w14:paraId="7E356D4F" w14:textId="39268AC6" w:rsidR="00D27882" w:rsidRDefault="00D27882" w:rsidP="005050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El núcleo fundamental del ISA de RISC – V es llamado RV32I</w:t>
      </w:r>
    </w:p>
    <w:p w14:paraId="16A6A6DF" w14:textId="11D4A367" w:rsidR="00D27882" w:rsidRDefault="00D27882" w:rsidP="005050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Las extensiones se indican mediante banderas representadas mediante concatenación al núcleo fundamental (ejemplo RV32IMF agrega multiplicación RV32M y punto flotante precisión simple RV32F a las instrucciones base obligatorias RV32I).</w:t>
      </w:r>
    </w:p>
    <w:p w14:paraId="258D5CF8" w14:textId="3B345290" w:rsidR="00A24475" w:rsidRDefault="00A24475" w:rsidP="0050502A">
      <w:pPr>
        <w:rPr>
          <w:rFonts w:ascii="Times New Roman" w:hAnsi="Times New Roman" w:cs="Times New Roman"/>
          <w:sz w:val="32"/>
          <w:szCs w:val="32"/>
        </w:rPr>
      </w:pPr>
    </w:p>
    <w:p w14:paraId="61502831" w14:textId="13D98404" w:rsidR="00A24475" w:rsidRDefault="00A24475" w:rsidP="0050502A">
      <w:pPr>
        <w:rPr>
          <w:rFonts w:ascii="Times New Roman" w:hAnsi="Times New Roman" w:cs="Times New Roman"/>
          <w:sz w:val="32"/>
          <w:szCs w:val="32"/>
        </w:rPr>
      </w:pPr>
    </w:p>
    <w:p w14:paraId="1AAA5A08" w14:textId="144CB0D0" w:rsidR="00CF48FF" w:rsidRDefault="00CF48FF" w:rsidP="0050502A">
      <w:pPr>
        <w:rPr>
          <w:rFonts w:ascii="Times New Roman" w:hAnsi="Times New Roman" w:cs="Times New Roman"/>
          <w:sz w:val="32"/>
          <w:szCs w:val="32"/>
        </w:rPr>
      </w:pPr>
    </w:p>
    <w:p w14:paraId="5D27CF1D" w14:textId="5B41642D" w:rsidR="00CF48FF" w:rsidRDefault="00CF48FF" w:rsidP="0050502A">
      <w:pPr>
        <w:rPr>
          <w:rFonts w:ascii="Times New Roman" w:hAnsi="Times New Roman" w:cs="Times New Roman"/>
          <w:sz w:val="32"/>
          <w:szCs w:val="32"/>
        </w:rPr>
      </w:pPr>
    </w:p>
    <w:p w14:paraId="76ACE79D" w14:textId="623E66FF" w:rsidR="00CF48FF" w:rsidRDefault="00CF48FF" w:rsidP="0050502A">
      <w:pPr>
        <w:rPr>
          <w:rFonts w:ascii="Times New Roman" w:hAnsi="Times New Roman" w:cs="Times New Roman"/>
          <w:sz w:val="32"/>
          <w:szCs w:val="32"/>
        </w:rPr>
      </w:pPr>
    </w:p>
    <w:p w14:paraId="0F02334F" w14:textId="62771C0A" w:rsidR="00CF48FF" w:rsidRDefault="00CF48FF" w:rsidP="0050502A">
      <w:pPr>
        <w:rPr>
          <w:rFonts w:ascii="Times New Roman" w:hAnsi="Times New Roman" w:cs="Times New Roman"/>
          <w:sz w:val="32"/>
          <w:szCs w:val="32"/>
        </w:rPr>
      </w:pPr>
    </w:p>
    <w:p w14:paraId="0E7B8A45" w14:textId="34743C5A" w:rsidR="00CF48FF" w:rsidRDefault="00CF48FF" w:rsidP="0050502A">
      <w:pPr>
        <w:rPr>
          <w:rFonts w:ascii="Times New Roman" w:hAnsi="Times New Roman" w:cs="Times New Roman"/>
          <w:sz w:val="32"/>
          <w:szCs w:val="32"/>
        </w:rPr>
      </w:pPr>
    </w:p>
    <w:p w14:paraId="6A3C26E1" w14:textId="77777777" w:rsidR="00CF48FF" w:rsidRDefault="00CF48FF" w:rsidP="0050502A">
      <w:pPr>
        <w:rPr>
          <w:rFonts w:ascii="Times New Roman" w:hAnsi="Times New Roman" w:cs="Times New Roman"/>
          <w:sz w:val="32"/>
          <w:szCs w:val="32"/>
        </w:rPr>
      </w:pPr>
    </w:p>
    <w:p w14:paraId="5EC853C8" w14:textId="479CA8B4" w:rsidR="00A24475" w:rsidRDefault="00A24475" w:rsidP="00A24475">
      <w:pPr>
        <w:pStyle w:val="Ttulo1"/>
        <w:jc w:val="center"/>
        <w:rPr>
          <w:rFonts w:ascii="Times New Roman" w:hAnsi="Times New Roman" w:cs="Times New Roman"/>
          <w:color w:val="auto"/>
        </w:rPr>
      </w:pPr>
      <w:bookmarkStart w:id="3" w:name="_Toc117439218"/>
      <w:r w:rsidRPr="00A24475">
        <w:rPr>
          <w:rFonts w:ascii="Times New Roman" w:hAnsi="Times New Roman" w:cs="Times New Roman"/>
          <w:color w:val="auto"/>
        </w:rPr>
        <w:lastRenderedPageBreak/>
        <w:t>Macros</w:t>
      </w:r>
      <w:bookmarkEnd w:id="3"/>
    </w:p>
    <w:p w14:paraId="39A2ACE2" w14:textId="6603AD73" w:rsidR="00A24475" w:rsidRDefault="00A24475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Conceptualización:</w:t>
      </w:r>
    </w:p>
    <w:p w14:paraId="3622071E" w14:textId="6B252F6D" w:rsidR="00A24475" w:rsidRDefault="00A24475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Colección de instrucciones que se repiten frecuentemente durante la ejecución de un programa escrito en lenguaje ensamblador</w:t>
      </w:r>
    </w:p>
    <w:p w14:paraId="4C9BDE3E" w14:textId="77777777" w:rsidR="00A24475" w:rsidRPr="008122FE" w:rsidRDefault="00A24475" w:rsidP="00A24475">
      <w:pPr>
        <w:rPr>
          <w:rFonts w:ascii="Times New Roman" w:hAnsi="Times New Roman" w:cs="Times New Roman"/>
          <w:color w:val="FFFFFF" w:themeColor="background1"/>
          <w:sz w:val="32"/>
          <w:szCs w:val="32"/>
        </w:rPr>
      </w:pPr>
    </w:p>
    <w:p w14:paraId="06D059E4" w14:textId="29CAFBA8" w:rsidR="00A24475" w:rsidRDefault="00A24475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Características:</w:t>
      </w:r>
    </w:p>
    <w:p w14:paraId="4FE37B2D" w14:textId="12A9C1AD" w:rsidR="00A24475" w:rsidRDefault="00A24475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Al referenciar una macro en tiempo de ensamblaje se sustituye por el conjunto de instrucciones que representa.</w:t>
      </w:r>
    </w:p>
    <w:p w14:paraId="1577B276" w14:textId="0D479977" w:rsidR="00A24475" w:rsidRDefault="00A24475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Siempre deben de estar definidas previamente a ser referenciadas.</w:t>
      </w:r>
    </w:p>
    <w:p w14:paraId="0ED72C8C" w14:textId="329B59E2" w:rsidR="00A24475" w:rsidRDefault="00A24475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Manejan etiquetas locales y parámetros.</w:t>
      </w:r>
    </w:p>
    <w:p w14:paraId="0CD3FCC2" w14:textId="7627C9B5" w:rsidR="00A24475" w:rsidRDefault="00A24475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Sintaxis:</w:t>
      </w:r>
    </w:p>
    <w:p w14:paraId="6F721DC3" w14:textId="0101BB2B" w:rsidR="00A24475" w:rsidRDefault="00A24475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&lt;identificador&gt;MACRO&lt;parámetros&gt;</w:t>
      </w:r>
    </w:p>
    <w:p w14:paraId="2F36751E" w14:textId="7B55D449" w:rsidR="00A24475" w:rsidRDefault="00A24475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(LOCAL &lt;etiqueta&gt;)?</w:t>
      </w:r>
    </w:p>
    <w:p w14:paraId="26BDF180" w14:textId="1B70A4E4" w:rsidR="00A24475" w:rsidRDefault="00A24475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&lt;instrucciones&gt;</w:t>
      </w:r>
    </w:p>
    <w:p w14:paraId="4B729020" w14:textId="504113FA" w:rsidR="00A24475" w:rsidRDefault="00A24475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ENDM</w:t>
      </w:r>
    </w:p>
    <w:p w14:paraId="28BFDD67" w14:textId="1DA5280E" w:rsidR="00A24475" w:rsidRDefault="00A24475" w:rsidP="00A24475">
      <w:pPr>
        <w:rPr>
          <w:rFonts w:ascii="Times New Roman" w:hAnsi="Times New Roman" w:cs="Times New Roman"/>
          <w:sz w:val="32"/>
          <w:szCs w:val="32"/>
        </w:rPr>
      </w:pPr>
    </w:p>
    <w:p w14:paraId="63FE753B" w14:textId="722456DF" w:rsidR="00A86FDC" w:rsidRDefault="00A86FDC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Parámetros:</w:t>
      </w:r>
    </w:p>
    <w:p w14:paraId="77259B6D" w14:textId="1E0FE8DE" w:rsidR="00A86FDC" w:rsidRDefault="00A86FDC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833C93">
        <w:rPr>
          <w:rFonts w:ascii="Times New Roman" w:hAnsi="Times New Roman" w:cs="Times New Roman"/>
          <w:sz w:val="32"/>
          <w:szCs w:val="32"/>
        </w:rPr>
        <w:t xml:space="preserve">Sumar MACRO </w:t>
      </w:r>
      <w:proofErr w:type="spellStart"/>
      <w:r w:rsidR="00833C93">
        <w:rPr>
          <w:rFonts w:ascii="Times New Roman" w:hAnsi="Times New Roman" w:cs="Times New Roman"/>
          <w:sz w:val="32"/>
          <w:szCs w:val="32"/>
        </w:rPr>
        <w:t>a,b,total</w:t>
      </w:r>
      <w:proofErr w:type="spellEnd"/>
    </w:p>
    <w:p w14:paraId="636542F8" w14:textId="6FA4807C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PUSH AX</w:t>
      </w:r>
    </w:p>
    <w:p w14:paraId="14E1F568" w14:textId="1739704B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MOV </w:t>
      </w:r>
      <w:proofErr w:type="spellStart"/>
      <w:r>
        <w:rPr>
          <w:rFonts w:ascii="Times New Roman" w:hAnsi="Times New Roman" w:cs="Times New Roman"/>
          <w:sz w:val="32"/>
          <w:szCs w:val="32"/>
        </w:rPr>
        <w:t>AX,a</w:t>
      </w:r>
      <w:proofErr w:type="spellEnd"/>
    </w:p>
    <w:p w14:paraId="1195BD0C" w14:textId="29A704C1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ADD </w:t>
      </w:r>
      <w:proofErr w:type="spellStart"/>
      <w:r>
        <w:rPr>
          <w:rFonts w:ascii="Times New Roman" w:hAnsi="Times New Roman" w:cs="Times New Roman"/>
          <w:sz w:val="32"/>
          <w:szCs w:val="32"/>
        </w:rPr>
        <w:t>AX,b</w:t>
      </w:r>
      <w:proofErr w:type="spellEnd"/>
    </w:p>
    <w:p w14:paraId="076E2B7F" w14:textId="385D7DB8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MOV total ,AX</w:t>
      </w:r>
    </w:p>
    <w:p w14:paraId="75ACC366" w14:textId="0EDCC921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POP AX</w:t>
      </w:r>
    </w:p>
    <w:p w14:paraId="471CAFA2" w14:textId="788B2885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ENDM</w:t>
      </w:r>
    </w:p>
    <w:p w14:paraId="36097D47" w14:textId="2517E3F0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</w:p>
    <w:p w14:paraId="295E7633" w14:textId="42845817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Etiquetas:</w:t>
      </w:r>
    </w:p>
    <w:p w14:paraId="6A344C0F" w14:textId="1C20F399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Dividir MACRO </w:t>
      </w:r>
      <w:proofErr w:type="spellStart"/>
      <w:r>
        <w:rPr>
          <w:rFonts w:ascii="Times New Roman" w:hAnsi="Times New Roman" w:cs="Times New Roman"/>
          <w:sz w:val="32"/>
          <w:szCs w:val="32"/>
        </w:rPr>
        <w:t>a,b,cociente,resto</w:t>
      </w:r>
      <w:proofErr w:type="spellEnd"/>
    </w:p>
    <w:p w14:paraId="372DFD30" w14:textId="52119266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LOCAL FIN</w:t>
      </w:r>
    </w:p>
    <w:p w14:paraId="072A37B0" w14:textId="0876D193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PUSH AX</w:t>
      </w:r>
    </w:p>
    <w:p w14:paraId="5152A315" w14:textId="05B08E0F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CMP b,0h</w:t>
      </w:r>
    </w:p>
    <w:p w14:paraId="614687A6" w14:textId="06325452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JE FIN</w:t>
      </w:r>
    </w:p>
    <w:p w14:paraId="53D981F0" w14:textId="3412753D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MOV </w:t>
      </w:r>
      <w:proofErr w:type="spellStart"/>
      <w:r>
        <w:rPr>
          <w:rFonts w:ascii="Times New Roman" w:hAnsi="Times New Roman" w:cs="Times New Roman"/>
          <w:sz w:val="32"/>
          <w:szCs w:val="32"/>
        </w:rPr>
        <w:t>AX,a</w:t>
      </w:r>
      <w:proofErr w:type="spellEnd"/>
    </w:p>
    <w:p w14:paraId="432873E9" w14:textId="6078E6FF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DIV b</w:t>
      </w:r>
    </w:p>
    <w:p w14:paraId="1942A094" w14:textId="56328778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MOV </w:t>
      </w:r>
      <w:proofErr w:type="spellStart"/>
      <w:r>
        <w:rPr>
          <w:rFonts w:ascii="Times New Roman" w:hAnsi="Times New Roman" w:cs="Times New Roman"/>
          <w:sz w:val="32"/>
          <w:szCs w:val="32"/>
        </w:rPr>
        <w:t>cociente,AL</w:t>
      </w:r>
      <w:proofErr w:type="spellEnd"/>
    </w:p>
    <w:p w14:paraId="6B83E407" w14:textId="7C6CE4A5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MOV </w:t>
      </w:r>
      <w:proofErr w:type="spellStart"/>
      <w:r>
        <w:rPr>
          <w:rFonts w:ascii="Times New Roman" w:hAnsi="Times New Roman" w:cs="Times New Roman"/>
          <w:sz w:val="32"/>
          <w:szCs w:val="32"/>
        </w:rPr>
        <w:t>resto,AH</w:t>
      </w:r>
      <w:proofErr w:type="spellEnd"/>
    </w:p>
    <w:p w14:paraId="788C908A" w14:textId="4245E20B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FIN:</w:t>
      </w:r>
    </w:p>
    <w:p w14:paraId="0DFD884E" w14:textId="5634BD1D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POP AX</w:t>
      </w:r>
    </w:p>
    <w:p w14:paraId="4047E74A" w14:textId="3FD8CD2E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ENDM</w:t>
      </w:r>
    </w:p>
    <w:p w14:paraId="7B44330D" w14:textId="026775A8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</w:p>
    <w:p w14:paraId="5619724A" w14:textId="18BD49F0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Ventajas de macros:</w:t>
      </w:r>
    </w:p>
    <w:p w14:paraId="30CA3B47" w14:textId="417C0F07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Reducen en forma lógica la cantidad de código.</w:t>
      </w:r>
    </w:p>
    <w:p w14:paraId="3CDADA7B" w14:textId="5790E128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No utilizan saltos para su ejecución.</w:t>
      </w:r>
    </w:p>
    <w:p w14:paraId="6C1A9C56" w14:textId="1983CB62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Permiten el manejo de “</w:t>
      </w:r>
      <w:r w:rsidR="00E97CFB">
        <w:rPr>
          <w:rFonts w:ascii="Times New Roman" w:hAnsi="Times New Roman" w:cs="Times New Roman"/>
          <w:sz w:val="32"/>
          <w:szCs w:val="32"/>
        </w:rPr>
        <w:t>parámetros</w:t>
      </w:r>
      <w:r>
        <w:rPr>
          <w:rFonts w:ascii="Times New Roman" w:hAnsi="Times New Roman" w:cs="Times New Roman"/>
          <w:sz w:val="32"/>
          <w:szCs w:val="32"/>
        </w:rPr>
        <w:t>”.</w:t>
      </w:r>
    </w:p>
    <w:p w14:paraId="55B9D2A8" w14:textId="20B8D3BD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Son reutilizables en “</w:t>
      </w:r>
      <w:r w:rsidR="00E97CFB">
        <w:rPr>
          <w:rFonts w:ascii="Times New Roman" w:hAnsi="Times New Roman" w:cs="Times New Roman"/>
          <w:sz w:val="32"/>
          <w:szCs w:val="32"/>
        </w:rPr>
        <w:t>librerías</w:t>
      </w:r>
      <w:r>
        <w:rPr>
          <w:rFonts w:ascii="Times New Roman" w:hAnsi="Times New Roman" w:cs="Times New Roman"/>
          <w:sz w:val="32"/>
          <w:szCs w:val="32"/>
        </w:rPr>
        <w:t>”.</w:t>
      </w:r>
    </w:p>
    <w:p w14:paraId="140FE902" w14:textId="416AA32E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</w:p>
    <w:p w14:paraId="3302F10E" w14:textId="4A8FCA42" w:rsidR="00833C93" w:rsidRDefault="00E97CFB" w:rsidP="00E97CFB">
      <w:pPr>
        <w:jc w:val="center"/>
        <w:rPr>
          <w:rFonts w:ascii="Times New Roman" w:hAnsi="Times New Roman" w:cs="Times New Roman"/>
          <w:sz w:val="32"/>
          <w:szCs w:val="32"/>
        </w:rPr>
      </w:pPr>
      <w:r w:rsidRPr="00E97CFB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1B97EA6" wp14:editId="76D519CF">
            <wp:extent cx="5971540" cy="58877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7CFB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79761F7" wp14:editId="09A8EE77">
            <wp:extent cx="5971540" cy="78397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783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7CFB">
        <w:rPr>
          <w:noProof/>
        </w:rPr>
        <w:lastRenderedPageBreak/>
        <w:drawing>
          <wp:inline distT="0" distB="0" distL="0" distR="0" wp14:anchorId="69977B45" wp14:editId="30D112A3">
            <wp:extent cx="5971540" cy="80308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03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7CFB">
        <w:rPr>
          <w:noProof/>
        </w:rPr>
        <w:lastRenderedPageBreak/>
        <w:drawing>
          <wp:inline distT="0" distB="0" distL="0" distR="0" wp14:anchorId="6FF58621" wp14:editId="5FC4D506">
            <wp:extent cx="5971540" cy="80987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09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7CFB">
        <w:rPr>
          <w:noProof/>
        </w:rPr>
        <w:lastRenderedPageBreak/>
        <w:drawing>
          <wp:inline distT="0" distB="0" distL="0" distR="0" wp14:anchorId="08018CC8" wp14:editId="1D2D30E8">
            <wp:extent cx="5971540" cy="73609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73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7CFB">
        <w:rPr>
          <w:noProof/>
        </w:rPr>
        <w:lastRenderedPageBreak/>
        <w:drawing>
          <wp:inline distT="0" distB="0" distL="0" distR="0" wp14:anchorId="7A58CB2C" wp14:editId="69B9F312">
            <wp:extent cx="5971540" cy="73958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7CFB">
        <w:rPr>
          <w:noProof/>
        </w:rPr>
        <w:lastRenderedPageBreak/>
        <w:drawing>
          <wp:inline distT="0" distB="0" distL="0" distR="0" wp14:anchorId="0B2C9105" wp14:editId="582C33AF">
            <wp:extent cx="3956050" cy="82588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A024" w14:textId="2827D1C9" w:rsidR="00833C93" w:rsidRDefault="00E97CFB" w:rsidP="00E97CFB">
      <w:pPr>
        <w:jc w:val="center"/>
        <w:rPr>
          <w:rFonts w:ascii="Times New Roman" w:hAnsi="Times New Roman" w:cs="Times New Roman"/>
          <w:sz w:val="32"/>
          <w:szCs w:val="32"/>
        </w:rPr>
      </w:pPr>
      <w:r w:rsidRPr="00E97CFB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AA7C438" wp14:editId="32C7A102">
            <wp:extent cx="5971540" cy="57353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07AD" w14:textId="7E4B2626" w:rsidR="00833C93" w:rsidRDefault="00833C93" w:rsidP="00A24475">
      <w:pPr>
        <w:rPr>
          <w:rFonts w:ascii="Times New Roman" w:hAnsi="Times New Roman" w:cs="Times New Roman"/>
          <w:sz w:val="32"/>
          <w:szCs w:val="32"/>
        </w:rPr>
      </w:pPr>
    </w:p>
    <w:p w14:paraId="240389C0" w14:textId="77777777" w:rsidR="00833C93" w:rsidRPr="00A24475" w:rsidRDefault="00833C93" w:rsidP="00A24475">
      <w:pPr>
        <w:rPr>
          <w:rFonts w:ascii="Times New Roman" w:hAnsi="Times New Roman" w:cs="Times New Roman"/>
          <w:sz w:val="32"/>
          <w:szCs w:val="32"/>
        </w:rPr>
      </w:pPr>
    </w:p>
    <w:sectPr w:rsidR="00833C93" w:rsidRPr="00A24475" w:rsidSect="00587105">
      <w:pgSz w:w="12240" w:h="15840"/>
      <w:pgMar w:top="1417" w:right="1418" w:bottom="141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4056"/>
    <w:rsid w:val="00151E31"/>
    <w:rsid w:val="00211A0E"/>
    <w:rsid w:val="00272928"/>
    <w:rsid w:val="0028393B"/>
    <w:rsid w:val="004A6937"/>
    <w:rsid w:val="004F1DF3"/>
    <w:rsid w:val="0050502A"/>
    <w:rsid w:val="00587105"/>
    <w:rsid w:val="00601C94"/>
    <w:rsid w:val="00645AD5"/>
    <w:rsid w:val="008122FE"/>
    <w:rsid w:val="00833C93"/>
    <w:rsid w:val="008C2838"/>
    <w:rsid w:val="00A24475"/>
    <w:rsid w:val="00A86FDC"/>
    <w:rsid w:val="00B07321"/>
    <w:rsid w:val="00B54CC5"/>
    <w:rsid w:val="00C059D7"/>
    <w:rsid w:val="00CF48FF"/>
    <w:rsid w:val="00D27882"/>
    <w:rsid w:val="00D4358F"/>
    <w:rsid w:val="00D57D16"/>
    <w:rsid w:val="00D60F4A"/>
    <w:rsid w:val="00D97070"/>
    <w:rsid w:val="00E44056"/>
    <w:rsid w:val="00E97CFB"/>
    <w:rsid w:val="00EC0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F6B31"/>
  <w15:chartTrackingRefBased/>
  <w15:docId w15:val="{3E4C6BBF-78EC-499B-B166-6AEE08327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056"/>
  </w:style>
  <w:style w:type="paragraph" w:styleId="Ttulo1">
    <w:name w:val="heading 1"/>
    <w:basedOn w:val="Normal"/>
    <w:next w:val="Normal"/>
    <w:link w:val="Ttulo1Car"/>
    <w:uiPriority w:val="9"/>
    <w:qFormat/>
    <w:rsid w:val="00E440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40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44056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E4405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44056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CF48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3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70091A-0D24-4521-977C-A84A27AC6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1418</TotalTime>
  <Pages>21</Pages>
  <Words>1142</Words>
  <Characters>6281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ANTHONY ENGELS RUIZ COTO</dc:creator>
  <cp:keywords/>
  <dc:description/>
  <cp:lastModifiedBy>JULIO ANTHONY ENGELS RUIZ COTO</cp:lastModifiedBy>
  <cp:revision>3</cp:revision>
  <cp:lastPrinted>2022-10-24T01:07:00Z</cp:lastPrinted>
  <dcterms:created xsi:type="dcterms:W3CDTF">2022-10-23T02:01:00Z</dcterms:created>
  <dcterms:modified xsi:type="dcterms:W3CDTF">2022-10-24T22:59:00Z</dcterms:modified>
</cp:coreProperties>
</file>