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2B573" w14:textId="5742195C" w:rsidR="007A178E" w:rsidRPr="0056719E" w:rsidRDefault="007A178E" w:rsidP="0056719E">
      <w:pPr>
        <w:jc w:val="both"/>
        <w:rPr>
          <w:b/>
          <w:bCs/>
        </w:rPr>
      </w:pPr>
      <w:r w:rsidRPr="0056719E">
        <w:rPr>
          <w:b/>
          <w:bCs/>
        </w:rPr>
        <w:t>PREGUNTA 1</w:t>
      </w:r>
    </w:p>
    <w:p w14:paraId="34409F97" w14:textId="23AE4B7D" w:rsidR="009C4AD3" w:rsidRPr="0056719E" w:rsidRDefault="007A178E" w:rsidP="0056719E">
      <w:pPr>
        <w:jc w:val="both"/>
        <w:rPr>
          <w:b/>
          <w:bCs/>
        </w:rPr>
      </w:pPr>
      <w:r w:rsidRPr="0056719E">
        <w:rPr>
          <w:b/>
          <w:bCs/>
        </w:rPr>
        <w:t>En una empresa que fabrica galletas ingresa harina, la cual en diferentes estaciones es procesada y convertida en harina, para posteriormente hornearla y convertirla en galletas. Identifique las entidades del sistema.</w:t>
      </w:r>
    </w:p>
    <w:p w14:paraId="23F52B67" w14:textId="77777777" w:rsidR="007A178E" w:rsidRPr="0056719E" w:rsidRDefault="007A178E" w:rsidP="0056719E">
      <w:pPr>
        <w:jc w:val="both"/>
        <w:rPr>
          <w:b/>
          <w:bCs/>
        </w:rPr>
      </w:pPr>
    </w:p>
    <w:p w14:paraId="75DBDB64" w14:textId="15D7B18B" w:rsidR="007A178E" w:rsidRPr="0056719E" w:rsidRDefault="007A178E" w:rsidP="0056719E">
      <w:pPr>
        <w:jc w:val="both"/>
        <w:rPr>
          <w:b/>
          <w:bCs/>
        </w:rPr>
      </w:pPr>
      <w:r w:rsidRPr="0056719E">
        <w:rPr>
          <w:b/>
          <w:bCs/>
        </w:rPr>
        <w:t>R// entidades: Harina, (otro tipo de ingredientes que lleven las galletas), galletas</w:t>
      </w:r>
    </w:p>
    <w:p w14:paraId="66458589" w14:textId="77777777" w:rsidR="007A178E" w:rsidRPr="0056719E" w:rsidRDefault="007A178E" w:rsidP="0056719E">
      <w:pPr>
        <w:jc w:val="both"/>
        <w:rPr>
          <w:b/>
          <w:bCs/>
        </w:rPr>
      </w:pPr>
    </w:p>
    <w:p w14:paraId="5F6D4735" w14:textId="75D40396" w:rsidR="007A178E" w:rsidRPr="0056719E" w:rsidRDefault="007A178E" w:rsidP="0056719E">
      <w:pPr>
        <w:jc w:val="both"/>
        <w:rPr>
          <w:b/>
          <w:bCs/>
        </w:rPr>
      </w:pPr>
      <w:r w:rsidRPr="0056719E">
        <w:rPr>
          <w:b/>
          <w:bCs/>
        </w:rPr>
        <w:t>PREGUNTA 2</w:t>
      </w:r>
    </w:p>
    <w:p w14:paraId="02050924" w14:textId="00EA67C8" w:rsidR="007A178E" w:rsidRPr="0056719E" w:rsidRDefault="007A178E" w:rsidP="0056719E">
      <w:pPr>
        <w:jc w:val="both"/>
        <w:rPr>
          <w:b/>
          <w:bCs/>
        </w:rPr>
      </w:pPr>
      <w:r w:rsidRPr="0056719E">
        <w:rPr>
          <w:b/>
          <w:bCs/>
        </w:rPr>
        <w:t>Indique las distribuciones de probabilidad asociadas a que una maquina expendedora de gaseosa pueda fallar.</w:t>
      </w:r>
    </w:p>
    <w:p w14:paraId="6B7004B5" w14:textId="24A87117" w:rsidR="007A178E" w:rsidRPr="0056719E" w:rsidRDefault="007A178E" w:rsidP="0056719E">
      <w:pPr>
        <w:jc w:val="both"/>
        <w:rPr>
          <w:b/>
          <w:bCs/>
        </w:rPr>
      </w:pPr>
      <w:r w:rsidRPr="0056719E">
        <w:rPr>
          <w:b/>
          <w:bCs/>
        </w:rPr>
        <w:t>R// binomial , Bernoulli</w:t>
      </w:r>
    </w:p>
    <w:p w14:paraId="68D8628A" w14:textId="77777777" w:rsidR="007A178E" w:rsidRPr="0056719E" w:rsidRDefault="007A178E" w:rsidP="0056719E">
      <w:pPr>
        <w:jc w:val="both"/>
        <w:rPr>
          <w:b/>
          <w:bCs/>
        </w:rPr>
      </w:pPr>
    </w:p>
    <w:p w14:paraId="4C7FF5A6" w14:textId="266F22D1" w:rsidR="007A178E" w:rsidRPr="0056719E" w:rsidRDefault="007A178E" w:rsidP="0056719E">
      <w:pPr>
        <w:jc w:val="both"/>
        <w:rPr>
          <w:b/>
          <w:bCs/>
        </w:rPr>
      </w:pPr>
      <w:r w:rsidRPr="0056719E">
        <w:rPr>
          <w:b/>
          <w:bCs/>
        </w:rPr>
        <w:t>PREGUNTA 3</w:t>
      </w:r>
    </w:p>
    <w:p w14:paraId="1AA99ECA" w14:textId="1A1D5814" w:rsidR="007A178E" w:rsidRPr="0056719E" w:rsidRDefault="00F3113B" w:rsidP="0056719E">
      <w:pPr>
        <w:jc w:val="both"/>
        <w:rPr>
          <w:b/>
          <w:bCs/>
        </w:rPr>
      </w:pPr>
      <w:r w:rsidRPr="0056719E">
        <w:rPr>
          <w:b/>
          <w:bCs/>
        </w:rPr>
        <w:t>Indique la diferencia entre una distribución de probabilidad normal y una normal-logarítmica</w:t>
      </w:r>
    </w:p>
    <w:p w14:paraId="47055AFE" w14:textId="671213C8" w:rsidR="00F3113B" w:rsidRPr="0056719E" w:rsidRDefault="00F3113B" w:rsidP="0056719E">
      <w:pPr>
        <w:jc w:val="both"/>
        <w:rPr>
          <w:b/>
          <w:bCs/>
        </w:rPr>
      </w:pPr>
      <w:r w:rsidRPr="0056719E">
        <w:rPr>
          <w:b/>
          <w:bCs/>
        </w:rPr>
        <w:t>R// la distribución normal logarítmica tiene un sesgo, es decir, sus datos están mas concentrados en un lado mientras que en la normal sus datos están distribuidos de manera uniforme.</w:t>
      </w:r>
    </w:p>
    <w:p w14:paraId="49C3EFC5" w14:textId="77777777" w:rsidR="00F3113B" w:rsidRPr="0056719E" w:rsidRDefault="00F3113B" w:rsidP="0056719E">
      <w:pPr>
        <w:jc w:val="both"/>
        <w:rPr>
          <w:b/>
          <w:bCs/>
        </w:rPr>
      </w:pPr>
    </w:p>
    <w:p w14:paraId="281543BF" w14:textId="77253740" w:rsidR="00F3113B" w:rsidRPr="0056719E" w:rsidRDefault="00F3113B" w:rsidP="0056719E">
      <w:pPr>
        <w:jc w:val="both"/>
        <w:rPr>
          <w:b/>
          <w:bCs/>
        </w:rPr>
      </w:pPr>
      <w:r w:rsidRPr="0056719E">
        <w:rPr>
          <w:b/>
          <w:bCs/>
        </w:rPr>
        <w:t>PREGUNTA 4</w:t>
      </w:r>
    </w:p>
    <w:p w14:paraId="58D2DD71" w14:textId="23F0AD3F" w:rsidR="00F3113B" w:rsidRPr="0056719E" w:rsidRDefault="00F3113B" w:rsidP="0056719E">
      <w:pPr>
        <w:jc w:val="both"/>
        <w:rPr>
          <w:b/>
          <w:bCs/>
        </w:rPr>
      </w:pPr>
      <w:r w:rsidRPr="0056719E">
        <w:rPr>
          <w:b/>
          <w:bCs/>
        </w:rPr>
        <w:t>Una nutricionista mide el peso de sus pacientes en un día, determine si la distribución de probabilidad es continua o discreta.</w:t>
      </w:r>
    </w:p>
    <w:p w14:paraId="369EC56A" w14:textId="7FA69748" w:rsidR="00F3113B" w:rsidRPr="0056719E" w:rsidRDefault="00F3113B" w:rsidP="0056719E">
      <w:pPr>
        <w:jc w:val="both"/>
        <w:rPr>
          <w:b/>
          <w:bCs/>
        </w:rPr>
      </w:pPr>
      <w:r w:rsidRPr="0056719E">
        <w:rPr>
          <w:b/>
          <w:bCs/>
        </w:rPr>
        <w:t>R// es continua, porque es una medición y puede contener decimales.</w:t>
      </w:r>
    </w:p>
    <w:p w14:paraId="3CCBE999" w14:textId="77777777" w:rsidR="00F3113B" w:rsidRPr="0056719E" w:rsidRDefault="00F3113B" w:rsidP="0056719E">
      <w:pPr>
        <w:jc w:val="both"/>
        <w:rPr>
          <w:b/>
          <w:bCs/>
        </w:rPr>
      </w:pPr>
    </w:p>
    <w:p w14:paraId="66B3A6A9" w14:textId="061DFE7C" w:rsidR="00F3113B" w:rsidRPr="0056719E" w:rsidRDefault="00F3113B" w:rsidP="0056719E">
      <w:pPr>
        <w:jc w:val="both"/>
        <w:rPr>
          <w:b/>
          <w:bCs/>
        </w:rPr>
      </w:pPr>
      <w:r w:rsidRPr="0056719E">
        <w:rPr>
          <w:b/>
          <w:bCs/>
        </w:rPr>
        <w:t>PREGUNTA 5</w:t>
      </w:r>
    </w:p>
    <w:p w14:paraId="0F1532C9" w14:textId="36750E2B" w:rsidR="00F3113B" w:rsidRPr="0056719E" w:rsidRDefault="000575E2" w:rsidP="0056719E">
      <w:pPr>
        <w:jc w:val="both"/>
        <w:rPr>
          <w:b/>
          <w:bCs/>
        </w:rPr>
      </w:pPr>
      <w:r w:rsidRPr="0056719E">
        <w:rPr>
          <w:b/>
          <w:bCs/>
        </w:rPr>
        <w:t>Un ingeniero esta analizando los datos de las ventas de una compañía y le hacen la sugerencia que utilice deciles para sus análisis.</w:t>
      </w:r>
    </w:p>
    <w:p w14:paraId="6C1C8ED5" w14:textId="46478E61" w:rsidR="000575E2" w:rsidRPr="0056719E" w:rsidRDefault="000575E2" w:rsidP="0056719E">
      <w:pPr>
        <w:jc w:val="both"/>
        <w:rPr>
          <w:b/>
          <w:bCs/>
        </w:rPr>
      </w:pPr>
      <w:r w:rsidRPr="0056719E">
        <w:rPr>
          <w:b/>
          <w:bCs/>
        </w:rPr>
        <w:t>¿Qué información podría analizar de utilizar esta medida?</w:t>
      </w:r>
    </w:p>
    <w:p w14:paraId="79A4FB54" w14:textId="56E0E3BC" w:rsidR="000575E2" w:rsidRPr="0056719E" w:rsidRDefault="000575E2" w:rsidP="0056719E">
      <w:pPr>
        <w:jc w:val="both"/>
        <w:rPr>
          <w:b/>
          <w:bCs/>
        </w:rPr>
      </w:pPr>
      <w:r w:rsidRPr="0056719E">
        <w:rPr>
          <w:b/>
          <w:bCs/>
        </w:rPr>
        <w:t>R// le serviría para seccionar sus datos en 10 partes iguales y poder evaluar, por ejemplo, que tan significativa es cada decima parte, para poder enfocarse en esos clientes o hacer estrategias dirigidas a mantener las mejores ventas o aumentar las ventas bajas.</w:t>
      </w:r>
    </w:p>
    <w:p w14:paraId="14244540" w14:textId="77777777" w:rsidR="000575E2" w:rsidRPr="0056719E" w:rsidRDefault="000575E2" w:rsidP="0056719E">
      <w:pPr>
        <w:jc w:val="both"/>
        <w:rPr>
          <w:b/>
          <w:bCs/>
        </w:rPr>
      </w:pPr>
    </w:p>
    <w:p w14:paraId="48C8577D" w14:textId="77777777" w:rsidR="000575E2" w:rsidRPr="0056719E" w:rsidRDefault="000575E2" w:rsidP="0056719E">
      <w:pPr>
        <w:jc w:val="both"/>
        <w:rPr>
          <w:b/>
          <w:bCs/>
        </w:rPr>
      </w:pPr>
    </w:p>
    <w:p w14:paraId="1C9C5445" w14:textId="77777777" w:rsidR="000575E2" w:rsidRPr="0056719E" w:rsidRDefault="000575E2" w:rsidP="0056719E">
      <w:pPr>
        <w:jc w:val="both"/>
        <w:rPr>
          <w:b/>
          <w:bCs/>
        </w:rPr>
      </w:pPr>
    </w:p>
    <w:p w14:paraId="4AB7DF8F" w14:textId="48D132F2" w:rsidR="007A178E" w:rsidRPr="0056719E" w:rsidRDefault="000575E2" w:rsidP="0056719E">
      <w:pPr>
        <w:jc w:val="both"/>
        <w:rPr>
          <w:b/>
          <w:bCs/>
        </w:rPr>
      </w:pPr>
      <w:r w:rsidRPr="0056719E">
        <w:rPr>
          <w:b/>
          <w:bCs/>
        </w:rPr>
        <w:lastRenderedPageBreak/>
        <w:t>PREGUNTA 6</w:t>
      </w:r>
    </w:p>
    <w:p w14:paraId="6D1A8B37" w14:textId="2858F120" w:rsidR="000575E2" w:rsidRPr="0056719E" w:rsidRDefault="000575E2" w:rsidP="0056719E">
      <w:pPr>
        <w:jc w:val="both"/>
        <w:rPr>
          <w:b/>
          <w:bCs/>
        </w:rPr>
      </w:pPr>
      <w:r w:rsidRPr="0056719E">
        <w:rPr>
          <w:b/>
          <w:bCs/>
        </w:rPr>
        <w:t>Una persona desea conocer que distribuciones de probabilidad se apegan al fenómeno que hoy al salir de su casa pueda sufrir un accidente en su vehículo.</w:t>
      </w:r>
    </w:p>
    <w:p w14:paraId="54CE7F39" w14:textId="5EEB3C6F" w:rsidR="000575E2" w:rsidRPr="0056719E" w:rsidRDefault="000575E2" w:rsidP="0056719E">
      <w:pPr>
        <w:jc w:val="both"/>
        <w:rPr>
          <w:b/>
          <w:bCs/>
        </w:rPr>
      </w:pPr>
      <w:r w:rsidRPr="0056719E">
        <w:rPr>
          <w:b/>
          <w:bCs/>
        </w:rPr>
        <w:t xml:space="preserve">R// </w:t>
      </w:r>
      <w:r w:rsidR="008F070A" w:rsidRPr="0056719E">
        <w:rPr>
          <w:b/>
          <w:bCs/>
        </w:rPr>
        <w:t xml:space="preserve">distribución de Poisson, gamma, Weibull , </w:t>
      </w:r>
    </w:p>
    <w:p w14:paraId="697FC50A" w14:textId="77777777" w:rsidR="008B3920" w:rsidRPr="0056719E" w:rsidRDefault="008B3920" w:rsidP="0056719E">
      <w:pPr>
        <w:jc w:val="both"/>
        <w:rPr>
          <w:b/>
          <w:bCs/>
        </w:rPr>
      </w:pPr>
    </w:p>
    <w:p w14:paraId="39A94373" w14:textId="6DF15E7F" w:rsidR="008B3920" w:rsidRPr="0056719E" w:rsidRDefault="008B3920" w:rsidP="0056719E">
      <w:pPr>
        <w:jc w:val="both"/>
        <w:rPr>
          <w:b/>
          <w:bCs/>
        </w:rPr>
      </w:pPr>
      <w:r w:rsidRPr="0056719E">
        <w:rPr>
          <w:b/>
          <w:bCs/>
        </w:rPr>
        <w:t>PREGUNTA 7</w:t>
      </w:r>
    </w:p>
    <w:p w14:paraId="59DBFF22" w14:textId="1B33052F" w:rsidR="008B3920" w:rsidRPr="0056719E" w:rsidRDefault="008B3920" w:rsidP="0056719E">
      <w:pPr>
        <w:jc w:val="both"/>
        <w:rPr>
          <w:b/>
          <w:bCs/>
        </w:rPr>
      </w:pPr>
      <w:r w:rsidRPr="0056719E">
        <w:rPr>
          <w:b/>
          <w:bCs/>
        </w:rPr>
        <w:t>En un análisis de datos encuentra una media de 150.15 y una desviación estándar de 2.5 . indique si considera que la media es una buena medida predictiva o no, justifique su respuesta.</w:t>
      </w:r>
    </w:p>
    <w:p w14:paraId="1FFFC8DF" w14:textId="6EA4BF8C" w:rsidR="008B3920" w:rsidRPr="0056719E" w:rsidRDefault="008B3920" w:rsidP="0056719E">
      <w:pPr>
        <w:jc w:val="both"/>
        <w:rPr>
          <w:b/>
          <w:bCs/>
        </w:rPr>
      </w:pPr>
      <w:r w:rsidRPr="0056719E">
        <w:rPr>
          <w:b/>
          <w:bCs/>
        </w:rPr>
        <w:t>R//</w:t>
      </w:r>
      <w:r w:rsidR="00123C68" w:rsidRPr="0056719E">
        <w:rPr>
          <w:b/>
          <w:bCs/>
        </w:rPr>
        <w:t xml:space="preserve">si </w:t>
      </w:r>
      <w:r w:rsidR="00A53474" w:rsidRPr="0056719E">
        <w:rPr>
          <w:b/>
          <w:bCs/>
        </w:rPr>
        <w:t>considero</w:t>
      </w:r>
      <w:r w:rsidR="00123C68" w:rsidRPr="0056719E">
        <w:rPr>
          <w:b/>
          <w:bCs/>
        </w:rPr>
        <w:t xml:space="preserve"> que es una buena medida debido a que la desviación es poca, solo 2.5, lo que significa que todos los datos se encuentran entre 147.65 y 152.65 entonces si es representativa </w:t>
      </w:r>
    </w:p>
    <w:p w14:paraId="3C385E1E" w14:textId="77777777" w:rsidR="00123C68" w:rsidRPr="0056719E" w:rsidRDefault="00123C68" w:rsidP="0056719E">
      <w:pPr>
        <w:jc w:val="both"/>
        <w:rPr>
          <w:b/>
          <w:bCs/>
        </w:rPr>
      </w:pPr>
    </w:p>
    <w:p w14:paraId="0A08B787" w14:textId="5A86754E" w:rsidR="00123C68" w:rsidRPr="0056719E" w:rsidRDefault="00123C68" w:rsidP="0056719E">
      <w:pPr>
        <w:jc w:val="both"/>
        <w:rPr>
          <w:b/>
          <w:bCs/>
        </w:rPr>
      </w:pPr>
      <w:r w:rsidRPr="0056719E">
        <w:rPr>
          <w:b/>
          <w:bCs/>
        </w:rPr>
        <w:t>PREGUNTA 8</w:t>
      </w:r>
    </w:p>
    <w:p w14:paraId="3BEDBDB1" w14:textId="1CD90D32" w:rsidR="00123C68" w:rsidRPr="0056719E" w:rsidRDefault="00123C68" w:rsidP="0056719E">
      <w:pPr>
        <w:jc w:val="both"/>
        <w:rPr>
          <w:b/>
          <w:bCs/>
        </w:rPr>
      </w:pPr>
      <w:r w:rsidRPr="0056719E">
        <w:rPr>
          <w:b/>
          <w:bCs/>
        </w:rPr>
        <w:t>Los resultados de las ventas de una empresa, se consideran estadística inferencial o descriptiva. Justifique su respuesta.</w:t>
      </w:r>
    </w:p>
    <w:p w14:paraId="0A26F759" w14:textId="69975459" w:rsidR="00123C68" w:rsidRPr="0056719E" w:rsidRDefault="00123C68" w:rsidP="0056719E">
      <w:pPr>
        <w:jc w:val="both"/>
        <w:rPr>
          <w:b/>
          <w:bCs/>
        </w:rPr>
      </w:pPr>
      <w:r w:rsidRPr="0056719E">
        <w:rPr>
          <w:b/>
          <w:bCs/>
        </w:rPr>
        <w:t>R// estadística descriptiva. Seria estadística inferencial si se estuvieran pronosticando las ventas, pero como solo es la interpretación de datos reales totales (no es una muestra) es descriptiva.</w:t>
      </w:r>
    </w:p>
    <w:p w14:paraId="56265DBE" w14:textId="77777777" w:rsidR="00620418" w:rsidRPr="0056719E" w:rsidRDefault="00620418" w:rsidP="0056719E">
      <w:pPr>
        <w:jc w:val="both"/>
        <w:rPr>
          <w:b/>
          <w:bCs/>
        </w:rPr>
      </w:pPr>
    </w:p>
    <w:p w14:paraId="78B9B5B3" w14:textId="2462C3F1" w:rsidR="00620418" w:rsidRPr="0056719E" w:rsidRDefault="00620418" w:rsidP="0056719E">
      <w:pPr>
        <w:jc w:val="both"/>
        <w:rPr>
          <w:b/>
          <w:bCs/>
        </w:rPr>
      </w:pPr>
      <w:r w:rsidRPr="0056719E">
        <w:rPr>
          <w:b/>
          <w:bCs/>
        </w:rPr>
        <w:t>PREGUNTA 9</w:t>
      </w:r>
    </w:p>
    <w:p w14:paraId="34DBB480" w14:textId="3FEF23FC" w:rsidR="00620418" w:rsidRPr="0056719E" w:rsidRDefault="00620418" w:rsidP="0056719E">
      <w:pPr>
        <w:jc w:val="both"/>
        <w:rPr>
          <w:b/>
          <w:bCs/>
        </w:rPr>
      </w:pPr>
      <w:r w:rsidRPr="0056719E">
        <w:rPr>
          <w:b/>
          <w:bCs/>
        </w:rPr>
        <w:t>Una empresa de exportación de vegetales recibe 4 tipos de vegetales, bandejas y empaque, los cuales son limpiados, revisados y con control de calidad para cada tipo de vegetal, bandeja y empaque. Indique las locaciones del sistema.</w:t>
      </w:r>
    </w:p>
    <w:p w14:paraId="23019B5A" w14:textId="77777777" w:rsidR="00620418" w:rsidRPr="0056719E" w:rsidRDefault="00620418" w:rsidP="0056719E">
      <w:pPr>
        <w:jc w:val="both"/>
        <w:rPr>
          <w:b/>
          <w:bCs/>
        </w:rPr>
      </w:pPr>
      <w:r w:rsidRPr="0056719E">
        <w:rPr>
          <w:b/>
          <w:bCs/>
        </w:rPr>
        <w:t xml:space="preserve">R// </w:t>
      </w:r>
    </w:p>
    <w:p w14:paraId="5E1DF7D9" w14:textId="759CFF78" w:rsidR="00620418" w:rsidRPr="0056719E" w:rsidRDefault="00620418" w:rsidP="0056719E">
      <w:pPr>
        <w:jc w:val="both"/>
        <w:rPr>
          <w:b/>
          <w:bCs/>
        </w:rPr>
      </w:pPr>
      <w:r w:rsidRPr="0056719E">
        <w:rPr>
          <w:b/>
          <w:bCs/>
        </w:rPr>
        <w:t>área de recepción de vegetales, bandeja y empaques</w:t>
      </w:r>
    </w:p>
    <w:p w14:paraId="5D2528D9" w14:textId="46B10302" w:rsidR="00620418" w:rsidRPr="0056719E" w:rsidRDefault="00620418" w:rsidP="0056719E">
      <w:pPr>
        <w:jc w:val="both"/>
        <w:rPr>
          <w:b/>
          <w:bCs/>
        </w:rPr>
      </w:pPr>
      <w:r w:rsidRPr="0056719E">
        <w:rPr>
          <w:b/>
          <w:bCs/>
        </w:rPr>
        <w:t>Estación de limpieza, inspección y control de calidad tipo 1</w:t>
      </w:r>
    </w:p>
    <w:p w14:paraId="4DB7E0B8" w14:textId="4DC00C5E" w:rsidR="00620418" w:rsidRPr="0056719E" w:rsidRDefault="00620418" w:rsidP="0056719E">
      <w:pPr>
        <w:jc w:val="both"/>
        <w:rPr>
          <w:b/>
          <w:bCs/>
        </w:rPr>
      </w:pPr>
      <w:r w:rsidRPr="0056719E">
        <w:rPr>
          <w:b/>
          <w:bCs/>
        </w:rPr>
        <w:t>Estación de limpieza, inspección y control de calidad tipo 2</w:t>
      </w:r>
    </w:p>
    <w:p w14:paraId="45EF1723" w14:textId="3CBBF357" w:rsidR="00620418" w:rsidRPr="0056719E" w:rsidRDefault="00620418" w:rsidP="0056719E">
      <w:pPr>
        <w:jc w:val="both"/>
        <w:rPr>
          <w:b/>
          <w:bCs/>
        </w:rPr>
      </w:pPr>
      <w:r w:rsidRPr="0056719E">
        <w:rPr>
          <w:b/>
          <w:bCs/>
        </w:rPr>
        <w:t>Estación de limpieza, inspección y control de calidad tipo 3</w:t>
      </w:r>
    </w:p>
    <w:p w14:paraId="103C0DBC" w14:textId="0A07EAE6" w:rsidR="00620418" w:rsidRPr="0056719E" w:rsidRDefault="00620418" w:rsidP="0056719E">
      <w:pPr>
        <w:jc w:val="both"/>
        <w:rPr>
          <w:b/>
          <w:bCs/>
        </w:rPr>
      </w:pPr>
      <w:r w:rsidRPr="0056719E">
        <w:rPr>
          <w:b/>
          <w:bCs/>
        </w:rPr>
        <w:t>Estación de limpieza, inspección y control de calidad tipo 4</w:t>
      </w:r>
    </w:p>
    <w:p w14:paraId="609D5E6B" w14:textId="6A8C7EAF" w:rsidR="00620418" w:rsidRPr="0056719E" w:rsidRDefault="00620418" w:rsidP="0056719E">
      <w:pPr>
        <w:jc w:val="both"/>
        <w:rPr>
          <w:b/>
          <w:bCs/>
        </w:rPr>
      </w:pPr>
      <w:r w:rsidRPr="0056719E">
        <w:rPr>
          <w:b/>
          <w:bCs/>
        </w:rPr>
        <w:t xml:space="preserve">Área de ensamblaje </w:t>
      </w:r>
    </w:p>
    <w:p w14:paraId="2B7506A7" w14:textId="4FD4E38E" w:rsidR="00620418" w:rsidRPr="0056719E" w:rsidRDefault="00620418" w:rsidP="0056719E">
      <w:pPr>
        <w:jc w:val="both"/>
        <w:rPr>
          <w:b/>
          <w:bCs/>
        </w:rPr>
      </w:pPr>
      <w:r w:rsidRPr="0056719E">
        <w:rPr>
          <w:b/>
          <w:bCs/>
        </w:rPr>
        <w:t xml:space="preserve">Área de despacho </w:t>
      </w:r>
    </w:p>
    <w:p w14:paraId="21B1598A" w14:textId="77777777" w:rsidR="008B3920" w:rsidRPr="0056719E" w:rsidRDefault="008B3920" w:rsidP="0056719E">
      <w:pPr>
        <w:jc w:val="both"/>
        <w:rPr>
          <w:b/>
          <w:bCs/>
        </w:rPr>
      </w:pPr>
    </w:p>
    <w:p w14:paraId="5B09D7F2" w14:textId="77777777" w:rsidR="007A178E" w:rsidRPr="0056719E" w:rsidRDefault="007A178E" w:rsidP="0056719E">
      <w:pPr>
        <w:jc w:val="both"/>
        <w:rPr>
          <w:b/>
          <w:bCs/>
        </w:rPr>
      </w:pPr>
    </w:p>
    <w:p w14:paraId="49ADC7F8" w14:textId="386E2EFE" w:rsidR="00A53474" w:rsidRPr="0056719E" w:rsidRDefault="00A53474" w:rsidP="0056719E">
      <w:pPr>
        <w:jc w:val="both"/>
        <w:rPr>
          <w:b/>
          <w:bCs/>
        </w:rPr>
      </w:pPr>
      <w:r w:rsidRPr="0056719E">
        <w:rPr>
          <w:b/>
          <w:bCs/>
        </w:rPr>
        <w:lastRenderedPageBreak/>
        <w:t xml:space="preserve">PREGUNTA 10 </w:t>
      </w:r>
    </w:p>
    <w:p w14:paraId="051D3AB1" w14:textId="3036D25B" w:rsidR="00A53474" w:rsidRPr="0056719E" w:rsidRDefault="00A53474" w:rsidP="0056719E">
      <w:pPr>
        <w:jc w:val="both"/>
        <w:rPr>
          <w:b/>
          <w:bCs/>
        </w:rPr>
      </w:pPr>
      <w:r w:rsidRPr="0056719E">
        <w:rPr>
          <w:b/>
          <w:bCs/>
        </w:rPr>
        <w:t>Una curva de distribución de frecuencias de montos de ventas tiene una media y un sesgo hacia los valores mas bajos de la media. ¿Como explicaría este comportamiento de esta curva? ¿Qué fenómenos ocurrieron que provocaron esto?</w:t>
      </w:r>
    </w:p>
    <w:p w14:paraId="61FDF1BD" w14:textId="38269826" w:rsidR="00A53474" w:rsidRPr="0056719E" w:rsidRDefault="00A53474" w:rsidP="0056719E">
      <w:pPr>
        <w:jc w:val="both"/>
        <w:rPr>
          <w:b/>
          <w:bCs/>
        </w:rPr>
      </w:pPr>
      <w:r w:rsidRPr="0056719E">
        <w:rPr>
          <w:b/>
          <w:bCs/>
        </w:rPr>
        <w:t>R// probablemente, hubo unos pocos valores de venta que estuvieron muy altos y por eso dio la media mas alta aunque la mayoría de valores se encontrara por debajo de ella, eso explicaría que la concentración de datos este por debajo de la media.</w:t>
      </w:r>
    </w:p>
    <w:sectPr w:rsidR="00A53474" w:rsidRPr="00567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A178E"/>
    <w:rsid w:val="000430A0"/>
    <w:rsid w:val="000575E2"/>
    <w:rsid w:val="00123C68"/>
    <w:rsid w:val="0056719E"/>
    <w:rsid w:val="00620418"/>
    <w:rsid w:val="007A178E"/>
    <w:rsid w:val="008B3920"/>
    <w:rsid w:val="008F070A"/>
    <w:rsid w:val="009C4AD3"/>
    <w:rsid w:val="00A52D4D"/>
    <w:rsid w:val="00A53474"/>
    <w:rsid w:val="00F3113B"/>
    <w:rsid w:val="00FA0E24"/>
    <w:rsid w:val="00FB7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0E552"/>
  <w15:docId w15:val="{2BECB304-9F0C-4352-98F0-F4A913D8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paragraph" w:styleId="Ttulo1">
    <w:name w:val="heading 1"/>
    <w:basedOn w:val="Normal"/>
    <w:next w:val="Normal"/>
    <w:link w:val="Ttulo1Car"/>
    <w:uiPriority w:val="9"/>
    <w:qFormat/>
    <w:rsid w:val="007A17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A17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A178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A178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A178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A178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A178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A178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A178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178E"/>
    <w:rPr>
      <w:rFonts w:asciiTheme="majorHAnsi" w:eastAsiaTheme="majorEastAsia" w:hAnsiTheme="majorHAnsi" w:cstheme="majorBidi"/>
      <w:color w:val="2F5496" w:themeColor="accent1" w:themeShade="BF"/>
      <w:sz w:val="40"/>
      <w:szCs w:val="40"/>
      <w:lang w:val="es-GT"/>
    </w:rPr>
  </w:style>
  <w:style w:type="character" w:customStyle="1" w:styleId="Ttulo2Car">
    <w:name w:val="Título 2 Car"/>
    <w:basedOn w:val="Fuentedeprrafopredeter"/>
    <w:link w:val="Ttulo2"/>
    <w:uiPriority w:val="9"/>
    <w:semiHidden/>
    <w:rsid w:val="007A178E"/>
    <w:rPr>
      <w:rFonts w:asciiTheme="majorHAnsi" w:eastAsiaTheme="majorEastAsia" w:hAnsiTheme="majorHAnsi" w:cstheme="majorBidi"/>
      <w:color w:val="2F5496" w:themeColor="accent1" w:themeShade="BF"/>
      <w:sz w:val="32"/>
      <w:szCs w:val="32"/>
      <w:lang w:val="es-GT"/>
    </w:rPr>
  </w:style>
  <w:style w:type="character" w:customStyle="1" w:styleId="Ttulo3Car">
    <w:name w:val="Título 3 Car"/>
    <w:basedOn w:val="Fuentedeprrafopredeter"/>
    <w:link w:val="Ttulo3"/>
    <w:uiPriority w:val="9"/>
    <w:semiHidden/>
    <w:rsid w:val="007A178E"/>
    <w:rPr>
      <w:rFonts w:eastAsiaTheme="majorEastAsia" w:cstheme="majorBidi"/>
      <w:color w:val="2F5496" w:themeColor="accent1" w:themeShade="BF"/>
      <w:sz w:val="28"/>
      <w:szCs w:val="28"/>
      <w:lang w:val="es-GT"/>
    </w:rPr>
  </w:style>
  <w:style w:type="character" w:customStyle="1" w:styleId="Ttulo4Car">
    <w:name w:val="Título 4 Car"/>
    <w:basedOn w:val="Fuentedeprrafopredeter"/>
    <w:link w:val="Ttulo4"/>
    <w:uiPriority w:val="9"/>
    <w:semiHidden/>
    <w:rsid w:val="007A178E"/>
    <w:rPr>
      <w:rFonts w:eastAsiaTheme="majorEastAsia" w:cstheme="majorBidi"/>
      <w:i/>
      <w:iCs/>
      <w:color w:val="2F5496" w:themeColor="accent1" w:themeShade="BF"/>
      <w:lang w:val="es-GT"/>
    </w:rPr>
  </w:style>
  <w:style w:type="character" w:customStyle="1" w:styleId="Ttulo5Car">
    <w:name w:val="Título 5 Car"/>
    <w:basedOn w:val="Fuentedeprrafopredeter"/>
    <w:link w:val="Ttulo5"/>
    <w:uiPriority w:val="9"/>
    <w:semiHidden/>
    <w:rsid w:val="007A178E"/>
    <w:rPr>
      <w:rFonts w:eastAsiaTheme="majorEastAsia" w:cstheme="majorBidi"/>
      <w:color w:val="2F5496" w:themeColor="accent1" w:themeShade="BF"/>
      <w:lang w:val="es-GT"/>
    </w:rPr>
  </w:style>
  <w:style w:type="character" w:customStyle="1" w:styleId="Ttulo6Car">
    <w:name w:val="Título 6 Car"/>
    <w:basedOn w:val="Fuentedeprrafopredeter"/>
    <w:link w:val="Ttulo6"/>
    <w:uiPriority w:val="9"/>
    <w:semiHidden/>
    <w:rsid w:val="007A178E"/>
    <w:rPr>
      <w:rFonts w:eastAsiaTheme="majorEastAsia" w:cstheme="majorBidi"/>
      <w:i/>
      <w:iCs/>
      <w:color w:val="595959" w:themeColor="text1" w:themeTint="A6"/>
      <w:lang w:val="es-GT"/>
    </w:rPr>
  </w:style>
  <w:style w:type="character" w:customStyle="1" w:styleId="Ttulo7Car">
    <w:name w:val="Título 7 Car"/>
    <w:basedOn w:val="Fuentedeprrafopredeter"/>
    <w:link w:val="Ttulo7"/>
    <w:uiPriority w:val="9"/>
    <w:semiHidden/>
    <w:rsid w:val="007A178E"/>
    <w:rPr>
      <w:rFonts w:eastAsiaTheme="majorEastAsia" w:cstheme="majorBidi"/>
      <w:color w:val="595959" w:themeColor="text1" w:themeTint="A6"/>
      <w:lang w:val="es-GT"/>
    </w:rPr>
  </w:style>
  <w:style w:type="character" w:customStyle="1" w:styleId="Ttulo8Car">
    <w:name w:val="Título 8 Car"/>
    <w:basedOn w:val="Fuentedeprrafopredeter"/>
    <w:link w:val="Ttulo8"/>
    <w:uiPriority w:val="9"/>
    <w:semiHidden/>
    <w:rsid w:val="007A178E"/>
    <w:rPr>
      <w:rFonts w:eastAsiaTheme="majorEastAsia" w:cstheme="majorBidi"/>
      <w:i/>
      <w:iCs/>
      <w:color w:val="272727" w:themeColor="text1" w:themeTint="D8"/>
      <w:lang w:val="es-GT"/>
    </w:rPr>
  </w:style>
  <w:style w:type="character" w:customStyle="1" w:styleId="Ttulo9Car">
    <w:name w:val="Título 9 Car"/>
    <w:basedOn w:val="Fuentedeprrafopredeter"/>
    <w:link w:val="Ttulo9"/>
    <w:uiPriority w:val="9"/>
    <w:semiHidden/>
    <w:rsid w:val="007A178E"/>
    <w:rPr>
      <w:rFonts w:eastAsiaTheme="majorEastAsia" w:cstheme="majorBidi"/>
      <w:color w:val="272727" w:themeColor="text1" w:themeTint="D8"/>
      <w:lang w:val="es-GT"/>
    </w:rPr>
  </w:style>
  <w:style w:type="paragraph" w:styleId="Ttulo">
    <w:name w:val="Title"/>
    <w:basedOn w:val="Normal"/>
    <w:next w:val="Normal"/>
    <w:link w:val="TtuloCar"/>
    <w:uiPriority w:val="10"/>
    <w:qFormat/>
    <w:rsid w:val="007A17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178E"/>
    <w:rPr>
      <w:rFonts w:asciiTheme="majorHAnsi" w:eastAsiaTheme="majorEastAsia" w:hAnsiTheme="majorHAnsi" w:cstheme="majorBidi"/>
      <w:spacing w:val="-10"/>
      <w:kern w:val="28"/>
      <w:sz w:val="56"/>
      <w:szCs w:val="56"/>
      <w:lang w:val="es-GT"/>
    </w:rPr>
  </w:style>
  <w:style w:type="paragraph" w:styleId="Subttulo">
    <w:name w:val="Subtitle"/>
    <w:basedOn w:val="Normal"/>
    <w:next w:val="Normal"/>
    <w:link w:val="SubttuloCar"/>
    <w:uiPriority w:val="11"/>
    <w:qFormat/>
    <w:rsid w:val="007A178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A178E"/>
    <w:rPr>
      <w:rFonts w:eastAsiaTheme="majorEastAsia" w:cstheme="majorBidi"/>
      <w:color w:val="595959" w:themeColor="text1" w:themeTint="A6"/>
      <w:spacing w:val="15"/>
      <w:sz w:val="28"/>
      <w:szCs w:val="28"/>
      <w:lang w:val="es-GT"/>
    </w:rPr>
  </w:style>
  <w:style w:type="paragraph" w:styleId="Cita">
    <w:name w:val="Quote"/>
    <w:basedOn w:val="Normal"/>
    <w:next w:val="Normal"/>
    <w:link w:val="CitaCar"/>
    <w:uiPriority w:val="29"/>
    <w:qFormat/>
    <w:rsid w:val="007A178E"/>
    <w:pPr>
      <w:spacing w:before="160"/>
      <w:jc w:val="center"/>
    </w:pPr>
    <w:rPr>
      <w:i/>
      <w:iCs/>
      <w:color w:val="404040" w:themeColor="text1" w:themeTint="BF"/>
    </w:rPr>
  </w:style>
  <w:style w:type="character" w:customStyle="1" w:styleId="CitaCar">
    <w:name w:val="Cita Car"/>
    <w:basedOn w:val="Fuentedeprrafopredeter"/>
    <w:link w:val="Cita"/>
    <w:uiPriority w:val="29"/>
    <w:rsid w:val="007A178E"/>
    <w:rPr>
      <w:i/>
      <w:iCs/>
      <w:color w:val="404040" w:themeColor="text1" w:themeTint="BF"/>
      <w:lang w:val="es-GT"/>
    </w:rPr>
  </w:style>
  <w:style w:type="paragraph" w:styleId="Prrafodelista">
    <w:name w:val="List Paragraph"/>
    <w:basedOn w:val="Normal"/>
    <w:uiPriority w:val="34"/>
    <w:qFormat/>
    <w:rsid w:val="007A178E"/>
    <w:pPr>
      <w:ind w:left="720"/>
      <w:contextualSpacing/>
    </w:pPr>
  </w:style>
  <w:style w:type="character" w:styleId="nfasisintenso">
    <w:name w:val="Intense Emphasis"/>
    <w:basedOn w:val="Fuentedeprrafopredeter"/>
    <w:uiPriority w:val="21"/>
    <w:qFormat/>
    <w:rsid w:val="007A178E"/>
    <w:rPr>
      <w:i/>
      <w:iCs/>
      <w:color w:val="2F5496" w:themeColor="accent1" w:themeShade="BF"/>
    </w:rPr>
  </w:style>
  <w:style w:type="paragraph" w:styleId="Citadestacada">
    <w:name w:val="Intense Quote"/>
    <w:basedOn w:val="Normal"/>
    <w:next w:val="Normal"/>
    <w:link w:val="CitadestacadaCar"/>
    <w:uiPriority w:val="30"/>
    <w:qFormat/>
    <w:rsid w:val="007A17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A178E"/>
    <w:rPr>
      <w:i/>
      <w:iCs/>
      <w:color w:val="2F5496" w:themeColor="accent1" w:themeShade="BF"/>
      <w:lang w:val="es-GT"/>
    </w:rPr>
  </w:style>
  <w:style w:type="character" w:styleId="Referenciaintensa">
    <w:name w:val="Intense Reference"/>
    <w:basedOn w:val="Fuentedeprrafopredeter"/>
    <w:uiPriority w:val="32"/>
    <w:qFormat/>
    <w:rsid w:val="007A17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3</Pages>
  <Words>527</Words>
  <Characters>2901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Ruiz Coto</dc:creator>
  <cp:keywords/>
  <dc:description/>
  <cp:lastModifiedBy>Julio Ruiz Coto</cp:lastModifiedBy>
  <cp:revision>1</cp:revision>
  <dcterms:created xsi:type="dcterms:W3CDTF">2024-03-15T18:28:00Z</dcterms:created>
  <dcterms:modified xsi:type="dcterms:W3CDTF">2024-03-20T23:27:00Z</dcterms:modified>
</cp:coreProperties>
</file>