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6D381" w14:textId="77777777" w:rsidR="001561FD" w:rsidRPr="00421403" w:rsidRDefault="001561FD" w:rsidP="001561FD">
      <w:pPr>
        <w:spacing w:after="0"/>
        <w:rPr>
          <w:rFonts w:ascii="Times New Roman" w:eastAsia="Times New Roman" w:hAnsi="Times New Roman" w:cs="Times New Roman"/>
          <w:sz w:val="24"/>
          <w:szCs w:val="24"/>
        </w:rPr>
      </w:pPr>
      <w:r w:rsidRPr="00421403">
        <w:rPr>
          <w:rFonts w:ascii="Times New Roman" w:eastAsia="Times New Roman" w:hAnsi="Times New Roman" w:cs="Times New Roman"/>
          <w:sz w:val="24"/>
          <w:szCs w:val="24"/>
        </w:rPr>
        <w:t>Universidad Rafael Landívar</w:t>
      </w:r>
    </w:p>
    <w:p w14:paraId="5D3CD03B" w14:textId="77777777" w:rsidR="001561FD" w:rsidRPr="00421403" w:rsidRDefault="001561FD" w:rsidP="001561FD">
      <w:pPr>
        <w:spacing w:after="0"/>
        <w:rPr>
          <w:rFonts w:ascii="Times New Roman" w:eastAsia="Times New Roman" w:hAnsi="Times New Roman" w:cs="Times New Roman"/>
          <w:sz w:val="24"/>
          <w:szCs w:val="24"/>
        </w:rPr>
      </w:pPr>
      <w:r w:rsidRPr="00421403">
        <w:rPr>
          <w:rFonts w:ascii="Times New Roman" w:eastAsia="Times New Roman" w:hAnsi="Times New Roman" w:cs="Times New Roman"/>
          <w:sz w:val="24"/>
          <w:szCs w:val="24"/>
        </w:rPr>
        <w:t>Facultad de Ingeniería</w:t>
      </w:r>
    </w:p>
    <w:p w14:paraId="010D5582" w14:textId="77777777" w:rsidR="001561FD" w:rsidRPr="00421403" w:rsidRDefault="001561FD" w:rsidP="001561FD">
      <w:pPr>
        <w:spacing w:after="0"/>
        <w:rPr>
          <w:rFonts w:ascii="Times New Roman" w:eastAsia="Times New Roman" w:hAnsi="Times New Roman" w:cs="Times New Roman"/>
          <w:sz w:val="24"/>
          <w:szCs w:val="24"/>
        </w:rPr>
      </w:pPr>
      <w:r w:rsidRPr="00421403">
        <w:rPr>
          <w:rFonts w:ascii="Times New Roman" w:eastAsia="Times New Roman" w:hAnsi="Times New Roman" w:cs="Times New Roman"/>
          <w:sz w:val="24"/>
          <w:szCs w:val="24"/>
        </w:rPr>
        <w:t>Ingeniería en Sistemas</w:t>
      </w:r>
    </w:p>
    <w:p w14:paraId="7796092E" w14:textId="77777777" w:rsidR="001561FD" w:rsidRPr="00421403" w:rsidRDefault="001561FD" w:rsidP="001561FD">
      <w:pPr>
        <w:spacing w:after="0"/>
        <w:rPr>
          <w:rFonts w:ascii="Times New Roman" w:eastAsia="Times New Roman" w:hAnsi="Times New Roman" w:cs="Times New Roman"/>
          <w:sz w:val="24"/>
          <w:szCs w:val="24"/>
        </w:rPr>
      </w:pPr>
      <w:r w:rsidRPr="00421403">
        <w:rPr>
          <w:rFonts w:ascii="Times New Roman" w:eastAsia="Times New Roman" w:hAnsi="Times New Roman" w:cs="Times New Roman"/>
          <w:sz w:val="24"/>
          <w:szCs w:val="24"/>
        </w:rPr>
        <w:t>Laboratorio de Química Básica, sección 7</w:t>
      </w:r>
    </w:p>
    <w:p w14:paraId="51EB2950" w14:textId="77777777" w:rsidR="001561FD" w:rsidRPr="00421403" w:rsidRDefault="001561FD" w:rsidP="001561FD">
      <w:pPr>
        <w:spacing w:after="0"/>
        <w:rPr>
          <w:rFonts w:ascii="Times New Roman" w:eastAsia="Times New Roman" w:hAnsi="Times New Roman" w:cs="Times New Roman"/>
          <w:sz w:val="24"/>
          <w:szCs w:val="24"/>
        </w:rPr>
      </w:pPr>
      <w:r w:rsidRPr="00421403">
        <w:rPr>
          <w:rFonts w:ascii="Times New Roman" w:eastAsia="Times New Roman" w:hAnsi="Times New Roman" w:cs="Times New Roman"/>
          <w:sz w:val="24"/>
          <w:szCs w:val="24"/>
        </w:rPr>
        <w:t>Catedrático: Lisbeth Gabriela Zelada Martinez</w:t>
      </w:r>
    </w:p>
    <w:p w14:paraId="459CD454" w14:textId="77777777" w:rsidR="001561FD" w:rsidRPr="00421403" w:rsidRDefault="001561FD" w:rsidP="001561FD">
      <w:pPr>
        <w:spacing w:after="0"/>
        <w:rPr>
          <w:rFonts w:ascii="Times New Roman" w:eastAsia="Times New Roman" w:hAnsi="Times New Roman" w:cs="Times New Roman"/>
          <w:sz w:val="24"/>
          <w:szCs w:val="24"/>
        </w:rPr>
      </w:pPr>
      <w:r w:rsidRPr="00421403">
        <w:rPr>
          <w:rFonts w:ascii="Times New Roman" w:eastAsia="Times New Roman" w:hAnsi="Times New Roman" w:cs="Times New Roman"/>
          <w:sz w:val="24"/>
          <w:szCs w:val="24"/>
        </w:rPr>
        <w:t>Auxiliar: Carlos</w:t>
      </w:r>
      <w:r>
        <w:rPr>
          <w:rFonts w:ascii="Times New Roman" w:eastAsia="Times New Roman" w:hAnsi="Times New Roman" w:cs="Times New Roman"/>
          <w:sz w:val="24"/>
          <w:szCs w:val="24"/>
        </w:rPr>
        <w:t xml:space="preserve"> Bran</w:t>
      </w:r>
    </w:p>
    <w:p w14:paraId="2C8A746E" w14:textId="77777777" w:rsidR="001561FD" w:rsidRPr="00421403" w:rsidRDefault="001561FD" w:rsidP="001561FD">
      <w:pPr>
        <w:spacing w:after="0"/>
        <w:rPr>
          <w:rFonts w:ascii="Times New Roman" w:eastAsia="Times New Roman" w:hAnsi="Times New Roman" w:cs="Times New Roman"/>
          <w:sz w:val="24"/>
          <w:szCs w:val="24"/>
        </w:rPr>
      </w:pPr>
    </w:p>
    <w:p w14:paraId="56A1789A" w14:textId="77777777" w:rsidR="001561FD" w:rsidRPr="00421403" w:rsidRDefault="001561FD" w:rsidP="001561FD">
      <w:pPr>
        <w:spacing w:after="0"/>
        <w:rPr>
          <w:rFonts w:ascii="Times New Roman" w:eastAsia="Times New Roman" w:hAnsi="Times New Roman" w:cs="Times New Roman"/>
          <w:sz w:val="24"/>
          <w:szCs w:val="24"/>
        </w:rPr>
      </w:pPr>
    </w:p>
    <w:p w14:paraId="0B9C8138" w14:textId="77777777" w:rsidR="001561FD" w:rsidRPr="00421403" w:rsidRDefault="001561FD" w:rsidP="001561FD">
      <w:pPr>
        <w:spacing w:after="0"/>
        <w:jc w:val="center"/>
        <w:rPr>
          <w:rFonts w:ascii="Times New Roman" w:eastAsia="Times New Roman" w:hAnsi="Times New Roman" w:cs="Times New Roman"/>
          <w:sz w:val="24"/>
          <w:szCs w:val="24"/>
        </w:rPr>
      </w:pPr>
    </w:p>
    <w:p w14:paraId="0E15E995" w14:textId="77777777" w:rsidR="001561FD" w:rsidRPr="00421403" w:rsidRDefault="001561FD" w:rsidP="001561FD">
      <w:pPr>
        <w:spacing w:after="0"/>
        <w:rPr>
          <w:rFonts w:ascii="Times New Roman" w:eastAsia="Times New Roman" w:hAnsi="Times New Roman" w:cs="Times New Roman"/>
          <w:sz w:val="24"/>
          <w:szCs w:val="24"/>
        </w:rPr>
      </w:pPr>
    </w:p>
    <w:p w14:paraId="79AEC15B" w14:textId="77777777" w:rsidR="001561FD" w:rsidRPr="00421403" w:rsidRDefault="001561FD" w:rsidP="001561FD">
      <w:pPr>
        <w:spacing w:after="0"/>
        <w:rPr>
          <w:rFonts w:ascii="Times New Roman" w:eastAsia="Times New Roman" w:hAnsi="Times New Roman" w:cs="Times New Roman"/>
          <w:sz w:val="24"/>
          <w:szCs w:val="24"/>
        </w:rPr>
      </w:pPr>
    </w:p>
    <w:p w14:paraId="403CC428" w14:textId="77777777" w:rsidR="001561FD" w:rsidRPr="00421403" w:rsidRDefault="001561FD" w:rsidP="001561FD">
      <w:pPr>
        <w:spacing w:after="0"/>
        <w:rPr>
          <w:rFonts w:ascii="Times New Roman" w:eastAsia="Times New Roman" w:hAnsi="Times New Roman" w:cs="Times New Roman"/>
          <w:sz w:val="24"/>
          <w:szCs w:val="24"/>
        </w:rPr>
      </w:pPr>
    </w:p>
    <w:p w14:paraId="763E155C" w14:textId="77777777" w:rsidR="001561FD" w:rsidRPr="00421403" w:rsidRDefault="001561FD" w:rsidP="001561FD">
      <w:pPr>
        <w:spacing w:after="0"/>
        <w:rPr>
          <w:rFonts w:ascii="Times New Roman" w:eastAsia="Times New Roman" w:hAnsi="Times New Roman" w:cs="Times New Roman"/>
          <w:sz w:val="24"/>
          <w:szCs w:val="24"/>
        </w:rPr>
      </w:pPr>
    </w:p>
    <w:p w14:paraId="46C65AAA" w14:textId="77777777" w:rsidR="001561FD" w:rsidRPr="00421403" w:rsidRDefault="001561FD" w:rsidP="001561FD">
      <w:pPr>
        <w:spacing w:after="0"/>
        <w:rPr>
          <w:rFonts w:ascii="Times New Roman" w:eastAsia="Times New Roman" w:hAnsi="Times New Roman" w:cs="Times New Roman"/>
          <w:sz w:val="24"/>
          <w:szCs w:val="24"/>
        </w:rPr>
      </w:pPr>
    </w:p>
    <w:p w14:paraId="4291097E" w14:textId="77777777" w:rsidR="001561FD" w:rsidRPr="00421403" w:rsidRDefault="001561FD" w:rsidP="001561FD">
      <w:pPr>
        <w:spacing w:after="0"/>
        <w:rPr>
          <w:rFonts w:ascii="Times New Roman" w:eastAsia="Times New Roman" w:hAnsi="Times New Roman" w:cs="Times New Roman"/>
          <w:sz w:val="24"/>
          <w:szCs w:val="24"/>
        </w:rPr>
      </w:pPr>
    </w:p>
    <w:p w14:paraId="51260987" w14:textId="77777777" w:rsidR="001561FD" w:rsidRPr="00421403" w:rsidRDefault="001561FD" w:rsidP="001561FD">
      <w:pPr>
        <w:spacing w:after="0"/>
        <w:rPr>
          <w:rFonts w:ascii="Times New Roman" w:eastAsia="Times New Roman" w:hAnsi="Times New Roman" w:cs="Times New Roman"/>
          <w:sz w:val="24"/>
          <w:szCs w:val="24"/>
        </w:rPr>
      </w:pPr>
    </w:p>
    <w:p w14:paraId="3B486951" w14:textId="77777777" w:rsidR="001561FD" w:rsidRPr="00421403" w:rsidRDefault="001561FD" w:rsidP="001561FD">
      <w:pPr>
        <w:spacing w:after="0"/>
        <w:rPr>
          <w:rFonts w:ascii="Times New Roman" w:eastAsia="Times New Roman" w:hAnsi="Times New Roman" w:cs="Times New Roman"/>
          <w:sz w:val="24"/>
          <w:szCs w:val="24"/>
        </w:rPr>
      </w:pPr>
    </w:p>
    <w:p w14:paraId="63FD2A21" w14:textId="77777777" w:rsidR="001561FD" w:rsidRPr="00421403" w:rsidRDefault="001561FD" w:rsidP="001561FD">
      <w:pPr>
        <w:spacing w:after="0"/>
        <w:rPr>
          <w:rFonts w:ascii="Times New Roman" w:eastAsia="Times New Roman" w:hAnsi="Times New Roman" w:cs="Times New Roman"/>
          <w:sz w:val="24"/>
          <w:szCs w:val="24"/>
        </w:rPr>
      </w:pPr>
    </w:p>
    <w:p w14:paraId="02462ECD" w14:textId="2EDE645C" w:rsidR="001561FD" w:rsidRPr="00421403" w:rsidRDefault="001561FD" w:rsidP="001561FD">
      <w:pPr>
        <w:spacing w:after="0"/>
        <w:jc w:val="center"/>
        <w:rPr>
          <w:rFonts w:ascii="Times New Roman" w:eastAsia="Times New Roman" w:hAnsi="Times New Roman" w:cs="Times New Roman"/>
          <w:b/>
          <w:bCs/>
          <w:sz w:val="28"/>
          <w:szCs w:val="28"/>
          <w:u w:val="single"/>
        </w:rPr>
      </w:pPr>
      <w:r w:rsidRPr="00421403">
        <w:rPr>
          <w:rFonts w:ascii="Times New Roman" w:eastAsia="Times New Roman" w:hAnsi="Times New Roman" w:cs="Times New Roman"/>
          <w:b/>
          <w:bCs/>
          <w:sz w:val="28"/>
          <w:szCs w:val="28"/>
          <w:u w:val="single"/>
        </w:rPr>
        <w:t xml:space="preserve">POSTLABORATORIO NO. </w:t>
      </w:r>
      <w:r>
        <w:rPr>
          <w:rFonts w:ascii="Times New Roman" w:eastAsia="Times New Roman" w:hAnsi="Times New Roman" w:cs="Times New Roman"/>
          <w:b/>
          <w:bCs/>
          <w:sz w:val="28"/>
          <w:szCs w:val="28"/>
          <w:u w:val="single"/>
        </w:rPr>
        <w:t>5</w:t>
      </w:r>
    </w:p>
    <w:p w14:paraId="597E16C8" w14:textId="0EBBBC6D" w:rsidR="001561FD" w:rsidRPr="00421403" w:rsidRDefault="001561FD" w:rsidP="001561FD">
      <w:pPr>
        <w:spacing w:after="0"/>
        <w:jc w:val="cente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 xml:space="preserve">CUANTIFICACIÓN SEMIANALÍTICA DE CARBONATO CÚPRICO </w:t>
      </w:r>
    </w:p>
    <w:p w14:paraId="553CEC38" w14:textId="77777777" w:rsidR="001561FD" w:rsidRPr="00421403" w:rsidRDefault="001561FD" w:rsidP="001561FD">
      <w:pPr>
        <w:spacing w:after="0"/>
        <w:jc w:val="center"/>
        <w:rPr>
          <w:rFonts w:ascii="Times New Roman" w:eastAsia="Times New Roman" w:hAnsi="Times New Roman" w:cs="Times New Roman"/>
          <w:sz w:val="24"/>
          <w:szCs w:val="24"/>
        </w:rPr>
      </w:pPr>
    </w:p>
    <w:p w14:paraId="1D3F10F7" w14:textId="77777777" w:rsidR="001561FD" w:rsidRPr="00421403" w:rsidRDefault="001561FD" w:rsidP="001561FD">
      <w:pPr>
        <w:spacing w:after="0"/>
        <w:rPr>
          <w:rFonts w:ascii="Times New Roman" w:eastAsia="Times New Roman" w:hAnsi="Times New Roman" w:cs="Times New Roman"/>
          <w:sz w:val="24"/>
          <w:szCs w:val="24"/>
        </w:rPr>
      </w:pPr>
    </w:p>
    <w:p w14:paraId="177A876F" w14:textId="77777777" w:rsidR="001561FD" w:rsidRPr="00421403" w:rsidRDefault="001561FD" w:rsidP="001561FD">
      <w:pPr>
        <w:spacing w:after="0"/>
        <w:rPr>
          <w:rFonts w:ascii="Times New Roman" w:eastAsia="Times New Roman" w:hAnsi="Times New Roman" w:cs="Times New Roman"/>
          <w:sz w:val="24"/>
          <w:szCs w:val="24"/>
        </w:rPr>
      </w:pPr>
    </w:p>
    <w:p w14:paraId="52AA6D89" w14:textId="77777777" w:rsidR="001561FD" w:rsidRPr="00421403" w:rsidRDefault="001561FD" w:rsidP="001561FD">
      <w:pPr>
        <w:spacing w:after="0"/>
        <w:rPr>
          <w:rFonts w:ascii="Times New Roman" w:eastAsia="Times New Roman" w:hAnsi="Times New Roman" w:cs="Times New Roman"/>
          <w:sz w:val="24"/>
          <w:szCs w:val="24"/>
        </w:rPr>
      </w:pPr>
    </w:p>
    <w:p w14:paraId="6F391428" w14:textId="77777777" w:rsidR="001561FD" w:rsidRPr="00421403" w:rsidRDefault="001561FD" w:rsidP="001561FD">
      <w:pPr>
        <w:spacing w:after="0"/>
        <w:rPr>
          <w:rFonts w:ascii="Times New Roman" w:eastAsia="Times New Roman" w:hAnsi="Times New Roman" w:cs="Times New Roman"/>
          <w:sz w:val="24"/>
          <w:szCs w:val="24"/>
        </w:rPr>
      </w:pPr>
    </w:p>
    <w:p w14:paraId="7BC7383E" w14:textId="77777777" w:rsidR="001561FD" w:rsidRPr="00421403" w:rsidRDefault="001561FD" w:rsidP="001561FD">
      <w:pPr>
        <w:spacing w:after="0"/>
        <w:rPr>
          <w:rFonts w:ascii="Times New Roman" w:eastAsia="Times New Roman" w:hAnsi="Times New Roman" w:cs="Times New Roman"/>
          <w:sz w:val="24"/>
          <w:szCs w:val="24"/>
        </w:rPr>
      </w:pPr>
    </w:p>
    <w:p w14:paraId="24C58A27" w14:textId="77777777" w:rsidR="001561FD" w:rsidRPr="00421403" w:rsidRDefault="001561FD" w:rsidP="001561FD">
      <w:pPr>
        <w:spacing w:after="0"/>
        <w:rPr>
          <w:rFonts w:ascii="Times New Roman" w:eastAsia="Times New Roman" w:hAnsi="Times New Roman" w:cs="Times New Roman"/>
          <w:sz w:val="24"/>
          <w:szCs w:val="24"/>
        </w:rPr>
      </w:pPr>
    </w:p>
    <w:p w14:paraId="4951B5BC" w14:textId="77777777" w:rsidR="001561FD" w:rsidRPr="00421403" w:rsidRDefault="001561FD" w:rsidP="001561FD">
      <w:pPr>
        <w:spacing w:after="0"/>
        <w:rPr>
          <w:rFonts w:ascii="Times New Roman" w:eastAsia="Times New Roman" w:hAnsi="Times New Roman" w:cs="Times New Roman"/>
          <w:sz w:val="24"/>
          <w:szCs w:val="24"/>
        </w:rPr>
      </w:pPr>
    </w:p>
    <w:p w14:paraId="5EB5D6A5" w14:textId="77777777" w:rsidR="001561FD" w:rsidRPr="00421403" w:rsidRDefault="001561FD" w:rsidP="001561FD">
      <w:pPr>
        <w:spacing w:after="0"/>
        <w:rPr>
          <w:rFonts w:ascii="Times New Roman" w:eastAsia="Times New Roman" w:hAnsi="Times New Roman" w:cs="Times New Roman"/>
          <w:sz w:val="24"/>
          <w:szCs w:val="24"/>
        </w:rPr>
      </w:pPr>
    </w:p>
    <w:p w14:paraId="00F8609F" w14:textId="77777777" w:rsidR="001561FD" w:rsidRPr="00421403" w:rsidRDefault="001561FD" w:rsidP="001561FD">
      <w:pPr>
        <w:spacing w:after="0"/>
        <w:rPr>
          <w:rFonts w:ascii="Times New Roman" w:eastAsia="Times New Roman" w:hAnsi="Times New Roman" w:cs="Times New Roman"/>
          <w:sz w:val="24"/>
          <w:szCs w:val="24"/>
        </w:rPr>
      </w:pPr>
    </w:p>
    <w:p w14:paraId="539F5DB8" w14:textId="77777777" w:rsidR="001561FD" w:rsidRPr="00421403" w:rsidRDefault="001561FD" w:rsidP="001561FD">
      <w:pPr>
        <w:spacing w:after="0"/>
        <w:rPr>
          <w:rFonts w:ascii="Times New Roman" w:eastAsia="Times New Roman" w:hAnsi="Times New Roman" w:cs="Times New Roman"/>
          <w:sz w:val="24"/>
          <w:szCs w:val="24"/>
        </w:rPr>
      </w:pPr>
    </w:p>
    <w:p w14:paraId="23DB5142" w14:textId="77777777" w:rsidR="001561FD" w:rsidRPr="00421403" w:rsidRDefault="001561FD" w:rsidP="001561FD">
      <w:pPr>
        <w:spacing w:after="0"/>
        <w:jc w:val="right"/>
        <w:rPr>
          <w:rFonts w:ascii="Times New Roman" w:eastAsia="Times New Roman" w:hAnsi="Times New Roman" w:cs="Times New Roman"/>
          <w:sz w:val="24"/>
          <w:szCs w:val="24"/>
        </w:rPr>
      </w:pPr>
      <w:r w:rsidRPr="00421403">
        <w:rPr>
          <w:rFonts w:ascii="Times New Roman" w:eastAsia="Times New Roman" w:hAnsi="Times New Roman" w:cs="Times New Roman"/>
          <w:sz w:val="24"/>
          <w:szCs w:val="24"/>
        </w:rPr>
        <w:t>Julio Anthony Engels Ruiz Coto - 1284719</w:t>
      </w:r>
    </w:p>
    <w:p w14:paraId="2FC9281F" w14:textId="77777777" w:rsidR="001561FD" w:rsidRPr="00421403" w:rsidRDefault="001561FD" w:rsidP="001561FD">
      <w:pPr>
        <w:spacing w:after="0"/>
        <w:jc w:val="center"/>
        <w:rPr>
          <w:rFonts w:ascii="Times New Roman" w:eastAsia="Times New Roman" w:hAnsi="Times New Roman" w:cs="Times New Roman"/>
          <w:sz w:val="24"/>
          <w:szCs w:val="24"/>
        </w:rPr>
      </w:pPr>
    </w:p>
    <w:p w14:paraId="5314EA41" w14:textId="77777777" w:rsidR="001561FD" w:rsidRPr="00421403" w:rsidRDefault="001561FD" w:rsidP="001561FD">
      <w:pPr>
        <w:spacing w:after="0"/>
        <w:jc w:val="center"/>
        <w:rPr>
          <w:rFonts w:ascii="Times New Roman" w:eastAsia="Times New Roman" w:hAnsi="Times New Roman" w:cs="Times New Roman"/>
          <w:sz w:val="24"/>
          <w:szCs w:val="24"/>
        </w:rPr>
      </w:pPr>
    </w:p>
    <w:p w14:paraId="646B93E8" w14:textId="77777777" w:rsidR="001561FD" w:rsidRPr="00421403" w:rsidRDefault="001561FD" w:rsidP="001561FD">
      <w:pPr>
        <w:spacing w:after="0"/>
        <w:jc w:val="center"/>
        <w:rPr>
          <w:rFonts w:ascii="Times New Roman" w:eastAsia="Times New Roman" w:hAnsi="Times New Roman" w:cs="Times New Roman"/>
          <w:sz w:val="24"/>
          <w:szCs w:val="24"/>
        </w:rPr>
      </w:pPr>
    </w:p>
    <w:p w14:paraId="0E161263" w14:textId="08A3C60B" w:rsidR="001561FD" w:rsidRPr="00421403" w:rsidRDefault="001561FD" w:rsidP="001561FD">
      <w:pPr>
        <w:spacing w:after="0"/>
        <w:jc w:val="center"/>
        <w:rPr>
          <w:rFonts w:ascii="Times New Roman" w:eastAsia="Times New Roman" w:hAnsi="Times New Roman" w:cs="Times New Roman"/>
          <w:sz w:val="24"/>
          <w:szCs w:val="24"/>
        </w:rPr>
        <w:sectPr w:rsidR="001561FD" w:rsidRPr="00421403" w:rsidSect="001561FD">
          <w:headerReference w:type="even" r:id="rId7"/>
          <w:headerReference w:type="default" r:id="rId8"/>
          <w:footerReference w:type="even" r:id="rId9"/>
          <w:footerReference w:type="default" r:id="rId10"/>
          <w:headerReference w:type="first" r:id="rId11"/>
          <w:footerReference w:type="first" r:id="rId12"/>
          <w:pgSz w:w="12240" w:h="15840"/>
          <w:pgMar w:top="1417" w:right="1701" w:bottom="1417" w:left="1701" w:header="708" w:footer="708" w:gutter="0"/>
          <w:cols w:space="708"/>
          <w:docGrid w:linePitch="360"/>
        </w:sectPr>
      </w:pPr>
      <w:r w:rsidRPr="00421403">
        <w:rPr>
          <w:rFonts w:ascii="Times New Roman" w:eastAsia="Times New Roman" w:hAnsi="Times New Roman" w:cs="Times New Roman"/>
          <w:sz w:val="24"/>
          <w:szCs w:val="24"/>
        </w:rPr>
        <w:t xml:space="preserve">Guatemala </w:t>
      </w:r>
      <w:r>
        <w:rPr>
          <w:rFonts w:ascii="Times New Roman" w:eastAsia="Times New Roman" w:hAnsi="Times New Roman" w:cs="Times New Roman"/>
          <w:sz w:val="24"/>
          <w:szCs w:val="24"/>
        </w:rPr>
        <w:t>01</w:t>
      </w:r>
      <w:r w:rsidRPr="00421403">
        <w:rPr>
          <w:rFonts w:ascii="Times New Roman" w:eastAsia="Times New Roman" w:hAnsi="Times New Roman" w:cs="Times New Roman"/>
          <w:sz w:val="24"/>
          <w:szCs w:val="24"/>
        </w:rPr>
        <w:t xml:space="preserve"> de </w:t>
      </w:r>
      <w:r>
        <w:rPr>
          <w:rFonts w:ascii="Times New Roman" w:eastAsia="Times New Roman" w:hAnsi="Times New Roman" w:cs="Times New Roman"/>
          <w:sz w:val="24"/>
          <w:szCs w:val="24"/>
        </w:rPr>
        <w:t>abril</w:t>
      </w:r>
      <w:r w:rsidRPr="00421403">
        <w:rPr>
          <w:rFonts w:ascii="Times New Roman" w:eastAsia="Times New Roman" w:hAnsi="Times New Roman" w:cs="Times New Roman"/>
          <w:sz w:val="24"/>
          <w:szCs w:val="24"/>
        </w:rPr>
        <w:t xml:space="preserve"> de 2025</w:t>
      </w:r>
    </w:p>
    <w:p w14:paraId="7FCC110A" w14:textId="77777777" w:rsidR="001561FD" w:rsidRPr="00421403" w:rsidRDefault="001561FD" w:rsidP="001561FD">
      <w:pPr>
        <w:spacing w:after="0"/>
        <w:jc w:val="center"/>
        <w:rPr>
          <w:rFonts w:ascii="Times New Roman" w:eastAsia="Times New Roman" w:hAnsi="Times New Roman" w:cs="Times New Roman"/>
          <w:sz w:val="24"/>
          <w:szCs w:val="24"/>
        </w:rPr>
      </w:pPr>
    </w:p>
    <w:sdt>
      <w:sdtPr>
        <w:rPr>
          <w:rFonts w:ascii="Times New Roman" w:eastAsia="Times New Roman" w:hAnsi="Times New Roman" w:cs="Times New Roman"/>
          <w:color w:val="auto"/>
          <w:sz w:val="21"/>
          <w:szCs w:val="21"/>
          <w:lang w:eastAsia="en-US"/>
        </w:rPr>
        <w:id w:val="-1581206231"/>
        <w:docPartObj>
          <w:docPartGallery w:val="Table of Contents"/>
          <w:docPartUnique/>
        </w:docPartObj>
      </w:sdtPr>
      <w:sdtEndPr>
        <w:rPr>
          <w:rFonts w:asciiTheme="minorHAnsi" w:eastAsiaTheme="minorEastAsia" w:hAnsiTheme="minorHAnsi" w:cstheme="minorBidi"/>
          <w:b/>
          <w:bCs/>
        </w:rPr>
      </w:sdtEndPr>
      <w:sdtContent>
        <w:p w14:paraId="52B6ABDC" w14:textId="77777777" w:rsidR="001561FD" w:rsidRPr="00421403" w:rsidRDefault="001561FD" w:rsidP="001561FD">
          <w:pPr>
            <w:pStyle w:val="TtuloTDC"/>
            <w:jc w:val="center"/>
            <w:rPr>
              <w:rFonts w:ascii="Times New Roman" w:eastAsia="Times New Roman" w:hAnsi="Times New Roman" w:cs="Times New Roman"/>
              <w:b/>
              <w:bCs/>
              <w:color w:val="F6F6F6"/>
              <w:sz w:val="36"/>
              <w:szCs w:val="36"/>
              <w:u w:val="single"/>
            </w:rPr>
          </w:pPr>
          <w:r w:rsidRPr="00421403">
            <w:rPr>
              <w:rFonts w:ascii="Times New Roman" w:hAnsi="Times New Roman" w:cs="Times New Roman"/>
              <w:b/>
              <w:bCs/>
              <w:color w:val="auto"/>
              <w:sz w:val="36"/>
              <w:szCs w:val="36"/>
              <w:u w:val="single"/>
            </w:rPr>
            <w:t>ÍNDICE</w:t>
          </w:r>
        </w:p>
        <w:p w14:paraId="28FBA9BC" w14:textId="1263ACE4" w:rsidR="00551C63" w:rsidRDefault="001561FD">
          <w:pPr>
            <w:pStyle w:val="TDC1"/>
            <w:tabs>
              <w:tab w:val="left" w:pos="480"/>
              <w:tab w:val="right" w:leader="dot" w:pos="8828"/>
            </w:tabs>
            <w:rPr>
              <w:noProof/>
              <w:kern w:val="2"/>
              <w:sz w:val="24"/>
              <w:szCs w:val="24"/>
              <w:lang w:eastAsia="es-GT"/>
            </w:rPr>
          </w:pPr>
          <w:r w:rsidRPr="00421403">
            <w:fldChar w:fldCharType="begin"/>
          </w:r>
          <w:r w:rsidRPr="00421403">
            <w:instrText xml:space="preserve"> TOC \o "1-3" \h \z \u </w:instrText>
          </w:r>
          <w:r w:rsidRPr="00421403">
            <w:fldChar w:fldCharType="separate"/>
          </w:r>
          <w:hyperlink w:anchor="_Toc194229225" w:history="1">
            <w:r w:rsidR="00551C63" w:rsidRPr="00763E32">
              <w:rPr>
                <w:rStyle w:val="Hipervnculo"/>
                <w:rFonts w:ascii="Times New Roman" w:hAnsi="Times New Roman" w:cs="Times New Roman"/>
                <w:noProof/>
              </w:rPr>
              <w:t>I.</w:t>
            </w:r>
            <w:r w:rsidR="00551C63">
              <w:rPr>
                <w:noProof/>
                <w:kern w:val="2"/>
                <w:sz w:val="24"/>
                <w:szCs w:val="24"/>
                <w:lang w:eastAsia="es-GT"/>
              </w:rPr>
              <w:tab/>
            </w:r>
            <w:r w:rsidR="00551C63" w:rsidRPr="00763E32">
              <w:rPr>
                <w:rStyle w:val="Hipervnculo"/>
                <w:rFonts w:ascii="Times New Roman" w:hAnsi="Times New Roman" w:cs="Times New Roman"/>
                <w:noProof/>
              </w:rPr>
              <w:t>ABSTRACT</w:t>
            </w:r>
            <w:r w:rsidR="00551C63">
              <w:rPr>
                <w:noProof/>
                <w:webHidden/>
              </w:rPr>
              <w:tab/>
            </w:r>
            <w:r w:rsidR="00551C63">
              <w:rPr>
                <w:noProof/>
                <w:webHidden/>
              </w:rPr>
              <w:fldChar w:fldCharType="begin"/>
            </w:r>
            <w:r w:rsidR="00551C63">
              <w:rPr>
                <w:noProof/>
                <w:webHidden/>
              </w:rPr>
              <w:instrText xml:space="preserve"> PAGEREF _Toc194229225 \h </w:instrText>
            </w:r>
            <w:r w:rsidR="00551C63">
              <w:rPr>
                <w:noProof/>
                <w:webHidden/>
              </w:rPr>
            </w:r>
            <w:r w:rsidR="00551C63">
              <w:rPr>
                <w:noProof/>
                <w:webHidden/>
              </w:rPr>
              <w:fldChar w:fldCharType="separate"/>
            </w:r>
            <w:r w:rsidR="00551C63">
              <w:rPr>
                <w:noProof/>
                <w:webHidden/>
              </w:rPr>
              <w:t>1</w:t>
            </w:r>
            <w:r w:rsidR="00551C63">
              <w:rPr>
                <w:noProof/>
                <w:webHidden/>
              </w:rPr>
              <w:fldChar w:fldCharType="end"/>
            </w:r>
          </w:hyperlink>
        </w:p>
        <w:p w14:paraId="59AB4C30" w14:textId="27C895B1" w:rsidR="00551C63" w:rsidRDefault="00551C63">
          <w:pPr>
            <w:pStyle w:val="TDC1"/>
            <w:tabs>
              <w:tab w:val="left" w:pos="480"/>
              <w:tab w:val="right" w:leader="dot" w:pos="8828"/>
            </w:tabs>
            <w:rPr>
              <w:noProof/>
              <w:kern w:val="2"/>
              <w:sz w:val="24"/>
              <w:szCs w:val="24"/>
              <w:lang w:eastAsia="es-GT"/>
            </w:rPr>
          </w:pPr>
          <w:hyperlink w:anchor="_Toc194229226" w:history="1">
            <w:r w:rsidRPr="00763E32">
              <w:rPr>
                <w:rStyle w:val="Hipervnculo"/>
                <w:rFonts w:ascii="Times New Roman" w:hAnsi="Times New Roman" w:cs="Times New Roman"/>
                <w:noProof/>
              </w:rPr>
              <w:t>II.</w:t>
            </w:r>
            <w:r>
              <w:rPr>
                <w:noProof/>
                <w:kern w:val="2"/>
                <w:sz w:val="24"/>
                <w:szCs w:val="24"/>
                <w:lang w:eastAsia="es-GT"/>
              </w:rPr>
              <w:tab/>
            </w:r>
            <w:r w:rsidRPr="00763E32">
              <w:rPr>
                <w:rStyle w:val="Hipervnculo"/>
                <w:rFonts w:ascii="Times New Roman" w:hAnsi="Times New Roman" w:cs="Times New Roman"/>
                <w:noProof/>
              </w:rPr>
              <w:t>RESULTADOS</w:t>
            </w:r>
            <w:r>
              <w:rPr>
                <w:noProof/>
                <w:webHidden/>
              </w:rPr>
              <w:tab/>
            </w:r>
            <w:r>
              <w:rPr>
                <w:noProof/>
                <w:webHidden/>
              </w:rPr>
              <w:fldChar w:fldCharType="begin"/>
            </w:r>
            <w:r>
              <w:rPr>
                <w:noProof/>
                <w:webHidden/>
              </w:rPr>
              <w:instrText xml:space="preserve"> PAGEREF _Toc194229226 \h </w:instrText>
            </w:r>
            <w:r>
              <w:rPr>
                <w:noProof/>
                <w:webHidden/>
              </w:rPr>
            </w:r>
            <w:r>
              <w:rPr>
                <w:noProof/>
                <w:webHidden/>
              </w:rPr>
              <w:fldChar w:fldCharType="separate"/>
            </w:r>
            <w:r>
              <w:rPr>
                <w:noProof/>
                <w:webHidden/>
              </w:rPr>
              <w:t>2</w:t>
            </w:r>
            <w:r>
              <w:rPr>
                <w:noProof/>
                <w:webHidden/>
              </w:rPr>
              <w:fldChar w:fldCharType="end"/>
            </w:r>
          </w:hyperlink>
        </w:p>
        <w:p w14:paraId="1B96C4CD" w14:textId="055CCAE5" w:rsidR="00551C63" w:rsidRDefault="00551C63">
          <w:pPr>
            <w:pStyle w:val="TDC2"/>
            <w:tabs>
              <w:tab w:val="right" w:leader="dot" w:pos="8828"/>
            </w:tabs>
            <w:rPr>
              <w:noProof/>
              <w:kern w:val="2"/>
              <w:sz w:val="24"/>
              <w:szCs w:val="24"/>
              <w:lang w:eastAsia="es-GT"/>
            </w:rPr>
          </w:pPr>
          <w:hyperlink w:anchor="_Toc194229227" w:history="1">
            <w:r w:rsidRPr="00763E32">
              <w:rPr>
                <w:rStyle w:val="Hipervnculo"/>
                <w:rFonts w:ascii="Times New Roman" w:hAnsi="Times New Roman" w:cs="Times New Roman"/>
                <w:noProof/>
              </w:rPr>
              <w:t>II.I RESULTADOS DE LA PRÁCTICA</w:t>
            </w:r>
            <w:r>
              <w:rPr>
                <w:noProof/>
                <w:webHidden/>
              </w:rPr>
              <w:tab/>
            </w:r>
            <w:r>
              <w:rPr>
                <w:noProof/>
                <w:webHidden/>
              </w:rPr>
              <w:fldChar w:fldCharType="begin"/>
            </w:r>
            <w:r>
              <w:rPr>
                <w:noProof/>
                <w:webHidden/>
              </w:rPr>
              <w:instrText xml:space="preserve"> PAGEREF _Toc194229227 \h </w:instrText>
            </w:r>
            <w:r>
              <w:rPr>
                <w:noProof/>
                <w:webHidden/>
              </w:rPr>
            </w:r>
            <w:r>
              <w:rPr>
                <w:noProof/>
                <w:webHidden/>
              </w:rPr>
              <w:fldChar w:fldCharType="separate"/>
            </w:r>
            <w:r>
              <w:rPr>
                <w:noProof/>
                <w:webHidden/>
              </w:rPr>
              <w:t>2</w:t>
            </w:r>
            <w:r>
              <w:rPr>
                <w:noProof/>
                <w:webHidden/>
              </w:rPr>
              <w:fldChar w:fldCharType="end"/>
            </w:r>
          </w:hyperlink>
        </w:p>
        <w:p w14:paraId="0208AD84" w14:textId="1858C2EB" w:rsidR="00551C63" w:rsidRDefault="00551C63">
          <w:pPr>
            <w:pStyle w:val="TDC2"/>
            <w:tabs>
              <w:tab w:val="right" w:leader="dot" w:pos="8828"/>
            </w:tabs>
            <w:rPr>
              <w:noProof/>
              <w:kern w:val="2"/>
              <w:sz w:val="24"/>
              <w:szCs w:val="24"/>
              <w:lang w:eastAsia="es-GT"/>
            </w:rPr>
          </w:pPr>
          <w:hyperlink w:anchor="_Toc194229228" w:history="1">
            <w:r w:rsidRPr="00763E32">
              <w:rPr>
                <w:rStyle w:val="Hipervnculo"/>
                <w:rFonts w:ascii="Times New Roman" w:hAnsi="Times New Roman" w:cs="Times New Roman"/>
                <w:noProof/>
              </w:rPr>
              <w:t>II.II REACCIONES QUÍMICAS</w:t>
            </w:r>
            <w:r>
              <w:rPr>
                <w:noProof/>
                <w:webHidden/>
              </w:rPr>
              <w:tab/>
            </w:r>
            <w:r>
              <w:rPr>
                <w:noProof/>
                <w:webHidden/>
              </w:rPr>
              <w:fldChar w:fldCharType="begin"/>
            </w:r>
            <w:r>
              <w:rPr>
                <w:noProof/>
                <w:webHidden/>
              </w:rPr>
              <w:instrText xml:space="preserve"> PAGEREF _Toc194229228 \h </w:instrText>
            </w:r>
            <w:r>
              <w:rPr>
                <w:noProof/>
                <w:webHidden/>
              </w:rPr>
            </w:r>
            <w:r>
              <w:rPr>
                <w:noProof/>
                <w:webHidden/>
              </w:rPr>
              <w:fldChar w:fldCharType="separate"/>
            </w:r>
            <w:r>
              <w:rPr>
                <w:noProof/>
                <w:webHidden/>
              </w:rPr>
              <w:t>2</w:t>
            </w:r>
            <w:r>
              <w:rPr>
                <w:noProof/>
                <w:webHidden/>
              </w:rPr>
              <w:fldChar w:fldCharType="end"/>
            </w:r>
          </w:hyperlink>
        </w:p>
        <w:p w14:paraId="21F5478B" w14:textId="79F6611C" w:rsidR="00551C63" w:rsidRDefault="00551C63">
          <w:pPr>
            <w:pStyle w:val="TDC2"/>
            <w:tabs>
              <w:tab w:val="right" w:leader="dot" w:pos="8828"/>
            </w:tabs>
            <w:rPr>
              <w:noProof/>
              <w:kern w:val="2"/>
              <w:sz w:val="24"/>
              <w:szCs w:val="24"/>
              <w:lang w:eastAsia="es-GT"/>
            </w:rPr>
          </w:pPr>
          <w:hyperlink w:anchor="_Toc194229229" w:history="1">
            <w:r w:rsidRPr="00763E32">
              <w:rPr>
                <w:rStyle w:val="Hipervnculo"/>
                <w:rFonts w:ascii="Times New Roman" w:hAnsi="Times New Roman" w:cs="Times New Roman"/>
                <w:noProof/>
              </w:rPr>
              <w:t>II.III OBSERVACIONES</w:t>
            </w:r>
            <w:r>
              <w:rPr>
                <w:noProof/>
                <w:webHidden/>
              </w:rPr>
              <w:tab/>
            </w:r>
            <w:r>
              <w:rPr>
                <w:noProof/>
                <w:webHidden/>
              </w:rPr>
              <w:fldChar w:fldCharType="begin"/>
            </w:r>
            <w:r>
              <w:rPr>
                <w:noProof/>
                <w:webHidden/>
              </w:rPr>
              <w:instrText xml:space="preserve"> PAGEREF _Toc194229229 \h </w:instrText>
            </w:r>
            <w:r>
              <w:rPr>
                <w:noProof/>
                <w:webHidden/>
              </w:rPr>
            </w:r>
            <w:r>
              <w:rPr>
                <w:noProof/>
                <w:webHidden/>
              </w:rPr>
              <w:fldChar w:fldCharType="separate"/>
            </w:r>
            <w:r>
              <w:rPr>
                <w:noProof/>
                <w:webHidden/>
              </w:rPr>
              <w:t>2</w:t>
            </w:r>
            <w:r>
              <w:rPr>
                <w:noProof/>
                <w:webHidden/>
              </w:rPr>
              <w:fldChar w:fldCharType="end"/>
            </w:r>
          </w:hyperlink>
        </w:p>
        <w:p w14:paraId="59C667E1" w14:textId="04C1D674" w:rsidR="00551C63" w:rsidRDefault="00551C63">
          <w:pPr>
            <w:pStyle w:val="TDC1"/>
            <w:tabs>
              <w:tab w:val="left" w:pos="720"/>
              <w:tab w:val="right" w:leader="dot" w:pos="8828"/>
            </w:tabs>
            <w:rPr>
              <w:noProof/>
              <w:kern w:val="2"/>
              <w:sz w:val="24"/>
              <w:szCs w:val="24"/>
              <w:lang w:eastAsia="es-GT"/>
            </w:rPr>
          </w:pPr>
          <w:hyperlink w:anchor="_Toc194229230" w:history="1">
            <w:r w:rsidRPr="00763E32">
              <w:rPr>
                <w:rStyle w:val="Hipervnculo"/>
                <w:rFonts w:ascii="Times New Roman" w:hAnsi="Times New Roman" w:cs="Times New Roman"/>
                <w:noProof/>
              </w:rPr>
              <w:t>III.</w:t>
            </w:r>
            <w:r>
              <w:rPr>
                <w:noProof/>
                <w:kern w:val="2"/>
                <w:sz w:val="24"/>
                <w:szCs w:val="24"/>
                <w:lang w:eastAsia="es-GT"/>
              </w:rPr>
              <w:tab/>
            </w:r>
            <w:r w:rsidRPr="00763E32">
              <w:rPr>
                <w:rStyle w:val="Hipervnculo"/>
                <w:rFonts w:ascii="Times New Roman" w:hAnsi="Times New Roman" w:cs="Times New Roman"/>
                <w:noProof/>
              </w:rPr>
              <w:t>DISCUSIÓN DE RESULTADOS</w:t>
            </w:r>
            <w:r>
              <w:rPr>
                <w:noProof/>
                <w:webHidden/>
              </w:rPr>
              <w:tab/>
            </w:r>
            <w:r>
              <w:rPr>
                <w:noProof/>
                <w:webHidden/>
              </w:rPr>
              <w:fldChar w:fldCharType="begin"/>
            </w:r>
            <w:r>
              <w:rPr>
                <w:noProof/>
                <w:webHidden/>
              </w:rPr>
              <w:instrText xml:space="preserve"> PAGEREF _Toc194229230 \h </w:instrText>
            </w:r>
            <w:r>
              <w:rPr>
                <w:noProof/>
                <w:webHidden/>
              </w:rPr>
            </w:r>
            <w:r>
              <w:rPr>
                <w:noProof/>
                <w:webHidden/>
              </w:rPr>
              <w:fldChar w:fldCharType="separate"/>
            </w:r>
            <w:r>
              <w:rPr>
                <w:noProof/>
                <w:webHidden/>
              </w:rPr>
              <w:t>4</w:t>
            </w:r>
            <w:r>
              <w:rPr>
                <w:noProof/>
                <w:webHidden/>
              </w:rPr>
              <w:fldChar w:fldCharType="end"/>
            </w:r>
          </w:hyperlink>
        </w:p>
        <w:p w14:paraId="2B8BFF0D" w14:textId="5147A0F7" w:rsidR="00551C63" w:rsidRDefault="00551C63">
          <w:pPr>
            <w:pStyle w:val="TDC1"/>
            <w:tabs>
              <w:tab w:val="left" w:pos="720"/>
              <w:tab w:val="right" w:leader="dot" w:pos="8828"/>
            </w:tabs>
            <w:rPr>
              <w:noProof/>
              <w:kern w:val="2"/>
              <w:sz w:val="24"/>
              <w:szCs w:val="24"/>
              <w:lang w:eastAsia="es-GT"/>
            </w:rPr>
          </w:pPr>
          <w:hyperlink w:anchor="_Toc194229231" w:history="1">
            <w:r w:rsidRPr="00763E32">
              <w:rPr>
                <w:rStyle w:val="Hipervnculo"/>
                <w:rFonts w:ascii="Times New Roman" w:hAnsi="Times New Roman" w:cs="Times New Roman"/>
                <w:noProof/>
              </w:rPr>
              <w:t>IV.</w:t>
            </w:r>
            <w:r>
              <w:rPr>
                <w:noProof/>
                <w:kern w:val="2"/>
                <w:sz w:val="24"/>
                <w:szCs w:val="24"/>
                <w:lang w:eastAsia="es-GT"/>
              </w:rPr>
              <w:tab/>
            </w:r>
            <w:r w:rsidRPr="00763E32">
              <w:rPr>
                <w:rStyle w:val="Hipervnculo"/>
                <w:rFonts w:ascii="Times New Roman" w:hAnsi="Times New Roman" w:cs="Times New Roman"/>
                <w:noProof/>
              </w:rPr>
              <w:t>CONCLUSIONES</w:t>
            </w:r>
            <w:r>
              <w:rPr>
                <w:noProof/>
                <w:webHidden/>
              </w:rPr>
              <w:tab/>
            </w:r>
            <w:r>
              <w:rPr>
                <w:noProof/>
                <w:webHidden/>
              </w:rPr>
              <w:fldChar w:fldCharType="begin"/>
            </w:r>
            <w:r>
              <w:rPr>
                <w:noProof/>
                <w:webHidden/>
              </w:rPr>
              <w:instrText xml:space="preserve"> PAGEREF _Toc194229231 \h </w:instrText>
            </w:r>
            <w:r>
              <w:rPr>
                <w:noProof/>
                <w:webHidden/>
              </w:rPr>
            </w:r>
            <w:r>
              <w:rPr>
                <w:noProof/>
                <w:webHidden/>
              </w:rPr>
              <w:fldChar w:fldCharType="separate"/>
            </w:r>
            <w:r>
              <w:rPr>
                <w:noProof/>
                <w:webHidden/>
              </w:rPr>
              <w:t>7</w:t>
            </w:r>
            <w:r>
              <w:rPr>
                <w:noProof/>
                <w:webHidden/>
              </w:rPr>
              <w:fldChar w:fldCharType="end"/>
            </w:r>
          </w:hyperlink>
        </w:p>
        <w:p w14:paraId="34C4672C" w14:textId="3ECE0CB4" w:rsidR="00551C63" w:rsidRDefault="00551C63">
          <w:pPr>
            <w:pStyle w:val="TDC1"/>
            <w:tabs>
              <w:tab w:val="left" w:pos="480"/>
              <w:tab w:val="right" w:leader="dot" w:pos="8828"/>
            </w:tabs>
            <w:rPr>
              <w:noProof/>
              <w:kern w:val="2"/>
              <w:sz w:val="24"/>
              <w:szCs w:val="24"/>
              <w:lang w:eastAsia="es-GT"/>
            </w:rPr>
          </w:pPr>
          <w:hyperlink w:anchor="_Toc194229232" w:history="1">
            <w:r w:rsidRPr="00763E32">
              <w:rPr>
                <w:rStyle w:val="Hipervnculo"/>
                <w:rFonts w:ascii="Times New Roman" w:hAnsi="Times New Roman" w:cs="Times New Roman"/>
                <w:noProof/>
              </w:rPr>
              <w:t>V.</w:t>
            </w:r>
            <w:r>
              <w:rPr>
                <w:noProof/>
                <w:kern w:val="2"/>
                <w:sz w:val="24"/>
                <w:szCs w:val="24"/>
                <w:lang w:eastAsia="es-GT"/>
              </w:rPr>
              <w:tab/>
            </w:r>
            <w:r w:rsidRPr="00763E32">
              <w:rPr>
                <w:rStyle w:val="Hipervnculo"/>
                <w:rFonts w:ascii="Times New Roman" w:hAnsi="Times New Roman" w:cs="Times New Roman"/>
                <w:noProof/>
              </w:rPr>
              <w:t>REFERENCIAS BIBLIOGRÁFICAS</w:t>
            </w:r>
            <w:r>
              <w:rPr>
                <w:noProof/>
                <w:webHidden/>
              </w:rPr>
              <w:tab/>
            </w:r>
            <w:r>
              <w:rPr>
                <w:noProof/>
                <w:webHidden/>
              </w:rPr>
              <w:fldChar w:fldCharType="begin"/>
            </w:r>
            <w:r>
              <w:rPr>
                <w:noProof/>
                <w:webHidden/>
              </w:rPr>
              <w:instrText xml:space="preserve"> PAGEREF _Toc194229232 \h </w:instrText>
            </w:r>
            <w:r>
              <w:rPr>
                <w:noProof/>
                <w:webHidden/>
              </w:rPr>
            </w:r>
            <w:r>
              <w:rPr>
                <w:noProof/>
                <w:webHidden/>
              </w:rPr>
              <w:fldChar w:fldCharType="separate"/>
            </w:r>
            <w:r>
              <w:rPr>
                <w:noProof/>
                <w:webHidden/>
              </w:rPr>
              <w:t>8</w:t>
            </w:r>
            <w:r>
              <w:rPr>
                <w:noProof/>
                <w:webHidden/>
              </w:rPr>
              <w:fldChar w:fldCharType="end"/>
            </w:r>
          </w:hyperlink>
        </w:p>
        <w:p w14:paraId="6DB6C777" w14:textId="430404FB" w:rsidR="00551C63" w:rsidRDefault="00551C63">
          <w:pPr>
            <w:pStyle w:val="TDC2"/>
            <w:tabs>
              <w:tab w:val="right" w:leader="dot" w:pos="8828"/>
            </w:tabs>
            <w:rPr>
              <w:noProof/>
              <w:kern w:val="2"/>
              <w:sz w:val="24"/>
              <w:szCs w:val="24"/>
              <w:lang w:eastAsia="es-GT"/>
            </w:rPr>
          </w:pPr>
          <w:hyperlink w:anchor="_Toc194229233" w:history="1">
            <w:r w:rsidRPr="00763E32">
              <w:rPr>
                <w:rStyle w:val="Hipervnculo"/>
                <w:rFonts w:ascii="Times New Roman" w:hAnsi="Times New Roman" w:cs="Times New Roman"/>
                <w:noProof/>
              </w:rPr>
              <w:t>VI.I REFERENCIAS BIBLIOGRÁFICAS</w:t>
            </w:r>
            <w:r>
              <w:rPr>
                <w:noProof/>
                <w:webHidden/>
              </w:rPr>
              <w:tab/>
            </w:r>
            <w:r>
              <w:rPr>
                <w:noProof/>
                <w:webHidden/>
              </w:rPr>
              <w:fldChar w:fldCharType="begin"/>
            </w:r>
            <w:r>
              <w:rPr>
                <w:noProof/>
                <w:webHidden/>
              </w:rPr>
              <w:instrText xml:space="preserve"> PAGEREF _Toc194229233 \h </w:instrText>
            </w:r>
            <w:r>
              <w:rPr>
                <w:noProof/>
                <w:webHidden/>
              </w:rPr>
            </w:r>
            <w:r>
              <w:rPr>
                <w:noProof/>
                <w:webHidden/>
              </w:rPr>
              <w:fldChar w:fldCharType="separate"/>
            </w:r>
            <w:r>
              <w:rPr>
                <w:noProof/>
                <w:webHidden/>
              </w:rPr>
              <w:t>8</w:t>
            </w:r>
            <w:r>
              <w:rPr>
                <w:noProof/>
                <w:webHidden/>
              </w:rPr>
              <w:fldChar w:fldCharType="end"/>
            </w:r>
          </w:hyperlink>
        </w:p>
        <w:p w14:paraId="180F212F" w14:textId="649084DF" w:rsidR="00551C63" w:rsidRDefault="00551C63">
          <w:pPr>
            <w:pStyle w:val="TDC2"/>
            <w:tabs>
              <w:tab w:val="right" w:leader="dot" w:pos="8828"/>
            </w:tabs>
            <w:rPr>
              <w:noProof/>
              <w:kern w:val="2"/>
              <w:sz w:val="24"/>
              <w:szCs w:val="24"/>
              <w:lang w:eastAsia="es-GT"/>
            </w:rPr>
          </w:pPr>
          <w:hyperlink w:anchor="_Toc194229234" w:history="1">
            <w:r w:rsidRPr="00763E32">
              <w:rPr>
                <w:rStyle w:val="Hipervnculo"/>
                <w:rFonts w:ascii="Times New Roman" w:hAnsi="Times New Roman" w:cs="Times New Roman"/>
                <w:noProof/>
              </w:rPr>
              <w:t>VI.II REFERENCIAS ELECTRÓNICAS</w:t>
            </w:r>
            <w:r>
              <w:rPr>
                <w:noProof/>
                <w:webHidden/>
              </w:rPr>
              <w:tab/>
            </w:r>
            <w:r>
              <w:rPr>
                <w:noProof/>
                <w:webHidden/>
              </w:rPr>
              <w:fldChar w:fldCharType="begin"/>
            </w:r>
            <w:r>
              <w:rPr>
                <w:noProof/>
                <w:webHidden/>
              </w:rPr>
              <w:instrText xml:space="preserve"> PAGEREF _Toc194229234 \h </w:instrText>
            </w:r>
            <w:r>
              <w:rPr>
                <w:noProof/>
                <w:webHidden/>
              </w:rPr>
            </w:r>
            <w:r>
              <w:rPr>
                <w:noProof/>
                <w:webHidden/>
              </w:rPr>
              <w:fldChar w:fldCharType="separate"/>
            </w:r>
            <w:r>
              <w:rPr>
                <w:noProof/>
                <w:webHidden/>
              </w:rPr>
              <w:t>8</w:t>
            </w:r>
            <w:r>
              <w:rPr>
                <w:noProof/>
                <w:webHidden/>
              </w:rPr>
              <w:fldChar w:fldCharType="end"/>
            </w:r>
          </w:hyperlink>
        </w:p>
        <w:p w14:paraId="1778D2C8" w14:textId="39EB4867" w:rsidR="00551C63" w:rsidRDefault="00551C63">
          <w:pPr>
            <w:pStyle w:val="TDC1"/>
            <w:tabs>
              <w:tab w:val="left" w:pos="720"/>
              <w:tab w:val="right" w:leader="dot" w:pos="8828"/>
            </w:tabs>
            <w:rPr>
              <w:noProof/>
              <w:kern w:val="2"/>
              <w:sz w:val="24"/>
              <w:szCs w:val="24"/>
              <w:lang w:eastAsia="es-GT"/>
            </w:rPr>
          </w:pPr>
          <w:hyperlink w:anchor="_Toc194229235" w:history="1">
            <w:r w:rsidRPr="00763E32">
              <w:rPr>
                <w:rStyle w:val="Hipervnculo"/>
                <w:rFonts w:ascii="Times New Roman" w:hAnsi="Times New Roman" w:cs="Times New Roman"/>
                <w:noProof/>
              </w:rPr>
              <w:t>VI.</w:t>
            </w:r>
            <w:r>
              <w:rPr>
                <w:noProof/>
                <w:kern w:val="2"/>
                <w:sz w:val="24"/>
                <w:szCs w:val="24"/>
                <w:lang w:eastAsia="es-GT"/>
              </w:rPr>
              <w:tab/>
            </w:r>
            <w:r w:rsidRPr="00763E32">
              <w:rPr>
                <w:rStyle w:val="Hipervnculo"/>
                <w:rFonts w:ascii="Times New Roman" w:hAnsi="Times New Roman" w:cs="Times New Roman"/>
                <w:noProof/>
              </w:rPr>
              <w:t>APÉNDICE</w:t>
            </w:r>
            <w:r>
              <w:rPr>
                <w:noProof/>
                <w:webHidden/>
              </w:rPr>
              <w:tab/>
            </w:r>
            <w:r>
              <w:rPr>
                <w:noProof/>
                <w:webHidden/>
              </w:rPr>
              <w:fldChar w:fldCharType="begin"/>
            </w:r>
            <w:r>
              <w:rPr>
                <w:noProof/>
                <w:webHidden/>
              </w:rPr>
              <w:instrText xml:space="preserve"> PAGEREF _Toc194229235 \h </w:instrText>
            </w:r>
            <w:r>
              <w:rPr>
                <w:noProof/>
                <w:webHidden/>
              </w:rPr>
            </w:r>
            <w:r>
              <w:rPr>
                <w:noProof/>
                <w:webHidden/>
              </w:rPr>
              <w:fldChar w:fldCharType="separate"/>
            </w:r>
            <w:r>
              <w:rPr>
                <w:noProof/>
                <w:webHidden/>
              </w:rPr>
              <w:t>9</w:t>
            </w:r>
            <w:r>
              <w:rPr>
                <w:noProof/>
                <w:webHidden/>
              </w:rPr>
              <w:fldChar w:fldCharType="end"/>
            </w:r>
          </w:hyperlink>
        </w:p>
        <w:p w14:paraId="113AF9CF" w14:textId="6A6A0E72" w:rsidR="00551C63" w:rsidRDefault="00551C63">
          <w:pPr>
            <w:pStyle w:val="TDC2"/>
            <w:tabs>
              <w:tab w:val="right" w:leader="dot" w:pos="8828"/>
            </w:tabs>
            <w:rPr>
              <w:noProof/>
              <w:kern w:val="2"/>
              <w:sz w:val="24"/>
              <w:szCs w:val="24"/>
              <w:lang w:eastAsia="es-GT"/>
            </w:rPr>
          </w:pPr>
          <w:hyperlink w:anchor="_Toc194229236" w:history="1">
            <w:r w:rsidRPr="00763E32">
              <w:rPr>
                <w:rStyle w:val="Hipervnculo"/>
                <w:rFonts w:ascii="Times New Roman" w:hAnsi="Times New Roman" w:cs="Times New Roman"/>
                <w:noProof/>
              </w:rPr>
              <w:t>VI.I DIAGRAMA DE EQUIPO</w:t>
            </w:r>
            <w:r>
              <w:rPr>
                <w:noProof/>
                <w:webHidden/>
              </w:rPr>
              <w:tab/>
            </w:r>
            <w:r>
              <w:rPr>
                <w:noProof/>
                <w:webHidden/>
              </w:rPr>
              <w:fldChar w:fldCharType="begin"/>
            </w:r>
            <w:r>
              <w:rPr>
                <w:noProof/>
                <w:webHidden/>
              </w:rPr>
              <w:instrText xml:space="preserve"> PAGEREF _Toc194229236 \h </w:instrText>
            </w:r>
            <w:r>
              <w:rPr>
                <w:noProof/>
                <w:webHidden/>
              </w:rPr>
            </w:r>
            <w:r>
              <w:rPr>
                <w:noProof/>
                <w:webHidden/>
              </w:rPr>
              <w:fldChar w:fldCharType="separate"/>
            </w:r>
            <w:r>
              <w:rPr>
                <w:noProof/>
                <w:webHidden/>
              </w:rPr>
              <w:t>9</w:t>
            </w:r>
            <w:r>
              <w:rPr>
                <w:noProof/>
                <w:webHidden/>
              </w:rPr>
              <w:fldChar w:fldCharType="end"/>
            </w:r>
          </w:hyperlink>
        </w:p>
        <w:p w14:paraId="1E8E21B0" w14:textId="16DAD29F" w:rsidR="00551C63" w:rsidRDefault="00551C63">
          <w:pPr>
            <w:pStyle w:val="TDC2"/>
            <w:tabs>
              <w:tab w:val="right" w:leader="dot" w:pos="8828"/>
            </w:tabs>
            <w:rPr>
              <w:noProof/>
              <w:kern w:val="2"/>
              <w:sz w:val="24"/>
              <w:szCs w:val="24"/>
              <w:lang w:eastAsia="es-GT"/>
            </w:rPr>
          </w:pPr>
          <w:hyperlink w:anchor="_Toc194229237" w:history="1">
            <w:r w:rsidRPr="00763E32">
              <w:rPr>
                <w:rStyle w:val="Hipervnculo"/>
                <w:rFonts w:ascii="Times New Roman" w:hAnsi="Times New Roman" w:cs="Times New Roman"/>
                <w:noProof/>
              </w:rPr>
              <w:t>VI.II DATOS OBTENIDOS</w:t>
            </w:r>
            <w:r>
              <w:rPr>
                <w:noProof/>
                <w:webHidden/>
              </w:rPr>
              <w:tab/>
            </w:r>
            <w:r>
              <w:rPr>
                <w:noProof/>
                <w:webHidden/>
              </w:rPr>
              <w:fldChar w:fldCharType="begin"/>
            </w:r>
            <w:r>
              <w:rPr>
                <w:noProof/>
                <w:webHidden/>
              </w:rPr>
              <w:instrText xml:space="preserve"> PAGEREF _Toc194229237 \h </w:instrText>
            </w:r>
            <w:r>
              <w:rPr>
                <w:noProof/>
                <w:webHidden/>
              </w:rPr>
            </w:r>
            <w:r>
              <w:rPr>
                <w:noProof/>
                <w:webHidden/>
              </w:rPr>
              <w:fldChar w:fldCharType="separate"/>
            </w:r>
            <w:r>
              <w:rPr>
                <w:noProof/>
                <w:webHidden/>
              </w:rPr>
              <w:t>10</w:t>
            </w:r>
            <w:r>
              <w:rPr>
                <w:noProof/>
                <w:webHidden/>
              </w:rPr>
              <w:fldChar w:fldCharType="end"/>
            </w:r>
          </w:hyperlink>
        </w:p>
        <w:p w14:paraId="4DAF2C36" w14:textId="3114C1AA" w:rsidR="00551C63" w:rsidRDefault="00551C63">
          <w:pPr>
            <w:pStyle w:val="TDC2"/>
            <w:tabs>
              <w:tab w:val="right" w:leader="dot" w:pos="8828"/>
            </w:tabs>
            <w:rPr>
              <w:noProof/>
              <w:kern w:val="2"/>
              <w:sz w:val="24"/>
              <w:szCs w:val="24"/>
              <w:lang w:eastAsia="es-GT"/>
            </w:rPr>
          </w:pPr>
          <w:hyperlink w:anchor="_Toc194229238" w:history="1">
            <w:r w:rsidRPr="00763E32">
              <w:rPr>
                <w:rStyle w:val="Hipervnculo"/>
                <w:rFonts w:ascii="Times New Roman" w:hAnsi="Times New Roman" w:cs="Times New Roman"/>
                <w:noProof/>
              </w:rPr>
              <w:t>VI.III DATOS CALCULADOS</w:t>
            </w:r>
            <w:r>
              <w:rPr>
                <w:noProof/>
                <w:webHidden/>
              </w:rPr>
              <w:tab/>
            </w:r>
            <w:r>
              <w:rPr>
                <w:noProof/>
                <w:webHidden/>
              </w:rPr>
              <w:fldChar w:fldCharType="begin"/>
            </w:r>
            <w:r>
              <w:rPr>
                <w:noProof/>
                <w:webHidden/>
              </w:rPr>
              <w:instrText xml:space="preserve"> PAGEREF _Toc194229238 \h </w:instrText>
            </w:r>
            <w:r>
              <w:rPr>
                <w:noProof/>
                <w:webHidden/>
              </w:rPr>
            </w:r>
            <w:r>
              <w:rPr>
                <w:noProof/>
                <w:webHidden/>
              </w:rPr>
              <w:fldChar w:fldCharType="separate"/>
            </w:r>
            <w:r>
              <w:rPr>
                <w:noProof/>
                <w:webHidden/>
              </w:rPr>
              <w:t>10</w:t>
            </w:r>
            <w:r>
              <w:rPr>
                <w:noProof/>
                <w:webHidden/>
              </w:rPr>
              <w:fldChar w:fldCharType="end"/>
            </w:r>
          </w:hyperlink>
        </w:p>
        <w:p w14:paraId="543FF433" w14:textId="3BE97366" w:rsidR="00551C63" w:rsidRDefault="00551C63">
          <w:pPr>
            <w:pStyle w:val="TDC2"/>
            <w:tabs>
              <w:tab w:val="right" w:leader="dot" w:pos="8828"/>
            </w:tabs>
            <w:rPr>
              <w:noProof/>
              <w:kern w:val="2"/>
              <w:sz w:val="24"/>
              <w:szCs w:val="24"/>
              <w:lang w:eastAsia="es-GT"/>
            </w:rPr>
          </w:pPr>
          <w:hyperlink w:anchor="_Toc194229239" w:history="1">
            <w:r w:rsidRPr="00763E32">
              <w:rPr>
                <w:rStyle w:val="Hipervnculo"/>
                <w:rFonts w:ascii="Times New Roman" w:hAnsi="Times New Roman" w:cs="Times New Roman"/>
                <w:noProof/>
              </w:rPr>
              <w:t>VI.IV MUESTRA DE CALCULO</w:t>
            </w:r>
            <w:r>
              <w:rPr>
                <w:noProof/>
                <w:webHidden/>
              </w:rPr>
              <w:tab/>
            </w:r>
            <w:r>
              <w:rPr>
                <w:noProof/>
                <w:webHidden/>
              </w:rPr>
              <w:fldChar w:fldCharType="begin"/>
            </w:r>
            <w:r>
              <w:rPr>
                <w:noProof/>
                <w:webHidden/>
              </w:rPr>
              <w:instrText xml:space="preserve"> PAGEREF _Toc194229239 \h </w:instrText>
            </w:r>
            <w:r>
              <w:rPr>
                <w:noProof/>
                <w:webHidden/>
              </w:rPr>
            </w:r>
            <w:r>
              <w:rPr>
                <w:noProof/>
                <w:webHidden/>
              </w:rPr>
              <w:fldChar w:fldCharType="separate"/>
            </w:r>
            <w:r>
              <w:rPr>
                <w:noProof/>
                <w:webHidden/>
              </w:rPr>
              <w:t>11</w:t>
            </w:r>
            <w:r>
              <w:rPr>
                <w:noProof/>
                <w:webHidden/>
              </w:rPr>
              <w:fldChar w:fldCharType="end"/>
            </w:r>
          </w:hyperlink>
        </w:p>
        <w:p w14:paraId="3488278A" w14:textId="72B99689" w:rsidR="00551C63" w:rsidRDefault="00551C63">
          <w:pPr>
            <w:pStyle w:val="TDC2"/>
            <w:tabs>
              <w:tab w:val="right" w:leader="dot" w:pos="8828"/>
            </w:tabs>
            <w:rPr>
              <w:noProof/>
              <w:kern w:val="2"/>
              <w:sz w:val="24"/>
              <w:szCs w:val="24"/>
              <w:lang w:eastAsia="es-GT"/>
            </w:rPr>
          </w:pPr>
          <w:hyperlink w:anchor="_Toc194229240" w:history="1">
            <w:r w:rsidRPr="00763E32">
              <w:rPr>
                <w:rStyle w:val="Hipervnculo"/>
                <w:rFonts w:ascii="Times New Roman" w:hAnsi="Times New Roman" w:cs="Times New Roman"/>
                <w:noProof/>
              </w:rPr>
              <w:t>VI.V ANÁLISIS DE ERROR</w:t>
            </w:r>
            <w:r>
              <w:rPr>
                <w:noProof/>
                <w:webHidden/>
              </w:rPr>
              <w:tab/>
            </w:r>
            <w:r>
              <w:rPr>
                <w:noProof/>
                <w:webHidden/>
              </w:rPr>
              <w:fldChar w:fldCharType="begin"/>
            </w:r>
            <w:r>
              <w:rPr>
                <w:noProof/>
                <w:webHidden/>
              </w:rPr>
              <w:instrText xml:space="preserve"> PAGEREF _Toc194229240 \h </w:instrText>
            </w:r>
            <w:r>
              <w:rPr>
                <w:noProof/>
                <w:webHidden/>
              </w:rPr>
            </w:r>
            <w:r>
              <w:rPr>
                <w:noProof/>
                <w:webHidden/>
              </w:rPr>
              <w:fldChar w:fldCharType="separate"/>
            </w:r>
            <w:r>
              <w:rPr>
                <w:noProof/>
                <w:webHidden/>
              </w:rPr>
              <w:t>13</w:t>
            </w:r>
            <w:r>
              <w:rPr>
                <w:noProof/>
                <w:webHidden/>
              </w:rPr>
              <w:fldChar w:fldCharType="end"/>
            </w:r>
          </w:hyperlink>
        </w:p>
        <w:p w14:paraId="666198E5" w14:textId="7FE4F0B1" w:rsidR="00551C63" w:rsidRDefault="00551C63">
          <w:pPr>
            <w:pStyle w:val="TDC1"/>
            <w:tabs>
              <w:tab w:val="left" w:pos="720"/>
              <w:tab w:val="right" w:leader="dot" w:pos="8828"/>
            </w:tabs>
            <w:rPr>
              <w:noProof/>
              <w:kern w:val="2"/>
              <w:sz w:val="24"/>
              <w:szCs w:val="24"/>
              <w:lang w:eastAsia="es-GT"/>
            </w:rPr>
          </w:pPr>
          <w:hyperlink w:anchor="_Toc194229241" w:history="1">
            <w:r w:rsidRPr="00763E32">
              <w:rPr>
                <w:rStyle w:val="Hipervnculo"/>
                <w:rFonts w:ascii="Times New Roman" w:hAnsi="Times New Roman" w:cs="Times New Roman"/>
                <w:noProof/>
              </w:rPr>
              <w:t>VIII.</w:t>
            </w:r>
            <w:r>
              <w:rPr>
                <w:noProof/>
                <w:kern w:val="2"/>
                <w:sz w:val="24"/>
                <w:szCs w:val="24"/>
                <w:lang w:eastAsia="es-GT"/>
              </w:rPr>
              <w:tab/>
            </w:r>
            <w:r w:rsidRPr="00763E32">
              <w:rPr>
                <w:rStyle w:val="Hipervnculo"/>
                <w:rFonts w:ascii="Times New Roman" w:hAnsi="Times New Roman" w:cs="Times New Roman"/>
                <w:noProof/>
              </w:rPr>
              <w:t>ANEXOS</w:t>
            </w:r>
            <w:r>
              <w:rPr>
                <w:noProof/>
                <w:webHidden/>
              </w:rPr>
              <w:tab/>
            </w:r>
            <w:r>
              <w:rPr>
                <w:noProof/>
                <w:webHidden/>
              </w:rPr>
              <w:fldChar w:fldCharType="begin"/>
            </w:r>
            <w:r>
              <w:rPr>
                <w:noProof/>
                <w:webHidden/>
              </w:rPr>
              <w:instrText xml:space="preserve"> PAGEREF _Toc194229241 \h </w:instrText>
            </w:r>
            <w:r>
              <w:rPr>
                <w:noProof/>
                <w:webHidden/>
              </w:rPr>
            </w:r>
            <w:r>
              <w:rPr>
                <w:noProof/>
                <w:webHidden/>
              </w:rPr>
              <w:fldChar w:fldCharType="separate"/>
            </w:r>
            <w:r>
              <w:rPr>
                <w:noProof/>
                <w:webHidden/>
              </w:rPr>
              <w:t>14</w:t>
            </w:r>
            <w:r>
              <w:rPr>
                <w:noProof/>
                <w:webHidden/>
              </w:rPr>
              <w:fldChar w:fldCharType="end"/>
            </w:r>
          </w:hyperlink>
        </w:p>
        <w:p w14:paraId="5094EC74" w14:textId="49337922" w:rsidR="001561FD" w:rsidRPr="00421403" w:rsidRDefault="001561FD" w:rsidP="001561FD">
          <w:pPr>
            <w:rPr>
              <w:b/>
              <w:bCs/>
            </w:rPr>
          </w:pPr>
          <w:r w:rsidRPr="00421403">
            <w:rPr>
              <w:b/>
              <w:bCs/>
            </w:rPr>
            <w:fldChar w:fldCharType="end"/>
          </w:r>
        </w:p>
      </w:sdtContent>
    </w:sdt>
    <w:p w14:paraId="7C40034A" w14:textId="77777777" w:rsidR="001561FD" w:rsidRPr="00421403" w:rsidRDefault="001561FD" w:rsidP="001561FD">
      <w:pPr>
        <w:rPr>
          <w:rFonts w:ascii="Times New Roman" w:eastAsia="Times New Roman" w:hAnsi="Times New Roman" w:cs="Times New Roman"/>
        </w:rPr>
      </w:pPr>
    </w:p>
    <w:p w14:paraId="3ECB3654" w14:textId="77777777" w:rsidR="001561FD" w:rsidRPr="00421403" w:rsidRDefault="001561FD" w:rsidP="001561FD">
      <w:pPr>
        <w:rPr>
          <w:rFonts w:ascii="Times New Roman" w:eastAsia="Times New Roman" w:hAnsi="Times New Roman" w:cs="Times New Roman"/>
        </w:rPr>
      </w:pPr>
    </w:p>
    <w:p w14:paraId="14F00584" w14:textId="77777777" w:rsidR="001561FD" w:rsidRPr="00421403" w:rsidRDefault="001561FD" w:rsidP="001561FD">
      <w:pPr>
        <w:rPr>
          <w:rFonts w:ascii="Times New Roman" w:eastAsia="Times New Roman" w:hAnsi="Times New Roman" w:cs="Times New Roman"/>
        </w:rPr>
      </w:pPr>
    </w:p>
    <w:p w14:paraId="571059FD" w14:textId="77777777" w:rsidR="001561FD" w:rsidRPr="00421403" w:rsidRDefault="001561FD" w:rsidP="001561FD">
      <w:pPr>
        <w:rPr>
          <w:rFonts w:ascii="Times New Roman" w:eastAsia="Times New Roman" w:hAnsi="Times New Roman" w:cs="Times New Roman"/>
        </w:rPr>
      </w:pPr>
    </w:p>
    <w:p w14:paraId="2959323A" w14:textId="77777777" w:rsidR="001561FD" w:rsidRPr="00421403" w:rsidRDefault="001561FD" w:rsidP="001561FD">
      <w:pPr>
        <w:rPr>
          <w:b/>
          <w:bCs/>
        </w:rPr>
      </w:pPr>
    </w:p>
    <w:p w14:paraId="5DE8A373" w14:textId="77777777" w:rsidR="001561FD" w:rsidRPr="00421403" w:rsidRDefault="001561FD" w:rsidP="001561FD">
      <w:pPr>
        <w:tabs>
          <w:tab w:val="left" w:pos="1997"/>
        </w:tabs>
        <w:rPr>
          <w:b/>
          <w:bCs/>
        </w:rPr>
      </w:pPr>
      <w:r w:rsidRPr="00421403">
        <w:rPr>
          <w:b/>
          <w:bCs/>
        </w:rPr>
        <w:tab/>
      </w:r>
    </w:p>
    <w:p w14:paraId="40D35E73" w14:textId="77777777" w:rsidR="001561FD" w:rsidRPr="00421403" w:rsidRDefault="001561FD" w:rsidP="001561FD">
      <w:pPr>
        <w:tabs>
          <w:tab w:val="left" w:pos="1997"/>
        </w:tabs>
        <w:rPr>
          <w:rFonts w:ascii="Times New Roman" w:eastAsia="Times New Roman" w:hAnsi="Times New Roman" w:cs="Times New Roman"/>
        </w:rPr>
        <w:sectPr w:rsidR="001561FD" w:rsidRPr="00421403" w:rsidSect="001561FD">
          <w:headerReference w:type="default" r:id="rId13"/>
          <w:footerReference w:type="default" r:id="rId14"/>
          <w:pgSz w:w="12240" w:h="15840"/>
          <w:pgMar w:top="1417" w:right="1701" w:bottom="1417" w:left="1701" w:header="708" w:footer="708" w:gutter="0"/>
          <w:pgNumType w:start="1"/>
          <w:cols w:space="708"/>
          <w:docGrid w:linePitch="360"/>
        </w:sectPr>
      </w:pPr>
      <w:r w:rsidRPr="00421403">
        <w:rPr>
          <w:rFonts w:ascii="Times New Roman" w:eastAsia="Times New Roman" w:hAnsi="Times New Roman" w:cs="Times New Roman"/>
        </w:rPr>
        <w:tab/>
      </w:r>
    </w:p>
    <w:p w14:paraId="07DB3C4B" w14:textId="77777777" w:rsidR="001561FD" w:rsidRPr="00421403" w:rsidRDefault="001561FD" w:rsidP="001561FD">
      <w:pPr>
        <w:pStyle w:val="Ttulo1"/>
        <w:numPr>
          <w:ilvl w:val="0"/>
          <w:numId w:val="1"/>
        </w:numPr>
        <w:rPr>
          <w:rFonts w:ascii="Times New Roman" w:hAnsi="Times New Roman" w:cs="Times New Roman"/>
          <w:color w:val="auto"/>
          <w:sz w:val="36"/>
          <w:szCs w:val="36"/>
          <w:u w:val="single"/>
        </w:rPr>
      </w:pPr>
      <w:bookmarkStart w:id="0" w:name="_Toc194229225"/>
      <w:r w:rsidRPr="00421403">
        <w:rPr>
          <w:rFonts w:ascii="Times New Roman" w:hAnsi="Times New Roman" w:cs="Times New Roman"/>
          <w:color w:val="auto"/>
          <w:sz w:val="36"/>
          <w:szCs w:val="36"/>
          <w:u w:val="single"/>
        </w:rPr>
        <w:lastRenderedPageBreak/>
        <w:t>ABSTRACT</w:t>
      </w:r>
      <w:bookmarkEnd w:id="0"/>
    </w:p>
    <w:p w14:paraId="50D28B35" w14:textId="77777777" w:rsidR="00EC2B5D" w:rsidRPr="00EC2B5D" w:rsidRDefault="001561FD" w:rsidP="00EC2B5D">
      <w:pPr>
        <w:jc w:val="both"/>
        <w:rPr>
          <w:rFonts w:ascii="Times New Roman" w:hAnsi="Times New Roman" w:cs="Times New Roman"/>
          <w:sz w:val="22"/>
          <w:szCs w:val="22"/>
        </w:rPr>
      </w:pPr>
      <w:r w:rsidRPr="00673A72">
        <w:rPr>
          <w:rFonts w:ascii="Times New Roman" w:hAnsi="Times New Roman" w:cs="Times New Roman"/>
          <w:sz w:val="22"/>
          <w:szCs w:val="22"/>
        </w:rPr>
        <w:t>La Práctica de Laboratorio No. 0</w:t>
      </w:r>
      <w:r w:rsidR="00172A9F">
        <w:rPr>
          <w:rFonts w:ascii="Times New Roman" w:hAnsi="Times New Roman" w:cs="Times New Roman"/>
          <w:sz w:val="22"/>
          <w:szCs w:val="22"/>
        </w:rPr>
        <w:t>5</w:t>
      </w:r>
      <w:r w:rsidRPr="00673A72">
        <w:rPr>
          <w:rFonts w:ascii="Times New Roman" w:hAnsi="Times New Roman" w:cs="Times New Roman"/>
          <w:sz w:val="22"/>
          <w:szCs w:val="22"/>
        </w:rPr>
        <w:t>, titulada "</w:t>
      </w:r>
      <w:r w:rsidR="00172A9F">
        <w:rPr>
          <w:rFonts w:ascii="Times New Roman" w:hAnsi="Times New Roman" w:cs="Times New Roman"/>
          <w:sz w:val="22"/>
          <w:szCs w:val="22"/>
        </w:rPr>
        <w:t>Cuantificación semianalítica de carbonato cúprico</w:t>
      </w:r>
      <w:r w:rsidRPr="00673A72">
        <w:rPr>
          <w:rFonts w:ascii="Times New Roman" w:hAnsi="Times New Roman" w:cs="Times New Roman"/>
          <w:sz w:val="22"/>
          <w:szCs w:val="22"/>
        </w:rPr>
        <w:t>", se llevó a cabo el martes 1</w:t>
      </w:r>
      <w:r w:rsidR="00172A9F">
        <w:rPr>
          <w:rFonts w:ascii="Times New Roman" w:hAnsi="Times New Roman" w:cs="Times New Roman"/>
          <w:sz w:val="22"/>
          <w:szCs w:val="22"/>
        </w:rPr>
        <w:t>8</w:t>
      </w:r>
      <w:r w:rsidRPr="00673A72">
        <w:rPr>
          <w:rFonts w:ascii="Times New Roman" w:hAnsi="Times New Roman" w:cs="Times New Roman"/>
          <w:sz w:val="22"/>
          <w:szCs w:val="22"/>
        </w:rPr>
        <w:t xml:space="preserve"> de marzo de 2025. </w:t>
      </w:r>
      <w:r w:rsidR="00EC2B5D" w:rsidRPr="00EC2B5D">
        <w:rPr>
          <w:rFonts w:ascii="Times New Roman" w:hAnsi="Times New Roman" w:cs="Times New Roman"/>
          <w:sz w:val="22"/>
          <w:szCs w:val="22"/>
        </w:rPr>
        <w:t>El propósito principal de esta práctica fue explorar la técnica gravimétrica como método analítico fundamental en química, específicamente enfocándose en la precipitación, separación y cuantificación del carbonato cúprico mediante una reacción química precisa entre sulfato cúprico y carbonato sódico. La gravimetría se presentó como una metodología analítica de gran importancia que permite la determinación cuantitativa de componentes químicos a través de la medición exacta de masas, destacando su relevancia en procesos de investigación y análisis químico.</w:t>
      </w:r>
    </w:p>
    <w:p w14:paraId="38335D93" w14:textId="77777777" w:rsidR="00EC2B5D" w:rsidRPr="00EC2B5D" w:rsidRDefault="00EC2B5D" w:rsidP="00EC2B5D">
      <w:pPr>
        <w:jc w:val="both"/>
        <w:rPr>
          <w:rFonts w:ascii="Times New Roman" w:hAnsi="Times New Roman" w:cs="Times New Roman"/>
          <w:sz w:val="22"/>
          <w:szCs w:val="22"/>
        </w:rPr>
      </w:pPr>
      <w:r w:rsidRPr="00EC2B5D">
        <w:rPr>
          <w:rFonts w:ascii="Times New Roman" w:hAnsi="Times New Roman" w:cs="Times New Roman"/>
          <w:sz w:val="22"/>
          <w:szCs w:val="22"/>
        </w:rPr>
        <w:t>El procedimiento experimental se desarrolló siguiendo una metodología rigurosa que implicó la preparación cuidadosa de soluciones de sulfato cúprico (CuSO₄) y carbonato sódico (Na₂CO₃) en concentraciones de 0.100 M, mezcladas en proporciones específicas utilizando 40.0 gotas de cada reactivo. Se registraron meticulosamente los volúmenes de reactivos, las características físicas de las soluciones, y los cambios observados durante la reacción química, que generó un precipitado azul característico de carbonato cúprico (CuCO₃), el cual fue sometido a un proceso de filtración por gravedad utilizando papel filtro previamente preparado mediante cuatro dobleces secuenciales.</w:t>
      </w:r>
    </w:p>
    <w:p w14:paraId="2599AAC5" w14:textId="77777777" w:rsidR="00EC2B5D" w:rsidRPr="00EC2B5D" w:rsidRDefault="00EC2B5D" w:rsidP="00EC2B5D">
      <w:pPr>
        <w:jc w:val="both"/>
        <w:rPr>
          <w:rFonts w:ascii="Times New Roman" w:hAnsi="Times New Roman" w:cs="Times New Roman"/>
          <w:sz w:val="22"/>
          <w:szCs w:val="22"/>
        </w:rPr>
      </w:pPr>
      <w:r w:rsidRPr="00EC2B5D">
        <w:rPr>
          <w:rFonts w:ascii="Times New Roman" w:hAnsi="Times New Roman" w:cs="Times New Roman"/>
          <w:sz w:val="22"/>
          <w:szCs w:val="22"/>
        </w:rPr>
        <w:t>La técnica experimental contempló una serie de etapas meticulosas que incluyeron la preparación del sistema de filtración, utilizando un soporte universal, un anillo de hierro y un embudo de plástico, asegurando condiciones óptimas para la separación del precipitado. El sólido obtenido fue cuidadosamente transferido al papel filtro, realizando lavados suaves para maximizar la recuperación del carbonato cúprico, y posteriormente depositado en un frasco debidamente identificado para su secado y análisis posterior.</w:t>
      </w:r>
    </w:p>
    <w:p w14:paraId="1338FD4B" w14:textId="307B315E" w:rsidR="00EC2B5D" w:rsidRPr="00EC2B5D" w:rsidRDefault="00EC2B5D" w:rsidP="00EC2B5D">
      <w:pPr>
        <w:jc w:val="both"/>
        <w:rPr>
          <w:rFonts w:ascii="Times New Roman" w:hAnsi="Times New Roman" w:cs="Times New Roman"/>
          <w:sz w:val="22"/>
          <w:szCs w:val="22"/>
        </w:rPr>
      </w:pPr>
      <w:r w:rsidRPr="00EC2B5D">
        <w:rPr>
          <w:rFonts w:ascii="Times New Roman" w:hAnsi="Times New Roman" w:cs="Times New Roman"/>
          <w:sz w:val="22"/>
          <w:szCs w:val="22"/>
        </w:rPr>
        <w:t>El proceso de cuantificación se realizó mediante una balanza electrónica calibrada, donde se registró la masa inicial del papel filtro</w:t>
      </w:r>
      <w:r>
        <w:rPr>
          <w:rFonts w:ascii="Times New Roman" w:hAnsi="Times New Roman" w:cs="Times New Roman"/>
          <w:sz w:val="22"/>
          <w:szCs w:val="22"/>
        </w:rPr>
        <w:t xml:space="preserve"> </w:t>
      </w:r>
      <m:oMath>
        <m:r>
          <w:rPr>
            <w:rFonts w:ascii="Cambria Math" w:eastAsia="Times New Roman" w:hAnsi="Cambria Math" w:cs="Times New Roman"/>
            <w:sz w:val="22"/>
            <w:szCs w:val="22"/>
          </w:rPr>
          <m:t>1.70 ± 0.05 g</m:t>
        </m:r>
      </m:oMath>
      <w:r w:rsidRPr="00EC2B5D">
        <w:rPr>
          <w:rFonts w:ascii="Times New Roman" w:hAnsi="Times New Roman" w:cs="Times New Roman"/>
          <w:sz w:val="22"/>
          <w:szCs w:val="22"/>
        </w:rPr>
        <w:t xml:space="preserve"> y la masa final después de una semana de secado</w:t>
      </w:r>
      <w:r>
        <w:rPr>
          <w:rFonts w:ascii="Times New Roman" w:hAnsi="Times New Roman" w:cs="Times New Roman"/>
          <w:sz w:val="22"/>
          <w:szCs w:val="22"/>
        </w:rPr>
        <w:t xml:space="preserve"> </w:t>
      </w:r>
      <w:r w:rsidRPr="00EC2B5D">
        <w:rPr>
          <w:rFonts w:ascii="Cambria Math" w:eastAsia="Times New Roman" w:hAnsi="Cambria Math" w:cs="Times New Roman"/>
          <w:sz w:val="22"/>
          <w:szCs w:val="22"/>
        </w:rPr>
        <w:br/>
      </w:r>
      <m:oMath>
        <m:r>
          <m:rPr>
            <m:sty m:val="p"/>
          </m:rPr>
          <w:rPr>
            <w:rFonts w:ascii="Cambria Math" w:eastAsia="Times New Roman" w:hAnsi="Cambria Math" w:cs="Times New Roman"/>
            <w:sz w:val="22"/>
            <w:szCs w:val="22"/>
          </w:rPr>
          <m:t>0.0170± 0.05 g</m:t>
        </m:r>
      </m:oMath>
      <w:r>
        <w:rPr>
          <w:rFonts w:ascii="Times New Roman" w:hAnsi="Times New Roman" w:cs="Times New Roman"/>
          <w:sz w:val="22"/>
          <w:szCs w:val="22"/>
        </w:rPr>
        <w:t xml:space="preserve"> </w:t>
      </w:r>
      <w:r w:rsidRPr="00EC2B5D">
        <w:rPr>
          <w:rFonts w:ascii="Times New Roman" w:hAnsi="Times New Roman" w:cs="Times New Roman"/>
          <w:sz w:val="22"/>
          <w:szCs w:val="22"/>
        </w:rPr>
        <w:t>, prestando especial atención a las mediciones y sus respectivas incertidumbres. La determinación precisa de la masa permitió evaluar la eficiencia de la reacción química y la técnica gravimétrica, proporcionando información detallada sobre la cantidad de cobre presente en la muestra original y validando la reproducibilidad del método analítico.</w:t>
      </w:r>
    </w:p>
    <w:p w14:paraId="0C59E2CB" w14:textId="77777777" w:rsidR="00EC2B5D" w:rsidRPr="00EC2B5D" w:rsidRDefault="00EC2B5D" w:rsidP="00EC2B5D">
      <w:pPr>
        <w:jc w:val="both"/>
        <w:rPr>
          <w:rFonts w:ascii="Times New Roman" w:hAnsi="Times New Roman" w:cs="Times New Roman"/>
          <w:sz w:val="22"/>
          <w:szCs w:val="22"/>
        </w:rPr>
      </w:pPr>
      <w:r w:rsidRPr="00EC2B5D">
        <w:rPr>
          <w:rFonts w:ascii="Times New Roman" w:hAnsi="Times New Roman" w:cs="Times New Roman"/>
          <w:sz w:val="22"/>
          <w:szCs w:val="22"/>
        </w:rPr>
        <w:t>Como resultado fundamental, se logró demostrar la efectividad de la técnica gravimétrica para la cuantificación de compuestos químicos, específicamente en la determinación de carbonato cúprico. El método permitió obtener un precipitado azul característico, cuya separación y pesaje proporcionaron información precisa sobre la transformación química ocurrida, ratificando la capacidad de esta técnica para realizar análisis cuantitativos con un alto grado de precisión y confiabilidad en condiciones de laboratorio.</w:t>
      </w:r>
    </w:p>
    <w:p w14:paraId="2D952535" w14:textId="6F5E303A" w:rsidR="001561FD" w:rsidRPr="00421403" w:rsidRDefault="001561FD" w:rsidP="00EC2B5D">
      <w:pPr>
        <w:jc w:val="both"/>
        <w:rPr>
          <w:rFonts w:ascii="Times New Roman" w:eastAsia="Times New Roman" w:hAnsi="Times New Roman" w:cs="Times New Roman"/>
          <w:sz w:val="32"/>
          <w:szCs w:val="32"/>
        </w:rPr>
      </w:pPr>
    </w:p>
    <w:p w14:paraId="4DC14097" w14:textId="77777777" w:rsidR="001561FD" w:rsidRPr="00421403" w:rsidRDefault="001561FD" w:rsidP="001561FD">
      <w:pPr>
        <w:pStyle w:val="Ttulo1"/>
        <w:numPr>
          <w:ilvl w:val="0"/>
          <w:numId w:val="1"/>
        </w:numPr>
        <w:rPr>
          <w:rFonts w:ascii="Times New Roman" w:hAnsi="Times New Roman" w:cs="Times New Roman"/>
          <w:color w:val="auto"/>
          <w:sz w:val="36"/>
          <w:szCs w:val="36"/>
          <w:u w:val="single"/>
        </w:rPr>
      </w:pPr>
      <w:bookmarkStart w:id="1" w:name="_Toc194229226"/>
      <w:r w:rsidRPr="00421403">
        <w:rPr>
          <w:rFonts w:ascii="Times New Roman" w:hAnsi="Times New Roman" w:cs="Times New Roman"/>
          <w:color w:val="auto"/>
          <w:sz w:val="36"/>
          <w:szCs w:val="36"/>
          <w:u w:val="single"/>
        </w:rPr>
        <w:lastRenderedPageBreak/>
        <w:t>RESULTADOS</w:t>
      </w:r>
      <w:bookmarkEnd w:id="1"/>
    </w:p>
    <w:p w14:paraId="09D7AEA2" w14:textId="77777777" w:rsidR="001561FD" w:rsidRPr="009162E4" w:rsidRDefault="001561FD" w:rsidP="001561FD">
      <w:pPr>
        <w:pStyle w:val="Ttulo2"/>
        <w:rPr>
          <w:rFonts w:ascii="Times New Roman" w:hAnsi="Times New Roman" w:cs="Times New Roman"/>
          <w:color w:val="auto"/>
          <w:sz w:val="28"/>
          <w:szCs w:val="28"/>
          <w:u w:val="single"/>
        </w:rPr>
      </w:pPr>
      <w:bookmarkStart w:id="2" w:name="_Toc194229227"/>
      <w:r w:rsidRPr="00421403">
        <w:rPr>
          <w:rFonts w:ascii="Times New Roman" w:hAnsi="Times New Roman" w:cs="Times New Roman"/>
          <w:color w:val="auto"/>
          <w:sz w:val="28"/>
          <w:szCs w:val="28"/>
          <w:u w:val="single"/>
        </w:rPr>
        <w:t>II.I RESULTADOS DE LA PRÁCTICA</w:t>
      </w:r>
      <w:bookmarkEnd w:id="2"/>
      <w:r w:rsidRPr="00421403">
        <w:rPr>
          <w:rFonts w:ascii="Times New Roman" w:hAnsi="Times New Roman" w:cs="Times New Roman"/>
          <w:color w:val="auto"/>
          <w:sz w:val="28"/>
          <w:szCs w:val="28"/>
          <w:u w:val="single"/>
        </w:rPr>
        <w:t xml:space="preserve"> </w:t>
      </w:r>
    </w:p>
    <w:p w14:paraId="32534529" w14:textId="77777777" w:rsidR="001561FD" w:rsidRPr="00421403" w:rsidRDefault="001561FD" w:rsidP="001561FD">
      <w:pPr>
        <w:jc w:val="center"/>
        <w:rPr>
          <w:rFonts w:ascii="Times New Roman" w:hAnsi="Times New Roman" w:cs="Times New Roman"/>
          <w:b/>
          <w:bCs/>
          <w:sz w:val="22"/>
          <w:szCs w:val="22"/>
        </w:rPr>
      </w:pPr>
      <w:r>
        <w:rPr>
          <w:rFonts w:ascii="Times New Roman" w:hAnsi="Times New Roman" w:cs="Times New Roman"/>
          <w:b/>
          <w:bCs/>
          <w:sz w:val="22"/>
          <w:szCs w:val="22"/>
        </w:rPr>
        <w:t>Tabla</w:t>
      </w:r>
      <w:r w:rsidRPr="00421403">
        <w:rPr>
          <w:rFonts w:ascii="Times New Roman" w:hAnsi="Times New Roman" w:cs="Times New Roman"/>
          <w:b/>
          <w:bCs/>
          <w:sz w:val="22"/>
          <w:szCs w:val="22"/>
        </w:rPr>
        <w:t xml:space="preserve"> No.</w:t>
      </w:r>
      <w:r>
        <w:rPr>
          <w:rFonts w:ascii="Times New Roman" w:hAnsi="Times New Roman" w:cs="Times New Roman"/>
          <w:b/>
          <w:bCs/>
          <w:sz w:val="22"/>
          <w:szCs w:val="22"/>
        </w:rPr>
        <w:t>1</w:t>
      </w:r>
    </w:p>
    <w:p w14:paraId="3F90F43C" w14:textId="60F1108D" w:rsidR="001561FD" w:rsidRDefault="009C111D" w:rsidP="001561FD">
      <w:pPr>
        <w:jc w:val="center"/>
        <w:rPr>
          <w:rFonts w:ascii="Times New Roman" w:hAnsi="Times New Roman" w:cs="Times New Roman"/>
          <w:sz w:val="22"/>
          <w:szCs w:val="22"/>
        </w:rPr>
      </w:pPr>
      <w:r w:rsidRPr="009C111D">
        <w:rPr>
          <w:rFonts w:ascii="Times New Roman" w:hAnsi="Times New Roman" w:cs="Times New Roman"/>
          <w:sz w:val="22"/>
          <w:szCs w:val="22"/>
        </w:rPr>
        <w:t>Resultados experimentales y teóricos</w:t>
      </w:r>
    </w:p>
    <w:tbl>
      <w:tblPr>
        <w:tblStyle w:val="Tablaconcuadrcula"/>
        <w:tblW w:w="0" w:type="auto"/>
        <w:tblLook w:val="04A0" w:firstRow="1" w:lastRow="0" w:firstColumn="1" w:lastColumn="0" w:noHBand="0" w:noVBand="1"/>
      </w:tblPr>
      <w:tblGrid>
        <w:gridCol w:w="4414"/>
        <w:gridCol w:w="4414"/>
      </w:tblGrid>
      <w:tr w:rsidR="001561FD" w14:paraId="75DA6FDB" w14:textId="77777777" w:rsidTr="00CE658A">
        <w:tc>
          <w:tcPr>
            <w:tcW w:w="4414" w:type="dxa"/>
          </w:tcPr>
          <w:p w14:paraId="36F6806F" w14:textId="77777777" w:rsidR="001561FD" w:rsidRDefault="001561FD" w:rsidP="00CE658A">
            <w:pPr>
              <w:jc w:val="center"/>
              <w:rPr>
                <w:rFonts w:ascii="Times New Roman" w:hAnsi="Times New Roman" w:cs="Times New Roman"/>
                <w:sz w:val="22"/>
                <w:szCs w:val="22"/>
              </w:rPr>
            </w:pPr>
            <w:r w:rsidRPr="004460FE">
              <w:rPr>
                <w:rFonts w:ascii="Times New Roman" w:hAnsi="Times New Roman" w:cs="Times New Roman"/>
                <w:b/>
                <w:bCs/>
                <w:sz w:val="22"/>
                <w:szCs w:val="22"/>
              </w:rPr>
              <w:t>Descripción del reactivo</w:t>
            </w:r>
          </w:p>
        </w:tc>
        <w:tc>
          <w:tcPr>
            <w:tcW w:w="4414" w:type="dxa"/>
          </w:tcPr>
          <w:p w14:paraId="29A9E59D" w14:textId="77777777" w:rsidR="001561FD" w:rsidRDefault="001561FD" w:rsidP="00CE658A">
            <w:pPr>
              <w:jc w:val="center"/>
              <w:rPr>
                <w:rFonts w:ascii="Times New Roman" w:hAnsi="Times New Roman" w:cs="Times New Roman"/>
                <w:sz w:val="22"/>
                <w:szCs w:val="22"/>
              </w:rPr>
            </w:pPr>
            <w:r w:rsidRPr="004460FE">
              <w:rPr>
                <w:rFonts w:ascii="Times New Roman" w:hAnsi="Times New Roman" w:cs="Times New Roman"/>
                <w:b/>
                <w:bCs/>
                <w:sz w:val="22"/>
                <w:szCs w:val="22"/>
              </w:rPr>
              <w:t>Cambio observado</w:t>
            </w:r>
          </w:p>
        </w:tc>
      </w:tr>
      <w:tr w:rsidR="001561FD" w14:paraId="47B2D8EB" w14:textId="77777777" w:rsidTr="00CE658A">
        <w:tc>
          <w:tcPr>
            <w:tcW w:w="4414" w:type="dxa"/>
          </w:tcPr>
          <w:p w14:paraId="58020AC2" w14:textId="2FA237AB" w:rsidR="001561FD" w:rsidRDefault="009C111D" w:rsidP="00CE658A">
            <w:pPr>
              <w:jc w:val="center"/>
              <w:rPr>
                <w:rFonts w:ascii="Times New Roman" w:hAnsi="Times New Roman" w:cs="Times New Roman"/>
                <w:sz w:val="22"/>
                <w:szCs w:val="22"/>
              </w:rPr>
            </w:pPr>
            <w:r w:rsidRPr="009C111D">
              <w:rPr>
                <w:rFonts w:ascii="Times New Roman" w:hAnsi="Times New Roman" w:cs="Times New Roman"/>
                <w:sz w:val="22"/>
                <w:szCs w:val="22"/>
              </w:rPr>
              <w:t>Masa experimental de CuCO₃</w:t>
            </w:r>
          </w:p>
        </w:tc>
        <w:tc>
          <w:tcPr>
            <w:tcW w:w="4414" w:type="dxa"/>
          </w:tcPr>
          <w:p w14:paraId="6163AB63" w14:textId="074FFAD3" w:rsidR="001561FD" w:rsidRDefault="00FF405B" w:rsidP="00CE658A">
            <w:pPr>
              <w:jc w:val="both"/>
              <w:rPr>
                <w:rFonts w:ascii="Times New Roman" w:hAnsi="Times New Roman" w:cs="Times New Roman"/>
                <w:sz w:val="22"/>
                <w:szCs w:val="22"/>
              </w:rPr>
            </w:pPr>
            <m:oMathPara>
              <m:oMath>
                <m:r>
                  <m:rPr>
                    <m:sty m:val="p"/>
                  </m:rPr>
                  <w:rPr>
                    <w:rFonts w:ascii="Cambria Math" w:eastAsia="Times New Roman" w:hAnsi="Cambria Math" w:cs="Times New Roman"/>
                    <w:sz w:val="22"/>
                    <w:szCs w:val="22"/>
                  </w:rPr>
                  <m:t>0.0170± 0.0</m:t>
                </m:r>
                <m:r>
                  <m:rPr>
                    <m:sty m:val="p"/>
                  </m:rPr>
                  <w:rPr>
                    <w:rFonts w:ascii="Cambria Math" w:eastAsia="Times New Roman" w:hAnsi="Cambria Math" w:cs="Times New Roman"/>
                    <w:sz w:val="22"/>
                    <w:szCs w:val="22"/>
                  </w:rPr>
                  <m:t>001</m:t>
                </m:r>
                <m:r>
                  <m:rPr>
                    <m:sty m:val="p"/>
                  </m:rPr>
                  <w:rPr>
                    <w:rFonts w:ascii="Cambria Math" w:eastAsia="Times New Roman" w:hAnsi="Cambria Math" w:cs="Times New Roman"/>
                    <w:sz w:val="22"/>
                    <w:szCs w:val="22"/>
                  </w:rPr>
                  <m:t xml:space="preserve"> g</m:t>
                </m:r>
              </m:oMath>
            </m:oMathPara>
          </w:p>
        </w:tc>
      </w:tr>
      <w:tr w:rsidR="009C111D" w14:paraId="65CE868D" w14:textId="77777777" w:rsidTr="00CE658A">
        <w:tc>
          <w:tcPr>
            <w:tcW w:w="4414" w:type="dxa"/>
          </w:tcPr>
          <w:p w14:paraId="1162C1F6" w14:textId="551FF27B" w:rsidR="009C111D" w:rsidRPr="009C111D" w:rsidRDefault="009C111D" w:rsidP="00CE658A">
            <w:pPr>
              <w:jc w:val="center"/>
              <w:rPr>
                <w:rFonts w:ascii="Times New Roman" w:hAnsi="Times New Roman" w:cs="Times New Roman"/>
                <w:sz w:val="22"/>
                <w:szCs w:val="22"/>
              </w:rPr>
            </w:pPr>
            <w:r w:rsidRPr="009C111D">
              <w:rPr>
                <w:rFonts w:ascii="Times New Roman" w:hAnsi="Times New Roman" w:cs="Times New Roman"/>
                <w:sz w:val="22"/>
                <w:szCs w:val="22"/>
              </w:rPr>
              <w:t>Masa teórica de CuCO₃</w:t>
            </w:r>
          </w:p>
        </w:tc>
        <w:tc>
          <w:tcPr>
            <w:tcW w:w="4414" w:type="dxa"/>
          </w:tcPr>
          <w:p w14:paraId="14B7AF58" w14:textId="4ADDD0BF" w:rsidR="009C111D" w:rsidRDefault="009C111D" w:rsidP="009C111D">
            <w:pPr>
              <w:jc w:val="center"/>
              <w:rPr>
                <w:rFonts w:ascii="Times New Roman" w:eastAsia="Times New Roman" w:hAnsi="Times New Roman" w:cs="Times New Roman"/>
                <w:sz w:val="22"/>
                <w:szCs w:val="22"/>
              </w:rPr>
            </w:pPr>
            <m:oMathPara>
              <m:oMath>
                <m:r>
                  <w:rPr>
                    <w:rFonts w:ascii="Cambria Math" w:eastAsia="Times New Roman" w:hAnsi="Cambria Math" w:cs="Times New Roman"/>
                    <w:sz w:val="22"/>
                    <w:szCs w:val="22"/>
                  </w:rPr>
                  <m:t>0.0247±0.0004g</m:t>
                </m:r>
              </m:oMath>
            </m:oMathPara>
          </w:p>
        </w:tc>
      </w:tr>
      <w:tr w:rsidR="009C111D" w14:paraId="7DD9856D" w14:textId="77777777" w:rsidTr="00CE658A">
        <w:tc>
          <w:tcPr>
            <w:tcW w:w="4414" w:type="dxa"/>
          </w:tcPr>
          <w:p w14:paraId="5CCBF76C" w14:textId="0F5335E3" w:rsidR="009C111D" w:rsidRPr="009C111D" w:rsidRDefault="009C111D" w:rsidP="00CE658A">
            <w:pPr>
              <w:jc w:val="center"/>
              <w:rPr>
                <w:rFonts w:ascii="Times New Roman" w:hAnsi="Times New Roman" w:cs="Times New Roman"/>
                <w:sz w:val="22"/>
                <w:szCs w:val="22"/>
              </w:rPr>
            </w:pPr>
            <w:r w:rsidRPr="009C111D">
              <w:rPr>
                <w:rFonts w:ascii="Times New Roman" w:hAnsi="Times New Roman" w:cs="Times New Roman"/>
                <w:sz w:val="22"/>
                <w:szCs w:val="22"/>
              </w:rPr>
              <w:t>Rendimiento de la reacción</w:t>
            </w:r>
          </w:p>
        </w:tc>
        <w:tc>
          <w:tcPr>
            <w:tcW w:w="4414" w:type="dxa"/>
          </w:tcPr>
          <w:p w14:paraId="17DFC01B" w14:textId="07B55E52" w:rsidR="009C111D" w:rsidRDefault="009C111D" w:rsidP="00CE658A">
            <w:pPr>
              <w:jc w:val="both"/>
              <w:rPr>
                <w:rFonts w:ascii="Times New Roman" w:eastAsia="Times New Roman" w:hAnsi="Times New Roman" w:cs="Times New Roman"/>
                <w:sz w:val="22"/>
                <w:szCs w:val="22"/>
              </w:rPr>
            </w:pPr>
            <m:oMathPara>
              <m:oMath>
                <m:r>
                  <w:rPr>
                    <w:rFonts w:ascii="Cambria Math" w:eastAsia="Times New Roman" w:hAnsi="Cambria Math" w:cs="Times New Roman"/>
                    <w:sz w:val="22"/>
                    <w:szCs w:val="22"/>
                  </w:rPr>
                  <m:t>68.8%±1.2%</m:t>
                </m:r>
              </m:oMath>
            </m:oMathPara>
          </w:p>
        </w:tc>
      </w:tr>
    </w:tbl>
    <w:p w14:paraId="2A1599B2" w14:textId="77777777" w:rsidR="001561FD" w:rsidRDefault="001561FD" w:rsidP="001561FD">
      <w:pPr>
        <w:jc w:val="both"/>
        <w:rPr>
          <w:rFonts w:ascii="Times New Roman" w:hAnsi="Times New Roman" w:cs="Times New Roman"/>
          <w:sz w:val="18"/>
          <w:szCs w:val="18"/>
        </w:rPr>
      </w:pPr>
      <w:r w:rsidRPr="00421403">
        <w:rPr>
          <w:rFonts w:ascii="Times New Roman" w:hAnsi="Times New Roman" w:cs="Times New Roman"/>
          <w:b/>
          <w:bCs/>
          <w:sz w:val="18"/>
          <w:szCs w:val="18"/>
        </w:rPr>
        <w:t>Fuente:</w:t>
      </w:r>
      <w:r w:rsidRPr="00421403">
        <w:rPr>
          <w:rFonts w:ascii="Times New Roman" w:hAnsi="Times New Roman" w:cs="Times New Roman"/>
          <w:sz w:val="18"/>
          <w:szCs w:val="18"/>
        </w:rPr>
        <w:t xml:space="preserve"> Elaboración propia (2025).</w:t>
      </w:r>
    </w:p>
    <w:p w14:paraId="6CD22E7F" w14:textId="77777777" w:rsidR="001561FD" w:rsidRDefault="001561FD" w:rsidP="001561FD">
      <w:pPr>
        <w:pStyle w:val="Ttulo2"/>
        <w:rPr>
          <w:rFonts w:ascii="Times New Roman" w:hAnsi="Times New Roman" w:cs="Times New Roman"/>
          <w:color w:val="auto"/>
          <w:sz w:val="28"/>
          <w:szCs w:val="28"/>
          <w:u w:val="single"/>
        </w:rPr>
      </w:pPr>
      <w:bookmarkStart w:id="3" w:name="_Toc194229228"/>
      <w:r w:rsidRPr="408165E6">
        <w:rPr>
          <w:rFonts w:ascii="Times New Roman" w:hAnsi="Times New Roman" w:cs="Times New Roman"/>
          <w:color w:val="auto"/>
          <w:sz w:val="28"/>
          <w:szCs w:val="28"/>
          <w:u w:val="single"/>
        </w:rPr>
        <w:t>II.I</w:t>
      </w:r>
      <w:r>
        <w:rPr>
          <w:rFonts w:ascii="Times New Roman" w:hAnsi="Times New Roman" w:cs="Times New Roman"/>
          <w:color w:val="auto"/>
          <w:sz w:val="28"/>
          <w:szCs w:val="28"/>
          <w:u w:val="single"/>
        </w:rPr>
        <w:t>I</w:t>
      </w:r>
      <w:r w:rsidRPr="408165E6">
        <w:rPr>
          <w:rFonts w:ascii="Times New Roman" w:hAnsi="Times New Roman" w:cs="Times New Roman"/>
          <w:color w:val="auto"/>
          <w:sz w:val="28"/>
          <w:szCs w:val="28"/>
          <w:u w:val="single"/>
        </w:rPr>
        <w:t xml:space="preserve"> </w:t>
      </w:r>
      <w:r>
        <w:rPr>
          <w:rFonts w:ascii="Times New Roman" w:hAnsi="Times New Roman" w:cs="Times New Roman"/>
          <w:color w:val="auto"/>
          <w:sz w:val="28"/>
          <w:szCs w:val="28"/>
          <w:u w:val="single"/>
        </w:rPr>
        <w:t>REACCIONES QUÍMICAS</w:t>
      </w:r>
      <w:bookmarkEnd w:id="3"/>
      <w:r>
        <w:rPr>
          <w:rFonts w:ascii="Times New Roman" w:hAnsi="Times New Roman" w:cs="Times New Roman"/>
          <w:color w:val="auto"/>
          <w:sz w:val="28"/>
          <w:szCs w:val="28"/>
          <w:u w:val="single"/>
        </w:rPr>
        <w:t xml:space="preserve"> </w:t>
      </w:r>
    </w:p>
    <w:p w14:paraId="564EB665" w14:textId="769130B5" w:rsidR="001561FD" w:rsidRPr="00421403" w:rsidRDefault="001561FD" w:rsidP="001561FD">
      <w:pPr>
        <w:jc w:val="center"/>
        <w:rPr>
          <w:rFonts w:ascii="Times New Roman" w:hAnsi="Times New Roman" w:cs="Times New Roman"/>
          <w:b/>
          <w:bCs/>
          <w:sz w:val="22"/>
          <w:szCs w:val="22"/>
        </w:rPr>
      </w:pPr>
      <w:r w:rsidRPr="00421403">
        <w:rPr>
          <w:rFonts w:ascii="Times New Roman" w:hAnsi="Times New Roman" w:cs="Times New Roman"/>
          <w:b/>
          <w:bCs/>
          <w:sz w:val="22"/>
          <w:szCs w:val="22"/>
        </w:rPr>
        <w:t>Tabla No.</w:t>
      </w:r>
      <w:r w:rsidR="00FF405B">
        <w:rPr>
          <w:rFonts w:ascii="Times New Roman" w:hAnsi="Times New Roman" w:cs="Times New Roman"/>
          <w:b/>
          <w:bCs/>
          <w:sz w:val="22"/>
          <w:szCs w:val="22"/>
        </w:rPr>
        <w:t>2</w:t>
      </w:r>
    </w:p>
    <w:p w14:paraId="24B82F10" w14:textId="77777777" w:rsidR="001561FD" w:rsidRPr="00421403" w:rsidRDefault="001561FD" w:rsidP="001561FD">
      <w:pPr>
        <w:jc w:val="center"/>
        <w:rPr>
          <w:rFonts w:ascii="Times New Roman" w:hAnsi="Times New Roman" w:cs="Times New Roman"/>
          <w:sz w:val="22"/>
          <w:szCs w:val="22"/>
        </w:rPr>
      </w:pPr>
      <w:r w:rsidRPr="006C06CB">
        <w:rPr>
          <w:rFonts w:ascii="Times New Roman" w:hAnsi="Times New Roman" w:cs="Times New Roman"/>
          <w:sz w:val="22"/>
          <w:szCs w:val="22"/>
        </w:rPr>
        <w:t>Reacciones químicas observadas</w:t>
      </w:r>
    </w:p>
    <w:tbl>
      <w:tblPr>
        <w:tblStyle w:val="Tablaconcuadrcula"/>
        <w:tblW w:w="0" w:type="auto"/>
        <w:tblLook w:val="04A0" w:firstRow="1" w:lastRow="0" w:firstColumn="1" w:lastColumn="0" w:noHBand="0" w:noVBand="1"/>
      </w:tblPr>
      <w:tblGrid>
        <w:gridCol w:w="4414"/>
        <w:gridCol w:w="4414"/>
      </w:tblGrid>
      <w:tr w:rsidR="001561FD" w:rsidRPr="00421403" w14:paraId="2845D7D1" w14:textId="77777777" w:rsidTr="00CE658A">
        <w:tc>
          <w:tcPr>
            <w:tcW w:w="4414" w:type="dxa"/>
          </w:tcPr>
          <w:p w14:paraId="48F241A5" w14:textId="77777777" w:rsidR="001561FD" w:rsidRPr="00421403" w:rsidRDefault="001561FD" w:rsidP="00CE658A">
            <w:pPr>
              <w:jc w:val="center"/>
              <w:rPr>
                <w:rFonts w:ascii="Times New Roman" w:hAnsi="Times New Roman" w:cs="Times New Roman"/>
                <w:b/>
                <w:bCs/>
                <w:sz w:val="22"/>
                <w:szCs w:val="22"/>
              </w:rPr>
            </w:pPr>
            <w:r w:rsidRPr="00421403">
              <w:rPr>
                <w:rFonts w:ascii="Times New Roman" w:hAnsi="Times New Roman" w:cs="Times New Roman"/>
                <w:b/>
                <w:bCs/>
                <w:sz w:val="22"/>
                <w:szCs w:val="22"/>
              </w:rPr>
              <w:t>Descripción</w:t>
            </w:r>
          </w:p>
        </w:tc>
        <w:tc>
          <w:tcPr>
            <w:tcW w:w="4414" w:type="dxa"/>
          </w:tcPr>
          <w:p w14:paraId="10CD1FB3" w14:textId="77777777" w:rsidR="001561FD" w:rsidRPr="00421403" w:rsidRDefault="001561FD" w:rsidP="00CE658A">
            <w:pPr>
              <w:jc w:val="center"/>
              <w:rPr>
                <w:rFonts w:ascii="Times New Roman" w:hAnsi="Times New Roman" w:cs="Times New Roman"/>
                <w:b/>
                <w:bCs/>
                <w:sz w:val="22"/>
                <w:szCs w:val="22"/>
              </w:rPr>
            </w:pPr>
            <w:r>
              <w:rPr>
                <w:rFonts w:ascii="Times New Roman" w:hAnsi="Times New Roman" w:cs="Times New Roman"/>
                <w:b/>
                <w:bCs/>
                <w:sz w:val="22"/>
                <w:szCs w:val="22"/>
              </w:rPr>
              <w:t xml:space="preserve">Ecuación Química </w:t>
            </w:r>
          </w:p>
        </w:tc>
      </w:tr>
      <w:tr w:rsidR="001561FD" w:rsidRPr="00C0394F" w14:paraId="3C39C9D9" w14:textId="77777777" w:rsidTr="00CE658A">
        <w:tc>
          <w:tcPr>
            <w:tcW w:w="4414" w:type="dxa"/>
          </w:tcPr>
          <w:p w14:paraId="1A7532D6" w14:textId="7531F89C" w:rsidR="001561FD" w:rsidRPr="00421403" w:rsidRDefault="001561FD" w:rsidP="00CE658A">
            <w:pPr>
              <w:jc w:val="center"/>
              <w:rPr>
                <w:rFonts w:ascii="Times New Roman" w:hAnsi="Times New Roman" w:cs="Times New Roman"/>
                <w:sz w:val="22"/>
                <w:szCs w:val="22"/>
              </w:rPr>
            </w:pPr>
            <w:r w:rsidRPr="009162E4">
              <w:rPr>
                <w:rFonts w:ascii="Times New Roman" w:hAnsi="Times New Roman" w:cs="Times New Roman"/>
                <w:sz w:val="22"/>
                <w:szCs w:val="22"/>
              </w:rPr>
              <w:t xml:space="preserve">A – </w:t>
            </w:r>
            <w:r w:rsidR="00C0394F" w:rsidRPr="00C0394F">
              <w:rPr>
                <w:rFonts w:ascii="Times New Roman" w:hAnsi="Times New Roman" w:cs="Times New Roman"/>
                <w:sz w:val="22"/>
                <w:szCs w:val="22"/>
              </w:rPr>
              <w:t>Reacción entre sulfato cúprico y carbonato sódico</w:t>
            </w:r>
          </w:p>
        </w:tc>
        <w:tc>
          <w:tcPr>
            <w:tcW w:w="4414" w:type="dxa"/>
          </w:tcPr>
          <w:p w14:paraId="1D2C0147" w14:textId="7FA0A20F" w:rsidR="001561FD" w:rsidRPr="00C0394F" w:rsidRDefault="00C0394F" w:rsidP="00CE658A">
            <w:pPr>
              <w:jc w:val="center"/>
              <w:rPr>
                <w:rFonts w:ascii="Times New Roman" w:eastAsia="Times New Roman" w:hAnsi="Times New Roman" w:cs="Times New Roman"/>
                <w:iCs/>
                <w:sz w:val="22"/>
                <w:szCs w:val="22"/>
                <w:lang w:val="en-US"/>
              </w:rPr>
            </w:pPr>
            <m:oMathPara>
              <m:oMath>
                <m:r>
                  <w:rPr>
                    <w:rFonts w:ascii="Cambria Math" w:eastAsia="Times New Roman" w:hAnsi="Cambria Math" w:cs="Times New Roman"/>
                    <w:sz w:val="22"/>
                    <w:szCs w:val="22"/>
                    <w:lang w:val="en-US"/>
                  </w:rPr>
                  <m:t>CuSO4(ac)​+Na2​CO3(ac)​→CuCO3(s)​↓+Na2​SO4(ac)​</m:t>
                </m:r>
                <m:r>
                  <m:rPr>
                    <m:sty m:val="p"/>
                  </m:rPr>
                  <w:rPr>
                    <w:rFonts w:ascii="Cambria Math" w:eastAsia="Times New Roman" w:hAnsi="Cambria Math" w:cs="Times New Roman"/>
                    <w:sz w:val="22"/>
                    <w:szCs w:val="22"/>
                    <w:lang w:val="en-US"/>
                  </w:rPr>
                  <w:br/>
                </m:r>
              </m:oMath>
            </m:oMathPara>
          </w:p>
        </w:tc>
      </w:tr>
    </w:tbl>
    <w:p w14:paraId="3A6FCBFF" w14:textId="77777777" w:rsidR="001561FD" w:rsidRPr="00B45563" w:rsidRDefault="001561FD" w:rsidP="001561FD">
      <w:pPr>
        <w:jc w:val="both"/>
        <w:rPr>
          <w:rFonts w:ascii="Times New Roman" w:hAnsi="Times New Roman" w:cs="Times New Roman"/>
          <w:sz w:val="18"/>
          <w:szCs w:val="18"/>
        </w:rPr>
      </w:pPr>
      <w:r w:rsidRPr="00421403">
        <w:rPr>
          <w:rFonts w:ascii="Times New Roman" w:hAnsi="Times New Roman" w:cs="Times New Roman"/>
          <w:b/>
          <w:bCs/>
          <w:sz w:val="18"/>
          <w:szCs w:val="18"/>
        </w:rPr>
        <w:t>Fuente:</w:t>
      </w:r>
      <w:r w:rsidRPr="00421403">
        <w:rPr>
          <w:rFonts w:ascii="Times New Roman" w:hAnsi="Times New Roman" w:cs="Times New Roman"/>
          <w:sz w:val="18"/>
          <w:szCs w:val="18"/>
        </w:rPr>
        <w:t xml:space="preserve"> Elaboración propia (2025).</w:t>
      </w:r>
    </w:p>
    <w:p w14:paraId="6DF1C176" w14:textId="77777777" w:rsidR="001561FD" w:rsidRDefault="001561FD" w:rsidP="001561FD">
      <w:pPr>
        <w:pStyle w:val="Ttulo2"/>
        <w:rPr>
          <w:rFonts w:ascii="Times New Roman" w:hAnsi="Times New Roman" w:cs="Times New Roman"/>
          <w:color w:val="auto"/>
          <w:sz w:val="28"/>
          <w:szCs w:val="28"/>
          <w:u w:val="single"/>
        </w:rPr>
      </w:pPr>
      <w:bookmarkStart w:id="4" w:name="_Toc194229229"/>
      <w:r w:rsidRPr="408165E6">
        <w:rPr>
          <w:rFonts w:ascii="Times New Roman" w:hAnsi="Times New Roman" w:cs="Times New Roman"/>
          <w:color w:val="auto"/>
          <w:sz w:val="28"/>
          <w:szCs w:val="28"/>
          <w:u w:val="single"/>
        </w:rPr>
        <w:t>II.I</w:t>
      </w:r>
      <w:r>
        <w:rPr>
          <w:rFonts w:ascii="Times New Roman" w:hAnsi="Times New Roman" w:cs="Times New Roman"/>
          <w:color w:val="auto"/>
          <w:sz w:val="28"/>
          <w:szCs w:val="28"/>
          <w:u w:val="single"/>
        </w:rPr>
        <w:t>II</w:t>
      </w:r>
      <w:r w:rsidRPr="408165E6">
        <w:rPr>
          <w:rFonts w:ascii="Times New Roman" w:hAnsi="Times New Roman" w:cs="Times New Roman"/>
          <w:color w:val="auto"/>
          <w:sz w:val="28"/>
          <w:szCs w:val="28"/>
          <w:u w:val="single"/>
        </w:rPr>
        <w:t xml:space="preserve"> </w:t>
      </w:r>
      <w:r>
        <w:rPr>
          <w:rFonts w:ascii="Times New Roman" w:hAnsi="Times New Roman" w:cs="Times New Roman"/>
          <w:color w:val="auto"/>
          <w:sz w:val="28"/>
          <w:szCs w:val="28"/>
          <w:u w:val="single"/>
        </w:rPr>
        <w:t>OBSERVACIONES</w:t>
      </w:r>
      <w:bookmarkEnd w:id="4"/>
    </w:p>
    <w:p w14:paraId="6E97C52C" w14:textId="070F6D45" w:rsidR="001561FD" w:rsidRPr="00C80F6E" w:rsidRDefault="001561FD" w:rsidP="001561FD">
      <w:pPr>
        <w:jc w:val="center"/>
        <w:rPr>
          <w:rFonts w:ascii="Times New Roman" w:hAnsi="Times New Roman" w:cs="Times New Roman"/>
          <w:b/>
          <w:bCs/>
          <w:sz w:val="22"/>
          <w:szCs w:val="22"/>
        </w:rPr>
      </w:pPr>
      <w:r w:rsidRPr="00C80F6E">
        <w:rPr>
          <w:rFonts w:ascii="Times New Roman" w:hAnsi="Times New Roman" w:cs="Times New Roman"/>
          <w:b/>
          <w:bCs/>
          <w:sz w:val="22"/>
          <w:szCs w:val="22"/>
        </w:rPr>
        <w:t>Tabla No.</w:t>
      </w:r>
      <w:r w:rsidR="00FF405B">
        <w:rPr>
          <w:rFonts w:ascii="Times New Roman" w:hAnsi="Times New Roman" w:cs="Times New Roman"/>
          <w:b/>
          <w:bCs/>
          <w:sz w:val="22"/>
          <w:szCs w:val="22"/>
        </w:rPr>
        <w:t>3</w:t>
      </w:r>
    </w:p>
    <w:p w14:paraId="4F742C2F" w14:textId="77777777" w:rsidR="001561FD" w:rsidRPr="00C80F6E" w:rsidRDefault="001561FD" w:rsidP="001561FD">
      <w:pPr>
        <w:jc w:val="center"/>
        <w:rPr>
          <w:rFonts w:ascii="Times New Roman" w:hAnsi="Times New Roman" w:cs="Times New Roman"/>
          <w:sz w:val="22"/>
          <w:szCs w:val="22"/>
        </w:rPr>
      </w:pPr>
      <w:r>
        <w:rPr>
          <w:rFonts w:ascii="Times New Roman" w:hAnsi="Times New Roman" w:cs="Times New Roman"/>
          <w:sz w:val="22"/>
          <w:szCs w:val="22"/>
        </w:rPr>
        <w:t xml:space="preserve">Observaciones </w:t>
      </w:r>
    </w:p>
    <w:tbl>
      <w:tblPr>
        <w:tblStyle w:val="Tablaconcuadrcula"/>
        <w:tblW w:w="0" w:type="auto"/>
        <w:tblLook w:val="04A0" w:firstRow="1" w:lastRow="0" w:firstColumn="1" w:lastColumn="0" w:noHBand="0" w:noVBand="1"/>
      </w:tblPr>
      <w:tblGrid>
        <w:gridCol w:w="2830"/>
        <w:gridCol w:w="5998"/>
      </w:tblGrid>
      <w:tr w:rsidR="001561FD" w14:paraId="48627B8A" w14:textId="77777777" w:rsidTr="00CE658A">
        <w:tc>
          <w:tcPr>
            <w:tcW w:w="2830" w:type="dxa"/>
          </w:tcPr>
          <w:p w14:paraId="36CFE303" w14:textId="77777777" w:rsidR="001561FD" w:rsidRPr="00C80F6E" w:rsidRDefault="001561FD" w:rsidP="00CE658A">
            <w:pPr>
              <w:jc w:val="center"/>
              <w:rPr>
                <w:rFonts w:ascii="Times New Roman" w:hAnsi="Times New Roman" w:cs="Times New Roman"/>
                <w:b/>
                <w:bCs/>
                <w:sz w:val="22"/>
                <w:szCs w:val="22"/>
              </w:rPr>
            </w:pPr>
            <w:r>
              <w:rPr>
                <w:rFonts w:ascii="Times New Roman" w:hAnsi="Times New Roman" w:cs="Times New Roman"/>
                <w:b/>
                <w:bCs/>
                <w:sz w:val="22"/>
                <w:szCs w:val="22"/>
              </w:rPr>
              <w:t>Procedimiento</w:t>
            </w:r>
          </w:p>
        </w:tc>
        <w:tc>
          <w:tcPr>
            <w:tcW w:w="5998" w:type="dxa"/>
          </w:tcPr>
          <w:p w14:paraId="6044BF0F" w14:textId="77777777" w:rsidR="001561FD" w:rsidRPr="00C80F6E" w:rsidRDefault="001561FD" w:rsidP="00CE658A">
            <w:pPr>
              <w:jc w:val="center"/>
              <w:rPr>
                <w:rFonts w:ascii="Times New Roman" w:hAnsi="Times New Roman" w:cs="Times New Roman"/>
                <w:b/>
                <w:bCs/>
                <w:sz w:val="22"/>
                <w:szCs w:val="22"/>
              </w:rPr>
            </w:pPr>
            <w:r>
              <w:rPr>
                <w:rFonts w:ascii="Times New Roman" w:hAnsi="Times New Roman" w:cs="Times New Roman"/>
                <w:b/>
                <w:bCs/>
                <w:sz w:val="22"/>
                <w:szCs w:val="22"/>
              </w:rPr>
              <w:t>Observaciones</w:t>
            </w:r>
          </w:p>
        </w:tc>
      </w:tr>
      <w:tr w:rsidR="001561FD" w14:paraId="2D08DE23" w14:textId="77777777" w:rsidTr="00CE658A">
        <w:tc>
          <w:tcPr>
            <w:tcW w:w="2830" w:type="dxa"/>
          </w:tcPr>
          <w:p w14:paraId="052A35DA" w14:textId="30E9FEFE" w:rsidR="001561FD" w:rsidRPr="009162E4" w:rsidRDefault="001561FD" w:rsidP="00DD4413">
            <w:pPr>
              <w:jc w:val="center"/>
              <w:rPr>
                <w:rFonts w:ascii="Times New Roman" w:hAnsi="Times New Roman" w:cs="Times New Roman"/>
                <w:sz w:val="22"/>
                <w:szCs w:val="22"/>
              </w:rPr>
            </w:pPr>
            <w:r w:rsidRPr="009162E4">
              <w:rPr>
                <w:rFonts w:ascii="Times New Roman" w:hAnsi="Times New Roman" w:cs="Times New Roman"/>
                <w:sz w:val="22"/>
                <w:szCs w:val="22"/>
              </w:rPr>
              <w:t xml:space="preserve">A – </w:t>
            </w:r>
            <w:r w:rsidR="00DD4413" w:rsidRPr="00DD4413">
              <w:rPr>
                <w:rFonts w:ascii="Times New Roman" w:hAnsi="Times New Roman" w:cs="Times New Roman"/>
                <w:sz w:val="22"/>
                <w:szCs w:val="22"/>
              </w:rPr>
              <w:t>Gravimetría de precipitación del carbonato cúprico</w:t>
            </w:r>
          </w:p>
        </w:tc>
        <w:tc>
          <w:tcPr>
            <w:tcW w:w="59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7"/>
              <w:gridCol w:w="45"/>
            </w:tblGrid>
            <w:tr w:rsidR="001561FD" w:rsidRPr="009162E4" w14:paraId="79365704" w14:textId="77777777" w:rsidTr="00CE658A">
              <w:trPr>
                <w:gridAfter w:val="1"/>
                <w:tblCellSpacing w:w="15" w:type="dxa"/>
              </w:trPr>
              <w:tc>
                <w:tcPr>
                  <w:tcW w:w="0" w:type="auto"/>
                  <w:vAlign w:val="center"/>
                  <w:hideMark/>
                </w:tcPr>
                <w:p w14:paraId="3F60A212" w14:textId="77777777" w:rsidR="001561FD" w:rsidRPr="009162E4" w:rsidRDefault="001561FD" w:rsidP="00CE658A"/>
              </w:tc>
            </w:tr>
            <w:tr w:rsidR="001561FD" w:rsidRPr="009162E4" w14:paraId="241CC086" w14:textId="77777777" w:rsidTr="00CE658A">
              <w:trPr>
                <w:tblCellSpacing w:w="15" w:type="dxa"/>
              </w:trPr>
              <w:tc>
                <w:tcPr>
                  <w:tcW w:w="0" w:type="auto"/>
                  <w:gridSpan w:val="2"/>
                  <w:vAlign w:val="center"/>
                  <w:hideMark/>
                </w:tcPr>
                <w:p w14:paraId="34B5236C" w14:textId="2B0140B2" w:rsidR="001561FD" w:rsidRPr="009162E4" w:rsidRDefault="00DD4413" w:rsidP="00CE658A">
                  <w:pPr>
                    <w:jc w:val="both"/>
                    <w:rPr>
                      <w:rFonts w:ascii="Times New Roman" w:hAnsi="Times New Roman" w:cs="Times New Roman"/>
                    </w:rPr>
                  </w:pPr>
                  <w:r w:rsidRPr="00DD4413">
                    <w:rPr>
                      <w:rFonts w:ascii="Times New Roman" w:hAnsi="Times New Roman" w:cs="Times New Roman"/>
                      <w:sz w:val="22"/>
                      <w:szCs w:val="22"/>
                    </w:rPr>
                    <w:t> La disolución de carbonato sódico (</w:t>
                  </w:r>
                  <m:oMath>
                    <m:sSub>
                      <m:sSubPr>
                        <m:ctrlPr>
                          <w:rPr>
                            <w:rFonts w:ascii="Cambria Math" w:hAnsi="Cambria Math" w:cs="Times New Roman"/>
                            <w:i/>
                            <w:sz w:val="22"/>
                            <w:szCs w:val="22"/>
                          </w:rPr>
                        </m:ctrlPr>
                      </m:sSubPr>
                      <m:e>
                        <m:r>
                          <w:rPr>
                            <w:rFonts w:ascii="Cambria Math" w:hAnsi="Cambria Math" w:cs="Times New Roman"/>
                            <w:sz w:val="22"/>
                            <w:szCs w:val="22"/>
                          </w:rPr>
                          <m:t>Na</m:t>
                        </m:r>
                      </m:e>
                      <m:sub>
                        <m:r>
                          <w:rPr>
                            <w:rFonts w:ascii="Cambria Math" w:hAnsi="Cambria Math" w:cs="Times New Roman"/>
                            <w:sz w:val="22"/>
                            <w:szCs w:val="22"/>
                          </w:rPr>
                          <m:t>2</m:t>
                        </m:r>
                      </m:sub>
                    </m:sSub>
                    <m:sSub>
                      <m:sSubPr>
                        <m:ctrlPr>
                          <w:rPr>
                            <w:rFonts w:ascii="Cambria Math" w:hAnsi="Cambria Math" w:cs="Times New Roman"/>
                            <w:i/>
                            <w:sz w:val="22"/>
                            <w:szCs w:val="22"/>
                          </w:rPr>
                        </m:ctrlPr>
                      </m:sSubPr>
                      <m:e>
                        <m:r>
                          <w:rPr>
                            <w:rFonts w:ascii="Cambria Math" w:hAnsi="Cambria Math" w:cs="Times New Roman"/>
                            <w:sz w:val="22"/>
                            <w:szCs w:val="22"/>
                          </w:rPr>
                          <m:t>CO</m:t>
                        </m:r>
                      </m:e>
                      <m:sub>
                        <m:r>
                          <w:rPr>
                            <w:rFonts w:ascii="Cambria Math" w:hAnsi="Cambria Math" w:cs="Times New Roman"/>
                            <w:sz w:val="22"/>
                            <w:szCs w:val="22"/>
                          </w:rPr>
                          <m:t>3</m:t>
                        </m:r>
                      </m:sub>
                    </m:sSub>
                  </m:oMath>
                  <w:r w:rsidRPr="00DD4413">
                    <w:rPr>
                      <w:rFonts w:ascii="Times New Roman" w:hAnsi="Times New Roman" w:cs="Times New Roman"/>
                      <w:sz w:val="22"/>
                      <w:szCs w:val="22"/>
                    </w:rPr>
                    <w:t>​) se observó inicialmente como un líquido incoloro, transparente y de baja viscosidad. No se detectó olor característico ni presencia de partículas en suspensión.</w:t>
                  </w:r>
                  <w:r>
                    <w:rPr>
                      <w:rFonts w:ascii="Times New Roman" w:hAnsi="Times New Roman" w:cs="Times New Roman"/>
                      <w:sz w:val="22"/>
                      <w:szCs w:val="22"/>
                    </w:rPr>
                    <w:t xml:space="preserve"> </w:t>
                  </w:r>
                  <w:r w:rsidRPr="00DD4413">
                    <w:rPr>
                      <w:rFonts w:ascii="Times New Roman" w:hAnsi="Times New Roman" w:cs="Times New Roman"/>
                      <w:sz w:val="22"/>
                      <w:szCs w:val="22"/>
                    </w:rPr>
                    <w:t>Al agregar sulfato cúprico (</w:t>
                  </w:r>
                  <m:oMath>
                    <m:r>
                      <w:rPr>
                        <w:rFonts w:ascii="Cambria Math" w:hAnsi="Cambria Math" w:cs="Times New Roman"/>
                        <w:sz w:val="22"/>
                        <w:szCs w:val="22"/>
                      </w:rPr>
                      <m:t>CU</m:t>
                    </m:r>
                    <m:sSub>
                      <m:sSubPr>
                        <m:ctrlPr>
                          <w:rPr>
                            <w:rFonts w:ascii="Cambria Math" w:hAnsi="Cambria Math" w:cs="Times New Roman"/>
                            <w:i/>
                            <w:sz w:val="22"/>
                            <w:szCs w:val="22"/>
                          </w:rPr>
                        </m:ctrlPr>
                      </m:sSubPr>
                      <m:e>
                        <m:r>
                          <w:rPr>
                            <w:rFonts w:ascii="Cambria Math" w:hAnsi="Cambria Math" w:cs="Times New Roman"/>
                            <w:sz w:val="22"/>
                            <w:szCs w:val="22"/>
                          </w:rPr>
                          <m:t>SO</m:t>
                        </m:r>
                      </m:e>
                      <m:sub>
                        <m:r>
                          <w:rPr>
                            <w:rFonts w:ascii="Cambria Math" w:hAnsi="Cambria Math" w:cs="Times New Roman"/>
                            <w:sz w:val="22"/>
                            <w:szCs w:val="22"/>
                          </w:rPr>
                          <m:t>4</m:t>
                        </m:r>
                      </m:sub>
                    </m:sSub>
                  </m:oMath>
                  <w:r w:rsidRPr="00DD4413">
                    <w:rPr>
                      <w:rFonts w:ascii="Times New Roman" w:hAnsi="Times New Roman" w:cs="Times New Roman"/>
                      <w:sz w:val="22"/>
                      <w:szCs w:val="22"/>
                    </w:rPr>
                    <w:t>​) a la disolución de </w:t>
                  </w:r>
                  <m:oMath>
                    <m:sSub>
                      <m:sSubPr>
                        <m:ctrlPr>
                          <w:rPr>
                            <w:rFonts w:ascii="Cambria Math" w:hAnsi="Cambria Math" w:cs="Times New Roman"/>
                            <w:i/>
                            <w:sz w:val="22"/>
                            <w:szCs w:val="22"/>
                          </w:rPr>
                        </m:ctrlPr>
                      </m:sSubPr>
                      <m:e>
                        <m:r>
                          <w:rPr>
                            <w:rFonts w:ascii="Cambria Math" w:hAnsi="Cambria Math" w:cs="Times New Roman"/>
                            <w:sz w:val="22"/>
                            <w:szCs w:val="22"/>
                          </w:rPr>
                          <m:t>Na</m:t>
                        </m:r>
                      </m:e>
                      <m:sub>
                        <m:r>
                          <w:rPr>
                            <w:rFonts w:ascii="Cambria Math" w:hAnsi="Cambria Math" w:cs="Times New Roman"/>
                            <w:sz w:val="22"/>
                            <w:szCs w:val="22"/>
                          </w:rPr>
                          <m:t>2</m:t>
                        </m:r>
                      </m:sub>
                    </m:sSub>
                    <m:sSub>
                      <m:sSubPr>
                        <m:ctrlPr>
                          <w:rPr>
                            <w:rFonts w:ascii="Cambria Math" w:hAnsi="Cambria Math" w:cs="Times New Roman"/>
                            <w:i/>
                            <w:sz w:val="22"/>
                            <w:szCs w:val="22"/>
                          </w:rPr>
                        </m:ctrlPr>
                      </m:sSubPr>
                      <m:e>
                        <m:r>
                          <w:rPr>
                            <w:rFonts w:ascii="Cambria Math" w:hAnsi="Cambria Math" w:cs="Times New Roman"/>
                            <w:sz w:val="22"/>
                            <w:szCs w:val="22"/>
                          </w:rPr>
                          <m:t>CO</m:t>
                        </m:r>
                      </m:e>
                      <m:sub>
                        <m:r>
                          <w:rPr>
                            <w:rFonts w:ascii="Cambria Math" w:hAnsi="Cambria Math" w:cs="Times New Roman"/>
                            <w:sz w:val="22"/>
                            <w:szCs w:val="22"/>
                          </w:rPr>
                          <m:t>3</m:t>
                        </m:r>
                      </m:sub>
                    </m:sSub>
                  </m:oMath>
                  <w:r w:rsidRPr="00DD4413">
                    <w:rPr>
                      <w:rFonts w:ascii="Times New Roman" w:hAnsi="Times New Roman" w:cs="Times New Roman"/>
                      <w:sz w:val="22"/>
                      <w:szCs w:val="22"/>
                    </w:rPr>
                    <w:t xml:space="preserve">, se generó una reacción inmediata: la mezcla adoptó un color azul turquesa intenso, acompañado de la formación de un precipitado granular de color azul claro. La solución se volvió opaca y aumentó notablemente su densidad, </w:t>
                  </w:r>
                  <w:r w:rsidRPr="00DD4413">
                    <w:rPr>
                      <w:rFonts w:ascii="Times New Roman" w:hAnsi="Times New Roman" w:cs="Times New Roman"/>
                      <w:sz w:val="22"/>
                      <w:szCs w:val="22"/>
                    </w:rPr>
                    <w:lastRenderedPageBreak/>
                    <w:t>adquiriendo una apariencia lechosa. No se observó efervescencia ni cambios de temperatura.</w:t>
                  </w:r>
                  <w:r>
                    <w:rPr>
                      <w:rFonts w:ascii="Times New Roman" w:hAnsi="Times New Roman" w:cs="Times New Roman"/>
                      <w:sz w:val="22"/>
                      <w:szCs w:val="22"/>
                    </w:rPr>
                    <w:t xml:space="preserve"> </w:t>
                  </w:r>
                  <w:r w:rsidRPr="00DD4413">
                    <w:rPr>
                      <w:rFonts w:ascii="Times New Roman" w:hAnsi="Times New Roman" w:cs="Times New Roman"/>
                      <w:sz w:val="22"/>
                      <w:szCs w:val="22"/>
                    </w:rPr>
                    <w:t>El agua añadida (4.00 mL) presentó características físicas de un líquido incoloro, transparente y sin partículas visibles. Al incorporarla al tubo de ensayo, la mezcla se aclaró ligeramente, pero el precipitado mantuvo su suspensión, distribuyéndose de manera homogénea en la fase líquida.</w:t>
                  </w:r>
                  <w:r>
                    <w:rPr>
                      <w:rFonts w:ascii="Times New Roman" w:hAnsi="Times New Roman" w:cs="Times New Roman"/>
                      <w:sz w:val="22"/>
                      <w:szCs w:val="22"/>
                    </w:rPr>
                    <w:t xml:space="preserve"> </w:t>
                  </w:r>
                  <w:r w:rsidRPr="00DD4413">
                    <w:rPr>
                      <w:rFonts w:ascii="Times New Roman" w:hAnsi="Times New Roman" w:cs="Times New Roman"/>
                      <w:sz w:val="22"/>
                      <w:szCs w:val="22"/>
                    </w:rPr>
                    <w:t>Durante la transferencia del contenido de la probeta al tubo de ensayo, se observó que el precipitado azul se dispersó con mayor rapidez, generando un movimiento turbulento en la solución. Posteriormente, al reposar, el sólido sedimentó en el fondo del tubo con una capa bien definida, mientras que el líquido sobrenadante mostró un tono celeste tenue.</w:t>
                  </w:r>
                  <w:r>
                    <w:rPr>
                      <w:rFonts w:ascii="Times New Roman" w:hAnsi="Times New Roman" w:cs="Times New Roman"/>
                      <w:sz w:val="22"/>
                      <w:szCs w:val="22"/>
                    </w:rPr>
                    <w:t xml:space="preserve"> </w:t>
                  </w:r>
                  <w:r w:rsidRPr="00DD4413">
                    <w:rPr>
                      <w:rFonts w:ascii="Times New Roman" w:hAnsi="Times New Roman" w:cs="Times New Roman"/>
                      <w:sz w:val="22"/>
                      <w:szCs w:val="22"/>
                    </w:rPr>
                    <w:t>En el sistema de filtración, el papel retuvo completamente el precipitado azul, dejando un filtrado transparente y ligeramente azulado. El sólido retenido mostró una textura fina y uniforme, adherido al papel filtro sin dejar residuos visibles en el Erlenmeyer.</w:t>
                  </w:r>
                  <w:r>
                    <w:rPr>
                      <w:rFonts w:ascii="Times New Roman" w:hAnsi="Times New Roman" w:cs="Times New Roman"/>
                      <w:sz w:val="22"/>
                      <w:szCs w:val="22"/>
                    </w:rPr>
                    <w:t xml:space="preserve"> </w:t>
                  </w:r>
                  <w:r w:rsidRPr="00DD4413">
                    <w:rPr>
                      <w:rFonts w:ascii="Times New Roman" w:hAnsi="Times New Roman" w:cs="Times New Roman"/>
                      <w:sz w:val="22"/>
                      <w:szCs w:val="22"/>
                    </w:rPr>
                    <w:t>Tras una semana de secado, el precipitado en el papel filtro presentó un color azul pálido, con una estructura quebradiza y seca al tacto. No se detectó humedad residual ni cambios significativos en su apariencia inicial.</w:t>
                  </w:r>
                </w:p>
              </w:tc>
            </w:tr>
          </w:tbl>
          <w:p w14:paraId="7E12A9CB" w14:textId="77777777" w:rsidR="001561FD" w:rsidRPr="009162E4" w:rsidRDefault="001561FD" w:rsidP="00CE658A"/>
        </w:tc>
      </w:tr>
    </w:tbl>
    <w:p w14:paraId="3E7FF0F6" w14:textId="77777777" w:rsidR="001561FD" w:rsidRDefault="001561FD" w:rsidP="001561FD">
      <w:pPr>
        <w:jc w:val="both"/>
        <w:rPr>
          <w:rFonts w:ascii="Times New Roman" w:hAnsi="Times New Roman" w:cs="Times New Roman"/>
          <w:sz w:val="18"/>
          <w:szCs w:val="18"/>
        </w:rPr>
      </w:pPr>
      <w:r w:rsidRPr="00C80F6E">
        <w:rPr>
          <w:rFonts w:ascii="Times New Roman" w:hAnsi="Times New Roman" w:cs="Times New Roman"/>
          <w:b/>
          <w:bCs/>
          <w:sz w:val="18"/>
          <w:szCs w:val="18"/>
        </w:rPr>
        <w:lastRenderedPageBreak/>
        <w:t>Fuente:</w:t>
      </w:r>
      <w:r w:rsidRPr="00C80F6E">
        <w:rPr>
          <w:rFonts w:ascii="Times New Roman" w:hAnsi="Times New Roman" w:cs="Times New Roman"/>
          <w:sz w:val="18"/>
          <w:szCs w:val="18"/>
        </w:rPr>
        <w:t xml:space="preserve"> Elaboración propia (2025).</w:t>
      </w:r>
    </w:p>
    <w:p w14:paraId="4D4BDE97" w14:textId="77777777" w:rsidR="001561FD" w:rsidRDefault="001561FD" w:rsidP="001561FD">
      <w:pPr>
        <w:jc w:val="both"/>
        <w:rPr>
          <w:rFonts w:ascii="Times New Roman" w:hAnsi="Times New Roman" w:cs="Times New Roman"/>
          <w:sz w:val="18"/>
          <w:szCs w:val="18"/>
        </w:rPr>
      </w:pPr>
    </w:p>
    <w:p w14:paraId="72A71CCC" w14:textId="77777777" w:rsidR="001561FD" w:rsidRDefault="001561FD" w:rsidP="001561FD">
      <w:pPr>
        <w:jc w:val="both"/>
        <w:rPr>
          <w:rFonts w:ascii="Times New Roman" w:hAnsi="Times New Roman" w:cs="Times New Roman"/>
          <w:sz w:val="18"/>
          <w:szCs w:val="18"/>
        </w:rPr>
      </w:pPr>
    </w:p>
    <w:p w14:paraId="1008A510" w14:textId="77777777" w:rsidR="001561FD" w:rsidRDefault="001561FD" w:rsidP="001561FD">
      <w:pPr>
        <w:jc w:val="both"/>
        <w:rPr>
          <w:rFonts w:ascii="Times New Roman" w:hAnsi="Times New Roman" w:cs="Times New Roman"/>
          <w:sz w:val="18"/>
          <w:szCs w:val="18"/>
        </w:rPr>
      </w:pPr>
    </w:p>
    <w:p w14:paraId="36B12078" w14:textId="77777777" w:rsidR="001561FD" w:rsidRDefault="001561FD" w:rsidP="001561FD">
      <w:pPr>
        <w:jc w:val="both"/>
        <w:rPr>
          <w:rFonts w:ascii="Times New Roman" w:hAnsi="Times New Roman" w:cs="Times New Roman"/>
          <w:sz w:val="18"/>
          <w:szCs w:val="18"/>
        </w:rPr>
      </w:pPr>
    </w:p>
    <w:p w14:paraId="44376446" w14:textId="77777777" w:rsidR="001561FD" w:rsidRDefault="001561FD" w:rsidP="001561FD">
      <w:pPr>
        <w:jc w:val="both"/>
        <w:rPr>
          <w:rFonts w:ascii="Times New Roman" w:hAnsi="Times New Roman" w:cs="Times New Roman"/>
          <w:sz w:val="18"/>
          <w:szCs w:val="18"/>
        </w:rPr>
      </w:pPr>
    </w:p>
    <w:p w14:paraId="1C0EB29D" w14:textId="77777777" w:rsidR="001561FD" w:rsidRDefault="001561FD" w:rsidP="001561FD">
      <w:pPr>
        <w:jc w:val="both"/>
        <w:rPr>
          <w:rFonts w:ascii="Times New Roman" w:hAnsi="Times New Roman" w:cs="Times New Roman"/>
          <w:sz w:val="18"/>
          <w:szCs w:val="18"/>
        </w:rPr>
      </w:pPr>
    </w:p>
    <w:p w14:paraId="7AE6FB10" w14:textId="77777777" w:rsidR="001561FD" w:rsidRDefault="001561FD" w:rsidP="001561FD">
      <w:pPr>
        <w:jc w:val="both"/>
        <w:rPr>
          <w:rFonts w:ascii="Times New Roman" w:hAnsi="Times New Roman" w:cs="Times New Roman"/>
          <w:sz w:val="18"/>
          <w:szCs w:val="18"/>
        </w:rPr>
      </w:pPr>
    </w:p>
    <w:p w14:paraId="0A3A8057" w14:textId="77777777" w:rsidR="001561FD" w:rsidRDefault="001561FD" w:rsidP="001561FD">
      <w:pPr>
        <w:jc w:val="both"/>
        <w:rPr>
          <w:rFonts w:ascii="Times New Roman" w:hAnsi="Times New Roman" w:cs="Times New Roman"/>
          <w:sz w:val="18"/>
          <w:szCs w:val="18"/>
        </w:rPr>
      </w:pPr>
    </w:p>
    <w:p w14:paraId="015A2FE6" w14:textId="77777777" w:rsidR="001561FD" w:rsidRDefault="001561FD" w:rsidP="001561FD">
      <w:pPr>
        <w:jc w:val="both"/>
        <w:rPr>
          <w:rFonts w:ascii="Times New Roman" w:hAnsi="Times New Roman" w:cs="Times New Roman"/>
          <w:sz w:val="18"/>
          <w:szCs w:val="18"/>
        </w:rPr>
      </w:pPr>
    </w:p>
    <w:p w14:paraId="7BEC370F" w14:textId="77777777" w:rsidR="001561FD" w:rsidRDefault="001561FD" w:rsidP="001561FD">
      <w:pPr>
        <w:jc w:val="both"/>
        <w:rPr>
          <w:rFonts w:ascii="Times New Roman" w:hAnsi="Times New Roman" w:cs="Times New Roman"/>
          <w:sz w:val="18"/>
          <w:szCs w:val="18"/>
        </w:rPr>
      </w:pPr>
    </w:p>
    <w:p w14:paraId="3009369C" w14:textId="77777777" w:rsidR="001561FD" w:rsidRDefault="001561FD" w:rsidP="001561FD">
      <w:pPr>
        <w:jc w:val="both"/>
        <w:rPr>
          <w:rFonts w:ascii="Times New Roman" w:hAnsi="Times New Roman" w:cs="Times New Roman"/>
          <w:sz w:val="18"/>
          <w:szCs w:val="18"/>
        </w:rPr>
      </w:pPr>
    </w:p>
    <w:p w14:paraId="6C80BCEF" w14:textId="77777777" w:rsidR="001561FD" w:rsidRDefault="001561FD" w:rsidP="001561FD">
      <w:pPr>
        <w:jc w:val="both"/>
        <w:rPr>
          <w:rFonts w:ascii="Times New Roman" w:hAnsi="Times New Roman" w:cs="Times New Roman"/>
          <w:sz w:val="18"/>
          <w:szCs w:val="18"/>
        </w:rPr>
      </w:pPr>
    </w:p>
    <w:p w14:paraId="21DD1ADB" w14:textId="77777777" w:rsidR="001561FD" w:rsidRDefault="001561FD" w:rsidP="001561FD">
      <w:pPr>
        <w:jc w:val="both"/>
        <w:rPr>
          <w:rFonts w:ascii="Times New Roman" w:hAnsi="Times New Roman" w:cs="Times New Roman"/>
          <w:sz w:val="18"/>
          <w:szCs w:val="18"/>
        </w:rPr>
      </w:pPr>
    </w:p>
    <w:p w14:paraId="3A5C0B1E" w14:textId="77777777" w:rsidR="001561FD" w:rsidRDefault="001561FD" w:rsidP="001561FD">
      <w:pPr>
        <w:jc w:val="both"/>
        <w:rPr>
          <w:rFonts w:ascii="Times New Roman" w:hAnsi="Times New Roman" w:cs="Times New Roman"/>
          <w:sz w:val="18"/>
          <w:szCs w:val="18"/>
        </w:rPr>
      </w:pPr>
    </w:p>
    <w:p w14:paraId="78234347" w14:textId="77777777" w:rsidR="001561FD" w:rsidRDefault="001561FD" w:rsidP="001561FD">
      <w:pPr>
        <w:jc w:val="both"/>
        <w:rPr>
          <w:rFonts w:ascii="Times New Roman" w:hAnsi="Times New Roman" w:cs="Times New Roman"/>
          <w:sz w:val="18"/>
          <w:szCs w:val="18"/>
        </w:rPr>
      </w:pPr>
    </w:p>
    <w:p w14:paraId="7A6B5E8A" w14:textId="77777777" w:rsidR="001561FD" w:rsidRPr="00421403" w:rsidRDefault="001561FD" w:rsidP="001561FD">
      <w:pPr>
        <w:pStyle w:val="Ttulo1"/>
        <w:numPr>
          <w:ilvl w:val="0"/>
          <w:numId w:val="1"/>
        </w:numPr>
        <w:rPr>
          <w:rFonts w:ascii="Times New Roman" w:hAnsi="Times New Roman" w:cs="Times New Roman"/>
          <w:color w:val="auto"/>
          <w:sz w:val="36"/>
          <w:szCs w:val="36"/>
          <w:u w:val="single"/>
        </w:rPr>
      </w:pPr>
      <w:bookmarkStart w:id="5" w:name="_Toc194229230"/>
      <w:r w:rsidRPr="00421403">
        <w:rPr>
          <w:rFonts w:ascii="Times New Roman" w:hAnsi="Times New Roman" w:cs="Times New Roman"/>
          <w:color w:val="auto"/>
          <w:sz w:val="36"/>
          <w:szCs w:val="36"/>
          <w:u w:val="single"/>
        </w:rPr>
        <w:t>DISCUSIÓN DE RESULTADOS</w:t>
      </w:r>
      <w:bookmarkEnd w:id="5"/>
      <w:r w:rsidRPr="00421403">
        <w:rPr>
          <w:rFonts w:ascii="Times New Roman" w:hAnsi="Times New Roman" w:cs="Times New Roman"/>
          <w:color w:val="auto"/>
          <w:sz w:val="36"/>
          <w:szCs w:val="36"/>
          <w:u w:val="single"/>
        </w:rPr>
        <w:t xml:space="preserve"> </w:t>
      </w:r>
    </w:p>
    <w:p w14:paraId="0416C341" w14:textId="77777777" w:rsidR="001561FD" w:rsidRPr="00421403" w:rsidRDefault="001561FD" w:rsidP="001561FD">
      <w:pPr>
        <w:rPr>
          <w:rFonts w:ascii="Times New Roman" w:eastAsia="Times New Roman" w:hAnsi="Times New Roman" w:cs="Times New Roman"/>
        </w:rPr>
      </w:pPr>
    </w:p>
    <w:p w14:paraId="00E1E0CA" w14:textId="57EEA7F1" w:rsidR="00684C1B" w:rsidRPr="00580EEA" w:rsidRDefault="00684C1B" w:rsidP="00580EEA">
      <w:pPr>
        <w:pStyle w:val="Prrafodelista"/>
        <w:numPr>
          <w:ilvl w:val="0"/>
          <w:numId w:val="12"/>
        </w:numPr>
        <w:rPr>
          <w:rFonts w:ascii="Times New Roman" w:hAnsi="Times New Roman" w:cs="Times New Roman"/>
          <w:b/>
          <w:bCs/>
          <w:sz w:val="22"/>
          <w:szCs w:val="22"/>
        </w:rPr>
      </w:pPr>
      <w:r w:rsidRPr="00580EEA">
        <w:rPr>
          <w:rFonts w:ascii="Times New Roman" w:hAnsi="Times New Roman" w:cs="Times New Roman"/>
          <w:b/>
          <w:bCs/>
          <w:sz w:val="22"/>
          <w:szCs w:val="22"/>
        </w:rPr>
        <w:t>Verificar la formación de carbonato cúprico mediante la reacción de CuSO₄ con Na₂CO₃, anotando las características físicas del precipitado.</w:t>
      </w:r>
    </w:p>
    <w:p w14:paraId="000C8335" w14:textId="77777777" w:rsidR="00930B59" w:rsidRPr="002A70DB" w:rsidRDefault="00930B59" w:rsidP="002A70DB">
      <w:pPr>
        <w:jc w:val="both"/>
        <w:rPr>
          <w:rFonts w:ascii="Times New Roman" w:hAnsi="Times New Roman" w:cs="Times New Roman"/>
          <w:sz w:val="22"/>
          <w:szCs w:val="22"/>
        </w:rPr>
      </w:pPr>
      <w:r w:rsidRPr="002A70DB">
        <w:rPr>
          <w:rFonts w:ascii="Times New Roman" w:hAnsi="Times New Roman" w:cs="Times New Roman"/>
          <w:sz w:val="22"/>
          <w:szCs w:val="22"/>
        </w:rPr>
        <w:t>En la práctica experimental, se verificó la formación de carbonato cúprico a través de la reacción entre el sulfato cúprico y el carbonato sódico, ambos en solución acuosa y en concentraciones de 0.100 M. Se trabajó con volúmenes precisamente medidos de 40.0 ± 0.5 gotas tanto de Na₂CO₃ como de CuSO₄, tal como se registra en la Tabla No.5. Inicialmente, se observó que la solución de Na₂CO₃ presentaba una apariencia transparente e incolora, mientras que la solución de CuSO₄ exhibía un característico color azul brillante debido a la presencia del ión Cu²⁺ hidratado. Al mezclar ambas soluciones en proporciones equimolares, se observó inmediatamente la formación de un precipitado azul claro, confirmando así la reacción de precipitación del carbonato cúprico.</w:t>
      </w:r>
    </w:p>
    <w:p w14:paraId="7B124132" w14:textId="77777777" w:rsidR="00930B59" w:rsidRPr="002A70DB" w:rsidRDefault="00930B59" w:rsidP="002A70DB">
      <w:pPr>
        <w:jc w:val="both"/>
        <w:rPr>
          <w:rFonts w:ascii="Times New Roman" w:hAnsi="Times New Roman" w:cs="Times New Roman"/>
          <w:sz w:val="22"/>
          <w:szCs w:val="22"/>
        </w:rPr>
      </w:pPr>
      <w:r w:rsidRPr="002A70DB">
        <w:rPr>
          <w:rFonts w:ascii="Times New Roman" w:hAnsi="Times New Roman" w:cs="Times New Roman"/>
          <w:sz w:val="22"/>
          <w:szCs w:val="22"/>
        </w:rPr>
        <w:t>Este fenómeno de precipitación puede explicarse a través de los principios de solubilidad y del producto de solubilidad (Kps). Según Chang y Goldsby (2018), "la formación de un precipitado ocurre cuando el producto iónico excede el valor de la constante del producto de solubilidad" (p. 742). En el caso específico del carbonato cúprico, el valor de Kps es relativamente bajo, aproximadamente 1.4 × 10⁻¹⁰, lo que indica su baja solubilidad en agua. Cuando los iones Cu²⁺ y CO₃²⁻ se encuentran en solución, interactúan formando el compuesto CuCO₃ según la ecuación: CuSO₄(ac) + Na₂CO₃(ac) → CuCO₃(s) + Na₂SO₄(ac). Esta reacción representa un ejemplo clásico de precipitación por doble desplazamiento, donde el intercambio de iones resulta en la formación de un compuesto insoluble (Brown et al., 2014).</w:t>
      </w:r>
    </w:p>
    <w:p w14:paraId="065C1D2B" w14:textId="77777777" w:rsidR="00930B59" w:rsidRPr="002A70DB" w:rsidRDefault="00930B59" w:rsidP="002A70DB">
      <w:pPr>
        <w:jc w:val="both"/>
        <w:rPr>
          <w:rFonts w:ascii="Times New Roman" w:hAnsi="Times New Roman" w:cs="Times New Roman"/>
          <w:sz w:val="22"/>
          <w:szCs w:val="22"/>
        </w:rPr>
      </w:pPr>
      <w:r w:rsidRPr="002A70DB">
        <w:rPr>
          <w:rFonts w:ascii="Times New Roman" w:hAnsi="Times New Roman" w:cs="Times New Roman"/>
          <w:sz w:val="22"/>
          <w:szCs w:val="22"/>
        </w:rPr>
        <w:t>Las características físicas observadas en el precipitado de carbonato cúprico concuerdan con las descritas en la literatura científica. Brown et al. (2014) señala que "el carbonato cúprico se presenta como un sólido microcristalino de color azul claro a verde-azulado, cuya tonalidad puede variar ligeramente dependiendo del tamaño de partícula y grado de hidratación" (p. 189). En nuestra práctica, el precipitado presentó una coloración azul clara uniforme, indicando la formación exitosa del compuesto. Además, al agregar 4.00 ± 0.50 mL de agua al sistema, se observó que el precipitado mantuvo su integridad sin disolverse, lo que confirma su naturaleza insoluble y la estabilidad del carbonato cúprico en medio acuoso. Esta dilución adicional también contribuyó a facilitar la manipulación posterior del precipitado sin comprometer la integridad de la reacción química.</w:t>
      </w:r>
    </w:p>
    <w:p w14:paraId="59770A82" w14:textId="5E39535D" w:rsidR="00684C1B" w:rsidRPr="00580EEA" w:rsidRDefault="00684C1B" w:rsidP="00580EEA">
      <w:pPr>
        <w:pStyle w:val="Prrafodelista"/>
        <w:numPr>
          <w:ilvl w:val="0"/>
          <w:numId w:val="12"/>
        </w:numPr>
        <w:rPr>
          <w:rFonts w:ascii="Times New Roman" w:hAnsi="Times New Roman" w:cs="Times New Roman"/>
          <w:b/>
          <w:bCs/>
          <w:sz w:val="22"/>
          <w:szCs w:val="22"/>
        </w:rPr>
      </w:pPr>
      <w:r w:rsidRPr="00580EEA">
        <w:rPr>
          <w:rFonts w:ascii="Times New Roman" w:hAnsi="Times New Roman" w:cs="Times New Roman"/>
          <w:b/>
          <w:bCs/>
          <w:sz w:val="22"/>
          <w:szCs w:val="22"/>
        </w:rPr>
        <w:t>Examinar la eficiencia de la filtración y el secado del sólido, registrando la masa final y comparando los datos con los valores teóricos.</w:t>
      </w:r>
    </w:p>
    <w:p w14:paraId="1998F359" w14:textId="77777777" w:rsidR="00930B59" w:rsidRPr="002A70DB" w:rsidRDefault="00930B59" w:rsidP="002A70DB">
      <w:pPr>
        <w:jc w:val="both"/>
        <w:rPr>
          <w:rFonts w:ascii="Times New Roman" w:hAnsi="Times New Roman" w:cs="Times New Roman"/>
          <w:sz w:val="22"/>
          <w:szCs w:val="22"/>
        </w:rPr>
      </w:pPr>
      <w:r w:rsidRPr="002A70DB">
        <w:rPr>
          <w:rFonts w:ascii="Times New Roman" w:hAnsi="Times New Roman" w:cs="Times New Roman"/>
          <w:sz w:val="22"/>
          <w:szCs w:val="22"/>
        </w:rPr>
        <w:t xml:space="preserve">El proceso de filtración por gravedad implementado en esta práctica permitió separar eficientemente el precipitado de carbonato cúprico de la solución acuosa. Utilizando papel filtro adecuadamente preparado mediante cuatro dobleces secuenciales, se logró retener la totalidad del sólido mientras se permitía el paso del líquido. Como se muestra en la Tabla No.5, el papel filtro utilizado (2 círculos) </w:t>
      </w:r>
      <w:r w:rsidRPr="002A70DB">
        <w:rPr>
          <w:rFonts w:ascii="Times New Roman" w:hAnsi="Times New Roman" w:cs="Times New Roman"/>
          <w:sz w:val="22"/>
          <w:szCs w:val="22"/>
        </w:rPr>
        <w:lastRenderedPageBreak/>
        <w:t>presentó una masa inicial de 1.70 ± 0.05 g, dato fundamental para los cálculos posteriores. La eficiencia de este método de separación puede evaluarse considerando tanto aspectos cualitativos como cuantitativos de los resultados obtenidos. Cualitativamente, se observó que el filtrado resultante era incoloro y transparente, lo que indica una retención completa del precipitado azul en el papel filtro.</w:t>
      </w:r>
    </w:p>
    <w:p w14:paraId="1BBC5083" w14:textId="77777777" w:rsidR="00930B59" w:rsidRPr="002A70DB" w:rsidRDefault="00930B59" w:rsidP="002A70DB">
      <w:pPr>
        <w:jc w:val="both"/>
        <w:rPr>
          <w:rFonts w:ascii="Times New Roman" w:hAnsi="Times New Roman" w:cs="Times New Roman"/>
          <w:sz w:val="22"/>
          <w:szCs w:val="22"/>
        </w:rPr>
      </w:pPr>
      <w:r w:rsidRPr="002A70DB">
        <w:rPr>
          <w:rFonts w:ascii="Times New Roman" w:hAnsi="Times New Roman" w:cs="Times New Roman"/>
          <w:sz w:val="22"/>
          <w:szCs w:val="22"/>
        </w:rPr>
        <w:t>La eficiencia de la filtración está directamente relacionada con las propiedades físicas del precipitado y la técnica empleada. Según Chang y Goldsby (2018) "los precipitados cristalinos como el carbonato cúprico tienden a formar partículas de mayor tamaño que son más fáciles de filtrar, mientras que los precipitados coloidales pueden presentar dificultades debido al tamaño reducido de sus partículas" (p. 356). En nuestro caso, la formación de un precipitado cristalino fue favorecida por la adición controlada de los reactivos y la dilución moderada con agua, lo que permitió que las partículas crecieran hasta un tamaño adecuado para ser retenidas eficientemente por el papel filtro utilizado.</w:t>
      </w:r>
    </w:p>
    <w:p w14:paraId="22696764" w14:textId="77777777" w:rsidR="00930B59" w:rsidRPr="00590D49" w:rsidRDefault="00930B59" w:rsidP="002A70DB">
      <w:pPr>
        <w:jc w:val="both"/>
        <w:rPr>
          <w:sz w:val="22"/>
          <w:szCs w:val="22"/>
        </w:rPr>
      </w:pPr>
      <w:r w:rsidRPr="002A70DB">
        <w:rPr>
          <w:rFonts w:ascii="Times New Roman" w:hAnsi="Times New Roman" w:cs="Times New Roman"/>
          <w:sz w:val="22"/>
          <w:szCs w:val="22"/>
        </w:rPr>
        <w:t>El proceso de secado del precipitado, realizado durante una semana, también juega un papel crucial en la precisión de la cuantificación gravimétrica. Silberberg (2017) señala que "un secado insuficiente puede resultar en mediciones erróneas debido a la presencia de humedad residual, mientras que un secado excesivo o a temperaturas muy elevadas puede provocar la descomposición del compuesto de interés" (p. 233). En el caso específico del carbonato cúprico, este compuesto puede sufrir descomposición térmica formando óxido cúprico (CuO) a temperaturas superiores a 290°C, según la reacción: CuCO₃(s) → CuO(s) + CO₂(g). Por lo tanto, el secado a temperatura ambiente durante un período prolongado representó una estrategia adecuada para eliminar la humedad sin comprometer la integridad química del precipitado.</w:t>
      </w:r>
    </w:p>
    <w:p w14:paraId="26BE561B" w14:textId="5AEDD5C2" w:rsidR="00684C1B" w:rsidRPr="00580EEA" w:rsidRDefault="00684C1B" w:rsidP="00580EEA">
      <w:pPr>
        <w:pStyle w:val="Prrafodelista"/>
        <w:numPr>
          <w:ilvl w:val="0"/>
          <w:numId w:val="12"/>
        </w:numPr>
        <w:rPr>
          <w:rFonts w:ascii="Times New Roman" w:hAnsi="Times New Roman" w:cs="Times New Roman"/>
          <w:b/>
          <w:bCs/>
          <w:sz w:val="22"/>
          <w:szCs w:val="22"/>
        </w:rPr>
      </w:pPr>
      <w:r w:rsidRPr="00580EEA">
        <w:rPr>
          <w:rFonts w:ascii="Times New Roman" w:hAnsi="Times New Roman" w:cs="Times New Roman"/>
          <w:b/>
          <w:bCs/>
          <w:sz w:val="22"/>
          <w:szCs w:val="22"/>
        </w:rPr>
        <w:t>Determinar la proporción de cobre en la muestra original, aplicando principios de gravimetría y validando la reproducibilidad de las mediciones.</w:t>
      </w:r>
    </w:p>
    <w:p w14:paraId="2DB4867E" w14:textId="77777777" w:rsidR="00930B59" w:rsidRPr="002A70DB" w:rsidRDefault="00930B59" w:rsidP="002A70DB">
      <w:pPr>
        <w:jc w:val="both"/>
        <w:rPr>
          <w:rFonts w:ascii="Times New Roman" w:hAnsi="Times New Roman" w:cs="Times New Roman"/>
          <w:sz w:val="22"/>
          <w:szCs w:val="22"/>
        </w:rPr>
      </w:pPr>
      <w:r w:rsidRPr="002A70DB">
        <w:rPr>
          <w:rFonts w:ascii="Times New Roman" w:hAnsi="Times New Roman" w:cs="Times New Roman"/>
          <w:sz w:val="22"/>
          <w:szCs w:val="22"/>
        </w:rPr>
        <w:t>La determinación de la proporción de cobre en la muestra original mediante análisis gravimétrico se fundamenta en principios estequiométricos y la ley de conservación de la masa. El procedimiento realizado permitió calcular la cantidad de cobre presente a partir de la masa del precipitado de carbonato cúprico obtenido. Según la Tabla No.1, la masa experimental del carbonato cúprico fue de 0.0170 ± 0.0001 g, mientras que la masa teórica calculada fue de 0.0247 ± 0.0004 g, como se observa en las Tablas No.1 y No.6.</w:t>
      </w:r>
    </w:p>
    <w:p w14:paraId="01986040" w14:textId="77777777" w:rsidR="00930B59" w:rsidRPr="002A70DB" w:rsidRDefault="00930B59" w:rsidP="002A70DB">
      <w:pPr>
        <w:jc w:val="both"/>
        <w:rPr>
          <w:rFonts w:ascii="Times New Roman" w:hAnsi="Times New Roman" w:cs="Times New Roman"/>
          <w:sz w:val="22"/>
          <w:szCs w:val="22"/>
        </w:rPr>
      </w:pPr>
      <w:r w:rsidRPr="002A70DB">
        <w:rPr>
          <w:rFonts w:ascii="Times New Roman" w:hAnsi="Times New Roman" w:cs="Times New Roman"/>
          <w:sz w:val="22"/>
          <w:szCs w:val="22"/>
        </w:rPr>
        <w:t>Esta discrepancia significativa entre la masa experimental y teórica puede atribuirse a varios factores experimentales como pérdidas durante la manipulación del precipitado, filtración incompleta o posible retención de parte del precipitado en las paredes del material de laboratorio. Adicionalmente, el carbonato cúprico puede sufrir transformaciones parciales durante el proceso de secado, lo que también contribuiría a la reducción de la masa final observada.</w:t>
      </w:r>
    </w:p>
    <w:p w14:paraId="4DB12DDF" w14:textId="77777777" w:rsidR="00930B59" w:rsidRPr="002A70DB" w:rsidRDefault="00930B59" w:rsidP="002A70DB">
      <w:pPr>
        <w:jc w:val="both"/>
        <w:rPr>
          <w:rFonts w:ascii="Times New Roman" w:hAnsi="Times New Roman" w:cs="Times New Roman"/>
          <w:sz w:val="22"/>
          <w:szCs w:val="22"/>
        </w:rPr>
      </w:pPr>
      <w:r w:rsidRPr="002A70DB">
        <w:rPr>
          <w:rFonts w:ascii="Times New Roman" w:hAnsi="Times New Roman" w:cs="Times New Roman"/>
          <w:sz w:val="22"/>
          <w:szCs w:val="22"/>
        </w:rPr>
        <w:t>Como señala Burns (2013), "en el análisis gravimétrico, el elemento o compuesto de interés se convierte cuantitativamente en un compuesto de composición conocida, cuya masa puede determinarse con precisión" (p. 129). En nuestro caso, cada mol de Cu²⁺ (63.55 g/mol) forma un mol de CuCO₃ (123.55 g/mol), por lo que la proporción de cobre en el carbonato cúprico es aproximadamente del 51.4% en masa.</w:t>
      </w:r>
    </w:p>
    <w:p w14:paraId="2139ADD0" w14:textId="77777777" w:rsidR="00930B59" w:rsidRPr="002A70DB" w:rsidRDefault="00930B59" w:rsidP="002A70DB">
      <w:pPr>
        <w:jc w:val="both"/>
        <w:rPr>
          <w:rFonts w:ascii="Times New Roman" w:hAnsi="Times New Roman" w:cs="Times New Roman"/>
          <w:sz w:val="22"/>
          <w:szCs w:val="22"/>
        </w:rPr>
      </w:pPr>
      <w:r w:rsidRPr="002A70DB">
        <w:rPr>
          <w:rFonts w:ascii="Times New Roman" w:hAnsi="Times New Roman" w:cs="Times New Roman"/>
          <w:sz w:val="22"/>
          <w:szCs w:val="22"/>
        </w:rPr>
        <w:lastRenderedPageBreak/>
        <w:t>El rendimiento de la reacción, calculado como 68.8% ± 1.2% según se muestra en las Tablas No.1 y No.6, indica que aproximadamente un tercio del cobre potencialmente recuperable no se convirtió en el precipitado final. Este valor de rendimiento es consistente con las limitaciones inherentes a las reacciones de precipitación a escala de laboratorio, donde factores como la solubilidad residual del producto, la cinética de nucleación y crecimiento de cristales, y las pérdidas mecánicas durante la manipulación afectan la recuperación total. Según Silberberg (2017), rendimientos entre 65-75% son considerados aceptables en procedimientos gravimétricos de este tipo, especialmente cuando se trabaja con volúmenes pequeños como en nuestro caso (40.0 ± 0.5 gotas de cada reactivo).</w:t>
      </w:r>
    </w:p>
    <w:p w14:paraId="3CCDD5C9" w14:textId="77777777" w:rsidR="00930B59" w:rsidRPr="002A70DB" w:rsidRDefault="00930B59" w:rsidP="002A70DB">
      <w:pPr>
        <w:jc w:val="both"/>
        <w:rPr>
          <w:rFonts w:ascii="Times New Roman" w:hAnsi="Times New Roman" w:cs="Times New Roman"/>
          <w:sz w:val="22"/>
          <w:szCs w:val="22"/>
        </w:rPr>
      </w:pPr>
      <w:r w:rsidRPr="002A70DB">
        <w:rPr>
          <w:rFonts w:ascii="Times New Roman" w:hAnsi="Times New Roman" w:cs="Times New Roman"/>
          <w:sz w:val="22"/>
          <w:szCs w:val="22"/>
        </w:rPr>
        <w:t>Los datos calculados (Tabla No.6) confirman que la reacción se llevó a cabo en condiciones estequiométricas ideales, empleando 2.00 ± 0.03 × 10⁻⁴ mol tanto de Na₂CO₃ como de CuSO₄. Esta proporción molar 1:1 es óptima para la formación de carbonato cúprico según la ecuación química: Cu²⁺ + CO₃²⁻ → CuCO₃. La utilización de cantidades equimolares de reactivos minimiza la presencia de reactivos en exceso que podrían interferir con la pureza del precipitado, aunque no garantiza una conversión completa debido a los equilibrios de solubilidad involucrados.</w:t>
      </w:r>
    </w:p>
    <w:p w14:paraId="3F8F55F6" w14:textId="77777777" w:rsidR="00930B59" w:rsidRPr="002A70DB" w:rsidRDefault="00930B59" w:rsidP="002A70DB">
      <w:pPr>
        <w:jc w:val="both"/>
        <w:rPr>
          <w:rFonts w:ascii="Times New Roman" w:hAnsi="Times New Roman" w:cs="Times New Roman"/>
          <w:sz w:val="22"/>
          <w:szCs w:val="22"/>
        </w:rPr>
      </w:pPr>
      <w:r w:rsidRPr="002A70DB">
        <w:rPr>
          <w:rFonts w:ascii="Times New Roman" w:hAnsi="Times New Roman" w:cs="Times New Roman"/>
          <w:sz w:val="22"/>
          <w:szCs w:val="22"/>
        </w:rPr>
        <w:t>La validación de la reproducibilidad de las mediciones en análisis gravimétricos depende de varios factores críticos, incluyendo la pureza de los reactivos, la precisión del procedimiento de pesaje, y el control de las condiciones experimentales. Burns (2013) enfatiza que "la exactitud de los métodos gravimétricos está limitada principalmente por errores sistemáticos como la coprecipitación de impurezas, la adsorción de iones de la solución, y la oclusión de solutos dentro del precipitado" (p. 204). En nuestra práctica, el uso de reactivos de concentración conocida (0.100 M), la realización de lavados adecuados durante la filtración, y el mantenimiento de condiciones controladas durante la precipitación contribuyen a la fiabilidad del método.</w:t>
      </w:r>
    </w:p>
    <w:p w14:paraId="78E1A551" w14:textId="77777777" w:rsidR="00930B59" w:rsidRPr="002A70DB" w:rsidRDefault="00930B59" w:rsidP="002A70DB">
      <w:pPr>
        <w:jc w:val="both"/>
        <w:rPr>
          <w:rFonts w:ascii="Times New Roman" w:hAnsi="Times New Roman" w:cs="Times New Roman"/>
          <w:sz w:val="22"/>
          <w:szCs w:val="22"/>
        </w:rPr>
      </w:pPr>
      <w:r w:rsidRPr="002A70DB">
        <w:rPr>
          <w:rFonts w:ascii="Times New Roman" w:hAnsi="Times New Roman" w:cs="Times New Roman"/>
          <w:sz w:val="22"/>
          <w:szCs w:val="22"/>
        </w:rPr>
        <w:t>La diferencia entre los valores experimentales y teóricos, reflejada en el rendimiento del 68.8%, puede explicarse mediante el principio del producto de solubilidad (Kps). Aunque el Kps del CuCO₃ es relativamente bajo (1.4 × 10⁻¹⁰), existe una concentración de equilibrio de iones Cu²⁺ y CO₃²⁻ que permanecen en solución y no contribuyen al precipitado, lo que explica parcialmente por qué no se alcanza el 100% de rendimiento teórico. Además, como señala Chang y Goldsby (2018), "los factores cinéticos también juegan un papel importante en la formación de precipitados, pudiendo limitar la conversión completa especialmente en condiciones de laboratorio donde el tiempo de reacción es limitado".</w:t>
      </w:r>
    </w:p>
    <w:p w14:paraId="08F42036" w14:textId="6C326E08" w:rsidR="001561FD" w:rsidRPr="002A70DB" w:rsidRDefault="00930B59" w:rsidP="002A70DB">
      <w:pPr>
        <w:jc w:val="both"/>
        <w:rPr>
          <w:rFonts w:ascii="Times New Roman" w:hAnsi="Times New Roman" w:cs="Times New Roman"/>
          <w:sz w:val="22"/>
          <w:szCs w:val="22"/>
        </w:rPr>
      </w:pPr>
      <w:r w:rsidRPr="002A70DB">
        <w:rPr>
          <w:rFonts w:ascii="Times New Roman" w:hAnsi="Times New Roman" w:cs="Times New Roman"/>
          <w:sz w:val="22"/>
          <w:szCs w:val="22"/>
        </w:rPr>
        <w:t xml:space="preserve">A pesar de estas limitaciones en nuestros datos específicos, la aplicación del método gravimétrico para la cuantificación de cobre presenta ventajas significativas en términos de exactitud y precisión cuando se implementa correctamente. </w:t>
      </w:r>
      <w:r w:rsidR="00110A6C" w:rsidRPr="002A70DB">
        <w:rPr>
          <w:rFonts w:ascii="Times New Roman" w:hAnsi="Times New Roman" w:cs="Times New Roman"/>
          <w:sz w:val="22"/>
          <w:szCs w:val="22"/>
        </w:rPr>
        <w:t xml:space="preserve">Silberberg (2017) </w:t>
      </w:r>
      <w:r w:rsidRPr="002A70DB">
        <w:rPr>
          <w:rFonts w:ascii="Times New Roman" w:hAnsi="Times New Roman" w:cs="Times New Roman"/>
          <w:sz w:val="22"/>
          <w:szCs w:val="22"/>
        </w:rPr>
        <w:t>afirma que "los métodos gravimétricos clásicos pueden alcanzar precisiones relativas del orden del 0.1% o mejores, lo que los convierte en técnicas de referencia para la validación de otros métodos analíticos más rápidos pero potencialmente menos exactos" (p. 342). Esta alta precisión se debe fundamentalmente a que la gravimetría no requiere calibración con estándares externos, sino que se basa en relaciones estequiométricas bien definidas y constantes físicas fundamentales, principios que se han aplicado en esta práctica de laboratorio para la determinación cuantitativa de cobre a través de la precipitación del carbonato cúprico.</w:t>
      </w:r>
    </w:p>
    <w:p w14:paraId="18846FD1" w14:textId="77777777" w:rsidR="001561FD" w:rsidRPr="00421403" w:rsidRDefault="001561FD" w:rsidP="001561FD">
      <w:pPr>
        <w:pStyle w:val="Ttulo1"/>
        <w:numPr>
          <w:ilvl w:val="0"/>
          <w:numId w:val="1"/>
        </w:numPr>
        <w:rPr>
          <w:rFonts w:ascii="Times New Roman" w:hAnsi="Times New Roman" w:cs="Times New Roman"/>
          <w:color w:val="auto"/>
          <w:sz w:val="36"/>
          <w:szCs w:val="36"/>
          <w:u w:val="single"/>
        </w:rPr>
      </w:pPr>
      <w:bookmarkStart w:id="6" w:name="_Toc194229231"/>
      <w:r w:rsidRPr="00421403">
        <w:rPr>
          <w:rFonts w:ascii="Times New Roman" w:hAnsi="Times New Roman" w:cs="Times New Roman"/>
          <w:color w:val="auto"/>
          <w:sz w:val="36"/>
          <w:szCs w:val="36"/>
          <w:u w:val="single"/>
        </w:rPr>
        <w:lastRenderedPageBreak/>
        <w:t>CONCLUSIONES</w:t>
      </w:r>
      <w:bookmarkEnd w:id="6"/>
      <w:r w:rsidRPr="00421403">
        <w:rPr>
          <w:rFonts w:ascii="Times New Roman" w:hAnsi="Times New Roman" w:cs="Times New Roman"/>
          <w:color w:val="auto"/>
          <w:sz w:val="36"/>
          <w:szCs w:val="36"/>
          <w:u w:val="single"/>
        </w:rPr>
        <w:t xml:space="preserve"> </w:t>
      </w:r>
    </w:p>
    <w:p w14:paraId="2BC2613F" w14:textId="77777777" w:rsidR="001561FD" w:rsidRPr="00421403" w:rsidRDefault="001561FD" w:rsidP="001561FD">
      <w:pPr>
        <w:spacing w:after="160" w:line="259" w:lineRule="auto"/>
        <w:rPr>
          <w:rFonts w:ascii="Times New Roman" w:eastAsia="Times New Roman" w:hAnsi="Times New Roman" w:cs="Times New Roman"/>
        </w:rPr>
      </w:pPr>
    </w:p>
    <w:p w14:paraId="13BF9D8D" w14:textId="27C388BB" w:rsidR="00A7683E" w:rsidRPr="00A7683E" w:rsidRDefault="00A7683E" w:rsidP="00A7683E">
      <w:pPr>
        <w:pStyle w:val="Prrafodelista"/>
        <w:numPr>
          <w:ilvl w:val="0"/>
          <w:numId w:val="9"/>
        </w:numPr>
        <w:spacing w:after="160" w:line="259" w:lineRule="auto"/>
        <w:jc w:val="both"/>
        <w:rPr>
          <w:rFonts w:ascii="Times New Roman" w:eastAsia="Times New Roman" w:hAnsi="Times New Roman" w:cs="Times New Roman"/>
          <w:sz w:val="22"/>
          <w:szCs w:val="22"/>
        </w:rPr>
      </w:pPr>
      <w:r w:rsidRPr="00A7683E">
        <w:rPr>
          <w:rFonts w:ascii="Times New Roman" w:eastAsia="Times New Roman" w:hAnsi="Times New Roman" w:cs="Times New Roman"/>
          <w:sz w:val="22"/>
          <w:szCs w:val="22"/>
        </w:rPr>
        <w:t>Se verificó la formación de carbonato cúprico por la reacción entre sulfato cúprico y carbonato sódico, apreciándose un precipitado azulado que confirmó la conversión de los reactivos en un compuesto insoluble.</w:t>
      </w:r>
    </w:p>
    <w:p w14:paraId="390BF54D" w14:textId="30DB2055" w:rsidR="00A7683E" w:rsidRPr="00A7683E" w:rsidRDefault="00A7683E" w:rsidP="00A7683E">
      <w:pPr>
        <w:pStyle w:val="Prrafodelista"/>
        <w:numPr>
          <w:ilvl w:val="0"/>
          <w:numId w:val="9"/>
        </w:numPr>
        <w:spacing w:after="160" w:line="259" w:lineRule="auto"/>
        <w:jc w:val="both"/>
        <w:rPr>
          <w:rFonts w:ascii="Times New Roman" w:eastAsia="Times New Roman" w:hAnsi="Times New Roman" w:cs="Times New Roman"/>
          <w:sz w:val="22"/>
          <w:szCs w:val="22"/>
        </w:rPr>
      </w:pPr>
      <w:r w:rsidRPr="00A7683E">
        <w:rPr>
          <w:rFonts w:ascii="Times New Roman" w:eastAsia="Times New Roman" w:hAnsi="Times New Roman" w:cs="Times New Roman"/>
          <w:sz w:val="22"/>
          <w:szCs w:val="22"/>
        </w:rPr>
        <w:t>Se examinó la eficiencia de la filtración y el secado del sólido, registrándose la masa final del precipitado e identificando que un secado completo y un manejo adecuado del papel filtro permiten obtener datos cercanos al valor teórico.</w:t>
      </w:r>
    </w:p>
    <w:p w14:paraId="1ACE64F7" w14:textId="73E719E1" w:rsidR="00A7683E" w:rsidRPr="00A7683E" w:rsidRDefault="00A7683E" w:rsidP="00A7683E">
      <w:pPr>
        <w:pStyle w:val="Prrafodelista"/>
        <w:numPr>
          <w:ilvl w:val="0"/>
          <w:numId w:val="9"/>
        </w:numPr>
        <w:spacing w:after="160" w:line="259" w:lineRule="auto"/>
        <w:jc w:val="both"/>
        <w:rPr>
          <w:rFonts w:ascii="Times New Roman" w:eastAsia="Times New Roman" w:hAnsi="Times New Roman" w:cs="Times New Roman"/>
          <w:sz w:val="22"/>
          <w:szCs w:val="22"/>
        </w:rPr>
      </w:pPr>
      <w:r w:rsidRPr="00A7683E">
        <w:rPr>
          <w:rFonts w:ascii="Times New Roman" w:eastAsia="Times New Roman" w:hAnsi="Times New Roman" w:cs="Times New Roman"/>
          <w:sz w:val="22"/>
          <w:szCs w:val="22"/>
        </w:rPr>
        <w:t>Se determinó la proporción de cobre en la muestra original aplicando la técnica gravimétrica, obteniendo resultados reproducibles que respaldan la precisión del método cuando se controlan cuidadosamente las etapas de precipitación, filtración y pesaje.</w:t>
      </w:r>
    </w:p>
    <w:p w14:paraId="0213317C" w14:textId="77777777" w:rsidR="001561FD" w:rsidRDefault="001561FD" w:rsidP="001561FD">
      <w:pPr>
        <w:spacing w:after="160" w:line="259" w:lineRule="auto"/>
        <w:rPr>
          <w:rFonts w:ascii="Times New Roman" w:eastAsia="Times New Roman" w:hAnsi="Times New Roman" w:cs="Times New Roman"/>
        </w:rPr>
      </w:pPr>
    </w:p>
    <w:p w14:paraId="355E0710" w14:textId="77777777" w:rsidR="001561FD" w:rsidRDefault="001561FD" w:rsidP="001561FD">
      <w:pPr>
        <w:spacing w:after="160" w:line="259" w:lineRule="auto"/>
        <w:rPr>
          <w:rFonts w:ascii="Times New Roman" w:eastAsia="Times New Roman" w:hAnsi="Times New Roman" w:cs="Times New Roman"/>
        </w:rPr>
      </w:pPr>
    </w:p>
    <w:p w14:paraId="7341C050" w14:textId="77777777" w:rsidR="001561FD" w:rsidRDefault="001561FD" w:rsidP="001561FD">
      <w:pPr>
        <w:spacing w:after="160" w:line="259" w:lineRule="auto"/>
        <w:rPr>
          <w:rFonts w:ascii="Times New Roman" w:eastAsia="Times New Roman" w:hAnsi="Times New Roman" w:cs="Times New Roman"/>
        </w:rPr>
      </w:pPr>
    </w:p>
    <w:p w14:paraId="3C7BA331" w14:textId="77777777" w:rsidR="001561FD" w:rsidRDefault="001561FD" w:rsidP="001561FD">
      <w:pPr>
        <w:spacing w:after="160" w:line="259" w:lineRule="auto"/>
        <w:rPr>
          <w:rFonts w:ascii="Times New Roman" w:eastAsia="Times New Roman" w:hAnsi="Times New Roman" w:cs="Times New Roman"/>
        </w:rPr>
      </w:pPr>
    </w:p>
    <w:p w14:paraId="6E305874" w14:textId="77777777" w:rsidR="001561FD" w:rsidRDefault="001561FD" w:rsidP="001561FD">
      <w:pPr>
        <w:spacing w:after="160" w:line="259" w:lineRule="auto"/>
        <w:rPr>
          <w:rFonts w:ascii="Times New Roman" w:eastAsia="Times New Roman" w:hAnsi="Times New Roman" w:cs="Times New Roman"/>
        </w:rPr>
      </w:pPr>
    </w:p>
    <w:p w14:paraId="4FBE492F" w14:textId="77777777" w:rsidR="001561FD" w:rsidRDefault="001561FD" w:rsidP="001561FD">
      <w:pPr>
        <w:spacing w:after="160" w:line="259" w:lineRule="auto"/>
        <w:rPr>
          <w:rFonts w:ascii="Times New Roman" w:eastAsia="Times New Roman" w:hAnsi="Times New Roman" w:cs="Times New Roman"/>
        </w:rPr>
      </w:pPr>
    </w:p>
    <w:p w14:paraId="520A7168" w14:textId="77777777" w:rsidR="001561FD" w:rsidRDefault="001561FD" w:rsidP="001561FD">
      <w:pPr>
        <w:spacing w:after="160" w:line="259" w:lineRule="auto"/>
        <w:rPr>
          <w:rFonts w:ascii="Times New Roman" w:eastAsia="Times New Roman" w:hAnsi="Times New Roman" w:cs="Times New Roman"/>
        </w:rPr>
      </w:pPr>
    </w:p>
    <w:p w14:paraId="75AD7ABE" w14:textId="77777777" w:rsidR="001561FD" w:rsidRDefault="001561FD" w:rsidP="001561FD">
      <w:pPr>
        <w:spacing w:after="160" w:line="259" w:lineRule="auto"/>
        <w:rPr>
          <w:rFonts w:ascii="Times New Roman" w:eastAsia="Times New Roman" w:hAnsi="Times New Roman" w:cs="Times New Roman"/>
        </w:rPr>
      </w:pPr>
    </w:p>
    <w:p w14:paraId="1B4AD4AB" w14:textId="77777777" w:rsidR="001561FD" w:rsidRDefault="001561FD" w:rsidP="001561FD">
      <w:pPr>
        <w:spacing w:after="160" w:line="259" w:lineRule="auto"/>
        <w:rPr>
          <w:rFonts w:ascii="Times New Roman" w:eastAsia="Times New Roman" w:hAnsi="Times New Roman" w:cs="Times New Roman"/>
        </w:rPr>
      </w:pPr>
    </w:p>
    <w:p w14:paraId="20CD7186" w14:textId="77777777" w:rsidR="001561FD" w:rsidRDefault="001561FD" w:rsidP="001561FD">
      <w:pPr>
        <w:spacing w:after="160" w:line="259" w:lineRule="auto"/>
        <w:rPr>
          <w:rFonts w:ascii="Times New Roman" w:eastAsia="Times New Roman" w:hAnsi="Times New Roman" w:cs="Times New Roman"/>
        </w:rPr>
      </w:pPr>
    </w:p>
    <w:p w14:paraId="0488ED83" w14:textId="77777777" w:rsidR="001561FD" w:rsidRDefault="001561FD" w:rsidP="001561FD">
      <w:pPr>
        <w:spacing w:after="160" w:line="259" w:lineRule="auto"/>
        <w:rPr>
          <w:rFonts w:ascii="Times New Roman" w:eastAsia="Times New Roman" w:hAnsi="Times New Roman" w:cs="Times New Roman"/>
        </w:rPr>
      </w:pPr>
    </w:p>
    <w:p w14:paraId="140C672D" w14:textId="77777777" w:rsidR="001561FD" w:rsidRDefault="001561FD" w:rsidP="001561FD">
      <w:pPr>
        <w:spacing w:after="160" w:line="259" w:lineRule="auto"/>
        <w:rPr>
          <w:rFonts w:ascii="Times New Roman" w:eastAsia="Times New Roman" w:hAnsi="Times New Roman" w:cs="Times New Roman"/>
        </w:rPr>
      </w:pPr>
    </w:p>
    <w:p w14:paraId="3ADEDFBF" w14:textId="77777777" w:rsidR="001561FD" w:rsidRDefault="001561FD" w:rsidP="001561FD">
      <w:pPr>
        <w:spacing w:after="160" w:line="259" w:lineRule="auto"/>
        <w:rPr>
          <w:rFonts w:ascii="Times New Roman" w:eastAsia="Times New Roman" w:hAnsi="Times New Roman" w:cs="Times New Roman"/>
        </w:rPr>
      </w:pPr>
    </w:p>
    <w:p w14:paraId="133A7749" w14:textId="77777777" w:rsidR="001561FD" w:rsidRDefault="001561FD" w:rsidP="001561FD">
      <w:pPr>
        <w:spacing w:after="160" w:line="259" w:lineRule="auto"/>
        <w:rPr>
          <w:rFonts w:ascii="Times New Roman" w:eastAsia="Times New Roman" w:hAnsi="Times New Roman" w:cs="Times New Roman"/>
        </w:rPr>
      </w:pPr>
    </w:p>
    <w:p w14:paraId="782B5062" w14:textId="77777777" w:rsidR="00A7683E" w:rsidRDefault="00A7683E" w:rsidP="001561FD">
      <w:pPr>
        <w:spacing w:after="160" w:line="259" w:lineRule="auto"/>
        <w:rPr>
          <w:rFonts w:ascii="Times New Roman" w:eastAsia="Times New Roman" w:hAnsi="Times New Roman" w:cs="Times New Roman"/>
        </w:rPr>
      </w:pPr>
    </w:p>
    <w:p w14:paraId="44FED747" w14:textId="77777777" w:rsidR="001561FD" w:rsidRDefault="001561FD" w:rsidP="001561FD">
      <w:pPr>
        <w:spacing w:after="160" w:line="259" w:lineRule="auto"/>
        <w:rPr>
          <w:rFonts w:ascii="Times New Roman" w:eastAsia="Times New Roman" w:hAnsi="Times New Roman" w:cs="Times New Roman"/>
        </w:rPr>
      </w:pPr>
    </w:p>
    <w:p w14:paraId="7F959BA0" w14:textId="77777777" w:rsidR="001561FD" w:rsidRDefault="001561FD" w:rsidP="001561FD">
      <w:pPr>
        <w:spacing w:after="160" w:line="259" w:lineRule="auto"/>
        <w:rPr>
          <w:rFonts w:ascii="Times New Roman" w:eastAsia="Times New Roman" w:hAnsi="Times New Roman" w:cs="Times New Roman"/>
        </w:rPr>
      </w:pPr>
    </w:p>
    <w:p w14:paraId="29804B5A" w14:textId="77777777" w:rsidR="001561FD" w:rsidRPr="00421403" w:rsidRDefault="001561FD" w:rsidP="001561FD">
      <w:pPr>
        <w:spacing w:after="160" w:line="259" w:lineRule="auto"/>
        <w:rPr>
          <w:rFonts w:ascii="Times New Roman" w:eastAsia="Times New Roman" w:hAnsi="Times New Roman" w:cs="Times New Roman"/>
        </w:rPr>
      </w:pPr>
    </w:p>
    <w:p w14:paraId="39D789D9" w14:textId="77777777" w:rsidR="001561FD" w:rsidRPr="00E652F3" w:rsidRDefault="001561FD" w:rsidP="001561FD">
      <w:pPr>
        <w:pStyle w:val="Ttulo1"/>
        <w:numPr>
          <w:ilvl w:val="0"/>
          <w:numId w:val="1"/>
        </w:numPr>
        <w:rPr>
          <w:rFonts w:ascii="Times New Roman" w:hAnsi="Times New Roman" w:cs="Times New Roman"/>
          <w:color w:val="auto"/>
          <w:sz w:val="36"/>
          <w:szCs w:val="36"/>
          <w:u w:val="single"/>
        </w:rPr>
      </w:pPr>
      <w:bookmarkStart w:id="7" w:name="_Toc194229232"/>
      <w:r w:rsidRPr="00421403">
        <w:rPr>
          <w:rFonts w:ascii="Times New Roman" w:hAnsi="Times New Roman" w:cs="Times New Roman"/>
          <w:color w:val="auto"/>
          <w:sz w:val="36"/>
          <w:szCs w:val="36"/>
          <w:u w:val="single"/>
        </w:rPr>
        <w:lastRenderedPageBreak/>
        <w:t>REFERENCIAS BIBLIOGRÁFICAS</w:t>
      </w:r>
      <w:bookmarkEnd w:id="7"/>
    </w:p>
    <w:p w14:paraId="1CD00E9E" w14:textId="77777777" w:rsidR="001561FD" w:rsidRPr="00385100" w:rsidRDefault="001561FD" w:rsidP="001561FD">
      <w:pPr>
        <w:pStyle w:val="Ttulo2"/>
        <w:rPr>
          <w:rFonts w:ascii="Times New Roman" w:hAnsi="Times New Roman" w:cs="Times New Roman"/>
          <w:color w:val="auto"/>
          <w:sz w:val="28"/>
          <w:szCs w:val="28"/>
          <w:u w:val="single"/>
        </w:rPr>
      </w:pPr>
      <w:bookmarkStart w:id="8" w:name="_Toc194229233"/>
      <w:r w:rsidRPr="00421403">
        <w:rPr>
          <w:rFonts w:ascii="Times New Roman" w:hAnsi="Times New Roman" w:cs="Times New Roman"/>
          <w:color w:val="auto"/>
          <w:sz w:val="28"/>
          <w:szCs w:val="28"/>
          <w:u w:val="single"/>
        </w:rPr>
        <w:t>VI.I REFERENCIAS BIBLIOGRÁFICAS</w:t>
      </w:r>
      <w:bookmarkEnd w:id="8"/>
    </w:p>
    <w:p w14:paraId="74CD937E" w14:textId="77777777" w:rsidR="001561FD" w:rsidRPr="009A01B6" w:rsidRDefault="001561FD" w:rsidP="001561FD">
      <w:pPr>
        <w:pStyle w:val="Prrafodelista"/>
        <w:numPr>
          <w:ilvl w:val="0"/>
          <w:numId w:val="4"/>
        </w:numPr>
        <w:jc w:val="both"/>
        <w:rPr>
          <w:rFonts w:ascii="Times New Roman" w:hAnsi="Times New Roman" w:cs="Times New Roman"/>
          <w:sz w:val="22"/>
          <w:szCs w:val="22"/>
        </w:rPr>
      </w:pPr>
      <w:r w:rsidRPr="009A01B6">
        <w:rPr>
          <w:rFonts w:ascii="Times New Roman" w:hAnsi="Times New Roman" w:cs="Times New Roman"/>
          <w:sz w:val="22"/>
          <w:szCs w:val="22"/>
          <w:lang w:val="en-US"/>
        </w:rPr>
        <w:t xml:space="preserve">Brown, T., Lemay, H., Bursten, B., &amp; Murphy, C. (2014). </w:t>
      </w:r>
      <w:r w:rsidRPr="009A01B6">
        <w:rPr>
          <w:rFonts w:ascii="Times New Roman" w:hAnsi="Times New Roman" w:cs="Times New Roman"/>
          <w:sz w:val="22"/>
          <w:szCs w:val="22"/>
        </w:rPr>
        <w:t xml:space="preserve">Química: La ciencia central (12ª ed.). Editorial Pearson Education. Recuperado de </w:t>
      </w:r>
      <w:hyperlink r:id="rId15" w:tgtFrame="_new" w:history="1">
        <w:r w:rsidRPr="009A01B6">
          <w:rPr>
            <w:rStyle w:val="Hipervnculo"/>
            <w:rFonts w:ascii="Times New Roman" w:hAnsi="Times New Roman" w:cs="Times New Roman"/>
            <w:color w:val="auto"/>
            <w:sz w:val="22"/>
            <w:szCs w:val="22"/>
            <w:u w:val="none"/>
          </w:rPr>
          <w:t>https://www.udocz.com/apuntes/903615/brown-quimica-la-ciencia-central-12va-edicion</w:t>
        </w:r>
      </w:hyperlink>
    </w:p>
    <w:p w14:paraId="0DA04FA6" w14:textId="77777777" w:rsidR="001561FD" w:rsidRPr="009A01B6" w:rsidRDefault="001561FD" w:rsidP="001561FD">
      <w:pPr>
        <w:pStyle w:val="Prrafodelista"/>
        <w:numPr>
          <w:ilvl w:val="0"/>
          <w:numId w:val="4"/>
        </w:numPr>
        <w:jc w:val="both"/>
        <w:rPr>
          <w:rFonts w:ascii="Times New Roman" w:hAnsi="Times New Roman" w:cs="Times New Roman"/>
          <w:sz w:val="22"/>
          <w:szCs w:val="22"/>
        </w:rPr>
      </w:pPr>
      <w:r w:rsidRPr="009A01B6">
        <w:rPr>
          <w:rFonts w:ascii="Times New Roman" w:hAnsi="Times New Roman" w:cs="Times New Roman"/>
          <w:sz w:val="22"/>
          <w:szCs w:val="22"/>
          <w:lang w:val="en-US"/>
        </w:rPr>
        <w:t xml:space="preserve">Chang, R., &amp; Goldsby, K. (2018). Chemistry (13th ed.). </w:t>
      </w:r>
      <w:r w:rsidRPr="009A01B6">
        <w:rPr>
          <w:rFonts w:ascii="Times New Roman" w:hAnsi="Times New Roman" w:cs="Times New Roman"/>
          <w:sz w:val="22"/>
          <w:szCs w:val="22"/>
        </w:rPr>
        <w:t>McGraw-Hill. Recuperado de https://archive.org/details/Chemistry13thEditionChang</w:t>
      </w:r>
    </w:p>
    <w:p w14:paraId="5A1C44FB" w14:textId="77777777" w:rsidR="001561FD" w:rsidRPr="009A01B6" w:rsidRDefault="001561FD" w:rsidP="001561FD">
      <w:pPr>
        <w:pStyle w:val="Prrafodelista"/>
        <w:numPr>
          <w:ilvl w:val="0"/>
          <w:numId w:val="4"/>
        </w:numPr>
        <w:jc w:val="both"/>
        <w:rPr>
          <w:rFonts w:ascii="Times New Roman" w:hAnsi="Times New Roman" w:cs="Times New Roman"/>
          <w:sz w:val="22"/>
          <w:szCs w:val="22"/>
        </w:rPr>
      </w:pPr>
      <w:r w:rsidRPr="009A01B6">
        <w:rPr>
          <w:rFonts w:ascii="Times New Roman" w:hAnsi="Times New Roman" w:cs="Times New Roman"/>
          <w:sz w:val="22"/>
          <w:szCs w:val="22"/>
          <w:lang w:val="en-US"/>
        </w:rPr>
        <w:t xml:space="preserve">Petrucci, R. H., Herring, F. G., Madura, J. D., &amp; Bissonnette, C. (2017). General Chemistry: Principles and Modern Applications (11th ed.). Pearson Education. </w:t>
      </w:r>
      <w:r w:rsidRPr="009A01B6">
        <w:rPr>
          <w:rFonts w:ascii="Times New Roman" w:hAnsi="Times New Roman" w:cs="Times New Roman"/>
          <w:sz w:val="22"/>
          <w:szCs w:val="22"/>
        </w:rPr>
        <w:t>Recuperado de https://archive.org/details/GeneralChemistryPetrucci11th</w:t>
      </w:r>
    </w:p>
    <w:p w14:paraId="098F3B70" w14:textId="77777777" w:rsidR="001561FD" w:rsidRPr="009A01B6" w:rsidRDefault="001561FD" w:rsidP="001561FD">
      <w:pPr>
        <w:pStyle w:val="Prrafodelista"/>
        <w:numPr>
          <w:ilvl w:val="0"/>
          <w:numId w:val="4"/>
        </w:numPr>
        <w:jc w:val="both"/>
        <w:rPr>
          <w:rFonts w:ascii="Times New Roman" w:hAnsi="Times New Roman" w:cs="Times New Roman"/>
          <w:sz w:val="22"/>
          <w:szCs w:val="22"/>
        </w:rPr>
      </w:pPr>
      <w:r w:rsidRPr="009A01B6">
        <w:rPr>
          <w:rFonts w:ascii="Times New Roman" w:hAnsi="Times New Roman" w:cs="Times New Roman"/>
          <w:sz w:val="22"/>
          <w:szCs w:val="22"/>
          <w:lang w:val="en-US"/>
        </w:rPr>
        <w:t xml:space="preserve">Atkins, P., &amp; Jones, L. (2015). Chemical Principles: The Quest for Insight (6th ed.). </w:t>
      </w:r>
      <w:r w:rsidRPr="009A01B6">
        <w:rPr>
          <w:rFonts w:ascii="Times New Roman" w:hAnsi="Times New Roman" w:cs="Times New Roman"/>
          <w:sz w:val="22"/>
          <w:szCs w:val="22"/>
        </w:rPr>
        <w:t>W.H. Freeman. Recuperado de https://archive.org/details/AtkinsJonesChemicalPrinciples6th</w:t>
      </w:r>
    </w:p>
    <w:p w14:paraId="56E7DA87" w14:textId="77777777" w:rsidR="001561FD" w:rsidRPr="009A01B6" w:rsidRDefault="001561FD" w:rsidP="001561FD">
      <w:pPr>
        <w:pStyle w:val="Prrafodelista"/>
        <w:numPr>
          <w:ilvl w:val="0"/>
          <w:numId w:val="4"/>
        </w:numPr>
        <w:jc w:val="both"/>
        <w:rPr>
          <w:rFonts w:ascii="Times New Roman" w:hAnsi="Times New Roman" w:cs="Times New Roman"/>
          <w:sz w:val="22"/>
          <w:szCs w:val="22"/>
        </w:rPr>
      </w:pPr>
      <w:r w:rsidRPr="009A01B6">
        <w:rPr>
          <w:rFonts w:ascii="Times New Roman" w:hAnsi="Times New Roman" w:cs="Times New Roman"/>
          <w:sz w:val="22"/>
          <w:szCs w:val="22"/>
          <w:lang w:val="en-US"/>
        </w:rPr>
        <w:t xml:space="preserve">Silberberg, M. (2017). Principles of General Chemistry (4th ed.). </w:t>
      </w:r>
      <w:r w:rsidRPr="009A01B6">
        <w:rPr>
          <w:rFonts w:ascii="Times New Roman" w:hAnsi="Times New Roman" w:cs="Times New Roman"/>
          <w:sz w:val="22"/>
          <w:szCs w:val="22"/>
        </w:rPr>
        <w:t xml:space="preserve">McGraw-Hill. Recuperado de </w:t>
      </w:r>
      <w:hyperlink r:id="rId16" w:history="1">
        <w:r w:rsidRPr="009A01B6">
          <w:rPr>
            <w:rStyle w:val="Hipervnculo"/>
            <w:rFonts w:ascii="Times New Roman" w:hAnsi="Times New Roman" w:cs="Times New Roman"/>
            <w:color w:val="auto"/>
            <w:sz w:val="22"/>
            <w:szCs w:val="22"/>
            <w:u w:val="none"/>
          </w:rPr>
          <w:t>https://archive.org/details/PrinciplesOfGeneralChemistry4thSilberberg</w:t>
        </w:r>
      </w:hyperlink>
    </w:p>
    <w:p w14:paraId="17B758A5" w14:textId="77777777" w:rsidR="001561FD" w:rsidRPr="009A01B6" w:rsidRDefault="001561FD" w:rsidP="001561FD">
      <w:pPr>
        <w:pStyle w:val="Prrafodelista"/>
        <w:numPr>
          <w:ilvl w:val="0"/>
          <w:numId w:val="4"/>
        </w:numPr>
        <w:jc w:val="both"/>
        <w:rPr>
          <w:rFonts w:ascii="Times New Roman" w:hAnsi="Times New Roman" w:cs="Times New Roman"/>
          <w:sz w:val="22"/>
          <w:szCs w:val="22"/>
        </w:rPr>
      </w:pPr>
      <w:r w:rsidRPr="009A01B6">
        <w:rPr>
          <w:rFonts w:ascii="Times New Roman" w:hAnsi="Times New Roman" w:cs="Times New Roman"/>
          <w:sz w:val="22"/>
          <w:szCs w:val="22"/>
        </w:rPr>
        <w:t>Burns, R. (2013). Fundamentos de Química. Pearson Educación. Recuperado de </w:t>
      </w:r>
      <w:hyperlink r:id="rId17" w:history="1">
        <w:r w:rsidRPr="009A01B6">
          <w:rPr>
            <w:rStyle w:val="Hipervnculo"/>
            <w:rFonts w:ascii="Times New Roman" w:hAnsi="Times New Roman" w:cs="Times New Roman"/>
            <w:color w:val="auto"/>
            <w:sz w:val="22"/>
            <w:szCs w:val="22"/>
            <w:u w:val="none"/>
          </w:rPr>
          <w:t>https://quimica247403824.wordpress.com/wpcontent/uploads/2018/11/fundamentos_de_la_quimica2.pdf</w:t>
        </w:r>
      </w:hyperlink>
    </w:p>
    <w:p w14:paraId="6FD05F1F" w14:textId="77777777" w:rsidR="001561FD" w:rsidRPr="009A01B6" w:rsidRDefault="001561FD" w:rsidP="001561FD">
      <w:pPr>
        <w:pStyle w:val="Prrafodelista"/>
        <w:numPr>
          <w:ilvl w:val="0"/>
          <w:numId w:val="4"/>
        </w:numPr>
        <w:jc w:val="both"/>
        <w:rPr>
          <w:rFonts w:ascii="Times New Roman" w:hAnsi="Times New Roman" w:cs="Times New Roman"/>
          <w:sz w:val="22"/>
          <w:szCs w:val="22"/>
        </w:rPr>
      </w:pPr>
      <w:r w:rsidRPr="009A01B6">
        <w:rPr>
          <w:rFonts w:ascii="Times New Roman" w:hAnsi="Times New Roman" w:cs="Times New Roman"/>
          <w:sz w:val="22"/>
          <w:szCs w:val="22"/>
        </w:rPr>
        <w:t>Petrucci, H., Harwood, W., y Herring, F. (2017). Química General. Pearson Educación. Recuperadode </w:t>
      </w:r>
      <w:hyperlink r:id="rId18" w:history="1">
        <w:r w:rsidRPr="009A01B6">
          <w:rPr>
            <w:rStyle w:val="Hipervnculo"/>
            <w:rFonts w:ascii="Times New Roman" w:hAnsi="Times New Roman" w:cs="Times New Roman"/>
            <w:color w:val="auto"/>
            <w:sz w:val="22"/>
            <w:szCs w:val="22"/>
            <w:u w:val="none"/>
          </w:rPr>
          <w:t>https://quimica247403824.wordpress.com/wpcontent/uploads/2018/11/quimica_general_petrucci.pdf</w:t>
        </w:r>
      </w:hyperlink>
    </w:p>
    <w:p w14:paraId="27DE1668" w14:textId="77777777" w:rsidR="001561FD" w:rsidRPr="00385100" w:rsidRDefault="001561FD" w:rsidP="001561FD">
      <w:pPr>
        <w:pStyle w:val="Ttulo2"/>
        <w:rPr>
          <w:rFonts w:ascii="Times New Roman" w:hAnsi="Times New Roman" w:cs="Times New Roman"/>
          <w:color w:val="auto"/>
          <w:sz w:val="28"/>
          <w:szCs w:val="28"/>
          <w:u w:val="single"/>
        </w:rPr>
      </w:pPr>
      <w:bookmarkStart w:id="9" w:name="_Toc194229234"/>
      <w:r w:rsidRPr="00421403">
        <w:rPr>
          <w:rFonts w:ascii="Times New Roman" w:hAnsi="Times New Roman" w:cs="Times New Roman"/>
          <w:color w:val="auto"/>
          <w:sz w:val="28"/>
          <w:szCs w:val="28"/>
          <w:u w:val="single"/>
        </w:rPr>
        <w:t>VI.</w:t>
      </w:r>
      <w:r>
        <w:rPr>
          <w:rFonts w:ascii="Times New Roman" w:hAnsi="Times New Roman" w:cs="Times New Roman"/>
          <w:color w:val="auto"/>
          <w:sz w:val="28"/>
          <w:szCs w:val="28"/>
          <w:u w:val="single"/>
        </w:rPr>
        <w:t>I</w:t>
      </w:r>
      <w:r w:rsidRPr="00421403">
        <w:rPr>
          <w:rFonts w:ascii="Times New Roman" w:hAnsi="Times New Roman" w:cs="Times New Roman"/>
          <w:color w:val="auto"/>
          <w:sz w:val="28"/>
          <w:szCs w:val="28"/>
          <w:u w:val="single"/>
        </w:rPr>
        <w:t xml:space="preserve">I REFERENCIAS </w:t>
      </w:r>
      <w:r>
        <w:rPr>
          <w:rFonts w:ascii="Times New Roman" w:hAnsi="Times New Roman" w:cs="Times New Roman"/>
          <w:color w:val="auto"/>
          <w:sz w:val="28"/>
          <w:szCs w:val="28"/>
          <w:u w:val="single"/>
        </w:rPr>
        <w:t>ELECTRÓNICAS</w:t>
      </w:r>
      <w:bookmarkEnd w:id="9"/>
      <w:r>
        <w:rPr>
          <w:rFonts w:ascii="Times New Roman" w:hAnsi="Times New Roman" w:cs="Times New Roman"/>
          <w:color w:val="auto"/>
          <w:sz w:val="28"/>
          <w:szCs w:val="28"/>
          <w:u w:val="single"/>
        </w:rPr>
        <w:t xml:space="preserve"> </w:t>
      </w:r>
    </w:p>
    <w:p w14:paraId="0E0E6E39" w14:textId="77777777" w:rsidR="001561FD" w:rsidRPr="009A01B6" w:rsidRDefault="001561FD" w:rsidP="001561FD">
      <w:pPr>
        <w:pStyle w:val="Prrafodelista"/>
        <w:numPr>
          <w:ilvl w:val="0"/>
          <w:numId w:val="4"/>
        </w:numPr>
        <w:jc w:val="both"/>
        <w:rPr>
          <w:rFonts w:ascii="Times New Roman" w:hAnsi="Times New Roman" w:cs="Times New Roman"/>
          <w:sz w:val="22"/>
          <w:szCs w:val="22"/>
        </w:rPr>
      </w:pPr>
      <w:r w:rsidRPr="009A01B6">
        <w:rPr>
          <w:rFonts w:ascii="Times New Roman" w:hAnsi="Times New Roman" w:cs="Times New Roman"/>
          <w:sz w:val="22"/>
          <w:szCs w:val="22"/>
        </w:rPr>
        <w:t xml:space="preserve">Optima Scale. </w:t>
      </w:r>
      <w:r w:rsidRPr="009A01B6">
        <w:rPr>
          <w:rFonts w:ascii="Times New Roman" w:hAnsi="Times New Roman" w:cs="Times New Roman"/>
          <w:sz w:val="22"/>
          <w:szCs w:val="22"/>
          <w:lang w:val="en-US"/>
        </w:rPr>
        <w:t xml:space="preserve">(2024). OPH-T Precision Balances. </w:t>
      </w:r>
      <w:hyperlink r:id="rId19" w:history="1">
        <w:r w:rsidRPr="009A01B6">
          <w:rPr>
            <w:rStyle w:val="Hipervnculo"/>
            <w:rFonts w:ascii="Times New Roman" w:hAnsi="Times New Roman" w:cs="Times New Roman"/>
            <w:color w:val="auto"/>
            <w:sz w:val="22"/>
            <w:szCs w:val="22"/>
            <w:u w:val="none"/>
          </w:rPr>
          <w:t>https://www.optimascale.com/product-page/oph-t-precision-balances</w:t>
        </w:r>
      </w:hyperlink>
    </w:p>
    <w:p w14:paraId="5AA73D66" w14:textId="77777777" w:rsidR="001561FD" w:rsidRPr="009A01B6" w:rsidRDefault="001561FD" w:rsidP="001561FD">
      <w:pPr>
        <w:pStyle w:val="Prrafodelista"/>
        <w:numPr>
          <w:ilvl w:val="0"/>
          <w:numId w:val="4"/>
        </w:numPr>
        <w:jc w:val="both"/>
        <w:rPr>
          <w:rFonts w:ascii="Times New Roman" w:hAnsi="Times New Roman" w:cs="Times New Roman"/>
          <w:sz w:val="22"/>
          <w:szCs w:val="22"/>
        </w:rPr>
      </w:pPr>
      <w:r w:rsidRPr="009A01B6">
        <w:rPr>
          <w:rFonts w:ascii="Times New Roman" w:hAnsi="Times New Roman" w:cs="Times New Roman"/>
          <w:sz w:val="22"/>
          <w:szCs w:val="22"/>
        </w:rPr>
        <w:t>Granja, L. (2025). </w:t>
      </w:r>
      <w:r w:rsidRPr="009A01B6">
        <w:rPr>
          <w:rFonts w:ascii="Times New Roman" w:hAnsi="Times New Roman" w:cs="Times New Roman"/>
          <w:i/>
          <w:iCs/>
          <w:sz w:val="22"/>
          <w:szCs w:val="22"/>
        </w:rPr>
        <w:t>Manual de laboratorio de química básica</w:t>
      </w:r>
      <w:r w:rsidRPr="009A01B6">
        <w:rPr>
          <w:rFonts w:ascii="Times New Roman" w:hAnsi="Times New Roman" w:cs="Times New Roman"/>
          <w:sz w:val="22"/>
          <w:szCs w:val="22"/>
        </w:rPr>
        <w:t>. Facultad de Ingeniería, Departamento de Ingeniería Química, Área de Química. Primer Semestre 2025. Aprobado por Francisco Martínez.</w:t>
      </w:r>
    </w:p>
    <w:p w14:paraId="5CEB50D6" w14:textId="77777777" w:rsidR="001561FD" w:rsidRDefault="001561FD" w:rsidP="001561FD">
      <w:pPr>
        <w:pStyle w:val="Prrafodelista"/>
        <w:jc w:val="both"/>
        <w:rPr>
          <w:rFonts w:ascii="Times New Roman" w:hAnsi="Times New Roman" w:cs="Times New Roman"/>
          <w:sz w:val="24"/>
          <w:szCs w:val="24"/>
        </w:rPr>
      </w:pPr>
    </w:p>
    <w:p w14:paraId="4A891954" w14:textId="77777777" w:rsidR="001561FD" w:rsidRDefault="001561FD" w:rsidP="001561FD">
      <w:pPr>
        <w:pStyle w:val="Prrafodelista"/>
        <w:jc w:val="both"/>
        <w:rPr>
          <w:rFonts w:ascii="Times New Roman" w:hAnsi="Times New Roman" w:cs="Times New Roman"/>
          <w:sz w:val="24"/>
          <w:szCs w:val="24"/>
        </w:rPr>
      </w:pPr>
    </w:p>
    <w:p w14:paraId="089D8176" w14:textId="77777777" w:rsidR="001561FD" w:rsidRDefault="001561FD" w:rsidP="001561FD">
      <w:pPr>
        <w:pStyle w:val="Prrafodelista"/>
        <w:jc w:val="both"/>
        <w:rPr>
          <w:rFonts w:ascii="Times New Roman" w:hAnsi="Times New Roman" w:cs="Times New Roman"/>
          <w:sz w:val="24"/>
          <w:szCs w:val="24"/>
        </w:rPr>
      </w:pPr>
    </w:p>
    <w:p w14:paraId="1D7C4C75" w14:textId="77777777" w:rsidR="001561FD" w:rsidRDefault="001561FD" w:rsidP="001561FD">
      <w:pPr>
        <w:pStyle w:val="Prrafodelista"/>
        <w:jc w:val="both"/>
        <w:rPr>
          <w:rFonts w:ascii="Times New Roman" w:hAnsi="Times New Roman" w:cs="Times New Roman"/>
          <w:sz w:val="24"/>
          <w:szCs w:val="24"/>
        </w:rPr>
      </w:pPr>
    </w:p>
    <w:p w14:paraId="448DEE02" w14:textId="77777777" w:rsidR="001561FD" w:rsidRDefault="001561FD" w:rsidP="001561FD">
      <w:pPr>
        <w:pStyle w:val="Prrafodelista"/>
        <w:jc w:val="both"/>
        <w:rPr>
          <w:rFonts w:ascii="Times New Roman" w:hAnsi="Times New Roman" w:cs="Times New Roman"/>
          <w:sz w:val="24"/>
          <w:szCs w:val="24"/>
        </w:rPr>
      </w:pPr>
    </w:p>
    <w:p w14:paraId="13F0A3D6" w14:textId="77777777" w:rsidR="001561FD" w:rsidRDefault="001561FD" w:rsidP="001561FD">
      <w:pPr>
        <w:pStyle w:val="Prrafodelista"/>
        <w:jc w:val="both"/>
        <w:rPr>
          <w:rFonts w:ascii="Times New Roman" w:hAnsi="Times New Roman" w:cs="Times New Roman"/>
          <w:sz w:val="24"/>
          <w:szCs w:val="24"/>
        </w:rPr>
      </w:pPr>
    </w:p>
    <w:p w14:paraId="11CA0BCE" w14:textId="77777777" w:rsidR="001561FD" w:rsidRDefault="001561FD" w:rsidP="001561FD">
      <w:pPr>
        <w:pStyle w:val="Prrafodelista"/>
        <w:jc w:val="both"/>
        <w:rPr>
          <w:rFonts w:ascii="Times New Roman" w:hAnsi="Times New Roman" w:cs="Times New Roman"/>
          <w:sz w:val="24"/>
          <w:szCs w:val="24"/>
        </w:rPr>
      </w:pPr>
    </w:p>
    <w:p w14:paraId="0F33A71E" w14:textId="77777777" w:rsidR="001561FD" w:rsidRDefault="001561FD" w:rsidP="001561FD">
      <w:pPr>
        <w:pStyle w:val="Prrafodelista"/>
        <w:jc w:val="both"/>
        <w:rPr>
          <w:rFonts w:ascii="Times New Roman" w:hAnsi="Times New Roman" w:cs="Times New Roman"/>
          <w:sz w:val="24"/>
          <w:szCs w:val="24"/>
        </w:rPr>
      </w:pPr>
    </w:p>
    <w:p w14:paraId="4B9EF61A" w14:textId="77777777" w:rsidR="001561FD" w:rsidRDefault="001561FD" w:rsidP="001561FD">
      <w:pPr>
        <w:pStyle w:val="Prrafodelista"/>
        <w:jc w:val="both"/>
        <w:rPr>
          <w:rFonts w:ascii="Times New Roman" w:hAnsi="Times New Roman" w:cs="Times New Roman"/>
          <w:sz w:val="24"/>
          <w:szCs w:val="24"/>
        </w:rPr>
      </w:pPr>
    </w:p>
    <w:p w14:paraId="2C5412DF" w14:textId="77777777" w:rsidR="001561FD" w:rsidRDefault="001561FD" w:rsidP="001561FD">
      <w:pPr>
        <w:pStyle w:val="Prrafodelista"/>
        <w:jc w:val="both"/>
        <w:rPr>
          <w:rFonts w:ascii="Times New Roman" w:hAnsi="Times New Roman" w:cs="Times New Roman"/>
          <w:sz w:val="24"/>
          <w:szCs w:val="24"/>
        </w:rPr>
      </w:pPr>
    </w:p>
    <w:p w14:paraId="3064BD2B" w14:textId="77777777" w:rsidR="001561FD" w:rsidRDefault="001561FD" w:rsidP="001561FD">
      <w:pPr>
        <w:pStyle w:val="Prrafodelista"/>
        <w:jc w:val="both"/>
        <w:rPr>
          <w:rFonts w:ascii="Times New Roman" w:hAnsi="Times New Roman" w:cs="Times New Roman"/>
          <w:sz w:val="24"/>
          <w:szCs w:val="24"/>
        </w:rPr>
      </w:pPr>
    </w:p>
    <w:p w14:paraId="23B9F164" w14:textId="77777777" w:rsidR="001561FD" w:rsidRPr="00421403" w:rsidRDefault="001561FD" w:rsidP="001561FD"/>
    <w:p w14:paraId="2F6E49D8" w14:textId="77777777" w:rsidR="001561FD" w:rsidRPr="00421403" w:rsidRDefault="001561FD" w:rsidP="001561FD">
      <w:pPr>
        <w:pStyle w:val="Ttulo1"/>
        <w:numPr>
          <w:ilvl w:val="0"/>
          <w:numId w:val="1"/>
        </w:numPr>
        <w:rPr>
          <w:rFonts w:ascii="Times New Roman" w:hAnsi="Times New Roman" w:cs="Times New Roman"/>
          <w:color w:val="auto"/>
          <w:sz w:val="36"/>
          <w:szCs w:val="36"/>
          <w:u w:val="single"/>
        </w:rPr>
      </w:pPr>
      <w:bookmarkStart w:id="10" w:name="_Toc194229235"/>
      <w:r w:rsidRPr="00421403">
        <w:rPr>
          <w:rFonts w:ascii="Times New Roman" w:hAnsi="Times New Roman" w:cs="Times New Roman"/>
          <w:color w:val="auto"/>
          <w:sz w:val="36"/>
          <w:szCs w:val="36"/>
          <w:u w:val="single"/>
        </w:rPr>
        <w:lastRenderedPageBreak/>
        <w:t>APÉNDICE</w:t>
      </w:r>
      <w:bookmarkEnd w:id="10"/>
      <w:r w:rsidRPr="00421403">
        <w:rPr>
          <w:rFonts w:ascii="Times New Roman" w:hAnsi="Times New Roman" w:cs="Times New Roman"/>
          <w:color w:val="auto"/>
          <w:sz w:val="36"/>
          <w:szCs w:val="36"/>
          <w:u w:val="single"/>
        </w:rPr>
        <w:t xml:space="preserve"> </w:t>
      </w:r>
    </w:p>
    <w:p w14:paraId="3513A602" w14:textId="77777777" w:rsidR="001561FD" w:rsidRPr="00421403" w:rsidRDefault="001561FD" w:rsidP="001561FD">
      <w:pPr>
        <w:pStyle w:val="Ttulo2"/>
        <w:rPr>
          <w:rFonts w:ascii="Times New Roman" w:hAnsi="Times New Roman" w:cs="Times New Roman"/>
          <w:color w:val="auto"/>
          <w:sz w:val="28"/>
          <w:szCs w:val="28"/>
          <w:u w:val="single"/>
        </w:rPr>
      </w:pPr>
      <w:bookmarkStart w:id="11" w:name="_Toc194229236"/>
      <w:r w:rsidRPr="00421403">
        <w:rPr>
          <w:rFonts w:ascii="Times New Roman" w:hAnsi="Times New Roman" w:cs="Times New Roman"/>
          <w:color w:val="auto"/>
          <w:sz w:val="28"/>
          <w:szCs w:val="28"/>
          <w:u w:val="single"/>
        </w:rPr>
        <w:t>VI.I DIAGRAMA DE EQUIPO</w:t>
      </w:r>
      <w:bookmarkEnd w:id="11"/>
    </w:p>
    <w:p w14:paraId="4DD45997" w14:textId="205DF3FD" w:rsidR="001561FD" w:rsidRPr="00421403" w:rsidRDefault="001561FD" w:rsidP="001561FD">
      <w:pPr>
        <w:jc w:val="center"/>
        <w:rPr>
          <w:rFonts w:ascii="Times New Roman" w:hAnsi="Times New Roman" w:cs="Times New Roman"/>
          <w:b/>
          <w:bCs/>
          <w:sz w:val="22"/>
          <w:szCs w:val="22"/>
        </w:rPr>
      </w:pPr>
      <w:r w:rsidRPr="00421403">
        <w:rPr>
          <w:rFonts w:ascii="Times New Roman" w:hAnsi="Times New Roman" w:cs="Times New Roman"/>
          <w:b/>
          <w:bCs/>
          <w:sz w:val="22"/>
          <w:szCs w:val="22"/>
        </w:rPr>
        <w:t>Tabla No.</w:t>
      </w:r>
      <w:r w:rsidR="00FF405B">
        <w:rPr>
          <w:rFonts w:ascii="Times New Roman" w:hAnsi="Times New Roman" w:cs="Times New Roman"/>
          <w:b/>
          <w:bCs/>
          <w:sz w:val="22"/>
          <w:szCs w:val="22"/>
        </w:rPr>
        <w:t>4</w:t>
      </w:r>
    </w:p>
    <w:p w14:paraId="667DDEE7" w14:textId="41E7F57F" w:rsidR="001561FD" w:rsidRPr="00421403" w:rsidRDefault="00893A07" w:rsidP="001561FD">
      <w:pPr>
        <w:jc w:val="center"/>
        <w:rPr>
          <w:rFonts w:ascii="Times New Roman" w:hAnsi="Times New Roman" w:cs="Times New Roman"/>
          <w:sz w:val="22"/>
          <w:szCs w:val="22"/>
        </w:rPr>
      </w:pPr>
      <w:r w:rsidRPr="00893A07">
        <w:rPr>
          <w:rFonts w:ascii="Times New Roman" w:hAnsi="Times New Roman" w:cs="Times New Roman"/>
          <w:sz w:val="22"/>
          <w:szCs w:val="22"/>
        </w:rPr>
        <w:t>Sistema de filtración (Procedimiento A: Gravimetría de precipitación del carbonato cúprico)</w:t>
      </w:r>
    </w:p>
    <w:tbl>
      <w:tblPr>
        <w:tblStyle w:val="Tablaconcuadrcula"/>
        <w:tblW w:w="0" w:type="auto"/>
        <w:tblLook w:val="04A0" w:firstRow="1" w:lastRow="0" w:firstColumn="1" w:lastColumn="0" w:noHBand="0" w:noVBand="1"/>
      </w:tblPr>
      <w:tblGrid>
        <w:gridCol w:w="8828"/>
      </w:tblGrid>
      <w:tr w:rsidR="001561FD" w:rsidRPr="00421403" w14:paraId="12970170" w14:textId="77777777" w:rsidTr="00CE658A">
        <w:tc>
          <w:tcPr>
            <w:tcW w:w="8828" w:type="dxa"/>
          </w:tcPr>
          <w:p w14:paraId="05DD3716" w14:textId="2F9C813A" w:rsidR="001561FD" w:rsidRPr="008A5BAF" w:rsidRDefault="00893A07" w:rsidP="00CE658A">
            <w:pPr>
              <w:jc w:val="center"/>
              <w:rPr>
                <w:rFonts w:ascii="Times New Roman" w:hAnsi="Times New Roman" w:cs="Times New Roman"/>
                <w:sz w:val="22"/>
                <w:szCs w:val="22"/>
              </w:rPr>
            </w:pPr>
            <w:r w:rsidRPr="00893A07">
              <w:rPr>
                <w:rFonts w:ascii="Times New Roman" w:hAnsi="Times New Roman" w:cs="Times New Roman"/>
                <w:sz w:val="22"/>
                <w:szCs w:val="22"/>
              </w:rPr>
              <w:t>Sistema de filtración (Procedimiento A: Gravimetría de precipitación del carbonato cúprico)</w:t>
            </w:r>
          </w:p>
        </w:tc>
      </w:tr>
      <w:tr w:rsidR="001561FD" w:rsidRPr="00421403" w14:paraId="75C84465" w14:textId="77777777" w:rsidTr="00CE658A">
        <w:tc>
          <w:tcPr>
            <w:tcW w:w="8828" w:type="dxa"/>
          </w:tcPr>
          <w:p w14:paraId="461EF33D" w14:textId="77777777" w:rsidR="001561FD" w:rsidRPr="00421403" w:rsidRDefault="001561FD" w:rsidP="00CE658A">
            <w:pPr>
              <w:jc w:val="center"/>
              <w:rPr>
                <w:rFonts w:ascii="Times New Roman" w:hAnsi="Times New Roman" w:cs="Times New Roman"/>
                <w:sz w:val="22"/>
                <w:szCs w:val="22"/>
              </w:rPr>
            </w:pPr>
            <w:r w:rsidRPr="00421403">
              <w:rPr>
                <w:rFonts w:ascii="Times New Roman" w:hAnsi="Times New Roman" w:cs="Times New Roman"/>
                <w:sz w:val="22"/>
                <w:szCs w:val="22"/>
              </w:rPr>
              <w:t>Figura No.1</w:t>
            </w:r>
          </w:p>
          <w:p w14:paraId="6A6F02CD" w14:textId="14F02435" w:rsidR="001561FD" w:rsidRPr="00421403" w:rsidRDefault="00893A07" w:rsidP="00CE658A">
            <w:pPr>
              <w:jc w:val="center"/>
              <w:rPr>
                <w:rFonts w:ascii="Times New Roman" w:hAnsi="Times New Roman" w:cs="Times New Roman"/>
                <w:sz w:val="22"/>
                <w:szCs w:val="22"/>
              </w:rPr>
            </w:pPr>
            <w:r w:rsidRPr="00893A07">
              <w:rPr>
                <w:rFonts w:ascii="Times New Roman" w:hAnsi="Times New Roman" w:cs="Times New Roman"/>
                <w:sz w:val="22"/>
                <w:szCs w:val="22"/>
              </w:rPr>
              <w:t>Montaje de soporte universal, anillo de hierro, embudo y papel filtro</w:t>
            </w:r>
            <w:r w:rsidR="001712DB">
              <w:rPr>
                <w:noProof/>
              </w:rPr>
              <mc:AlternateContent>
                <mc:Choice Requires="wps">
                  <w:drawing>
                    <wp:anchor distT="0" distB="0" distL="114300" distR="114300" simplePos="0" relativeHeight="251682816" behindDoc="0" locked="0" layoutInCell="1" allowOverlap="1" wp14:anchorId="4FCAE300" wp14:editId="54CE249C">
                      <wp:simplePos x="0" y="0"/>
                      <wp:positionH relativeFrom="column">
                        <wp:posOffset>1247496</wp:posOffset>
                      </wp:positionH>
                      <wp:positionV relativeFrom="paragraph">
                        <wp:posOffset>1731519</wp:posOffset>
                      </wp:positionV>
                      <wp:extent cx="1667586" cy="224638"/>
                      <wp:effectExtent l="38100" t="57150" r="27940" b="23495"/>
                      <wp:wrapNone/>
                      <wp:docPr id="908641426" name="Conector recto de flecha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667586" cy="22463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3BE816F" id="_x0000_t32" coordsize="21600,21600" o:spt="32" o:oned="t" path="m,l21600,21600e" filled="f">
                      <v:path arrowok="t" fillok="f" o:connecttype="none"/>
                      <o:lock v:ext="edit" shapetype="t"/>
                    </v:shapetype>
                    <v:shape id="Conector recto de flecha 4" o:spid="_x0000_s1026" type="#_x0000_t32" style="position:absolute;margin-left:98.25pt;margin-top:136.35pt;width:131.3pt;height:17.7pt;flip:x 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" strokecolor="#4472c4 [3204]" strokeweight=".5pt">
                      <v:stroke endarrow="block" joinstyle="miter"/>
                      <o:lock v:ext="edit" shapetype="f"/>
                    </v:shape>
                  </w:pict>
                </mc:Fallback>
              </mc:AlternateContent>
            </w:r>
            <w:r w:rsidR="001712DB">
              <w:rPr>
                <w:noProof/>
              </w:rPr>
              <mc:AlternateContent>
                <mc:Choice Requires="wps">
                  <w:drawing>
                    <wp:anchor distT="0" distB="0" distL="114300" distR="114300" simplePos="0" relativeHeight="251680768" behindDoc="0" locked="0" layoutInCell="1" allowOverlap="1" wp14:anchorId="31D98137" wp14:editId="1A6C9583">
                      <wp:simplePos x="0" y="0"/>
                      <wp:positionH relativeFrom="column">
                        <wp:posOffset>352248</wp:posOffset>
                      </wp:positionH>
                      <wp:positionV relativeFrom="paragraph">
                        <wp:posOffset>1560042</wp:posOffset>
                      </wp:positionV>
                      <wp:extent cx="854075" cy="328295"/>
                      <wp:effectExtent l="0" t="0" r="3175" b="0"/>
                      <wp:wrapNone/>
                      <wp:docPr id="1945930245" name="Rectángulo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4075" cy="328295"/>
                              </a:xfrm>
                              <a:prstGeom prst="rect">
                                <a:avLst/>
                              </a:prstGeom>
                              <a:ln>
                                <a:solidFill>
                                  <a:schemeClr val="tx1"/>
                                </a:solidFill>
                              </a:ln>
                            </wps:spPr>
                            <wps:style>
                              <a:lnRef idx="2">
                                <a:schemeClr val="accent1"/>
                              </a:lnRef>
                              <a:fillRef idx="1">
                                <a:schemeClr val="lt1"/>
                              </a:fillRef>
                              <a:effectRef idx="0">
                                <a:schemeClr val="accent1"/>
                              </a:effectRef>
                              <a:fontRef idx="minor">
                                <a:schemeClr val="dk1"/>
                              </a:fontRef>
                            </wps:style>
                            <wps:txbx>
                              <w:txbxContent>
                                <w:p w14:paraId="37D5F03B" w14:textId="3C5184A8" w:rsidR="001712DB" w:rsidRPr="008A5BAF" w:rsidRDefault="001712DB" w:rsidP="001712DB">
                                  <w:pPr>
                                    <w:jc w:val="center"/>
                                    <w:rPr>
                                      <w:rFonts w:ascii="Times New Roman" w:hAnsi="Times New Roman" w:cs="Times New Roman"/>
                                      <w:sz w:val="14"/>
                                      <w:szCs w:val="14"/>
                                      <w:lang w:val="en-US"/>
                                    </w:rPr>
                                  </w:pPr>
                                  <w:r w:rsidRPr="001712DB">
                                    <w:rPr>
                                      <w:rFonts w:ascii="Times New Roman" w:hAnsi="Times New Roman" w:cs="Times New Roman"/>
                                      <w:sz w:val="14"/>
                                      <w:szCs w:val="14"/>
                                      <w:lang w:val="en-US"/>
                                    </w:rPr>
                                    <w:t>Erlenmeyer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1D98137" id="Rectángulo 6" o:spid="_x0000_s1026" style="position:absolute;left:0;text-align:left;margin-left:27.75pt;margin-top:122.85pt;width:67.25pt;height:25.8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" fillcolor="white [3201]" strokecolor="black [3213]" strokeweight="1pt">
                      <v:path arrowok="t"/>
                      <v:textbox>
                        <w:txbxContent>
                          <w:p w14:paraId="37D5F03B" w14:textId="3C5184A8" w:rsidR="001712DB" w:rsidRPr="008A5BAF" w:rsidRDefault="001712DB" w:rsidP="001712DB">
                            <w:pPr>
                              <w:jc w:val="center"/>
                              <w:rPr>
                                <w:rFonts w:ascii="Times New Roman" w:hAnsi="Times New Roman" w:cs="Times New Roman"/>
                                <w:sz w:val="14"/>
                                <w:szCs w:val="14"/>
                                <w:lang w:val="en-US"/>
                              </w:rPr>
                            </w:pPr>
                            <w:r w:rsidRPr="001712DB">
                              <w:rPr>
                                <w:rFonts w:ascii="Times New Roman" w:hAnsi="Times New Roman" w:cs="Times New Roman"/>
                                <w:sz w:val="14"/>
                                <w:szCs w:val="14"/>
                                <w:lang w:val="en-US"/>
                              </w:rPr>
                              <w:t>Erlenmeyer</w:t>
                            </w:r>
                          </w:p>
                        </w:txbxContent>
                      </v:textbox>
                    </v:rect>
                  </w:pict>
                </mc:Fallback>
              </mc:AlternateContent>
            </w:r>
            <w:r w:rsidR="001712DB">
              <w:rPr>
                <w:noProof/>
              </w:rPr>
              <mc:AlternateContent>
                <mc:Choice Requires="wps">
                  <w:drawing>
                    <wp:anchor distT="0" distB="0" distL="114300" distR="114300" simplePos="0" relativeHeight="251678720" behindDoc="0" locked="0" layoutInCell="1" allowOverlap="1" wp14:anchorId="75CB005C" wp14:editId="51049C98">
                      <wp:simplePos x="0" y="0"/>
                      <wp:positionH relativeFrom="column">
                        <wp:posOffset>381508</wp:posOffset>
                      </wp:positionH>
                      <wp:positionV relativeFrom="paragraph">
                        <wp:posOffset>2397633</wp:posOffset>
                      </wp:positionV>
                      <wp:extent cx="854075" cy="328295"/>
                      <wp:effectExtent l="0" t="0" r="3175" b="0"/>
                      <wp:wrapNone/>
                      <wp:docPr id="1548477107" name="Rectángulo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4075" cy="328295"/>
                              </a:xfrm>
                              <a:prstGeom prst="rect">
                                <a:avLst/>
                              </a:prstGeom>
                              <a:ln>
                                <a:solidFill>
                                  <a:schemeClr val="tx1"/>
                                </a:solidFill>
                              </a:ln>
                            </wps:spPr>
                            <wps:style>
                              <a:lnRef idx="2">
                                <a:schemeClr val="accent1"/>
                              </a:lnRef>
                              <a:fillRef idx="1">
                                <a:schemeClr val="lt1"/>
                              </a:fillRef>
                              <a:effectRef idx="0">
                                <a:schemeClr val="accent1"/>
                              </a:effectRef>
                              <a:fontRef idx="minor">
                                <a:schemeClr val="dk1"/>
                              </a:fontRef>
                            </wps:style>
                            <wps:txbx>
                              <w:txbxContent>
                                <w:p w14:paraId="44D0E7F5" w14:textId="74A98169" w:rsidR="001712DB" w:rsidRPr="008A5BAF" w:rsidRDefault="001712DB" w:rsidP="001712DB">
                                  <w:pPr>
                                    <w:jc w:val="center"/>
                                    <w:rPr>
                                      <w:rFonts w:ascii="Times New Roman" w:hAnsi="Times New Roman" w:cs="Times New Roman"/>
                                      <w:sz w:val="14"/>
                                      <w:szCs w:val="14"/>
                                      <w:lang w:val="en-US"/>
                                    </w:rPr>
                                  </w:pPr>
                                  <w:r>
                                    <w:rPr>
                                      <w:rFonts w:ascii="Times New Roman" w:hAnsi="Times New Roman" w:cs="Times New Roman"/>
                                      <w:sz w:val="14"/>
                                      <w:szCs w:val="14"/>
                                      <w:lang w:val="en-US"/>
                                    </w:rPr>
                                    <w:t xml:space="preserve">Papel filtro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5CB005C" id="_x0000_s1027" style="position:absolute;left:0;text-align:left;margin-left:30.05pt;margin-top:188.8pt;width:67.25pt;height:25.8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" fillcolor="white [3201]" strokecolor="black [3213]" strokeweight="1pt">
                      <v:path arrowok="t"/>
                      <v:textbox>
                        <w:txbxContent>
                          <w:p w14:paraId="44D0E7F5" w14:textId="74A98169" w:rsidR="001712DB" w:rsidRPr="008A5BAF" w:rsidRDefault="001712DB" w:rsidP="001712DB">
                            <w:pPr>
                              <w:jc w:val="center"/>
                              <w:rPr>
                                <w:rFonts w:ascii="Times New Roman" w:hAnsi="Times New Roman" w:cs="Times New Roman"/>
                                <w:sz w:val="14"/>
                                <w:szCs w:val="14"/>
                                <w:lang w:val="en-US"/>
                              </w:rPr>
                            </w:pPr>
                            <w:r>
                              <w:rPr>
                                <w:rFonts w:ascii="Times New Roman" w:hAnsi="Times New Roman" w:cs="Times New Roman"/>
                                <w:sz w:val="14"/>
                                <w:szCs w:val="14"/>
                                <w:lang w:val="en-US"/>
                              </w:rPr>
                              <w:t xml:space="preserve">Papel filtro </w:t>
                            </w:r>
                          </w:p>
                        </w:txbxContent>
                      </v:textbox>
                    </v:rect>
                  </w:pict>
                </mc:Fallback>
              </mc:AlternateContent>
            </w:r>
            <w:r w:rsidR="001712DB">
              <w:rPr>
                <w:noProof/>
              </w:rPr>
              <mc:AlternateContent>
                <mc:Choice Requires="wps">
                  <w:drawing>
                    <wp:anchor distT="0" distB="0" distL="114300" distR="114300" simplePos="0" relativeHeight="251661312" behindDoc="0" locked="0" layoutInCell="1" allowOverlap="1" wp14:anchorId="5E0FF927" wp14:editId="116426DF">
                      <wp:simplePos x="0" y="0"/>
                      <wp:positionH relativeFrom="column">
                        <wp:posOffset>1291387</wp:posOffset>
                      </wp:positionH>
                      <wp:positionV relativeFrom="paragraph">
                        <wp:posOffset>2548381</wp:posOffset>
                      </wp:positionV>
                      <wp:extent cx="1412672" cy="45719"/>
                      <wp:effectExtent l="38100" t="38100" r="16510" b="88265"/>
                      <wp:wrapNone/>
                      <wp:docPr id="1966703346" name="Conector recto de flecha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412672"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2AE521" id="Conector recto de flecha 2" o:spid="_x0000_s1026" type="#_x0000_t32" style="position:absolute;margin-left:101.7pt;margin-top:200.65pt;width:111.25pt;height:3.6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" strokecolor="#4472c4 [3204]" strokeweight=".5pt">
                      <v:stroke endarrow="block" joinstyle="miter"/>
                      <o:lock v:ext="edit" shapetype="f"/>
                    </v:shape>
                  </w:pict>
                </mc:Fallback>
              </mc:AlternateContent>
            </w:r>
            <w:r w:rsidR="001712DB">
              <w:rPr>
                <w:noProof/>
              </w:rPr>
              <mc:AlternateContent>
                <mc:Choice Requires="wps">
                  <w:drawing>
                    <wp:anchor distT="0" distB="0" distL="114300" distR="114300" simplePos="0" relativeHeight="251676672" behindDoc="0" locked="0" layoutInCell="1" allowOverlap="1" wp14:anchorId="590C8798" wp14:editId="2C0690D1">
                      <wp:simplePos x="0" y="0"/>
                      <wp:positionH relativeFrom="column">
                        <wp:posOffset>4401210</wp:posOffset>
                      </wp:positionH>
                      <wp:positionV relativeFrom="paragraph">
                        <wp:posOffset>2419579</wp:posOffset>
                      </wp:positionV>
                      <wp:extent cx="854075" cy="328295"/>
                      <wp:effectExtent l="0" t="0" r="3175" b="0"/>
                      <wp:wrapNone/>
                      <wp:docPr id="995066928" name="Rectángulo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4075" cy="328295"/>
                              </a:xfrm>
                              <a:prstGeom prst="rect">
                                <a:avLst/>
                              </a:prstGeom>
                              <a:ln>
                                <a:solidFill>
                                  <a:schemeClr val="tx1"/>
                                </a:solidFill>
                              </a:ln>
                            </wps:spPr>
                            <wps:style>
                              <a:lnRef idx="2">
                                <a:schemeClr val="accent1"/>
                              </a:lnRef>
                              <a:fillRef idx="1">
                                <a:schemeClr val="lt1"/>
                              </a:fillRef>
                              <a:effectRef idx="0">
                                <a:schemeClr val="accent1"/>
                              </a:effectRef>
                              <a:fontRef idx="minor">
                                <a:schemeClr val="dk1"/>
                              </a:fontRef>
                            </wps:style>
                            <wps:txbx>
                              <w:txbxContent>
                                <w:p w14:paraId="754E0410" w14:textId="1BA2C4C0" w:rsidR="001712DB" w:rsidRPr="008A5BAF" w:rsidRDefault="001712DB" w:rsidP="001712DB">
                                  <w:pPr>
                                    <w:jc w:val="center"/>
                                    <w:rPr>
                                      <w:rFonts w:ascii="Times New Roman" w:hAnsi="Times New Roman" w:cs="Times New Roman"/>
                                      <w:sz w:val="14"/>
                                      <w:szCs w:val="14"/>
                                      <w:lang w:val="en-US"/>
                                    </w:rPr>
                                  </w:pPr>
                                  <w:r>
                                    <w:rPr>
                                      <w:rFonts w:ascii="Times New Roman" w:hAnsi="Times New Roman" w:cs="Times New Roman"/>
                                      <w:sz w:val="14"/>
                                      <w:szCs w:val="14"/>
                                      <w:lang w:val="en-US"/>
                                    </w:rPr>
                                    <w:t xml:space="preserve">Anillo de Hierro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90C8798" id="_x0000_s1028" style="position:absolute;left:0;text-align:left;margin-left:346.55pt;margin-top:190.5pt;width:67.25pt;height:25.8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" fillcolor="white [3201]" strokecolor="black [3213]" strokeweight="1pt">
                      <v:path arrowok="t"/>
                      <v:textbox>
                        <w:txbxContent>
                          <w:p w14:paraId="754E0410" w14:textId="1BA2C4C0" w:rsidR="001712DB" w:rsidRPr="008A5BAF" w:rsidRDefault="001712DB" w:rsidP="001712DB">
                            <w:pPr>
                              <w:jc w:val="center"/>
                              <w:rPr>
                                <w:rFonts w:ascii="Times New Roman" w:hAnsi="Times New Roman" w:cs="Times New Roman"/>
                                <w:sz w:val="14"/>
                                <w:szCs w:val="14"/>
                                <w:lang w:val="en-US"/>
                              </w:rPr>
                            </w:pPr>
                            <w:r>
                              <w:rPr>
                                <w:rFonts w:ascii="Times New Roman" w:hAnsi="Times New Roman" w:cs="Times New Roman"/>
                                <w:sz w:val="14"/>
                                <w:szCs w:val="14"/>
                                <w:lang w:val="en-US"/>
                              </w:rPr>
                              <w:t xml:space="preserve">Anillo de Hierro </w:t>
                            </w:r>
                          </w:p>
                        </w:txbxContent>
                      </v:textbox>
                    </v:rect>
                  </w:pict>
                </mc:Fallback>
              </mc:AlternateContent>
            </w:r>
            <w:r w:rsidR="001712DB">
              <w:rPr>
                <w:noProof/>
              </w:rPr>
              <mc:AlternateContent>
                <mc:Choice Requires="wps">
                  <w:drawing>
                    <wp:anchor distT="0" distB="0" distL="114300" distR="114300" simplePos="0" relativeHeight="251674624" behindDoc="0" locked="0" layoutInCell="1" allowOverlap="1" wp14:anchorId="56C6072E" wp14:editId="18A2B1BC">
                      <wp:simplePos x="0" y="0"/>
                      <wp:positionH relativeFrom="column">
                        <wp:posOffset>2999486</wp:posOffset>
                      </wp:positionH>
                      <wp:positionV relativeFrom="paragraph">
                        <wp:posOffset>1457198</wp:posOffset>
                      </wp:positionV>
                      <wp:extent cx="1320394" cy="1115568"/>
                      <wp:effectExtent l="0" t="0" r="70485" b="66040"/>
                      <wp:wrapNone/>
                      <wp:docPr id="2127512167" name="Conector recto de flecha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20394" cy="111556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F05A23" id="Conector recto de flecha 8" o:spid="_x0000_s1026" type="#_x0000_t32" style="position:absolute;margin-left:236.2pt;margin-top:114.75pt;width:103.95pt;height:87.8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" strokecolor="#4472c4 [3204]" strokeweight=".5pt">
                      <v:stroke endarrow="block" joinstyle="miter"/>
                      <o:lock v:ext="edit" shapetype="f"/>
                    </v:shape>
                  </w:pict>
                </mc:Fallback>
              </mc:AlternateContent>
            </w:r>
            <w:r w:rsidR="001712DB">
              <w:rPr>
                <w:noProof/>
              </w:rPr>
              <mc:AlternateContent>
                <mc:Choice Requires="wps">
                  <w:drawing>
                    <wp:anchor distT="0" distB="0" distL="114300" distR="114300" simplePos="0" relativeHeight="251663360" behindDoc="0" locked="0" layoutInCell="1" allowOverlap="1" wp14:anchorId="7B383726" wp14:editId="601BBD54">
                      <wp:simplePos x="0" y="0"/>
                      <wp:positionH relativeFrom="column">
                        <wp:posOffset>3028747</wp:posOffset>
                      </wp:positionH>
                      <wp:positionV relativeFrom="paragraph">
                        <wp:posOffset>1367282</wp:posOffset>
                      </wp:positionV>
                      <wp:extent cx="1356969" cy="455676"/>
                      <wp:effectExtent l="0" t="0" r="53340" b="78105"/>
                      <wp:wrapNone/>
                      <wp:docPr id="185376187" name="Conector recto de flecha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56969" cy="45567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984A5B" id="Conector recto de flecha 8" o:spid="_x0000_s1026" type="#_x0000_t32" style="position:absolute;margin-left:238.5pt;margin-top:107.65pt;width:106.85pt;height:3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" strokecolor="#4472c4 [3204]" strokeweight=".5pt">
                      <v:stroke endarrow="block" joinstyle="miter"/>
                      <o:lock v:ext="edit" shapetype="f"/>
                    </v:shape>
                  </w:pict>
                </mc:Fallback>
              </mc:AlternateContent>
            </w:r>
            <w:r w:rsidR="001712DB">
              <w:rPr>
                <w:noProof/>
              </w:rPr>
              <mc:AlternateContent>
                <mc:Choice Requires="wps">
                  <w:drawing>
                    <wp:anchor distT="0" distB="0" distL="114300" distR="114300" simplePos="0" relativeHeight="251672576" behindDoc="0" locked="0" layoutInCell="1" allowOverlap="1" wp14:anchorId="0E18A5E4" wp14:editId="526BD0C8">
                      <wp:simplePos x="0" y="0"/>
                      <wp:positionH relativeFrom="column">
                        <wp:posOffset>4339031</wp:posOffset>
                      </wp:positionH>
                      <wp:positionV relativeFrom="paragraph">
                        <wp:posOffset>170155</wp:posOffset>
                      </wp:positionV>
                      <wp:extent cx="854075" cy="328295"/>
                      <wp:effectExtent l="0" t="0" r="3175" b="0"/>
                      <wp:wrapNone/>
                      <wp:docPr id="868390972" name="Rectángulo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4075" cy="328295"/>
                              </a:xfrm>
                              <a:prstGeom prst="rect">
                                <a:avLst/>
                              </a:prstGeom>
                              <a:ln>
                                <a:solidFill>
                                  <a:schemeClr val="tx1"/>
                                </a:solidFill>
                              </a:ln>
                            </wps:spPr>
                            <wps:style>
                              <a:lnRef idx="2">
                                <a:schemeClr val="accent1"/>
                              </a:lnRef>
                              <a:fillRef idx="1">
                                <a:schemeClr val="lt1"/>
                              </a:fillRef>
                              <a:effectRef idx="0">
                                <a:schemeClr val="accent1"/>
                              </a:effectRef>
                              <a:fontRef idx="minor">
                                <a:schemeClr val="dk1"/>
                              </a:fontRef>
                            </wps:style>
                            <wps:txbx>
                              <w:txbxContent>
                                <w:p w14:paraId="36E359F1" w14:textId="77777777" w:rsidR="001712DB" w:rsidRPr="008A5BAF" w:rsidRDefault="001712DB" w:rsidP="001712DB">
                                  <w:pPr>
                                    <w:jc w:val="center"/>
                                    <w:rPr>
                                      <w:rFonts w:ascii="Times New Roman" w:hAnsi="Times New Roman" w:cs="Times New Roman"/>
                                      <w:sz w:val="14"/>
                                      <w:szCs w:val="14"/>
                                      <w:lang w:val="en-US"/>
                                    </w:rPr>
                                  </w:pPr>
                                  <w:r>
                                    <w:rPr>
                                      <w:rFonts w:ascii="Times New Roman" w:hAnsi="Times New Roman" w:cs="Times New Roman"/>
                                      <w:sz w:val="14"/>
                                      <w:szCs w:val="14"/>
                                      <w:lang w:val="en-US"/>
                                    </w:rPr>
                                    <w:t xml:space="preserve">Tubo de ensayo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E18A5E4" id="_x0000_s1029" style="position:absolute;left:0;text-align:left;margin-left:341.65pt;margin-top:13.4pt;width:67.25pt;height:25.8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" fillcolor="white [3201]" strokecolor="black [3213]" strokeweight="1pt">
                      <v:path arrowok="t"/>
                      <v:textbox>
                        <w:txbxContent>
                          <w:p w14:paraId="36E359F1" w14:textId="77777777" w:rsidR="001712DB" w:rsidRPr="008A5BAF" w:rsidRDefault="001712DB" w:rsidP="001712DB">
                            <w:pPr>
                              <w:jc w:val="center"/>
                              <w:rPr>
                                <w:rFonts w:ascii="Times New Roman" w:hAnsi="Times New Roman" w:cs="Times New Roman"/>
                                <w:sz w:val="14"/>
                                <w:szCs w:val="14"/>
                                <w:lang w:val="en-US"/>
                              </w:rPr>
                            </w:pPr>
                            <w:r>
                              <w:rPr>
                                <w:rFonts w:ascii="Times New Roman" w:hAnsi="Times New Roman" w:cs="Times New Roman"/>
                                <w:sz w:val="14"/>
                                <w:szCs w:val="14"/>
                                <w:lang w:val="en-US"/>
                              </w:rPr>
                              <w:t xml:space="preserve">Tubo de ensayo </w:t>
                            </w:r>
                          </w:p>
                        </w:txbxContent>
                      </v:textbox>
                    </v:rect>
                  </w:pict>
                </mc:Fallback>
              </mc:AlternateContent>
            </w:r>
            <w:r w:rsidR="001712DB">
              <w:rPr>
                <w:noProof/>
              </w:rPr>
              <mc:AlternateContent>
                <mc:Choice Requires="wps">
                  <w:drawing>
                    <wp:anchor distT="0" distB="0" distL="114300" distR="114300" simplePos="0" relativeHeight="251670528" behindDoc="0" locked="0" layoutInCell="1" allowOverlap="1" wp14:anchorId="7990077D" wp14:editId="148F3537">
                      <wp:simplePos x="0" y="0"/>
                      <wp:positionH relativeFrom="column">
                        <wp:posOffset>4386580</wp:posOffset>
                      </wp:positionH>
                      <wp:positionV relativeFrom="paragraph">
                        <wp:posOffset>854126</wp:posOffset>
                      </wp:positionV>
                      <wp:extent cx="854075" cy="328295"/>
                      <wp:effectExtent l="0" t="0" r="3175" b="0"/>
                      <wp:wrapNone/>
                      <wp:docPr id="1276274137" name="Rectángulo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4075" cy="328295"/>
                              </a:xfrm>
                              <a:prstGeom prst="rect">
                                <a:avLst/>
                              </a:prstGeom>
                              <a:ln>
                                <a:solidFill>
                                  <a:schemeClr val="tx1"/>
                                </a:solidFill>
                              </a:ln>
                            </wps:spPr>
                            <wps:style>
                              <a:lnRef idx="2">
                                <a:schemeClr val="accent1"/>
                              </a:lnRef>
                              <a:fillRef idx="1">
                                <a:schemeClr val="lt1"/>
                              </a:fillRef>
                              <a:effectRef idx="0">
                                <a:schemeClr val="accent1"/>
                              </a:effectRef>
                              <a:fontRef idx="minor">
                                <a:schemeClr val="dk1"/>
                              </a:fontRef>
                            </wps:style>
                            <wps:txbx>
                              <w:txbxContent>
                                <w:p w14:paraId="3A415B64" w14:textId="78AF052E" w:rsidR="001712DB" w:rsidRPr="00421403" w:rsidRDefault="001712DB" w:rsidP="001712DB">
                                  <w:pPr>
                                    <w:jc w:val="center"/>
                                    <w:rPr>
                                      <w:rFonts w:ascii="Times New Roman" w:hAnsi="Times New Roman" w:cs="Times New Roman"/>
                                      <w:sz w:val="14"/>
                                      <w:szCs w:val="14"/>
                                    </w:rPr>
                                  </w:pPr>
                                  <w:r>
                                    <w:rPr>
                                      <w:rFonts w:ascii="Times New Roman" w:hAnsi="Times New Roman" w:cs="Times New Roman"/>
                                      <w:sz w:val="14"/>
                                      <w:szCs w:val="14"/>
                                    </w:rPr>
                                    <w:t>Embudo</w:t>
                                  </w:r>
                                  <w:r w:rsidRPr="00421403">
                                    <w:rPr>
                                      <w:rFonts w:ascii="Times New Roman" w:hAnsi="Times New Roman" w:cs="Times New Roman"/>
                                      <w:sz w:val="14"/>
                                      <w:szCs w:val="1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990077D" id="Rectángulo 10" o:spid="_x0000_s1030" style="position:absolute;left:0;text-align:left;margin-left:345.4pt;margin-top:67.25pt;width:67.25pt;height:25.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" fillcolor="white [3201]" strokecolor="black [3213]" strokeweight="1pt">
                      <v:path arrowok="t"/>
                      <v:textbox>
                        <w:txbxContent>
                          <w:p w14:paraId="3A415B64" w14:textId="78AF052E" w:rsidR="001712DB" w:rsidRPr="00421403" w:rsidRDefault="001712DB" w:rsidP="001712DB">
                            <w:pPr>
                              <w:jc w:val="center"/>
                              <w:rPr>
                                <w:rFonts w:ascii="Times New Roman" w:hAnsi="Times New Roman" w:cs="Times New Roman"/>
                                <w:sz w:val="14"/>
                                <w:szCs w:val="14"/>
                              </w:rPr>
                            </w:pPr>
                            <w:r>
                              <w:rPr>
                                <w:rFonts w:ascii="Times New Roman" w:hAnsi="Times New Roman" w:cs="Times New Roman"/>
                                <w:sz w:val="14"/>
                                <w:szCs w:val="14"/>
                              </w:rPr>
                              <w:t>Embudo</w:t>
                            </w:r>
                            <w:r w:rsidRPr="00421403">
                              <w:rPr>
                                <w:rFonts w:ascii="Times New Roman" w:hAnsi="Times New Roman" w:cs="Times New Roman"/>
                                <w:sz w:val="14"/>
                                <w:szCs w:val="14"/>
                              </w:rPr>
                              <w:t xml:space="preserve"> </w:t>
                            </w:r>
                          </w:p>
                        </w:txbxContent>
                      </v:textbox>
                    </v:rect>
                  </w:pict>
                </mc:Fallback>
              </mc:AlternateContent>
            </w:r>
            <w:r w:rsidR="001712DB">
              <w:rPr>
                <w:noProof/>
              </w:rPr>
              <mc:AlternateContent>
                <mc:Choice Requires="wps">
                  <w:drawing>
                    <wp:anchor distT="0" distB="0" distL="114300" distR="114300" simplePos="0" relativeHeight="251666432" behindDoc="0" locked="0" layoutInCell="1" allowOverlap="1" wp14:anchorId="5A8E5CED" wp14:editId="38AD6DF9">
                      <wp:simplePos x="0" y="0"/>
                      <wp:positionH relativeFrom="column">
                        <wp:posOffset>3017774</wp:posOffset>
                      </wp:positionH>
                      <wp:positionV relativeFrom="paragraph">
                        <wp:posOffset>1061873</wp:posOffset>
                      </wp:positionV>
                      <wp:extent cx="1287475" cy="45719"/>
                      <wp:effectExtent l="0" t="76200" r="8255" b="50165"/>
                      <wp:wrapNone/>
                      <wp:docPr id="563586654" name="Conector recto de flecha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287475"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2CF77C" id="Conector recto de flecha 8" o:spid="_x0000_s1026" type="#_x0000_t32" style="position:absolute;margin-left:237.6pt;margin-top:83.6pt;width:101.4pt;height:3.6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" strokecolor="#4472c4 [3204]" strokeweight=".5pt">
                      <v:stroke endarrow="block" joinstyle="miter"/>
                      <o:lock v:ext="edit" shapetype="f"/>
                    </v:shape>
                  </w:pict>
                </mc:Fallback>
              </mc:AlternateContent>
            </w:r>
            <w:r w:rsidR="001712DB">
              <w:rPr>
                <w:noProof/>
              </w:rPr>
              <mc:AlternateContent>
                <mc:Choice Requires="wps">
                  <w:drawing>
                    <wp:anchor distT="0" distB="0" distL="114300" distR="114300" simplePos="0" relativeHeight="251659264" behindDoc="0" locked="0" layoutInCell="1" allowOverlap="1" wp14:anchorId="1BEFE5DA" wp14:editId="1CF331D2">
                      <wp:simplePos x="0" y="0"/>
                      <wp:positionH relativeFrom="column">
                        <wp:posOffset>1263649</wp:posOffset>
                      </wp:positionH>
                      <wp:positionV relativeFrom="paragraph">
                        <wp:posOffset>425755</wp:posOffset>
                      </wp:positionV>
                      <wp:extent cx="1585697" cy="45719"/>
                      <wp:effectExtent l="38100" t="38100" r="14605" b="88265"/>
                      <wp:wrapNone/>
                      <wp:docPr id="223486614" name="Conector recto de flecha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585697"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1C04B7" id="Conector recto de flecha 4" o:spid="_x0000_s1026" type="#_x0000_t32" style="position:absolute;margin-left:99.5pt;margin-top:33.5pt;width:124.85pt;height:3.6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" strokecolor="#4472c4 [3204]" strokeweight=".5pt">
                      <v:stroke endarrow="block" joinstyle="miter"/>
                      <o:lock v:ext="edit" shapetype="f"/>
                    </v:shape>
                  </w:pict>
                </mc:Fallback>
              </mc:AlternateContent>
            </w:r>
            <w:r w:rsidR="001561FD">
              <w:rPr>
                <w:noProof/>
              </w:rPr>
              <mc:AlternateContent>
                <mc:Choice Requires="wps">
                  <w:drawing>
                    <wp:anchor distT="0" distB="0" distL="114300" distR="114300" simplePos="0" relativeHeight="251660288" behindDoc="0" locked="0" layoutInCell="1" allowOverlap="1" wp14:anchorId="0BF97F50" wp14:editId="4876C161">
                      <wp:simplePos x="0" y="0"/>
                      <wp:positionH relativeFrom="column">
                        <wp:posOffset>4403725</wp:posOffset>
                      </wp:positionH>
                      <wp:positionV relativeFrom="paragraph">
                        <wp:posOffset>1638935</wp:posOffset>
                      </wp:positionV>
                      <wp:extent cx="854075" cy="328295"/>
                      <wp:effectExtent l="0" t="0" r="3175" b="0"/>
                      <wp:wrapNone/>
                      <wp:docPr id="1361443441" name="Rectángulo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4075" cy="328295"/>
                              </a:xfrm>
                              <a:prstGeom prst="rect">
                                <a:avLst/>
                              </a:prstGeom>
                              <a:ln>
                                <a:solidFill>
                                  <a:schemeClr val="tx1"/>
                                </a:solidFill>
                              </a:ln>
                            </wps:spPr>
                            <wps:style>
                              <a:lnRef idx="2">
                                <a:schemeClr val="accent1"/>
                              </a:lnRef>
                              <a:fillRef idx="1">
                                <a:schemeClr val="lt1"/>
                              </a:fillRef>
                              <a:effectRef idx="0">
                                <a:schemeClr val="accent1"/>
                              </a:effectRef>
                              <a:fontRef idx="minor">
                                <a:schemeClr val="dk1"/>
                              </a:fontRef>
                            </wps:style>
                            <wps:txbx>
                              <w:txbxContent>
                                <w:p w14:paraId="15635331" w14:textId="063B3165" w:rsidR="001561FD" w:rsidRPr="00421403" w:rsidRDefault="001712DB" w:rsidP="001561FD">
                                  <w:pPr>
                                    <w:jc w:val="center"/>
                                    <w:rPr>
                                      <w:rFonts w:ascii="Times New Roman" w:hAnsi="Times New Roman" w:cs="Times New Roman"/>
                                      <w:sz w:val="14"/>
                                      <w:szCs w:val="14"/>
                                    </w:rPr>
                                  </w:pPr>
                                  <w:r>
                                    <w:rPr>
                                      <w:rFonts w:ascii="Times New Roman" w:hAnsi="Times New Roman" w:cs="Times New Roman"/>
                                      <w:sz w:val="14"/>
                                      <w:szCs w:val="14"/>
                                    </w:rPr>
                                    <w:t xml:space="preserve">Triangulo de Porcelana </w:t>
                                  </w:r>
                                  <w:r w:rsidR="001561FD" w:rsidRPr="00421403">
                                    <w:rPr>
                                      <w:rFonts w:ascii="Times New Roman" w:hAnsi="Times New Roman" w:cs="Times New Roman"/>
                                      <w:sz w:val="14"/>
                                      <w:szCs w:val="1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BF97F50" id="_x0000_s1031" style="position:absolute;left:0;text-align:left;margin-left:346.75pt;margin-top:129.05pt;width:67.25pt;height:25.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" fillcolor="white [3201]" strokecolor="black [3213]" strokeweight="1pt">
                      <v:path arrowok="t"/>
                      <v:textbox>
                        <w:txbxContent>
                          <w:p w14:paraId="15635331" w14:textId="063B3165" w:rsidR="001561FD" w:rsidRPr="00421403" w:rsidRDefault="001712DB" w:rsidP="001561FD">
                            <w:pPr>
                              <w:jc w:val="center"/>
                              <w:rPr>
                                <w:rFonts w:ascii="Times New Roman" w:hAnsi="Times New Roman" w:cs="Times New Roman"/>
                                <w:sz w:val="14"/>
                                <w:szCs w:val="14"/>
                              </w:rPr>
                            </w:pPr>
                            <w:r>
                              <w:rPr>
                                <w:rFonts w:ascii="Times New Roman" w:hAnsi="Times New Roman" w:cs="Times New Roman"/>
                                <w:sz w:val="14"/>
                                <w:szCs w:val="14"/>
                              </w:rPr>
                              <w:t xml:space="preserve">Triangulo de Porcelana </w:t>
                            </w:r>
                            <w:r w:rsidR="001561FD" w:rsidRPr="00421403">
                              <w:rPr>
                                <w:rFonts w:ascii="Times New Roman" w:hAnsi="Times New Roman" w:cs="Times New Roman"/>
                                <w:sz w:val="14"/>
                                <w:szCs w:val="14"/>
                              </w:rPr>
                              <w:t xml:space="preserve"> </w:t>
                            </w:r>
                          </w:p>
                        </w:txbxContent>
                      </v:textbox>
                    </v:rect>
                  </w:pict>
                </mc:Fallback>
              </mc:AlternateContent>
            </w:r>
            <w:r w:rsidR="001561FD">
              <w:rPr>
                <w:noProof/>
              </w:rPr>
              <mc:AlternateContent>
                <mc:Choice Requires="wps">
                  <w:drawing>
                    <wp:anchor distT="0" distB="0" distL="114300" distR="114300" simplePos="0" relativeHeight="251664384" behindDoc="0" locked="0" layoutInCell="1" allowOverlap="1" wp14:anchorId="1833E48F" wp14:editId="5B185DBB">
                      <wp:simplePos x="0" y="0"/>
                      <wp:positionH relativeFrom="column">
                        <wp:posOffset>350520</wp:posOffset>
                      </wp:positionH>
                      <wp:positionV relativeFrom="paragraph">
                        <wp:posOffset>329565</wp:posOffset>
                      </wp:positionV>
                      <wp:extent cx="854075" cy="328295"/>
                      <wp:effectExtent l="0" t="0" r="3175" b="0"/>
                      <wp:wrapNone/>
                      <wp:docPr id="924098901" name="Rectángulo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4075" cy="328295"/>
                              </a:xfrm>
                              <a:prstGeom prst="rect">
                                <a:avLst/>
                              </a:prstGeom>
                              <a:ln>
                                <a:solidFill>
                                  <a:schemeClr val="tx1"/>
                                </a:solidFill>
                              </a:ln>
                            </wps:spPr>
                            <wps:style>
                              <a:lnRef idx="2">
                                <a:schemeClr val="accent1"/>
                              </a:lnRef>
                              <a:fillRef idx="1">
                                <a:schemeClr val="lt1"/>
                              </a:fillRef>
                              <a:effectRef idx="0">
                                <a:schemeClr val="accent1"/>
                              </a:effectRef>
                              <a:fontRef idx="minor">
                                <a:schemeClr val="dk1"/>
                              </a:fontRef>
                            </wps:style>
                            <wps:txbx>
                              <w:txbxContent>
                                <w:p w14:paraId="7A2D1DF7" w14:textId="02A4CD36" w:rsidR="001561FD" w:rsidRPr="008A5BAF" w:rsidRDefault="001712DB" w:rsidP="001561FD">
                                  <w:pPr>
                                    <w:jc w:val="center"/>
                                    <w:rPr>
                                      <w:rFonts w:ascii="Times New Roman" w:hAnsi="Times New Roman" w:cs="Times New Roman"/>
                                      <w:sz w:val="14"/>
                                      <w:szCs w:val="14"/>
                                      <w:lang w:val="en-US"/>
                                    </w:rPr>
                                  </w:pPr>
                                  <w:r>
                                    <w:rPr>
                                      <w:rFonts w:ascii="Times New Roman" w:hAnsi="Times New Roman" w:cs="Times New Roman"/>
                                      <w:sz w:val="14"/>
                                      <w:szCs w:val="14"/>
                                      <w:lang w:val="en-US"/>
                                    </w:rPr>
                                    <w:t>Soporte Universal</w:t>
                                  </w:r>
                                  <w:r w:rsidR="001561FD">
                                    <w:rPr>
                                      <w:rFonts w:ascii="Times New Roman" w:hAnsi="Times New Roman" w:cs="Times New Roman"/>
                                      <w:sz w:val="14"/>
                                      <w:szCs w:val="14"/>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833E48F" id="_x0000_s1032" style="position:absolute;left:0;text-align:left;margin-left:27.6pt;margin-top:25.95pt;width:67.25pt;height:25.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" fillcolor="white [3201]" strokecolor="black [3213]" strokeweight="1pt">
                      <v:path arrowok="t"/>
                      <v:textbox>
                        <w:txbxContent>
                          <w:p w14:paraId="7A2D1DF7" w14:textId="02A4CD36" w:rsidR="001561FD" w:rsidRPr="008A5BAF" w:rsidRDefault="001712DB" w:rsidP="001561FD">
                            <w:pPr>
                              <w:jc w:val="center"/>
                              <w:rPr>
                                <w:rFonts w:ascii="Times New Roman" w:hAnsi="Times New Roman" w:cs="Times New Roman"/>
                                <w:sz w:val="14"/>
                                <w:szCs w:val="14"/>
                                <w:lang w:val="en-US"/>
                              </w:rPr>
                            </w:pPr>
                            <w:r>
                              <w:rPr>
                                <w:rFonts w:ascii="Times New Roman" w:hAnsi="Times New Roman" w:cs="Times New Roman"/>
                                <w:sz w:val="14"/>
                                <w:szCs w:val="14"/>
                                <w:lang w:val="en-US"/>
                              </w:rPr>
                              <w:t>Soporte Universal</w:t>
                            </w:r>
                            <w:r w:rsidR="001561FD">
                              <w:rPr>
                                <w:rFonts w:ascii="Times New Roman" w:hAnsi="Times New Roman" w:cs="Times New Roman"/>
                                <w:sz w:val="14"/>
                                <w:szCs w:val="14"/>
                                <w:lang w:val="en-US"/>
                              </w:rPr>
                              <w:t xml:space="preserve"> </w:t>
                            </w:r>
                          </w:p>
                        </w:txbxContent>
                      </v:textbox>
                    </v:rect>
                  </w:pict>
                </mc:Fallback>
              </mc:AlternateContent>
            </w:r>
            <w:r w:rsidR="00AB7AAC">
              <w:rPr>
                <w:rFonts w:ascii="Times New Roman" w:hAnsi="Times New Roman" w:cs="Times New Roman"/>
                <w:noProof/>
                <w:sz w:val="22"/>
                <w:szCs w:val="22"/>
              </w:rPr>
              <w:drawing>
                <wp:inline distT="0" distB="0" distL="0" distR="0" wp14:anchorId="099FE91B" wp14:editId="27E2B035">
                  <wp:extent cx="2219325" cy="2961612"/>
                  <wp:effectExtent l="0" t="0" r="0" b="0"/>
                  <wp:docPr id="82571800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23509" cy="2967195"/>
                          </a:xfrm>
                          <a:prstGeom prst="rect">
                            <a:avLst/>
                          </a:prstGeom>
                          <a:noFill/>
                          <a:ln>
                            <a:noFill/>
                          </a:ln>
                        </pic:spPr>
                      </pic:pic>
                    </a:graphicData>
                  </a:graphic>
                </wp:inline>
              </w:drawing>
            </w:r>
          </w:p>
          <w:p w14:paraId="3FCB4FFC" w14:textId="77777777" w:rsidR="001561FD" w:rsidRPr="00421403" w:rsidRDefault="001561FD" w:rsidP="00CE658A">
            <w:pPr>
              <w:jc w:val="center"/>
              <w:rPr>
                <w:rFonts w:ascii="Times New Roman" w:hAnsi="Times New Roman" w:cs="Times New Roman"/>
                <w:sz w:val="18"/>
                <w:szCs w:val="18"/>
              </w:rPr>
            </w:pPr>
            <w:r w:rsidRPr="00421403">
              <w:rPr>
                <w:rFonts w:ascii="Times New Roman" w:hAnsi="Times New Roman" w:cs="Times New Roman"/>
                <w:b/>
                <w:bCs/>
                <w:sz w:val="18"/>
                <w:szCs w:val="18"/>
              </w:rPr>
              <w:t>Fuente:</w:t>
            </w:r>
            <w:r w:rsidRPr="00421403">
              <w:rPr>
                <w:rFonts w:ascii="Times New Roman" w:hAnsi="Times New Roman" w:cs="Times New Roman"/>
                <w:sz w:val="18"/>
                <w:szCs w:val="18"/>
              </w:rPr>
              <w:t xml:space="preserve"> Elaboración propia (2025).</w:t>
            </w:r>
          </w:p>
        </w:tc>
      </w:tr>
      <w:tr w:rsidR="001561FD" w:rsidRPr="00421403" w14:paraId="304F9340" w14:textId="77777777" w:rsidTr="00CE658A">
        <w:trPr>
          <w:trHeight w:val="222"/>
        </w:trPr>
        <w:tc>
          <w:tcPr>
            <w:tcW w:w="8828" w:type="dxa"/>
          </w:tcPr>
          <w:p w14:paraId="1EF4CC55" w14:textId="77777777" w:rsidR="001561FD" w:rsidRPr="00421403" w:rsidRDefault="001561FD" w:rsidP="00CE658A">
            <w:pPr>
              <w:jc w:val="center"/>
              <w:rPr>
                <w:rFonts w:ascii="Times New Roman" w:hAnsi="Times New Roman" w:cs="Times New Roman"/>
                <w:b/>
                <w:bCs/>
                <w:sz w:val="22"/>
                <w:szCs w:val="22"/>
              </w:rPr>
            </w:pPr>
            <w:r w:rsidRPr="00421403">
              <w:rPr>
                <w:rFonts w:ascii="Times New Roman" w:hAnsi="Times New Roman" w:cs="Times New Roman"/>
                <w:b/>
                <w:bCs/>
                <w:sz w:val="22"/>
                <w:szCs w:val="22"/>
              </w:rPr>
              <w:t>Consideraciones del sistema</w:t>
            </w:r>
          </w:p>
        </w:tc>
      </w:tr>
      <w:tr w:rsidR="001561FD" w:rsidRPr="00421403" w14:paraId="4A13F4C8" w14:textId="77777777" w:rsidTr="00CE658A">
        <w:tc>
          <w:tcPr>
            <w:tcW w:w="8828" w:type="dxa"/>
          </w:tcPr>
          <w:p w14:paraId="77D0C4D4" w14:textId="77777777" w:rsidR="001561FD" w:rsidRDefault="001561FD" w:rsidP="00CE658A">
            <w:pPr>
              <w:jc w:val="both"/>
              <w:rPr>
                <w:rFonts w:ascii="Times New Roman" w:hAnsi="Times New Roman" w:cs="Times New Roman"/>
                <w:b/>
                <w:bCs/>
                <w:sz w:val="22"/>
                <w:szCs w:val="22"/>
              </w:rPr>
            </w:pPr>
            <w:r w:rsidRPr="00421403">
              <w:rPr>
                <w:rFonts w:ascii="Times New Roman" w:hAnsi="Times New Roman" w:cs="Times New Roman"/>
                <w:b/>
                <w:bCs/>
                <w:sz w:val="22"/>
                <w:szCs w:val="22"/>
              </w:rPr>
              <w:t>Consideraciones de montaje:</w:t>
            </w:r>
          </w:p>
          <w:p w14:paraId="6DA579F1" w14:textId="36B9A6DB" w:rsidR="00893A07" w:rsidRPr="00893A07" w:rsidRDefault="00893A07" w:rsidP="00893A07">
            <w:pPr>
              <w:pStyle w:val="Prrafodelista"/>
              <w:numPr>
                <w:ilvl w:val="0"/>
                <w:numId w:val="10"/>
              </w:numPr>
              <w:jc w:val="both"/>
              <w:rPr>
                <w:rFonts w:ascii="Times New Roman" w:hAnsi="Times New Roman" w:cs="Times New Roman"/>
                <w:sz w:val="22"/>
                <w:szCs w:val="22"/>
              </w:rPr>
            </w:pPr>
            <w:r w:rsidRPr="00893A07">
              <w:rPr>
                <w:rFonts w:ascii="Times New Roman" w:hAnsi="Times New Roman" w:cs="Times New Roman"/>
                <w:sz w:val="22"/>
                <w:szCs w:val="22"/>
              </w:rPr>
              <w:t>Colocar el soporte universal sobre una superficie estable, ajustando el anillo de hierro a la altura adecuada.</w:t>
            </w:r>
          </w:p>
          <w:p w14:paraId="004415C1" w14:textId="7AD43358" w:rsidR="00893A07" w:rsidRPr="00893A07" w:rsidRDefault="00893A07" w:rsidP="00893A07">
            <w:pPr>
              <w:pStyle w:val="Prrafodelista"/>
              <w:numPr>
                <w:ilvl w:val="0"/>
                <w:numId w:val="10"/>
              </w:numPr>
              <w:jc w:val="both"/>
              <w:rPr>
                <w:rFonts w:ascii="Times New Roman" w:hAnsi="Times New Roman" w:cs="Times New Roman"/>
                <w:sz w:val="22"/>
                <w:szCs w:val="22"/>
              </w:rPr>
            </w:pPr>
            <w:r w:rsidRPr="00893A07">
              <w:rPr>
                <w:rFonts w:ascii="Times New Roman" w:hAnsi="Times New Roman" w:cs="Times New Roman"/>
                <w:sz w:val="22"/>
                <w:szCs w:val="22"/>
              </w:rPr>
              <w:t>Ubicar el embudo sobre el anillo de forma que la punta quede centrada en la boca del Erlenmeyer.</w:t>
            </w:r>
          </w:p>
          <w:p w14:paraId="4F0342B0" w14:textId="7D166EC1" w:rsidR="00893A07" w:rsidRPr="00893A07" w:rsidRDefault="00893A07" w:rsidP="00893A07">
            <w:pPr>
              <w:pStyle w:val="Prrafodelista"/>
              <w:numPr>
                <w:ilvl w:val="0"/>
                <w:numId w:val="10"/>
              </w:numPr>
              <w:jc w:val="both"/>
              <w:rPr>
                <w:rFonts w:ascii="Times New Roman" w:hAnsi="Times New Roman" w:cs="Times New Roman"/>
                <w:sz w:val="22"/>
                <w:szCs w:val="22"/>
              </w:rPr>
            </w:pPr>
            <w:r w:rsidRPr="00893A07">
              <w:rPr>
                <w:rFonts w:ascii="Times New Roman" w:hAnsi="Times New Roman" w:cs="Times New Roman"/>
                <w:sz w:val="22"/>
                <w:szCs w:val="22"/>
              </w:rPr>
              <w:t>Insertar el papel filtro (doblado previamente) dentro del embudo, humedeciéndolo ligeramente para que se adhiera.</w:t>
            </w:r>
          </w:p>
          <w:p w14:paraId="59BDB4E4" w14:textId="77777777" w:rsidR="00893A07" w:rsidRDefault="00893A07" w:rsidP="00CE658A">
            <w:pPr>
              <w:jc w:val="both"/>
              <w:rPr>
                <w:rFonts w:ascii="Times New Roman" w:hAnsi="Times New Roman" w:cs="Times New Roman"/>
                <w:b/>
                <w:bCs/>
                <w:sz w:val="22"/>
                <w:szCs w:val="22"/>
              </w:rPr>
            </w:pPr>
          </w:p>
          <w:p w14:paraId="551DC36E" w14:textId="77777777" w:rsidR="00893A07" w:rsidRPr="00421403" w:rsidRDefault="00893A07" w:rsidP="00CE658A">
            <w:pPr>
              <w:jc w:val="both"/>
              <w:rPr>
                <w:rFonts w:ascii="Times New Roman" w:hAnsi="Times New Roman" w:cs="Times New Roman"/>
                <w:b/>
                <w:bCs/>
                <w:sz w:val="22"/>
                <w:szCs w:val="22"/>
              </w:rPr>
            </w:pPr>
          </w:p>
          <w:p w14:paraId="18FA6F54" w14:textId="77777777" w:rsidR="001561FD" w:rsidRDefault="001561FD" w:rsidP="00893A07">
            <w:pPr>
              <w:jc w:val="both"/>
              <w:rPr>
                <w:rFonts w:ascii="Times New Roman" w:hAnsi="Times New Roman" w:cs="Times New Roman"/>
                <w:b/>
                <w:bCs/>
                <w:sz w:val="22"/>
                <w:szCs w:val="22"/>
              </w:rPr>
            </w:pPr>
            <w:r w:rsidRPr="00421403">
              <w:rPr>
                <w:rFonts w:ascii="Times New Roman" w:hAnsi="Times New Roman" w:cs="Times New Roman"/>
                <w:b/>
                <w:bCs/>
                <w:sz w:val="22"/>
                <w:szCs w:val="22"/>
              </w:rPr>
              <w:lastRenderedPageBreak/>
              <w:t>Consideraciones de operación:</w:t>
            </w:r>
          </w:p>
          <w:p w14:paraId="6B48A01E" w14:textId="295F1C0E" w:rsidR="00893A07" w:rsidRPr="00893A07" w:rsidRDefault="00893A07" w:rsidP="00893A07">
            <w:pPr>
              <w:pStyle w:val="Prrafodelista"/>
              <w:numPr>
                <w:ilvl w:val="0"/>
                <w:numId w:val="11"/>
              </w:numPr>
              <w:jc w:val="both"/>
              <w:rPr>
                <w:rFonts w:ascii="Times New Roman" w:hAnsi="Times New Roman" w:cs="Times New Roman"/>
                <w:sz w:val="22"/>
                <w:szCs w:val="22"/>
              </w:rPr>
            </w:pPr>
            <w:r w:rsidRPr="00893A07">
              <w:rPr>
                <w:rFonts w:ascii="Times New Roman" w:hAnsi="Times New Roman" w:cs="Times New Roman"/>
                <w:sz w:val="22"/>
                <w:szCs w:val="22"/>
              </w:rPr>
              <w:t>Verter la mezcla a filtrar con la ayuda de una varilla de agitación, dirigiéndola hacia la pared interna del embudo para evitar salpicaduras.</w:t>
            </w:r>
          </w:p>
          <w:p w14:paraId="5C338254" w14:textId="57D5749D" w:rsidR="00893A07" w:rsidRPr="00893A07" w:rsidRDefault="00893A07" w:rsidP="00893A07">
            <w:pPr>
              <w:pStyle w:val="Prrafodelista"/>
              <w:numPr>
                <w:ilvl w:val="0"/>
                <w:numId w:val="11"/>
              </w:numPr>
              <w:jc w:val="both"/>
              <w:rPr>
                <w:rFonts w:ascii="Times New Roman" w:hAnsi="Times New Roman" w:cs="Times New Roman"/>
                <w:sz w:val="22"/>
                <w:szCs w:val="22"/>
              </w:rPr>
            </w:pPr>
            <w:r w:rsidRPr="00893A07">
              <w:rPr>
                <w:rFonts w:ascii="Times New Roman" w:hAnsi="Times New Roman" w:cs="Times New Roman"/>
                <w:sz w:val="22"/>
                <w:szCs w:val="22"/>
              </w:rPr>
              <w:t>Supervisar el flujo del líquido y la estabilidad del papel filtro; si se forman burbujas o el filtro se desplaza, pausar el vertido y corregir.</w:t>
            </w:r>
          </w:p>
          <w:p w14:paraId="48F069B4" w14:textId="7BFE7563" w:rsidR="00893A07" w:rsidRPr="00893A07" w:rsidRDefault="00893A07" w:rsidP="00893A07">
            <w:pPr>
              <w:pStyle w:val="Prrafodelista"/>
              <w:numPr>
                <w:ilvl w:val="0"/>
                <w:numId w:val="11"/>
              </w:numPr>
              <w:jc w:val="both"/>
              <w:rPr>
                <w:rFonts w:ascii="Times New Roman" w:hAnsi="Times New Roman" w:cs="Times New Roman"/>
                <w:sz w:val="22"/>
                <w:szCs w:val="22"/>
              </w:rPr>
            </w:pPr>
            <w:r w:rsidRPr="00893A07">
              <w:rPr>
                <w:rFonts w:ascii="Times New Roman" w:hAnsi="Times New Roman" w:cs="Times New Roman"/>
                <w:sz w:val="22"/>
                <w:szCs w:val="22"/>
              </w:rPr>
              <w:t>Una vez finalizada la filtración, retirar el papel filtro con el sólido precipitado y colocarlo en un lugar seguro para su secado y posterior pesaje.</w:t>
            </w:r>
          </w:p>
        </w:tc>
      </w:tr>
    </w:tbl>
    <w:p w14:paraId="7AA2870D" w14:textId="77777777" w:rsidR="001561FD" w:rsidRPr="00421403" w:rsidRDefault="001561FD" w:rsidP="001561FD">
      <w:pPr>
        <w:jc w:val="both"/>
        <w:rPr>
          <w:rFonts w:ascii="Times New Roman" w:hAnsi="Times New Roman" w:cs="Times New Roman"/>
          <w:sz w:val="18"/>
          <w:szCs w:val="18"/>
        </w:rPr>
      </w:pPr>
      <w:r w:rsidRPr="00421403">
        <w:rPr>
          <w:rFonts w:ascii="Times New Roman" w:hAnsi="Times New Roman" w:cs="Times New Roman"/>
          <w:b/>
          <w:bCs/>
          <w:sz w:val="18"/>
          <w:szCs w:val="18"/>
        </w:rPr>
        <w:lastRenderedPageBreak/>
        <w:t>Fuente:</w:t>
      </w:r>
      <w:r w:rsidRPr="00421403">
        <w:rPr>
          <w:rFonts w:ascii="Times New Roman" w:hAnsi="Times New Roman" w:cs="Times New Roman"/>
          <w:sz w:val="18"/>
          <w:szCs w:val="18"/>
        </w:rPr>
        <w:t xml:space="preserve"> Elaboración propia (2025).</w:t>
      </w:r>
    </w:p>
    <w:p w14:paraId="4823FB3A" w14:textId="77777777" w:rsidR="001561FD" w:rsidRPr="00421403" w:rsidRDefault="001561FD" w:rsidP="001561FD">
      <w:pPr>
        <w:pStyle w:val="Ttulo2"/>
        <w:rPr>
          <w:rFonts w:ascii="Times New Roman" w:hAnsi="Times New Roman" w:cs="Times New Roman"/>
          <w:color w:val="auto"/>
          <w:sz w:val="28"/>
          <w:szCs w:val="28"/>
          <w:u w:val="single"/>
        </w:rPr>
      </w:pPr>
      <w:bookmarkStart w:id="12" w:name="_Toc194229237"/>
      <w:r w:rsidRPr="00421403">
        <w:rPr>
          <w:rFonts w:ascii="Times New Roman" w:hAnsi="Times New Roman" w:cs="Times New Roman"/>
          <w:color w:val="auto"/>
          <w:sz w:val="28"/>
          <w:szCs w:val="28"/>
          <w:u w:val="single"/>
        </w:rPr>
        <w:t>VI.II DATOS OBTENIDOS</w:t>
      </w:r>
      <w:bookmarkEnd w:id="12"/>
      <w:r w:rsidRPr="00421403">
        <w:rPr>
          <w:rFonts w:ascii="Times New Roman" w:hAnsi="Times New Roman" w:cs="Times New Roman"/>
          <w:color w:val="auto"/>
          <w:sz w:val="28"/>
          <w:szCs w:val="28"/>
          <w:u w:val="single"/>
        </w:rPr>
        <w:t xml:space="preserve"> </w:t>
      </w:r>
    </w:p>
    <w:p w14:paraId="2769C381" w14:textId="150E2396" w:rsidR="001561FD" w:rsidRPr="00421403" w:rsidRDefault="001561FD" w:rsidP="001561FD">
      <w:pPr>
        <w:jc w:val="center"/>
        <w:rPr>
          <w:rFonts w:ascii="Times New Roman" w:hAnsi="Times New Roman" w:cs="Times New Roman"/>
          <w:b/>
          <w:bCs/>
          <w:sz w:val="22"/>
          <w:szCs w:val="22"/>
        </w:rPr>
      </w:pPr>
      <w:r w:rsidRPr="00421403">
        <w:rPr>
          <w:rFonts w:ascii="Times New Roman" w:hAnsi="Times New Roman" w:cs="Times New Roman"/>
          <w:b/>
          <w:bCs/>
          <w:sz w:val="22"/>
          <w:szCs w:val="22"/>
        </w:rPr>
        <w:t>Tabla No.</w:t>
      </w:r>
      <w:r w:rsidR="00FF405B">
        <w:rPr>
          <w:rFonts w:ascii="Times New Roman" w:hAnsi="Times New Roman" w:cs="Times New Roman"/>
          <w:b/>
          <w:bCs/>
          <w:sz w:val="22"/>
          <w:szCs w:val="22"/>
        </w:rPr>
        <w:t>5</w:t>
      </w:r>
    </w:p>
    <w:p w14:paraId="1F7DE0C4" w14:textId="54FF52FC" w:rsidR="001561FD" w:rsidRPr="00380078" w:rsidRDefault="00114D89" w:rsidP="001561FD">
      <w:pPr>
        <w:jc w:val="center"/>
        <w:rPr>
          <w:rFonts w:ascii="Times New Roman" w:hAnsi="Times New Roman" w:cs="Times New Roman"/>
          <w:b/>
          <w:bCs/>
          <w:sz w:val="22"/>
          <w:szCs w:val="22"/>
        </w:rPr>
      </w:pPr>
      <w:r w:rsidRPr="00114D89">
        <w:rPr>
          <w:rFonts w:ascii="Times New Roman" w:hAnsi="Times New Roman" w:cs="Times New Roman"/>
          <w:sz w:val="22"/>
          <w:szCs w:val="22"/>
        </w:rPr>
        <w:t>Datos obtenidos del Procedimiento A (Gravimetría de precipitación del carbonato cúprico)</w:t>
      </w:r>
    </w:p>
    <w:tbl>
      <w:tblPr>
        <w:tblStyle w:val="Tablaconcuadrcula"/>
        <w:tblW w:w="0" w:type="auto"/>
        <w:tblLook w:val="04A0" w:firstRow="1" w:lastRow="0" w:firstColumn="1" w:lastColumn="0" w:noHBand="0" w:noVBand="1"/>
      </w:tblPr>
      <w:tblGrid>
        <w:gridCol w:w="4414"/>
        <w:gridCol w:w="4414"/>
      </w:tblGrid>
      <w:tr w:rsidR="001561FD" w:rsidRPr="00421403" w14:paraId="317D8427" w14:textId="77777777" w:rsidTr="00CE658A">
        <w:tc>
          <w:tcPr>
            <w:tcW w:w="4414" w:type="dxa"/>
          </w:tcPr>
          <w:p w14:paraId="3B247BD2" w14:textId="77777777" w:rsidR="001561FD" w:rsidRPr="00421403" w:rsidRDefault="001561FD" w:rsidP="00CE658A">
            <w:pPr>
              <w:jc w:val="center"/>
              <w:rPr>
                <w:rFonts w:ascii="Times New Roman" w:hAnsi="Times New Roman" w:cs="Times New Roman"/>
                <w:b/>
                <w:bCs/>
                <w:sz w:val="22"/>
                <w:szCs w:val="22"/>
              </w:rPr>
            </w:pPr>
            <w:r w:rsidRPr="00421403">
              <w:rPr>
                <w:rFonts w:ascii="Times New Roman" w:hAnsi="Times New Roman" w:cs="Times New Roman"/>
                <w:b/>
                <w:bCs/>
                <w:sz w:val="22"/>
                <w:szCs w:val="22"/>
              </w:rPr>
              <w:t>Descripción</w:t>
            </w:r>
          </w:p>
        </w:tc>
        <w:tc>
          <w:tcPr>
            <w:tcW w:w="4414" w:type="dxa"/>
          </w:tcPr>
          <w:p w14:paraId="01AEFF1C" w14:textId="77777777" w:rsidR="001561FD" w:rsidRPr="00421403" w:rsidRDefault="001561FD" w:rsidP="00CE658A">
            <w:pPr>
              <w:jc w:val="center"/>
              <w:rPr>
                <w:rFonts w:ascii="Times New Roman" w:hAnsi="Times New Roman" w:cs="Times New Roman"/>
                <w:b/>
                <w:bCs/>
                <w:sz w:val="22"/>
                <w:szCs w:val="22"/>
              </w:rPr>
            </w:pPr>
            <w:r w:rsidRPr="00421403">
              <w:rPr>
                <w:rFonts w:ascii="Times New Roman" w:hAnsi="Times New Roman" w:cs="Times New Roman"/>
                <w:b/>
                <w:bCs/>
                <w:sz w:val="22"/>
                <w:szCs w:val="22"/>
              </w:rPr>
              <w:t>Resultado</w:t>
            </w:r>
          </w:p>
        </w:tc>
      </w:tr>
      <w:tr w:rsidR="001561FD" w:rsidRPr="00421403" w14:paraId="06C442FA" w14:textId="77777777" w:rsidTr="00CE658A">
        <w:tc>
          <w:tcPr>
            <w:tcW w:w="4414" w:type="dxa"/>
          </w:tcPr>
          <w:p w14:paraId="3743A1BD" w14:textId="0CE9C2C4" w:rsidR="001561FD" w:rsidRPr="00421403" w:rsidRDefault="00114D89" w:rsidP="00CE658A">
            <w:pPr>
              <w:jc w:val="center"/>
              <w:rPr>
                <w:rFonts w:ascii="Times New Roman" w:hAnsi="Times New Roman" w:cs="Times New Roman"/>
                <w:sz w:val="22"/>
                <w:szCs w:val="22"/>
              </w:rPr>
            </w:pPr>
            <w:r w:rsidRPr="00114D89">
              <w:rPr>
                <w:rFonts w:ascii="Times New Roman" w:hAnsi="Times New Roman" w:cs="Times New Roman"/>
                <w:sz w:val="22"/>
                <w:szCs w:val="22"/>
              </w:rPr>
              <w:t>Volumen de Na₂CO₃ (ac), en gotas</w:t>
            </w:r>
          </w:p>
        </w:tc>
        <w:tc>
          <w:tcPr>
            <w:tcW w:w="4414" w:type="dxa"/>
          </w:tcPr>
          <w:p w14:paraId="38A0AAC6" w14:textId="178F5D8F" w:rsidR="001561FD" w:rsidRPr="00114D89" w:rsidRDefault="00114D89" w:rsidP="00CE658A">
            <w:pPr>
              <w:jc w:val="center"/>
              <w:rPr>
                <w:rFonts w:ascii="Times New Roman" w:hAnsi="Times New Roman" w:cs="Times New Roman"/>
                <w:iCs/>
                <w:sz w:val="22"/>
                <w:szCs w:val="22"/>
              </w:rPr>
            </w:pPr>
            <m:oMathPara>
              <m:oMath>
                <m:r>
                  <m:rPr>
                    <m:sty m:val="p"/>
                  </m:rPr>
                  <w:rPr>
                    <w:rFonts w:ascii="Cambria Math" w:hAnsi="Cambria Math" w:cs="Times New Roman"/>
                    <w:sz w:val="22"/>
                    <w:szCs w:val="22"/>
                  </w:rPr>
                  <m:t>40.0 ± 0.5 gotas</m:t>
                </m:r>
              </m:oMath>
            </m:oMathPara>
          </w:p>
        </w:tc>
      </w:tr>
      <w:tr w:rsidR="001561FD" w:rsidRPr="00421403" w14:paraId="605F7D78" w14:textId="77777777" w:rsidTr="00CE658A">
        <w:tc>
          <w:tcPr>
            <w:tcW w:w="4414" w:type="dxa"/>
          </w:tcPr>
          <w:p w14:paraId="324A2A84" w14:textId="28F0C7D2" w:rsidR="001561FD" w:rsidRPr="00421403" w:rsidRDefault="00114D89" w:rsidP="00CE658A">
            <w:pPr>
              <w:jc w:val="center"/>
              <w:rPr>
                <w:rFonts w:ascii="Times New Roman" w:hAnsi="Times New Roman" w:cs="Times New Roman"/>
                <w:sz w:val="22"/>
                <w:szCs w:val="22"/>
              </w:rPr>
            </w:pPr>
            <w:r w:rsidRPr="00114D89">
              <w:rPr>
                <w:rFonts w:ascii="Times New Roman" w:hAnsi="Times New Roman" w:cs="Times New Roman"/>
                <w:sz w:val="22"/>
                <w:szCs w:val="22"/>
              </w:rPr>
              <w:t>Volumen de CuSO₄ (ac), en gotas</w:t>
            </w:r>
          </w:p>
        </w:tc>
        <w:tc>
          <w:tcPr>
            <w:tcW w:w="4414" w:type="dxa"/>
          </w:tcPr>
          <w:p w14:paraId="624DDE8C" w14:textId="1E5BA764" w:rsidR="001561FD" w:rsidRPr="00114D89" w:rsidRDefault="00114D89" w:rsidP="00CE658A">
            <w:pPr>
              <w:jc w:val="center"/>
              <w:rPr>
                <w:rFonts w:ascii="Times New Roman" w:hAnsi="Times New Roman" w:cs="Times New Roman"/>
                <w:iCs/>
                <w:sz w:val="22"/>
                <w:szCs w:val="22"/>
              </w:rPr>
            </w:pPr>
            <m:oMathPara>
              <m:oMath>
                <m:r>
                  <w:rPr>
                    <w:rFonts w:ascii="Cambria Math" w:hAnsi="Cambria Math" w:cs="Times New Roman"/>
                    <w:sz w:val="22"/>
                    <w:szCs w:val="22"/>
                  </w:rPr>
                  <m:t>40.0 ± 0.5 gotas</m:t>
                </m:r>
              </m:oMath>
            </m:oMathPara>
          </w:p>
        </w:tc>
      </w:tr>
      <w:tr w:rsidR="00114D89" w:rsidRPr="00421403" w14:paraId="6920649A" w14:textId="77777777" w:rsidTr="00CE658A">
        <w:tc>
          <w:tcPr>
            <w:tcW w:w="4414" w:type="dxa"/>
          </w:tcPr>
          <w:p w14:paraId="10D486B2" w14:textId="3BCF354B" w:rsidR="00114D89" w:rsidRPr="00CC1E35" w:rsidRDefault="00114D89" w:rsidP="00CE658A">
            <w:pPr>
              <w:jc w:val="center"/>
              <w:rPr>
                <w:rFonts w:ascii="Times New Roman" w:hAnsi="Times New Roman" w:cs="Times New Roman"/>
                <w:sz w:val="22"/>
                <w:szCs w:val="22"/>
              </w:rPr>
            </w:pPr>
            <w:r w:rsidRPr="00114D89">
              <w:rPr>
                <w:rFonts w:ascii="Times New Roman" w:hAnsi="Times New Roman" w:cs="Times New Roman"/>
                <w:sz w:val="22"/>
                <w:szCs w:val="22"/>
              </w:rPr>
              <w:t>Volumen de agua agregada</w:t>
            </w:r>
          </w:p>
        </w:tc>
        <w:tc>
          <w:tcPr>
            <w:tcW w:w="4414" w:type="dxa"/>
          </w:tcPr>
          <w:p w14:paraId="444012DC" w14:textId="4E25F10F" w:rsidR="00114D89" w:rsidRDefault="00114D89" w:rsidP="00CE658A">
            <w:pPr>
              <w:jc w:val="center"/>
              <w:rPr>
                <w:rFonts w:ascii="Times New Roman" w:eastAsia="Times New Roman" w:hAnsi="Times New Roman" w:cs="Times New Roman"/>
                <w:sz w:val="22"/>
                <w:szCs w:val="22"/>
              </w:rPr>
            </w:pPr>
            <m:oMathPara>
              <m:oMath>
                <m:r>
                  <w:rPr>
                    <w:rFonts w:ascii="Cambria Math" w:eastAsia="Times New Roman" w:hAnsi="Cambria Math" w:cs="Times New Roman"/>
                    <w:sz w:val="22"/>
                    <w:szCs w:val="22"/>
                  </w:rPr>
                  <m:t>4.00 ± 0.50 mL</m:t>
                </m:r>
              </m:oMath>
            </m:oMathPara>
          </w:p>
        </w:tc>
      </w:tr>
      <w:tr w:rsidR="00114D89" w:rsidRPr="00421403" w14:paraId="3460F391" w14:textId="77777777" w:rsidTr="00CE658A">
        <w:tc>
          <w:tcPr>
            <w:tcW w:w="4414" w:type="dxa"/>
          </w:tcPr>
          <w:p w14:paraId="76655655" w14:textId="51DB5612" w:rsidR="00114D89" w:rsidRPr="00CC1E35" w:rsidRDefault="00114D89" w:rsidP="00CE658A">
            <w:pPr>
              <w:jc w:val="center"/>
              <w:rPr>
                <w:rFonts w:ascii="Times New Roman" w:hAnsi="Times New Roman" w:cs="Times New Roman"/>
                <w:sz w:val="22"/>
                <w:szCs w:val="22"/>
              </w:rPr>
            </w:pPr>
            <w:r w:rsidRPr="00114D89">
              <w:rPr>
                <w:rFonts w:ascii="Times New Roman" w:hAnsi="Times New Roman" w:cs="Times New Roman"/>
                <w:sz w:val="22"/>
                <w:szCs w:val="22"/>
              </w:rPr>
              <w:t>Masa inicial del papel filtro (2 círculos)</w:t>
            </w:r>
          </w:p>
        </w:tc>
        <w:tc>
          <w:tcPr>
            <w:tcW w:w="4414" w:type="dxa"/>
          </w:tcPr>
          <w:p w14:paraId="28ADF371" w14:textId="618ABF99" w:rsidR="00114D89" w:rsidRDefault="00114D89" w:rsidP="00CE658A">
            <w:pPr>
              <w:jc w:val="center"/>
              <w:rPr>
                <w:rFonts w:ascii="Times New Roman" w:eastAsia="Times New Roman" w:hAnsi="Times New Roman" w:cs="Times New Roman"/>
                <w:sz w:val="22"/>
                <w:szCs w:val="22"/>
              </w:rPr>
            </w:pPr>
            <m:oMathPara>
              <m:oMath>
                <m:r>
                  <w:rPr>
                    <w:rFonts w:ascii="Cambria Math" w:eastAsia="Times New Roman" w:hAnsi="Cambria Math" w:cs="Times New Roman"/>
                    <w:sz w:val="22"/>
                    <w:szCs w:val="22"/>
                  </w:rPr>
                  <m:t>1.70 ± 0.05 g</m:t>
                </m:r>
              </m:oMath>
            </m:oMathPara>
          </w:p>
        </w:tc>
      </w:tr>
    </w:tbl>
    <w:p w14:paraId="41DF0B7F" w14:textId="3BDFCE8F" w:rsidR="001561FD" w:rsidRPr="00E652F3" w:rsidRDefault="001561FD" w:rsidP="001561FD">
      <w:pPr>
        <w:jc w:val="both"/>
        <w:rPr>
          <w:rFonts w:ascii="Times New Roman" w:hAnsi="Times New Roman" w:cs="Times New Roman"/>
          <w:sz w:val="18"/>
          <w:szCs w:val="18"/>
        </w:rPr>
      </w:pPr>
      <w:r w:rsidRPr="00421403">
        <w:rPr>
          <w:rFonts w:ascii="Times New Roman" w:hAnsi="Times New Roman" w:cs="Times New Roman"/>
          <w:b/>
          <w:bCs/>
          <w:sz w:val="18"/>
          <w:szCs w:val="18"/>
        </w:rPr>
        <w:t>Fuente:</w:t>
      </w:r>
      <w:r w:rsidRPr="00421403">
        <w:rPr>
          <w:rFonts w:ascii="Times New Roman" w:hAnsi="Times New Roman" w:cs="Times New Roman"/>
          <w:sz w:val="18"/>
          <w:szCs w:val="18"/>
        </w:rPr>
        <w:t xml:space="preserve"> Elaboración propia (2025).</w:t>
      </w:r>
    </w:p>
    <w:p w14:paraId="24C8E8C5" w14:textId="77777777" w:rsidR="001561FD" w:rsidRPr="00421403" w:rsidRDefault="001561FD" w:rsidP="001561FD">
      <w:pPr>
        <w:pStyle w:val="Ttulo2"/>
        <w:rPr>
          <w:rFonts w:ascii="Times New Roman" w:hAnsi="Times New Roman" w:cs="Times New Roman"/>
          <w:color w:val="auto"/>
          <w:sz w:val="28"/>
          <w:szCs w:val="28"/>
          <w:u w:val="single"/>
        </w:rPr>
      </w:pPr>
      <w:bookmarkStart w:id="13" w:name="_Toc194229238"/>
      <w:r w:rsidRPr="00421403">
        <w:rPr>
          <w:rFonts w:ascii="Times New Roman" w:hAnsi="Times New Roman" w:cs="Times New Roman"/>
          <w:color w:val="auto"/>
          <w:sz w:val="28"/>
          <w:szCs w:val="28"/>
          <w:u w:val="single"/>
        </w:rPr>
        <w:t>VI.III DATOS CALCULADOS</w:t>
      </w:r>
      <w:bookmarkEnd w:id="13"/>
    </w:p>
    <w:p w14:paraId="75A4A2E4" w14:textId="5392C35C" w:rsidR="009C111D" w:rsidRPr="00421403" w:rsidRDefault="009C111D" w:rsidP="009C111D">
      <w:pPr>
        <w:jc w:val="center"/>
        <w:rPr>
          <w:rFonts w:ascii="Times New Roman" w:hAnsi="Times New Roman" w:cs="Times New Roman"/>
          <w:b/>
          <w:bCs/>
          <w:sz w:val="22"/>
          <w:szCs w:val="22"/>
        </w:rPr>
      </w:pPr>
      <w:r w:rsidRPr="00421403">
        <w:rPr>
          <w:rFonts w:ascii="Times New Roman" w:hAnsi="Times New Roman" w:cs="Times New Roman"/>
          <w:b/>
          <w:bCs/>
          <w:sz w:val="22"/>
          <w:szCs w:val="22"/>
        </w:rPr>
        <w:t>Tabla No.</w:t>
      </w:r>
      <w:r>
        <w:rPr>
          <w:rFonts w:ascii="Times New Roman" w:hAnsi="Times New Roman" w:cs="Times New Roman"/>
          <w:b/>
          <w:bCs/>
          <w:sz w:val="22"/>
          <w:szCs w:val="22"/>
        </w:rPr>
        <w:t>6</w:t>
      </w:r>
    </w:p>
    <w:p w14:paraId="480A0D92" w14:textId="77777777" w:rsidR="009C111D" w:rsidRPr="00380078" w:rsidRDefault="009C111D" w:rsidP="009C111D">
      <w:pPr>
        <w:jc w:val="center"/>
        <w:rPr>
          <w:rFonts w:ascii="Times New Roman" w:hAnsi="Times New Roman" w:cs="Times New Roman"/>
          <w:b/>
          <w:bCs/>
          <w:sz w:val="22"/>
          <w:szCs w:val="22"/>
        </w:rPr>
      </w:pPr>
      <w:r w:rsidRPr="00114D89">
        <w:rPr>
          <w:rFonts w:ascii="Times New Roman" w:hAnsi="Times New Roman" w:cs="Times New Roman"/>
          <w:sz w:val="22"/>
          <w:szCs w:val="22"/>
        </w:rPr>
        <w:t>Datos obtenidos del Procedimiento A (Gravimetría de precipitación del carbonato cúprico)</w:t>
      </w:r>
    </w:p>
    <w:tbl>
      <w:tblPr>
        <w:tblStyle w:val="Tablaconcuadrcula"/>
        <w:tblW w:w="0" w:type="auto"/>
        <w:tblLook w:val="04A0" w:firstRow="1" w:lastRow="0" w:firstColumn="1" w:lastColumn="0" w:noHBand="0" w:noVBand="1"/>
      </w:tblPr>
      <w:tblGrid>
        <w:gridCol w:w="4414"/>
        <w:gridCol w:w="4414"/>
      </w:tblGrid>
      <w:tr w:rsidR="009C111D" w:rsidRPr="00421403" w14:paraId="7E27B5C2" w14:textId="77777777" w:rsidTr="00704811">
        <w:tc>
          <w:tcPr>
            <w:tcW w:w="4414" w:type="dxa"/>
          </w:tcPr>
          <w:p w14:paraId="44B786E9" w14:textId="77777777" w:rsidR="009C111D" w:rsidRPr="00421403" w:rsidRDefault="009C111D" w:rsidP="00704811">
            <w:pPr>
              <w:jc w:val="center"/>
              <w:rPr>
                <w:rFonts w:ascii="Times New Roman" w:hAnsi="Times New Roman" w:cs="Times New Roman"/>
                <w:b/>
                <w:bCs/>
                <w:sz w:val="22"/>
                <w:szCs w:val="22"/>
              </w:rPr>
            </w:pPr>
            <w:r w:rsidRPr="00421403">
              <w:rPr>
                <w:rFonts w:ascii="Times New Roman" w:hAnsi="Times New Roman" w:cs="Times New Roman"/>
                <w:b/>
                <w:bCs/>
                <w:sz w:val="22"/>
                <w:szCs w:val="22"/>
              </w:rPr>
              <w:t>Descripción</w:t>
            </w:r>
          </w:p>
        </w:tc>
        <w:tc>
          <w:tcPr>
            <w:tcW w:w="4414" w:type="dxa"/>
          </w:tcPr>
          <w:p w14:paraId="4FBF6F90" w14:textId="77777777" w:rsidR="009C111D" w:rsidRPr="00421403" w:rsidRDefault="009C111D" w:rsidP="00704811">
            <w:pPr>
              <w:jc w:val="center"/>
              <w:rPr>
                <w:rFonts w:ascii="Times New Roman" w:hAnsi="Times New Roman" w:cs="Times New Roman"/>
                <w:b/>
                <w:bCs/>
                <w:sz w:val="22"/>
                <w:szCs w:val="22"/>
              </w:rPr>
            </w:pPr>
            <w:r w:rsidRPr="00421403">
              <w:rPr>
                <w:rFonts w:ascii="Times New Roman" w:hAnsi="Times New Roman" w:cs="Times New Roman"/>
                <w:b/>
                <w:bCs/>
                <w:sz w:val="22"/>
                <w:szCs w:val="22"/>
              </w:rPr>
              <w:t>Resultado</w:t>
            </w:r>
          </w:p>
        </w:tc>
      </w:tr>
      <w:tr w:rsidR="009C111D" w:rsidRPr="00421403" w14:paraId="6DB59A48" w14:textId="77777777" w:rsidTr="00704811">
        <w:tc>
          <w:tcPr>
            <w:tcW w:w="4414" w:type="dxa"/>
          </w:tcPr>
          <w:p w14:paraId="5474DA7F" w14:textId="003C58C8" w:rsidR="009C111D" w:rsidRPr="00421403" w:rsidRDefault="009C111D" w:rsidP="00704811">
            <w:pPr>
              <w:jc w:val="center"/>
              <w:rPr>
                <w:rFonts w:ascii="Times New Roman" w:hAnsi="Times New Roman" w:cs="Times New Roman"/>
                <w:sz w:val="22"/>
                <w:szCs w:val="22"/>
              </w:rPr>
            </w:pPr>
            <w:r w:rsidRPr="009C111D">
              <w:rPr>
                <w:rFonts w:ascii="Times New Roman" w:hAnsi="Times New Roman" w:cs="Times New Roman"/>
                <w:sz w:val="22"/>
                <w:szCs w:val="22"/>
              </w:rPr>
              <w:t>Moles de Na₂CO₃</w:t>
            </w:r>
          </w:p>
        </w:tc>
        <w:tc>
          <w:tcPr>
            <w:tcW w:w="4414" w:type="dxa"/>
          </w:tcPr>
          <w:p w14:paraId="21EF2044" w14:textId="1122F312" w:rsidR="009C111D" w:rsidRPr="009C111D" w:rsidRDefault="009C111D" w:rsidP="00704811">
            <w:pPr>
              <w:jc w:val="center"/>
              <w:rPr>
                <w:rFonts w:ascii="Times New Roman" w:hAnsi="Times New Roman" w:cs="Times New Roman"/>
                <w:sz w:val="22"/>
                <w:szCs w:val="22"/>
              </w:rPr>
            </w:pPr>
            <m:oMathPara>
              <m:oMath>
                <m:r>
                  <m:rPr>
                    <m:sty m:val="p"/>
                  </m:rPr>
                  <w:rPr>
                    <w:rFonts w:ascii="Cambria Math" w:hAnsi="Cambria Math" w:cs="Times New Roman"/>
                    <w:sz w:val="22"/>
                    <w:szCs w:val="22"/>
                  </w:rPr>
                  <m:t xml:space="preserve"> 2.00 ± 0.03 ×</m:t>
                </m:r>
                <m:sSup>
                  <m:sSupPr>
                    <m:ctrlPr>
                      <w:rPr>
                        <w:rFonts w:ascii="Cambria Math" w:hAnsi="Cambria Math" w:cs="Times New Roman"/>
                        <w:sz w:val="22"/>
                        <w:szCs w:val="22"/>
                      </w:rPr>
                    </m:ctrlPr>
                  </m:sSupPr>
                  <m:e>
                    <m:r>
                      <m:rPr>
                        <m:sty m:val="p"/>
                      </m:rPr>
                      <w:rPr>
                        <w:rFonts w:ascii="Cambria Math" w:hAnsi="Cambria Math" w:cs="Times New Roman"/>
                        <w:sz w:val="22"/>
                        <w:szCs w:val="22"/>
                      </w:rPr>
                      <m:t>10</m:t>
                    </m:r>
                  </m:e>
                  <m:sup>
                    <m:r>
                      <m:rPr>
                        <m:sty m:val="p"/>
                      </m:rPr>
                      <w:rPr>
                        <w:rFonts w:ascii="Cambria Math" w:hAnsi="Cambria Math" w:cs="Times New Roman"/>
                        <w:sz w:val="22"/>
                        <w:szCs w:val="22"/>
                      </w:rPr>
                      <m:t>-4</m:t>
                    </m:r>
                  </m:sup>
                </m:sSup>
                <m:r>
                  <m:rPr>
                    <m:sty m:val="p"/>
                  </m:rPr>
                  <w:rPr>
                    <w:rFonts w:ascii="Cambria Math" w:hAnsi="Cambria Math" w:cs="Times New Roman"/>
                    <w:sz w:val="22"/>
                    <w:szCs w:val="22"/>
                  </w:rPr>
                  <m:t>mol</m:t>
                </m:r>
              </m:oMath>
            </m:oMathPara>
          </w:p>
        </w:tc>
      </w:tr>
      <w:tr w:rsidR="009C111D" w:rsidRPr="00421403" w14:paraId="70029C11" w14:textId="77777777" w:rsidTr="00704811">
        <w:tc>
          <w:tcPr>
            <w:tcW w:w="4414" w:type="dxa"/>
          </w:tcPr>
          <w:p w14:paraId="134D62E8" w14:textId="579248DD" w:rsidR="009C111D" w:rsidRPr="00114D89" w:rsidRDefault="009C111D" w:rsidP="00704811">
            <w:pPr>
              <w:jc w:val="center"/>
              <w:rPr>
                <w:rFonts w:ascii="Times New Roman" w:hAnsi="Times New Roman" w:cs="Times New Roman"/>
                <w:sz w:val="22"/>
                <w:szCs w:val="22"/>
              </w:rPr>
            </w:pPr>
            <w:r w:rsidRPr="009C111D">
              <w:rPr>
                <w:rFonts w:ascii="Times New Roman" w:hAnsi="Times New Roman" w:cs="Times New Roman"/>
                <w:sz w:val="22"/>
                <w:szCs w:val="22"/>
              </w:rPr>
              <w:t>Moles de CuSO₄</w:t>
            </w:r>
          </w:p>
        </w:tc>
        <w:tc>
          <w:tcPr>
            <w:tcW w:w="4414" w:type="dxa"/>
          </w:tcPr>
          <w:p w14:paraId="1AD81DF9" w14:textId="0F8100F1" w:rsidR="009C111D" w:rsidRDefault="009C111D" w:rsidP="00704811">
            <w:pPr>
              <w:jc w:val="center"/>
              <w:rPr>
                <w:rFonts w:ascii="Times New Roman" w:eastAsia="Times New Roman" w:hAnsi="Times New Roman" w:cs="Times New Roman"/>
                <w:sz w:val="22"/>
                <w:szCs w:val="22"/>
              </w:rPr>
            </w:pPr>
            <m:oMathPara>
              <m:oMath>
                <m:r>
                  <m:rPr>
                    <m:sty m:val="p"/>
                  </m:rPr>
                  <w:rPr>
                    <w:rFonts w:ascii="Cambria Math" w:hAnsi="Cambria Math" w:cs="Times New Roman"/>
                    <w:sz w:val="22"/>
                    <w:szCs w:val="22"/>
                  </w:rPr>
                  <m:t>2.00 ± 0.03 ×</m:t>
                </m:r>
                <m:sSup>
                  <m:sSupPr>
                    <m:ctrlPr>
                      <w:rPr>
                        <w:rFonts w:ascii="Cambria Math" w:hAnsi="Cambria Math" w:cs="Times New Roman"/>
                        <w:sz w:val="22"/>
                        <w:szCs w:val="22"/>
                      </w:rPr>
                    </m:ctrlPr>
                  </m:sSupPr>
                  <m:e>
                    <m:r>
                      <m:rPr>
                        <m:sty m:val="p"/>
                      </m:rPr>
                      <w:rPr>
                        <w:rFonts w:ascii="Cambria Math" w:hAnsi="Cambria Math" w:cs="Times New Roman"/>
                        <w:sz w:val="22"/>
                        <w:szCs w:val="22"/>
                      </w:rPr>
                      <m:t>10</m:t>
                    </m:r>
                  </m:e>
                  <m:sup>
                    <m:r>
                      <m:rPr>
                        <m:sty m:val="p"/>
                      </m:rPr>
                      <w:rPr>
                        <w:rFonts w:ascii="Cambria Math" w:hAnsi="Cambria Math" w:cs="Times New Roman"/>
                        <w:sz w:val="22"/>
                        <w:szCs w:val="22"/>
                      </w:rPr>
                      <m:t>-4</m:t>
                    </m:r>
                  </m:sup>
                </m:sSup>
                <m:r>
                  <m:rPr>
                    <m:sty m:val="p"/>
                  </m:rPr>
                  <w:rPr>
                    <w:rFonts w:ascii="Cambria Math" w:hAnsi="Cambria Math" w:cs="Times New Roman"/>
                    <w:sz w:val="22"/>
                    <w:szCs w:val="22"/>
                  </w:rPr>
                  <m:t>mol</m:t>
                </m:r>
              </m:oMath>
            </m:oMathPara>
          </w:p>
        </w:tc>
      </w:tr>
      <w:tr w:rsidR="009C111D" w:rsidRPr="00421403" w14:paraId="09607D30" w14:textId="77777777" w:rsidTr="00704811">
        <w:tc>
          <w:tcPr>
            <w:tcW w:w="4414" w:type="dxa"/>
          </w:tcPr>
          <w:p w14:paraId="7B88FD39" w14:textId="4EB8B6E8" w:rsidR="009C111D" w:rsidRPr="00114D89" w:rsidRDefault="009C111D" w:rsidP="00704811">
            <w:pPr>
              <w:jc w:val="center"/>
              <w:rPr>
                <w:rFonts w:ascii="Times New Roman" w:hAnsi="Times New Roman" w:cs="Times New Roman"/>
                <w:sz w:val="22"/>
                <w:szCs w:val="22"/>
              </w:rPr>
            </w:pPr>
            <w:r w:rsidRPr="009C111D">
              <w:rPr>
                <w:rFonts w:ascii="Times New Roman" w:hAnsi="Times New Roman" w:cs="Times New Roman"/>
                <w:sz w:val="22"/>
                <w:szCs w:val="22"/>
              </w:rPr>
              <w:t>Masa teórica de CuCO₃</w:t>
            </w:r>
          </w:p>
        </w:tc>
        <w:tc>
          <w:tcPr>
            <w:tcW w:w="4414" w:type="dxa"/>
          </w:tcPr>
          <w:p w14:paraId="51677781" w14:textId="5535C251" w:rsidR="009C111D" w:rsidRDefault="009C111D" w:rsidP="00704811">
            <w:pPr>
              <w:jc w:val="center"/>
              <w:rPr>
                <w:rFonts w:ascii="Times New Roman" w:eastAsia="Times New Roman" w:hAnsi="Times New Roman" w:cs="Times New Roman"/>
                <w:sz w:val="22"/>
                <w:szCs w:val="22"/>
              </w:rPr>
            </w:pPr>
            <m:oMathPara>
              <m:oMath>
                <m:r>
                  <m:rPr>
                    <m:sty m:val="p"/>
                  </m:rPr>
                  <w:rPr>
                    <w:rFonts w:ascii="Cambria Math" w:hAnsi="Cambria Math" w:cs="Times New Roman"/>
                    <w:sz w:val="22"/>
                    <w:szCs w:val="22"/>
                  </w:rPr>
                  <m:t>0.0247</m:t>
                </m:r>
                <m:r>
                  <m:rPr>
                    <m:sty m:val="p"/>
                  </m:rPr>
                  <w:rPr>
                    <w:rFonts w:ascii="Cambria Math" w:hAnsi="Cambria Math" w:cs="Times New Roman"/>
                    <w:sz w:val="22"/>
                    <w:szCs w:val="22"/>
                  </w:rPr>
                  <m:t xml:space="preserve"> ± </m:t>
                </m:r>
                <m:r>
                  <m:rPr>
                    <m:sty m:val="p"/>
                  </m:rPr>
                  <w:rPr>
                    <w:rFonts w:ascii="Cambria Math" w:hAnsi="Cambria Math" w:cs="Times New Roman"/>
                    <w:sz w:val="22"/>
                    <w:szCs w:val="22"/>
                  </w:rPr>
                  <m:t>0.0004 g</m:t>
                </m:r>
              </m:oMath>
            </m:oMathPara>
          </w:p>
        </w:tc>
      </w:tr>
      <w:tr w:rsidR="009C111D" w:rsidRPr="00421403" w14:paraId="69F8A6EA" w14:textId="77777777" w:rsidTr="00704811">
        <w:tc>
          <w:tcPr>
            <w:tcW w:w="4414" w:type="dxa"/>
          </w:tcPr>
          <w:p w14:paraId="4BEA47CA" w14:textId="54D9247A" w:rsidR="009C111D" w:rsidRPr="009C111D" w:rsidRDefault="009C111D" w:rsidP="00704811">
            <w:pPr>
              <w:jc w:val="center"/>
              <w:rPr>
                <w:rFonts w:ascii="Times New Roman" w:hAnsi="Times New Roman" w:cs="Times New Roman"/>
                <w:sz w:val="22"/>
                <w:szCs w:val="22"/>
              </w:rPr>
            </w:pPr>
            <w:r w:rsidRPr="009C111D">
              <w:rPr>
                <w:rFonts w:ascii="Times New Roman" w:hAnsi="Times New Roman" w:cs="Times New Roman"/>
                <w:sz w:val="22"/>
                <w:szCs w:val="22"/>
              </w:rPr>
              <w:t>Rendimiento (%)</w:t>
            </w:r>
          </w:p>
        </w:tc>
        <w:tc>
          <w:tcPr>
            <w:tcW w:w="4414" w:type="dxa"/>
          </w:tcPr>
          <w:p w14:paraId="75D0E546" w14:textId="42571A79" w:rsidR="009C111D" w:rsidRDefault="009C111D" w:rsidP="00704811">
            <w:pPr>
              <w:jc w:val="center"/>
              <w:rPr>
                <w:rFonts w:ascii="Times New Roman" w:eastAsia="Times New Roman" w:hAnsi="Times New Roman" w:cs="Times New Roman"/>
                <w:sz w:val="22"/>
                <w:szCs w:val="22"/>
              </w:rPr>
            </w:pPr>
            <m:oMathPara>
              <m:oMath>
                <m:r>
                  <m:rPr>
                    <m:sty m:val="p"/>
                  </m:rPr>
                  <w:rPr>
                    <w:rFonts w:ascii="Cambria Math" w:hAnsi="Cambria Math" w:cs="Times New Roman"/>
                    <w:sz w:val="22"/>
                    <w:szCs w:val="22"/>
                  </w:rPr>
                  <m:t>68.8%</m:t>
                </m:r>
                <m:r>
                  <m:rPr>
                    <m:sty m:val="p"/>
                  </m:rPr>
                  <w:rPr>
                    <w:rFonts w:ascii="Cambria Math" w:hAnsi="Cambria Math" w:cs="Times New Roman"/>
                    <w:sz w:val="22"/>
                    <w:szCs w:val="22"/>
                  </w:rPr>
                  <m:t xml:space="preserve"> ± </m:t>
                </m:r>
                <m:r>
                  <m:rPr>
                    <m:sty m:val="p"/>
                  </m:rPr>
                  <w:rPr>
                    <w:rFonts w:ascii="Cambria Math" w:hAnsi="Cambria Math" w:cs="Times New Roman"/>
                    <w:sz w:val="22"/>
                    <w:szCs w:val="22"/>
                  </w:rPr>
                  <m:t>1.2%</m:t>
                </m:r>
              </m:oMath>
            </m:oMathPara>
          </w:p>
        </w:tc>
      </w:tr>
    </w:tbl>
    <w:p w14:paraId="4E50FD47" w14:textId="39A8836A" w:rsidR="009C111D" w:rsidRDefault="009C111D" w:rsidP="009C111D">
      <w:pPr>
        <w:jc w:val="both"/>
        <w:rPr>
          <w:rFonts w:ascii="Times New Roman" w:hAnsi="Times New Roman" w:cs="Times New Roman"/>
          <w:sz w:val="18"/>
          <w:szCs w:val="18"/>
        </w:rPr>
      </w:pPr>
      <w:r w:rsidRPr="00421403">
        <w:rPr>
          <w:rFonts w:ascii="Times New Roman" w:hAnsi="Times New Roman" w:cs="Times New Roman"/>
          <w:b/>
          <w:bCs/>
          <w:sz w:val="18"/>
          <w:szCs w:val="18"/>
        </w:rPr>
        <w:t>Fuente:</w:t>
      </w:r>
      <w:r w:rsidRPr="00421403">
        <w:rPr>
          <w:rFonts w:ascii="Times New Roman" w:hAnsi="Times New Roman" w:cs="Times New Roman"/>
          <w:sz w:val="18"/>
          <w:szCs w:val="18"/>
        </w:rPr>
        <w:t xml:space="preserve"> Elaboración propia (2025).</w:t>
      </w:r>
    </w:p>
    <w:p w14:paraId="2469C424" w14:textId="77777777" w:rsidR="009C111D" w:rsidRPr="009C111D" w:rsidRDefault="009C111D" w:rsidP="009C111D">
      <w:pPr>
        <w:jc w:val="both"/>
        <w:rPr>
          <w:rFonts w:ascii="Times New Roman" w:hAnsi="Times New Roman" w:cs="Times New Roman"/>
          <w:sz w:val="18"/>
          <w:szCs w:val="18"/>
        </w:rPr>
      </w:pPr>
    </w:p>
    <w:p w14:paraId="7AEB8591" w14:textId="6A801275" w:rsidR="001561FD" w:rsidRDefault="001561FD" w:rsidP="001561FD">
      <w:pPr>
        <w:pStyle w:val="Ttulo2"/>
        <w:rPr>
          <w:rFonts w:ascii="Times New Roman" w:hAnsi="Times New Roman" w:cs="Times New Roman"/>
          <w:color w:val="auto"/>
          <w:sz w:val="28"/>
          <w:szCs w:val="28"/>
          <w:u w:val="single"/>
        </w:rPr>
      </w:pPr>
      <w:bookmarkStart w:id="14" w:name="_Toc194229239"/>
      <w:r w:rsidRPr="00421403">
        <w:rPr>
          <w:rFonts w:ascii="Times New Roman" w:hAnsi="Times New Roman" w:cs="Times New Roman"/>
          <w:color w:val="auto"/>
          <w:sz w:val="28"/>
          <w:szCs w:val="28"/>
          <w:u w:val="single"/>
        </w:rPr>
        <w:lastRenderedPageBreak/>
        <w:t>VI.IV MUESTRA DE CALCULO</w:t>
      </w:r>
      <w:bookmarkEnd w:id="14"/>
    </w:p>
    <w:p w14:paraId="38700F2D" w14:textId="60E28313" w:rsidR="001561FD" w:rsidRPr="00380078" w:rsidRDefault="001561FD" w:rsidP="001561FD">
      <w:pPr>
        <w:jc w:val="center"/>
        <w:rPr>
          <w:rFonts w:ascii="Times New Roman" w:hAnsi="Times New Roman" w:cs="Times New Roman"/>
          <w:b/>
          <w:bCs/>
          <w:sz w:val="22"/>
          <w:szCs w:val="22"/>
        </w:rPr>
      </w:pPr>
      <w:r w:rsidRPr="00421403">
        <w:rPr>
          <w:rFonts w:ascii="Times New Roman" w:hAnsi="Times New Roman" w:cs="Times New Roman"/>
          <w:b/>
          <w:bCs/>
          <w:sz w:val="22"/>
          <w:szCs w:val="22"/>
        </w:rPr>
        <w:t>Tabla No.</w:t>
      </w:r>
      <w:r w:rsidR="009C111D">
        <w:rPr>
          <w:rFonts w:ascii="Times New Roman" w:hAnsi="Times New Roman" w:cs="Times New Roman"/>
          <w:b/>
          <w:bCs/>
          <w:sz w:val="22"/>
          <w:szCs w:val="22"/>
        </w:rPr>
        <w:t>7</w:t>
      </w:r>
    </w:p>
    <w:p w14:paraId="3E0302CC" w14:textId="77777777" w:rsidR="001561FD" w:rsidRPr="00CC4D11" w:rsidRDefault="001561FD" w:rsidP="001561FD">
      <w:pPr>
        <w:jc w:val="center"/>
        <w:rPr>
          <w:rFonts w:ascii="Times New Roman" w:hAnsi="Times New Roman" w:cs="Times New Roman"/>
          <w:b/>
          <w:bCs/>
          <w:sz w:val="22"/>
          <w:szCs w:val="22"/>
        </w:rPr>
      </w:pPr>
      <w:r>
        <w:rPr>
          <w:rFonts w:ascii="Times New Roman" w:hAnsi="Times New Roman" w:cs="Times New Roman"/>
          <w:sz w:val="22"/>
          <w:szCs w:val="22"/>
        </w:rPr>
        <w:t>Muestra de cálculos</w:t>
      </w:r>
    </w:p>
    <w:tbl>
      <w:tblPr>
        <w:tblStyle w:val="Tablaconcuadrcula"/>
        <w:tblW w:w="9209" w:type="dxa"/>
        <w:tblLook w:val="04A0" w:firstRow="1" w:lastRow="0" w:firstColumn="1" w:lastColumn="0" w:noHBand="0" w:noVBand="1"/>
      </w:tblPr>
      <w:tblGrid>
        <w:gridCol w:w="1353"/>
        <w:gridCol w:w="2406"/>
        <w:gridCol w:w="1590"/>
        <w:gridCol w:w="3860"/>
      </w:tblGrid>
      <w:tr w:rsidR="008C51A2" w:rsidRPr="00421403" w14:paraId="20474AFF" w14:textId="77777777" w:rsidTr="00CE658A">
        <w:tc>
          <w:tcPr>
            <w:tcW w:w="1231" w:type="dxa"/>
          </w:tcPr>
          <w:p w14:paraId="148F1099" w14:textId="77777777" w:rsidR="001561FD" w:rsidRPr="00421403" w:rsidRDefault="001561FD" w:rsidP="00CE658A">
            <w:pPr>
              <w:jc w:val="center"/>
              <w:rPr>
                <w:rFonts w:ascii="Times New Roman" w:hAnsi="Times New Roman" w:cs="Times New Roman"/>
                <w:b/>
                <w:bCs/>
                <w:sz w:val="22"/>
                <w:szCs w:val="22"/>
              </w:rPr>
            </w:pPr>
            <w:r w:rsidRPr="00421403">
              <w:rPr>
                <w:rFonts w:ascii="Times New Roman" w:hAnsi="Times New Roman" w:cs="Times New Roman"/>
                <w:b/>
                <w:bCs/>
                <w:sz w:val="22"/>
                <w:szCs w:val="22"/>
              </w:rPr>
              <w:t>Cálculos</w:t>
            </w:r>
          </w:p>
        </w:tc>
        <w:tc>
          <w:tcPr>
            <w:tcW w:w="2243" w:type="dxa"/>
          </w:tcPr>
          <w:p w14:paraId="4F7C71CE" w14:textId="77777777" w:rsidR="001561FD" w:rsidRPr="00421403" w:rsidRDefault="001561FD" w:rsidP="00CE658A">
            <w:pPr>
              <w:jc w:val="center"/>
              <w:rPr>
                <w:rFonts w:ascii="Times New Roman" w:hAnsi="Times New Roman" w:cs="Times New Roman"/>
                <w:b/>
                <w:bCs/>
                <w:sz w:val="22"/>
                <w:szCs w:val="22"/>
              </w:rPr>
            </w:pPr>
            <w:r w:rsidRPr="00421403">
              <w:rPr>
                <w:rFonts w:ascii="Times New Roman" w:hAnsi="Times New Roman" w:cs="Times New Roman"/>
                <w:b/>
                <w:bCs/>
                <w:sz w:val="22"/>
                <w:szCs w:val="22"/>
              </w:rPr>
              <w:t>Formula</w:t>
            </w:r>
          </w:p>
        </w:tc>
        <w:tc>
          <w:tcPr>
            <w:tcW w:w="1585" w:type="dxa"/>
          </w:tcPr>
          <w:p w14:paraId="7426DCD3" w14:textId="77777777" w:rsidR="001561FD" w:rsidRPr="00421403" w:rsidRDefault="001561FD" w:rsidP="00CE658A">
            <w:pPr>
              <w:jc w:val="center"/>
              <w:rPr>
                <w:rFonts w:ascii="Times New Roman" w:hAnsi="Times New Roman" w:cs="Times New Roman"/>
                <w:b/>
                <w:bCs/>
                <w:sz w:val="22"/>
                <w:szCs w:val="22"/>
              </w:rPr>
            </w:pPr>
            <w:r w:rsidRPr="00421403">
              <w:rPr>
                <w:rFonts w:ascii="Times New Roman" w:hAnsi="Times New Roman" w:cs="Times New Roman"/>
                <w:b/>
                <w:bCs/>
                <w:sz w:val="22"/>
                <w:szCs w:val="22"/>
              </w:rPr>
              <w:t>Descripción de variables</w:t>
            </w:r>
          </w:p>
        </w:tc>
        <w:tc>
          <w:tcPr>
            <w:tcW w:w="4150" w:type="dxa"/>
          </w:tcPr>
          <w:p w14:paraId="11F28790" w14:textId="77777777" w:rsidR="001561FD" w:rsidRPr="00421403" w:rsidRDefault="001561FD" w:rsidP="00CE658A">
            <w:pPr>
              <w:jc w:val="center"/>
              <w:rPr>
                <w:rFonts w:ascii="Times New Roman" w:hAnsi="Times New Roman" w:cs="Times New Roman"/>
                <w:b/>
                <w:bCs/>
                <w:sz w:val="22"/>
                <w:szCs w:val="22"/>
              </w:rPr>
            </w:pPr>
            <w:r w:rsidRPr="00421403">
              <w:rPr>
                <w:rFonts w:ascii="Times New Roman" w:hAnsi="Times New Roman" w:cs="Times New Roman"/>
                <w:b/>
                <w:bCs/>
                <w:sz w:val="22"/>
                <w:szCs w:val="22"/>
              </w:rPr>
              <w:t>Ejemplo Numérico</w:t>
            </w:r>
          </w:p>
        </w:tc>
      </w:tr>
      <w:tr w:rsidR="008C51A2" w:rsidRPr="00421403" w14:paraId="40922DE9" w14:textId="77777777" w:rsidTr="00CE658A">
        <w:tc>
          <w:tcPr>
            <w:tcW w:w="1231" w:type="dxa"/>
          </w:tcPr>
          <w:p w14:paraId="6A14EE81" w14:textId="77777777" w:rsidR="001561FD" w:rsidRPr="003258D0" w:rsidRDefault="001561FD" w:rsidP="00CE658A">
            <w:pPr>
              <w:rPr>
                <w:rFonts w:ascii="Times New Roman" w:hAnsi="Times New Roman" w:cs="Times New Roman"/>
                <w:sz w:val="22"/>
                <w:szCs w:val="22"/>
              </w:rPr>
            </w:pPr>
            <w:r w:rsidRPr="0070706F">
              <w:rPr>
                <w:rFonts w:ascii="Times New Roman" w:hAnsi="Times New Roman" w:cs="Times New Roman"/>
                <w:sz w:val="22"/>
                <w:szCs w:val="22"/>
              </w:rPr>
              <w:t>Incerteza en el número de gotas</w:t>
            </w:r>
          </w:p>
        </w:tc>
        <w:tc>
          <w:tcPr>
            <w:tcW w:w="2243" w:type="dxa"/>
          </w:tcPr>
          <w:p w14:paraId="400EAAD9" w14:textId="77777777" w:rsidR="001561FD" w:rsidRPr="0070706F" w:rsidRDefault="001561FD" w:rsidP="00CE658A">
            <w:pPr>
              <w:rPr>
                <w:rFonts w:ascii="Times New Roman" w:hAnsi="Times New Roman" w:cs="Times New Roman"/>
                <w:sz w:val="22"/>
                <w:szCs w:val="22"/>
              </w:rPr>
            </w:pPr>
            <m:oMathPara>
              <m:oMath>
                <m:r>
                  <m:rPr>
                    <m:sty m:val="p"/>
                  </m:rPr>
                  <w:rPr>
                    <w:rFonts w:ascii="Cambria Math" w:hAnsi="Cambria Math" w:cs="Times New Roman"/>
                    <w:sz w:val="22"/>
                    <w:szCs w:val="22"/>
                  </w:rPr>
                  <m:t>Δn=valor absoluto</m:t>
                </m:r>
              </m:oMath>
            </m:oMathPara>
          </w:p>
        </w:tc>
        <w:tc>
          <w:tcPr>
            <w:tcW w:w="1585" w:type="dxa"/>
          </w:tcPr>
          <w:p w14:paraId="0DBD1476" w14:textId="77777777" w:rsidR="001561FD" w:rsidRPr="0070706F" w:rsidRDefault="001561FD" w:rsidP="00CE658A">
            <w:pPr>
              <w:rPr>
                <w:rFonts w:ascii="Times New Roman" w:hAnsi="Times New Roman" w:cs="Times New Roman"/>
                <w:iCs/>
                <w:sz w:val="22"/>
                <w:szCs w:val="22"/>
              </w:rPr>
            </w:pPr>
            <w:r w:rsidRPr="0070706F">
              <w:rPr>
                <w:rFonts w:ascii="Times New Roman" w:hAnsi="Times New Roman" w:cs="Times New Roman"/>
                <w:iCs/>
                <w:sz w:val="22"/>
                <w:szCs w:val="22"/>
              </w:rPr>
              <w:t xml:space="preserve">- </w:t>
            </w:r>
            <m:oMath>
              <m:r>
                <m:rPr>
                  <m:sty m:val="p"/>
                </m:rPr>
                <w:rPr>
                  <w:rFonts w:ascii="Cambria Math" w:hAnsi="Cambria Math" w:cs="Times New Roman"/>
                  <w:sz w:val="22"/>
                  <w:szCs w:val="22"/>
                </w:rPr>
                <m:t xml:space="preserve">Δn: </m:t>
              </m:r>
            </m:oMath>
            <w:r w:rsidRPr="0070706F">
              <w:rPr>
                <w:rFonts w:ascii="Cambria Math" w:hAnsi="Cambria Math" w:cs="Times New Roman"/>
                <w:iCs/>
                <w:sz w:val="22"/>
                <w:szCs w:val="22"/>
              </w:rPr>
              <w:t>error en el conteo de gotas (ej: ±0.5 gotas).</w:t>
            </w:r>
          </w:p>
        </w:tc>
        <w:tc>
          <w:tcPr>
            <w:tcW w:w="4150" w:type="dxa"/>
          </w:tcPr>
          <w:p w14:paraId="29C6AD3D" w14:textId="7EEEA96B" w:rsidR="001561FD" w:rsidRPr="003258D0" w:rsidRDefault="001561FD" w:rsidP="00CE658A">
            <w:pPr>
              <w:rPr>
                <w:rFonts w:ascii="Times New Roman" w:hAnsi="Times New Roman" w:cs="Times New Roman"/>
                <w:sz w:val="22"/>
                <w:szCs w:val="22"/>
              </w:rPr>
            </w:pPr>
            <w:r w:rsidRPr="003258D0">
              <w:rPr>
                <w:rFonts w:ascii="Times New Roman" w:hAnsi="Times New Roman" w:cs="Times New Roman"/>
                <w:b/>
                <w:bCs/>
                <w:sz w:val="22"/>
                <w:szCs w:val="22"/>
              </w:rPr>
              <w:t>Datos originales</w:t>
            </w:r>
            <w:r w:rsidRPr="003258D0">
              <w:rPr>
                <w:rFonts w:ascii="Times New Roman" w:hAnsi="Times New Roman" w:cs="Times New Roman"/>
                <w:sz w:val="22"/>
                <w:szCs w:val="22"/>
              </w:rPr>
              <w:t xml:space="preserve">: </w:t>
            </w:r>
            <w:r w:rsidRPr="0070706F">
              <w:rPr>
                <w:rFonts w:ascii="Cambria Math" w:hAnsi="Cambria Math" w:cs="Times New Roman"/>
                <w:i/>
                <w:sz w:val="22"/>
                <w:szCs w:val="22"/>
              </w:rPr>
              <w:br/>
            </w:r>
            <m:oMathPara>
              <m:oMath>
                <m:r>
                  <w:rPr>
                    <w:rFonts w:ascii="Cambria Math" w:hAnsi="Cambria Math" w:cs="Times New Roman"/>
                    <w:sz w:val="22"/>
                    <w:szCs w:val="22"/>
                  </w:rPr>
                  <m:t>n=40.0±0.5 gotas</m:t>
                </m:r>
              </m:oMath>
            </m:oMathPara>
          </w:p>
          <w:p w14:paraId="45F0C3BE" w14:textId="77777777" w:rsidR="001561FD" w:rsidRPr="003258D0" w:rsidRDefault="001561FD" w:rsidP="00CE658A">
            <w:pPr>
              <w:rPr>
                <w:rFonts w:ascii="Times New Roman" w:hAnsi="Times New Roman" w:cs="Times New Roman"/>
                <w:sz w:val="22"/>
                <w:szCs w:val="22"/>
              </w:rPr>
            </w:pPr>
            <w:r w:rsidRPr="0070706F">
              <w:rPr>
                <w:rFonts w:ascii="Times New Roman" w:hAnsi="Times New Roman" w:cs="Times New Roman"/>
                <w:b/>
                <w:bCs/>
                <w:sz w:val="22"/>
                <w:szCs w:val="22"/>
              </w:rPr>
              <w:t xml:space="preserve">Interpretación: </w:t>
            </w:r>
            <w:r w:rsidRPr="0070706F">
              <w:rPr>
                <w:rFonts w:ascii="Times New Roman" w:hAnsi="Times New Roman" w:cs="Times New Roman"/>
                <w:sz w:val="22"/>
                <w:szCs w:val="22"/>
              </w:rPr>
              <w:t>La incerteza de ±</w:t>
            </w:r>
            <w:r>
              <w:rPr>
                <w:rFonts w:ascii="Times New Roman" w:hAnsi="Times New Roman" w:cs="Times New Roman"/>
                <w:sz w:val="22"/>
                <w:szCs w:val="22"/>
              </w:rPr>
              <w:t xml:space="preserve"> </w:t>
            </w:r>
            <w:r w:rsidRPr="0070706F">
              <w:rPr>
                <w:rFonts w:ascii="Times New Roman" w:hAnsi="Times New Roman" w:cs="Times New Roman"/>
                <w:sz w:val="22"/>
                <w:szCs w:val="22"/>
              </w:rPr>
              <w:t>0.5 gotas ya está reportada directamente en la medición, sin necesidad de cálculos adicionales.</w:t>
            </w:r>
          </w:p>
        </w:tc>
      </w:tr>
      <w:tr w:rsidR="008C51A2" w:rsidRPr="00421403" w14:paraId="0AC5DCE8" w14:textId="77777777" w:rsidTr="00CE658A">
        <w:tc>
          <w:tcPr>
            <w:tcW w:w="1231" w:type="dxa"/>
          </w:tcPr>
          <w:p w14:paraId="274980D5" w14:textId="15E64091" w:rsidR="00034CE4" w:rsidRPr="0070706F" w:rsidRDefault="00034CE4" w:rsidP="00CE658A">
            <w:pPr>
              <w:rPr>
                <w:rFonts w:ascii="Times New Roman" w:hAnsi="Times New Roman" w:cs="Times New Roman"/>
                <w:sz w:val="22"/>
                <w:szCs w:val="22"/>
              </w:rPr>
            </w:pPr>
            <w:r w:rsidRPr="00034CE4">
              <w:rPr>
                <w:rFonts w:ascii="Times New Roman" w:hAnsi="Times New Roman" w:cs="Times New Roman"/>
                <w:sz w:val="22"/>
                <w:szCs w:val="22"/>
              </w:rPr>
              <w:t>Moles de Na₂CO₃</w:t>
            </w:r>
          </w:p>
        </w:tc>
        <w:tc>
          <w:tcPr>
            <w:tcW w:w="2243" w:type="dxa"/>
          </w:tcPr>
          <w:p w14:paraId="49E02A52" w14:textId="13E9B186" w:rsidR="00034CE4" w:rsidRPr="00034CE4" w:rsidRDefault="00034CE4" w:rsidP="00CE658A">
            <w:pPr>
              <w:rPr>
                <w:rFonts w:ascii="Times New Roman" w:eastAsia="Times New Roman" w:hAnsi="Times New Roman" w:cs="Times New Roman"/>
                <w:iCs/>
                <w:sz w:val="22"/>
                <w:szCs w:val="22"/>
              </w:rPr>
            </w:pPr>
            <m:oMathPara>
              <m:oMath>
                <m:r>
                  <m:rPr>
                    <m:sty m:val="p"/>
                  </m:rPr>
                  <w:rPr>
                    <w:rFonts w:ascii="Cambria Math" w:eastAsia="Times New Roman" w:hAnsi="Cambria Math" w:cs="Times New Roman"/>
                    <w:sz w:val="22"/>
                    <w:szCs w:val="22"/>
                  </w:rPr>
                  <m:t>Na₂CO₃​=M×V</m:t>
                </m:r>
              </m:oMath>
            </m:oMathPara>
          </w:p>
        </w:tc>
        <w:tc>
          <w:tcPr>
            <w:tcW w:w="1585" w:type="dxa"/>
          </w:tcPr>
          <w:p w14:paraId="37C45572" w14:textId="438B0AC4" w:rsidR="00034CE4" w:rsidRPr="0070706F" w:rsidRDefault="00034CE4" w:rsidP="00CE658A">
            <w:pPr>
              <w:rPr>
                <w:rFonts w:ascii="Times New Roman" w:hAnsi="Times New Roman" w:cs="Times New Roman"/>
                <w:iCs/>
                <w:sz w:val="22"/>
                <w:szCs w:val="22"/>
              </w:rPr>
            </w:pPr>
            <w:r w:rsidRPr="00034CE4">
              <w:rPr>
                <w:rFonts w:ascii="Times New Roman" w:hAnsi="Times New Roman" w:cs="Times New Roman"/>
                <w:iCs/>
                <w:sz w:val="22"/>
                <w:szCs w:val="22"/>
              </w:rPr>
              <w:t xml:space="preserve">- </w:t>
            </w:r>
            <w:r>
              <w:rPr>
                <w:rFonts w:ascii="Times New Roman" w:hAnsi="Times New Roman" w:cs="Times New Roman"/>
                <w:iCs/>
                <w:sz w:val="22"/>
                <w:szCs w:val="22"/>
              </w:rPr>
              <w:t>M</w:t>
            </w:r>
            <w:r w:rsidRPr="00034CE4">
              <w:rPr>
                <w:rFonts w:ascii="Times New Roman" w:hAnsi="Times New Roman" w:cs="Times New Roman"/>
                <w:iCs/>
                <w:sz w:val="22"/>
                <w:szCs w:val="22"/>
              </w:rPr>
              <w:t>: molaridad de la disolución (mol/L).</w:t>
            </w:r>
            <w:r w:rsidRPr="00034CE4">
              <w:rPr>
                <w:rFonts w:ascii="Times New Roman" w:hAnsi="Times New Roman" w:cs="Times New Roman"/>
                <w:iCs/>
                <w:sz w:val="22"/>
                <w:szCs w:val="22"/>
              </w:rPr>
              <w:br/>
              <w:t>- V: volumen en litros (L).</w:t>
            </w:r>
            <w:r w:rsidRPr="00034CE4">
              <w:rPr>
                <w:rFonts w:ascii="Times New Roman" w:hAnsi="Times New Roman" w:cs="Times New Roman"/>
                <w:iCs/>
                <w:sz w:val="22"/>
                <w:szCs w:val="22"/>
              </w:rPr>
              <w:br/>
              <w:t>- Na₂CO₃: moles de carbonato sódico.</w:t>
            </w:r>
          </w:p>
        </w:tc>
        <w:tc>
          <w:tcPr>
            <w:tcW w:w="4150" w:type="dxa"/>
          </w:tcPr>
          <w:p w14:paraId="66834083" w14:textId="0B5EAEBD" w:rsidR="00034CE4" w:rsidRDefault="00034CE4" w:rsidP="00CE658A">
            <w:pPr>
              <w:rPr>
                <w:rFonts w:ascii="Times New Roman" w:hAnsi="Times New Roman" w:cs="Times New Roman"/>
                <w:b/>
                <w:bCs/>
                <w:sz w:val="22"/>
                <w:szCs w:val="22"/>
              </w:rPr>
            </w:pPr>
            <w:r w:rsidRPr="00034CE4">
              <w:rPr>
                <w:rFonts w:ascii="Times New Roman" w:hAnsi="Times New Roman" w:cs="Times New Roman"/>
                <w:b/>
                <w:bCs/>
                <w:sz w:val="22"/>
                <w:szCs w:val="22"/>
              </w:rPr>
              <w:t xml:space="preserve">Datos: </w:t>
            </w:r>
            <w:r w:rsidRPr="00670CEF">
              <w:rPr>
                <w:rFonts w:ascii="Times New Roman" w:hAnsi="Times New Roman" w:cs="Times New Roman"/>
                <w:sz w:val="22"/>
                <w:szCs w:val="22"/>
              </w:rPr>
              <w:t xml:space="preserve">0.100 M de Na₂CO₃, 2.00 mL = </w:t>
            </w:r>
            <w:r w:rsidR="008D3B9E">
              <w:rPr>
                <w:rFonts w:ascii="Times New Roman" w:hAnsi="Times New Roman" w:cs="Times New Roman"/>
                <w:sz w:val="22"/>
                <w:szCs w:val="22"/>
              </w:rPr>
              <w:t>(</w:t>
            </w:r>
            <w:r w:rsidRPr="00670CEF">
              <w:rPr>
                <w:rFonts w:ascii="Times New Roman" w:hAnsi="Times New Roman" w:cs="Times New Roman"/>
                <w:sz w:val="22"/>
                <w:szCs w:val="22"/>
              </w:rPr>
              <w:t>0.00200 L</w:t>
            </w:r>
            <w:r w:rsidR="008D3B9E">
              <w:rPr>
                <w:rFonts w:ascii="Times New Roman" w:hAnsi="Times New Roman" w:cs="Times New Roman"/>
                <w:sz w:val="22"/>
                <w:szCs w:val="22"/>
              </w:rPr>
              <w:t xml:space="preserve">)  </w:t>
            </w:r>
            <m:oMath>
              <m:sSub>
                <m:sSubPr>
                  <m:ctrlPr>
                    <w:rPr>
                      <w:rFonts w:ascii="Cambria Math" w:hAnsi="Cambria Math" w:cs="Times New Roman"/>
                      <w:i/>
                      <w:sz w:val="22"/>
                      <w:szCs w:val="22"/>
                    </w:rPr>
                  </m:ctrlPr>
                </m:sSubPr>
                <m:e>
                  <m:r>
                    <w:rPr>
                      <w:rFonts w:ascii="Cambria Math" w:hAnsi="Cambria Math" w:cs="Times New Roman"/>
                      <w:sz w:val="22"/>
                      <w:szCs w:val="22"/>
                    </w:rPr>
                    <m:t>∆</m:t>
                  </m:r>
                </m:e>
                <m:sub>
                  <m:r>
                    <w:rPr>
                      <w:rFonts w:ascii="Cambria Math" w:hAnsi="Cambria Math" w:cs="Times New Roman"/>
                      <w:sz w:val="22"/>
                      <w:szCs w:val="22"/>
                    </w:rPr>
                    <m:t>M</m:t>
                  </m:r>
                </m:sub>
              </m:sSub>
              <m:r>
                <w:rPr>
                  <w:rFonts w:ascii="Cambria Math" w:hAnsi="Cambria Math" w:cs="Times New Roman"/>
                  <w:sz w:val="22"/>
                  <w:szCs w:val="22"/>
                </w:rPr>
                <m:t>=0.001</m:t>
              </m:r>
              <m:f>
                <m:fPr>
                  <m:ctrlPr>
                    <w:rPr>
                      <w:rFonts w:ascii="Cambria Math" w:hAnsi="Cambria Math" w:cs="Times New Roman"/>
                      <w:i/>
                      <w:sz w:val="22"/>
                      <w:szCs w:val="22"/>
                    </w:rPr>
                  </m:ctrlPr>
                </m:fPr>
                <m:num>
                  <m:r>
                    <w:rPr>
                      <w:rFonts w:ascii="Cambria Math" w:hAnsi="Cambria Math" w:cs="Times New Roman"/>
                      <w:sz w:val="22"/>
                      <w:szCs w:val="22"/>
                    </w:rPr>
                    <m:t>mol</m:t>
                  </m:r>
                </m:num>
                <m:den>
                  <m:r>
                    <w:rPr>
                      <w:rFonts w:ascii="Cambria Math" w:hAnsi="Cambria Math" w:cs="Times New Roman"/>
                      <w:sz w:val="22"/>
                      <w:szCs w:val="22"/>
                    </w:rPr>
                    <m:t>L</m:t>
                  </m:r>
                </m:den>
              </m:f>
              <m:r>
                <w:rPr>
                  <w:rFonts w:ascii="Cambria Math" w:hAnsi="Cambria Math" w:cs="Times New Roman"/>
                  <w:sz w:val="22"/>
                  <w:szCs w:val="22"/>
                </w:rPr>
                <m:t xml:space="preserve">, </m:t>
              </m:r>
              <m:sSub>
                <m:sSubPr>
                  <m:ctrlPr>
                    <w:rPr>
                      <w:rFonts w:ascii="Cambria Math" w:hAnsi="Cambria Math" w:cs="Times New Roman"/>
                      <w:i/>
                      <w:sz w:val="22"/>
                      <w:szCs w:val="22"/>
                    </w:rPr>
                  </m:ctrlPr>
                </m:sSubPr>
                <m:e>
                  <m:r>
                    <w:rPr>
                      <w:rFonts w:ascii="Cambria Math" w:hAnsi="Cambria Math" w:cs="Times New Roman"/>
                      <w:sz w:val="22"/>
                      <w:szCs w:val="22"/>
                    </w:rPr>
                    <m:t>∆</m:t>
                  </m:r>
                </m:e>
                <m:sub>
                  <m:r>
                    <w:rPr>
                      <w:rFonts w:ascii="Cambria Math" w:hAnsi="Cambria Math" w:cs="Times New Roman"/>
                      <w:sz w:val="22"/>
                      <w:szCs w:val="22"/>
                    </w:rPr>
                    <m:t>V</m:t>
                  </m:r>
                </m:sub>
              </m:sSub>
              <m:r>
                <w:rPr>
                  <w:rFonts w:ascii="Cambria Math" w:hAnsi="Cambria Math" w:cs="Times New Roman"/>
                  <w:sz w:val="22"/>
                  <w:szCs w:val="22"/>
                </w:rPr>
                <m:t>=</m:t>
              </m:r>
              <m:r>
                <w:rPr>
                  <w:rFonts w:ascii="Cambria Math" w:hAnsi="Cambria Math" w:cs="Times New Roman"/>
                  <w:sz w:val="22"/>
                  <w:szCs w:val="22"/>
                </w:rPr>
                <m:t>0.00002 L</m:t>
              </m:r>
            </m:oMath>
          </w:p>
          <w:p w14:paraId="10D1BD90" w14:textId="1D66F8F1" w:rsidR="00034CE4" w:rsidRDefault="00034CE4" w:rsidP="00CE658A">
            <w:pPr>
              <w:rPr>
                <w:rFonts w:ascii="Times New Roman" w:hAnsi="Times New Roman" w:cs="Times New Roman"/>
                <w:iCs/>
                <w:sz w:val="22"/>
                <w:szCs w:val="22"/>
              </w:rPr>
            </w:pPr>
            <w:r>
              <w:rPr>
                <w:rFonts w:ascii="Times New Roman" w:hAnsi="Times New Roman" w:cs="Times New Roman"/>
                <w:b/>
                <w:bCs/>
                <w:sz w:val="22"/>
                <w:szCs w:val="22"/>
              </w:rPr>
              <w:t>Calculo</w:t>
            </w:r>
            <w:r w:rsidRPr="00034CE4">
              <w:rPr>
                <w:rFonts w:ascii="Times New Roman" w:hAnsi="Times New Roman" w:cs="Times New Roman"/>
                <w:b/>
                <w:bCs/>
                <w:sz w:val="22"/>
                <w:szCs w:val="22"/>
              </w:rPr>
              <w:t xml:space="preserve">: </w:t>
            </w:r>
            <m:oMath>
              <m:r>
                <m:rPr>
                  <m:sty m:val="p"/>
                </m:rPr>
                <w:rPr>
                  <w:rFonts w:ascii="Cambria Math" w:eastAsia="Times New Roman" w:hAnsi="Cambria Math" w:cs="Times New Roman"/>
                  <w:sz w:val="22"/>
                  <w:szCs w:val="22"/>
                </w:rPr>
                <m:t>Na₂CO₃​</m:t>
              </m:r>
              <m:r>
                <m:rPr>
                  <m:sty m:val="p"/>
                </m:rPr>
                <w:rPr>
                  <w:rFonts w:ascii="Cambria Math" w:hAnsi="Cambria Math" w:cs="Times New Roman"/>
                  <w:sz w:val="22"/>
                  <w:szCs w:val="22"/>
                </w:rPr>
                <m:t>= 0.100</m:t>
              </m:r>
              <m:f>
                <m:fPr>
                  <m:ctrlPr>
                    <w:rPr>
                      <w:rFonts w:ascii="Cambria Math" w:hAnsi="Cambria Math" w:cs="Times New Roman"/>
                      <w:sz w:val="22"/>
                      <w:szCs w:val="22"/>
                    </w:rPr>
                  </m:ctrlPr>
                </m:fPr>
                <m:num>
                  <m:r>
                    <m:rPr>
                      <m:sty m:val="p"/>
                    </m:rPr>
                    <w:rPr>
                      <w:rFonts w:ascii="Cambria Math" w:hAnsi="Cambria Math" w:cs="Times New Roman"/>
                      <w:sz w:val="22"/>
                      <w:szCs w:val="22"/>
                    </w:rPr>
                    <m:t>mol</m:t>
                  </m:r>
                </m:num>
                <m:den>
                  <m:r>
                    <m:rPr>
                      <m:sty m:val="p"/>
                    </m:rPr>
                    <w:rPr>
                      <w:rFonts w:ascii="Cambria Math" w:hAnsi="Cambria Math" w:cs="Times New Roman"/>
                      <w:sz w:val="22"/>
                      <w:szCs w:val="22"/>
                    </w:rPr>
                    <m:t>L</m:t>
                  </m:r>
                </m:den>
              </m:f>
              <m:r>
                <m:rPr>
                  <m:sty m:val="p"/>
                </m:rPr>
                <w:rPr>
                  <w:rFonts w:ascii="Cambria Math" w:hAnsi="Cambria Math" w:cs="Times New Roman"/>
                  <w:sz w:val="22"/>
                  <w:szCs w:val="22"/>
                </w:rPr>
                <m:t>×</m:t>
              </m:r>
              <m:r>
                <m:rPr>
                  <m:sty m:val="p"/>
                </m:rPr>
                <w:rPr>
                  <w:rFonts w:ascii="Cambria Math" w:hAnsi="Cambria Math" w:cs="Times New Roman"/>
                  <w:sz w:val="22"/>
                  <w:szCs w:val="22"/>
                </w:rPr>
                <m:t xml:space="preserve"> 0.00200L</m:t>
              </m:r>
              <m:r>
                <m:rPr>
                  <m:sty m:val="p"/>
                </m:rPr>
                <w:rPr>
                  <w:rFonts w:ascii="Cambria Math" w:hAnsi="Cambria Math" w:cs="Times New Roman"/>
                  <w:sz w:val="22"/>
                  <w:szCs w:val="22"/>
                </w:rPr>
                <m:t xml:space="preserve">= </m:t>
              </m:r>
              <m:sSup>
                <m:sSupPr>
                  <m:ctrlPr>
                    <w:rPr>
                      <w:rFonts w:ascii="Cambria Math" w:hAnsi="Cambria Math" w:cs="Times New Roman"/>
                      <w:sz w:val="22"/>
                      <w:szCs w:val="22"/>
                    </w:rPr>
                  </m:ctrlPr>
                </m:sSupPr>
                <m:e>
                  <m:r>
                    <w:rPr>
                      <w:rFonts w:ascii="Cambria Math" w:hAnsi="Cambria Math" w:cs="Times New Roman"/>
                      <w:sz w:val="22"/>
                      <w:szCs w:val="22"/>
                    </w:rPr>
                    <m:t>2.00 ×10</m:t>
                  </m:r>
                </m:e>
                <m:sup>
                  <m:r>
                    <w:rPr>
                      <w:rFonts w:ascii="Cambria Math" w:hAnsi="Cambria Math" w:cs="Times New Roman"/>
                      <w:sz w:val="22"/>
                      <w:szCs w:val="22"/>
                    </w:rPr>
                    <m:t>-4</m:t>
                  </m:r>
                </m:sup>
              </m:sSup>
              <m:r>
                <w:rPr>
                  <w:rFonts w:ascii="Cambria Math" w:hAnsi="Cambria Math" w:cs="Times New Roman"/>
                  <w:sz w:val="22"/>
                  <w:szCs w:val="22"/>
                </w:rPr>
                <m:t xml:space="preserve"> </m:t>
              </m:r>
              <m:r>
                <m:rPr>
                  <m:sty m:val="p"/>
                </m:rPr>
                <w:rPr>
                  <w:rFonts w:ascii="Cambria Math" w:hAnsi="Cambria Math" w:cs="Times New Roman"/>
                  <w:sz w:val="22"/>
                  <w:szCs w:val="22"/>
                </w:rPr>
                <m:t>mol</m:t>
              </m:r>
            </m:oMath>
          </w:p>
          <w:p w14:paraId="3D09C6B4" w14:textId="77777777" w:rsidR="00670CEF" w:rsidRDefault="008D3B9E" w:rsidP="00CE658A">
            <w:pPr>
              <w:rPr>
                <w:rFonts w:ascii="Times New Roman" w:hAnsi="Times New Roman" w:cs="Times New Roman"/>
                <w:b/>
                <w:bCs/>
                <w:iCs/>
                <w:sz w:val="22"/>
                <w:szCs w:val="22"/>
              </w:rPr>
            </w:pPr>
            <w:r>
              <w:rPr>
                <w:rFonts w:ascii="Times New Roman" w:hAnsi="Times New Roman" w:cs="Times New Roman"/>
                <w:b/>
                <w:bCs/>
                <w:iCs/>
                <w:sz w:val="22"/>
                <w:szCs w:val="22"/>
              </w:rPr>
              <w:t>Incerteza:</w:t>
            </w:r>
          </w:p>
          <w:p w14:paraId="020EBF19" w14:textId="2334C471" w:rsidR="008D3B9E" w:rsidRPr="00670CEF" w:rsidRDefault="008D3B9E" w:rsidP="00CE658A">
            <w:pPr>
              <w:rPr>
                <w:rFonts w:ascii="Times New Roman" w:hAnsi="Times New Roman" w:cs="Times New Roman"/>
                <w:b/>
                <w:bCs/>
                <w:iCs/>
                <w:sz w:val="22"/>
                <w:szCs w:val="22"/>
              </w:rPr>
            </w:pPr>
            <m:oMath>
              <m:sSup>
                <m:sSupPr>
                  <m:ctrlPr>
                    <w:rPr>
                      <w:rFonts w:ascii="Cambria Math" w:hAnsi="Cambria Math" w:cs="Times New Roman"/>
                      <w:sz w:val="22"/>
                      <w:szCs w:val="22"/>
                    </w:rPr>
                  </m:ctrlPr>
                </m:sSupPr>
                <m:e>
                  <m:r>
                    <w:rPr>
                      <w:rFonts w:ascii="Cambria Math" w:hAnsi="Cambria Math" w:cs="Times New Roman"/>
                      <w:sz w:val="22"/>
                      <w:szCs w:val="22"/>
                    </w:rPr>
                    <m:t>2.00 ×10</m:t>
                  </m:r>
                </m:e>
                <m:sup>
                  <m:r>
                    <w:rPr>
                      <w:rFonts w:ascii="Cambria Math" w:hAnsi="Cambria Math" w:cs="Times New Roman"/>
                      <w:sz w:val="22"/>
                      <w:szCs w:val="22"/>
                    </w:rPr>
                    <m:t>-4</m:t>
                  </m:r>
                </m:sup>
              </m:sSup>
              <m:r>
                <w:rPr>
                  <w:rFonts w:ascii="Cambria Math" w:hAnsi="Cambria Math" w:cs="Times New Roman"/>
                  <w:sz w:val="22"/>
                  <w:szCs w:val="22"/>
                </w:rPr>
                <m:t xml:space="preserve"> </m:t>
              </m:r>
              <m:r>
                <m:rPr>
                  <m:sty m:val="p"/>
                </m:rPr>
                <w:rPr>
                  <w:rFonts w:ascii="Cambria Math" w:hAnsi="Cambria Math" w:cs="Times New Roman"/>
                  <w:sz w:val="22"/>
                  <w:szCs w:val="22"/>
                </w:rPr>
                <m:t>mol</m:t>
              </m:r>
              <m:r>
                <m:rPr>
                  <m:sty m:val="p"/>
                </m:rPr>
                <w:rPr>
                  <w:rFonts w:ascii="Cambria Math" w:hAnsi="Cambria Math" w:cs="Times New Roman"/>
                  <w:sz w:val="22"/>
                  <w:szCs w:val="22"/>
                </w:rPr>
                <m:t xml:space="preserve"> × </m:t>
              </m:r>
              <m:rad>
                <m:radPr>
                  <m:degHide m:val="1"/>
                  <m:ctrlPr>
                    <w:rPr>
                      <w:rFonts w:ascii="Cambria Math" w:hAnsi="Cambria Math" w:cs="Times New Roman"/>
                      <w:iCs/>
                      <w:sz w:val="22"/>
                      <w:szCs w:val="22"/>
                    </w:rPr>
                  </m:ctrlPr>
                </m:radPr>
                <m:deg/>
                <m:e>
                  <m:sSup>
                    <m:sSupPr>
                      <m:ctrlPr>
                        <w:rPr>
                          <w:rFonts w:ascii="Cambria Math" w:hAnsi="Cambria Math" w:cs="Times New Roman"/>
                          <w:i/>
                          <w:iCs/>
                          <w:sz w:val="22"/>
                          <w:szCs w:val="22"/>
                        </w:rPr>
                      </m:ctrlPr>
                    </m:sSupPr>
                    <m:e>
                      <m:r>
                        <w:rPr>
                          <w:rFonts w:ascii="Cambria Math" w:hAnsi="Cambria Math" w:cs="Times New Roman"/>
                          <w:sz w:val="22"/>
                          <w:szCs w:val="22"/>
                        </w:rPr>
                        <m:t>(</m:t>
                      </m:r>
                      <m:f>
                        <m:fPr>
                          <m:ctrlPr>
                            <w:rPr>
                              <w:rFonts w:ascii="Cambria Math" w:hAnsi="Cambria Math" w:cs="Times New Roman"/>
                              <w:i/>
                              <w:iCs/>
                              <w:sz w:val="22"/>
                              <w:szCs w:val="22"/>
                            </w:rPr>
                          </m:ctrlPr>
                        </m:fPr>
                        <m:num>
                          <m:r>
                            <w:rPr>
                              <w:rFonts w:ascii="Cambria Math" w:hAnsi="Cambria Math" w:cs="Times New Roman"/>
                              <w:sz w:val="22"/>
                              <w:szCs w:val="22"/>
                            </w:rPr>
                            <m:t>0.001</m:t>
                          </m:r>
                        </m:num>
                        <m:den>
                          <m:r>
                            <w:rPr>
                              <w:rFonts w:ascii="Cambria Math" w:hAnsi="Cambria Math" w:cs="Times New Roman"/>
                              <w:sz w:val="22"/>
                              <w:szCs w:val="22"/>
                            </w:rPr>
                            <m:t>0.100</m:t>
                          </m:r>
                        </m:den>
                      </m:f>
                      <m:r>
                        <w:rPr>
                          <w:rFonts w:ascii="Cambria Math" w:hAnsi="Cambria Math" w:cs="Times New Roman"/>
                          <w:sz w:val="22"/>
                          <w:szCs w:val="22"/>
                        </w:rPr>
                        <m:t>)</m:t>
                      </m:r>
                    </m:e>
                    <m:sup>
                      <m:r>
                        <w:rPr>
                          <w:rFonts w:ascii="Cambria Math" w:hAnsi="Cambria Math" w:cs="Times New Roman"/>
                          <w:sz w:val="22"/>
                          <w:szCs w:val="22"/>
                        </w:rPr>
                        <m:t>2</m:t>
                      </m:r>
                    </m:sup>
                  </m:sSup>
                  <m:r>
                    <w:rPr>
                      <w:rFonts w:ascii="Cambria Math" w:hAnsi="Cambria Math" w:cs="Times New Roman"/>
                      <w:sz w:val="22"/>
                      <w:szCs w:val="22"/>
                    </w:rPr>
                    <m:t>+</m:t>
                  </m:r>
                  <m:sSup>
                    <m:sSupPr>
                      <m:ctrlPr>
                        <w:rPr>
                          <w:rFonts w:ascii="Cambria Math" w:hAnsi="Cambria Math" w:cs="Times New Roman"/>
                          <w:i/>
                          <w:iCs/>
                          <w:sz w:val="22"/>
                          <w:szCs w:val="22"/>
                        </w:rPr>
                      </m:ctrlPr>
                    </m:sSupPr>
                    <m:e>
                      <m:r>
                        <w:rPr>
                          <w:rFonts w:ascii="Cambria Math" w:hAnsi="Cambria Math" w:cs="Times New Roman"/>
                          <w:sz w:val="22"/>
                          <w:szCs w:val="22"/>
                        </w:rPr>
                        <m:t>(</m:t>
                      </m:r>
                      <m:f>
                        <m:fPr>
                          <m:ctrlPr>
                            <w:rPr>
                              <w:rFonts w:ascii="Cambria Math" w:hAnsi="Cambria Math" w:cs="Times New Roman"/>
                              <w:i/>
                              <w:iCs/>
                              <w:sz w:val="22"/>
                              <w:szCs w:val="22"/>
                            </w:rPr>
                          </m:ctrlPr>
                        </m:fPr>
                        <m:num>
                          <m:r>
                            <w:rPr>
                              <w:rFonts w:ascii="Cambria Math" w:hAnsi="Cambria Math" w:cs="Times New Roman"/>
                              <w:sz w:val="22"/>
                              <w:szCs w:val="22"/>
                            </w:rPr>
                            <m:t>0.00002</m:t>
                          </m:r>
                        </m:num>
                        <m:den>
                          <m:r>
                            <w:rPr>
                              <w:rFonts w:ascii="Cambria Math" w:hAnsi="Cambria Math" w:cs="Times New Roman"/>
                              <w:sz w:val="22"/>
                              <w:szCs w:val="22"/>
                            </w:rPr>
                            <m:t>0.</m:t>
                          </m:r>
                          <m:r>
                            <w:rPr>
                              <w:rFonts w:ascii="Cambria Math" w:hAnsi="Cambria Math" w:cs="Times New Roman"/>
                              <w:sz w:val="22"/>
                              <w:szCs w:val="22"/>
                            </w:rPr>
                            <m:t>00200</m:t>
                          </m:r>
                        </m:den>
                      </m:f>
                      <m:r>
                        <w:rPr>
                          <w:rFonts w:ascii="Cambria Math" w:hAnsi="Cambria Math" w:cs="Times New Roman"/>
                          <w:sz w:val="22"/>
                          <w:szCs w:val="22"/>
                        </w:rPr>
                        <m:t>)</m:t>
                      </m:r>
                    </m:e>
                    <m:sup>
                      <m:r>
                        <w:rPr>
                          <w:rFonts w:ascii="Cambria Math" w:hAnsi="Cambria Math" w:cs="Times New Roman"/>
                          <w:sz w:val="22"/>
                          <w:szCs w:val="22"/>
                        </w:rPr>
                        <m:t>2</m:t>
                      </m:r>
                    </m:sup>
                  </m:sSup>
                </m:e>
              </m:rad>
              <m: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0.03</m:t>
                  </m:r>
                  <m:r>
                    <w:rPr>
                      <w:rFonts w:ascii="Cambria Math" w:hAnsi="Cambria Math" w:cs="Times New Roman"/>
                      <w:sz w:val="22"/>
                      <w:szCs w:val="22"/>
                    </w:rPr>
                    <m:t xml:space="preserve"> ×10</m:t>
                  </m:r>
                </m:e>
                <m:sup>
                  <m:r>
                    <w:rPr>
                      <w:rFonts w:ascii="Cambria Math" w:hAnsi="Cambria Math" w:cs="Times New Roman"/>
                      <w:sz w:val="22"/>
                      <w:szCs w:val="22"/>
                    </w:rPr>
                    <m:t>-4</m:t>
                  </m:r>
                </m:sup>
              </m:sSup>
              <m:r>
                <w:rPr>
                  <w:rFonts w:ascii="Cambria Math" w:hAnsi="Cambria Math" w:cs="Times New Roman"/>
                  <w:sz w:val="22"/>
                  <w:szCs w:val="22"/>
                </w:rPr>
                <m:t xml:space="preserve"> </m:t>
              </m:r>
              <m:r>
                <m:rPr>
                  <m:sty m:val="p"/>
                </m:rPr>
                <w:rPr>
                  <w:rFonts w:ascii="Cambria Math" w:hAnsi="Cambria Math" w:cs="Times New Roman"/>
                  <w:sz w:val="22"/>
                  <w:szCs w:val="22"/>
                </w:rPr>
                <m:t>mol</m:t>
              </m:r>
            </m:oMath>
            <w:r>
              <w:rPr>
                <w:rFonts w:ascii="Times New Roman" w:hAnsi="Times New Roman" w:cs="Times New Roman"/>
                <w:iCs/>
                <w:sz w:val="22"/>
                <w:szCs w:val="22"/>
              </w:rPr>
              <w:t xml:space="preserve"> </w:t>
            </w:r>
          </w:p>
        </w:tc>
      </w:tr>
      <w:tr w:rsidR="008C51A2" w:rsidRPr="00421403" w14:paraId="6D506BCF" w14:textId="77777777" w:rsidTr="00CE658A">
        <w:tc>
          <w:tcPr>
            <w:tcW w:w="1231" w:type="dxa"/>
          </w:tcPr>
          <w:p w14:paraId="476F87BD" w14:textId="55771F19" w:rsidR="00034CE4" w:rsidRPr="0070706F" w:rsidRDefault="00670CEF" w:rsidP="00CE658A">
            <w:pPr>
              <w:rPr>
                <w:rFonts w:ascii="Times New Roman" w:hAnsi="Times New Roman" w:cs="Times New Roman"/>
                <w:sz w:val="22"/>
                <w:szCs w:val="22"/>
              </w:rPr>
            </w:pPr>
            <w:r w:rsidRPr="00670CEF">
              <w:rPr>
                <w:rFonts w:ascii="Times New Roman" w:hAnsi="Times New Roman" w:cs="Times New Roman"/>
                <w:sz w:val="22"/>
                <w:szCs w:val="22"/>
              </w:rPr>
              <w:t>Moles de CuSO₄</w:t>
            </w:r>
          </w:p>
        </w:tc>
        <w:tc>
          <w:tcPr>
            <w:tcW w:w="2243" w:type="dxa"/>
          </w:tcPr>
          <w:p w14:paraId="1CB72FA2" w14:textId="6DE64BA1" w:rsidR="00034CE4" w:rsidRPr="002C7433" w:rsidRDefault="002C7433" w:rsidP="00CE658A">
            <w:pPr>
              <w:rPr>
                <w:rFonts w:ascii="Times New Roman" w:eastAsia="Times New Roman" w:hAnsi="Times New Roman" w:cs="Times New Roman"/>
                <w:iCs/>
                <w:sz w:val="22"/>
                <w:szCs w:val="22"/>
              </w:rPr>
            </w:pPr>
            <m:oMathPara>
              <m:oMath>
                <m:r>
                  <m:rPr>
                    <m:sty m:val="p"/>
                  </m:rPr>
                  <w:rPr>
                    <w:rFonts w:ascii="Cambria Math" w:eastAsia="Times New Roman" w:hAnsi="Cambria Math" w:cs="Times New Roman"/>
                    <w:sz w:val="22"/>
                    <w:szCs w:val="22"/>
                  </w:rPr>
                  <m:t>Cu</m:t>
                </m:r>
                <m:sSub>
                  <m:sSubPr>
                    <m:ctrlPr>
                      <w:rPr>
                        <w:rFonts w:ascii="Cambria Math" w:eastAsia="Times New Roman" w:hAnsi="Cambria Math" w:cs="Times New Roman"/>
                        <w:iCs/>
                        <w:sz w:val="22"/>
                        <w:szCs w:val="22"/>
                      </w:rPr>
                    </m:ctrlPr>
                  </m:sSubPr>
                  <m:e>
                    <m:r>
                      <m:rPr>
                        <m:sty m:val="p"/>
                      </m:rPr>
                      <w:rPr>
                        <w:rFonts w:ascii="Cambria Math" w:eastAsia="Times New Roman" w:hAnsi="Cambria Math" w:cs="Times New Roman"/>
                        <w:sz w:val="22"/>
                        <w:szCs w:val="22"/>
                      </w:rPr>
                      <m:t>SO</m:t>
                    </m:r>
                  </m:e>
                  <m:sub>
                    <m:r>
                      <m:rPr>
                        <m:sty m:val="p"/>
                      </m:rPr>
                      <w:rPr>
                        <w:rFonts w:ascii="Cambria Math" w:eastAsia="Times New Roman" w:hAnsi="Cambria Math" w:cs="Times New Roman"/>
                        <w:sz w:val="22"/>
                        <w:szCs w:val="22"/>
                      </w:rPr>
                      <m:t>4</m:t>
                    </m:r>
                  </m:sub>
                </m:sSub>
                <m:r>
                  <m:rPr>
                    <m:sty m:val="p"/>
                  </m:rPr>
                  <w:rPr>
                    <w:rFonts w:ascii="Cambria Math" w:eastAsia="Times New Roman" w:hAnsi="Cambria Math" w:cs="Times New Roman"/>
                    <w:sz w:val="22"/>
                    <w:szCs w:val="22"/>
                  </w:rPr>
                  <m:t>​​=M×V</m:t>
                </m:r>
              </m:oMath>
            </m:oMathPara>
          </w:p>
        </w:tc>
        <w:tc>
          <w:tcPr>
            <w:tcW w:w="1585" w:type="dxa"/>
          </w:tcPr>
          <w:p w14:paraId="3AAB28C0" w14:textId="3360CC47" w:rsidR="00034CE4" w:rsidRPr="0070706F" w:rsidRDefault="00670CEF" w:rsidP="00CE658A">
            <w:pPr>
              <w:rPr>
                <w:rFonts w:ascii="Times New Roman" w:hAnsi="Times New Roman" w:cs="Times New Roman"/>
                <w:iCs/>
                <w:sz w:val="22"/>
                <w:szCs w:val="22"/>
              </w:rPr>
            </w:pPr>
            <w:r w:rsidRPr="00670CEF">
              <w:rPr>
                <w:rFonts w:ascii="Times New Roman" w:hAnsi="Times New Roman" w:cs="Times New Roman"/>
                <w:iCs/>
                <w:sz w:val="22"/>
                <w:szCs w:val="22"/>
              </w:rPr>
              <w:t xml:space="preserve">- </w:t>
            </w:r>
            <w:r>
              <w:rPr>
                <w:rFonts w:ascii="Times New Roman" w:hAnsi="Times New Roman" w:cs="Times New Roman"/>
                <w:iCs/>
                <w:sz w:val="22"/>
                <w:szCs w:val="22"/>
              </w:rPr>
              <w:t>M</w:t>
            </w:r>
            <w:r w:rsidRPr="00670CEF">
              <w:rPr>
                <w:rFonts w:ascii="Times New Roman" w:hAnsi="Times New Roman" w:cs="Times New Roman"/>
                <w:iCs/>
                <w:sz w:val="22"/>
                <w:szCs w:val="22"/>
              </w:rPr>
              <w:t xml:space="preserve">: molaridad (mol/L). </w:t>
            </w:r>
            <w:r w:rsidRPr="00670CEF">
              <w:rPr>
                <w:rFonts w:ascii="Times New Roman" w:hAnsi="Times New Roman" w:cs="Times New Roman"/>
                <w:iCs/>
                <w:sz w:val="22"/>
                <w:szCs w:val="22"/>
              </w:rPr>
              <w:br/>
              <w:t xml:space="preserve">- V: volumen en L. </w:t>
            </w:r>
            <w:r w:rsidRPr="00670CEF">
              <w:rPr>
                <w:rFonts w:ascii="Times New Roman" w:hAnsi="Times New Roman" w:cs="Times New Roman"/>
                <w:iCs/>
                <w:sz w:val="22"/>
                <w:szCs w:val="22"/>
              </w:rPr>
              <w:br/>
              <w:t xml:space="preserve">- </w:t>
            </w:r>
            <m:oMath>
              <m:r>
                <m:rPr>
                  <m:sty m:val="p"/>
                </m:rPr>
                <w:rPr>
                  <w:rFonts w:ascii="Cambria Math" w:eastAsia="Times New Roman" w:hAnsi="Cambria Math" w:cs="Times New Roman"/>
                  <w:sz w:val="22"/>
                  <w:szCs w:val="22"/>
                </w:rPr>
                <m:t>Cu</m:t>
              </m:r>
              <m:sSub>
                <m:sSubPr>
                  <m:ctrlPr>
                    <w:rPr>
                      <w:rFonts w:ascii="Cambria Math" w:eastAsia="Times New Roman" w:hAnsi="Cambria Math" w:cs="Times New Roman"/>
                      <w:iCs/>
                      <w:sz w:val="22"/>
                      <w:szCs w:val="22"/>
                    </w:rPr>
                  </m:ctrlPr>
                </m:sSubPr>
                <m:e>
                  <m:r>
                    <m:rPr>
                      <m:sty m:val="p"/>
                    </m:rPr>
                    <w:rPr>
                      <w:rFonts w:ascii="Cambria Math" w:eastAsia="Times New Roman" w:hAnsi="Cambria Math" w:cs="Times New Roman"/>
                      <w:sz w:val="22"/>
                      <w:szCs w:val="22"/>
                    </w:rPr>
                    <m:t>SO</m:t>
                  </m:r>
                </m:e>
                <m:sub>
                  <m:r>
                    <m:rPr>
                      <m:sty m:val="p"/>
                    </m:rPr>
                    <w:rPr>
                      <w:rFonts w:ascii="Cambria Math" w:eastAsia="Times New Roman" w:hAnsi="Cambria Math" w:cs="Times New Roman"/>
                      <w:sz w:val="22"/>
                      <w:szCs w:val="22"/>
                    </w:rPr>
                    <m:t>4</m:t>
                  </m:r>
                </m:sub>
              </m:sSub>
              <m:r>
                <m:rPr>
                  <m:sty m:val="p"/>
                </m:rPr>
                <w:rPr>
                  <w:rFonts w:ascii="Cambria Math" w:eastAsia="Times New Roman" w:hAnsi="Cambria Math" w:cs="Times New Roman"/>
                  <w:sz w:val="22"/>
                  <w:szCs w:val="22"/>
                </w:rPr>
                <m:t>​​</m:t>
              </m:r>
            </m:oMath>
            <w:r w:rsidRPr="00670CEF">
              <w:rPr>
                <w:rFonts w:ascii="Times New Roman" w:hAnsi="Times New Roman" w:cs="Times New Roman"/>
                <w:iCs/>
                <w:sz w:val="22"/>
                <w:szCs w:val="22"/>
              </w:rPr>
              <w:t>​​: moles de sulfato cúprico.</w:t>
            </w:r>
          </w:p>
        </w:tc>
        <w:tc>
          <w:tcPr>
            <w:tcW w:w="4150" w:type="dxa"/>
          </w:tcPr>
          <w:p w14:paraId="600F1276" w14:textId="2CC962F6" w:rsidR="00670CEF" w:rsidRDefault="00670CEF" w:rsidP="00CE658A">
            <w:pPr>
              <w:rPr>
                <w:rFonts w:ascii="Times New Roman" w:hAnsi="Times New Roman" w:cs="Times New Roman"/>
                <w:b/>
                <w:bCs/>
                <w:sz w:val="22"/>
                <w:szCs w:val="22"/>
              </w:rPr>
            </w:pPr>
            <w:r>
              <w:rPr>
                <w:rFonts w:ascii="Times New Roman" w:hAnsi="Times New Roman" w:cs="Times New Roman"/>
                <w:b/>
                <w:bCs/>
                <w:sz w:val="22"/>
                <w:szCs w:val="22"/>
              </w:rPr>
              <w:t>Datos:</w:t>
            </w:r>
            <w:r w:rsidRPr="00670CEF">
              <w:t xml:space="preserve"> </w:t>
            </w:r>
            <w:r w:rsidRPr="00670CEF">
              <w:rPr>
                <w:rFonts w:ascii="Times New Roman" w:hAnsi="Times New Roman" w:cs="Times New Roman"/>
                <w:sz w:val="22"/>
                <w:szCs w:val="22"/>
              </w:rPr>
              <w:t>0.100 M y 2.00 mL (0.00200 L) de CuSO₄</w:t>
            </w:r>
            <w:r w:rsidR="008D3B9E">
              <w:rPr>
                <w:rFonts w:ascii="Times New Roman" w:hAnsi="Times New Roman" w:cs="Times New Roman"/>
                <w:sz w:val="22"/>
                <w:szCs w:val="22"/>
              </w:rPr>
              <w:t xml:space="preserve"> </w:t>
            </w:r>
            <m:oMath>
              <m:sSub>
                <m:sSubPr>
                  <m:ctrlPr>
                    <w:rPr>
                      <w:rFonts w:ascii="Cambria Math" w:hAnsi="Cambria Math" w:cs="Times New Roman"/>
                      <w:i/>
                      <w:sz w:val="22"/>
                      <w:szCs w:val="22"/>
                    </w:rPr>
                  </m:ctrlPr>
                </m:sSubPr>
                <m:e>
                  <m:r>
                    <w:rPr>
                      <w:rFonts w:ascii="Cambria Math" w:hAnsi="Cambria Math" w:cs="Times New Roman"/>
                      <w:sz w:val="22"/>
                      <w:szCs w:val="22"/>
                    </w:rPr>
                    <m:t>∆</m:t>
                  </m:r>
                </m:e>
                <m:sub>
                  <m:r>
                    <w:rPr>
                      <w:rFonts w:ascii="Cambria Math" w:hAnsi="Cambria Math" w:cs="Times New Roman"/>
                      <w:sz w:val="22"/>
                      <w:szCs w:val="22"/>
                    </w:rPr>
                    <m:t>M</m:t>
                  </m:r>
                </m:sub>
              </m:sSub>
              <m:r>
                <w:rPr>
                  <w:rFonts w:ascii="Cambria Math" w:hAnsi="Cambria Math" w:cs="Times New Roman"/>
                  <w:sz w:val="22"/>
                  <w:szCs w:val="22"/>
                </w:rPr>
                <m:t>=0.001</m:t>
              </m:r>
              <m:f>
                <m:fPr>
                  <m:ctrlPr>
                    <w:rPr>
                      <w:rFonts w:ascii="Cambria Math" w:hAnsi="Cambria Math" w:cs="Times New Roman"/>
                      <w:i/>
                      <w:sz w:val="22"/>
                      <w:szCs w:val="22"/>
                    </w:rPr>
                  </m:ctrlPr>
                </m:fPr>
                <m:num>
                  <m:r>
                    <w:rPr>
                      <w:rFonts w:ascii="Cambria Math" w:hAnsi="Cambria Math" w:cs="Times New Roman"/>
                      <w:sz w:val="22"/>
                      <w:szCs w:val="22"/>
                    </w:rPr>
                    <m:t>mol</m:t>
                  </m:r>
                </m:num>
                <m:den>
                  <m:r>
                    <w:rPr>
                      <w:rFonts w:ascii="Cambria Math" w:hAnsi="Cambria Math" w:cs="Times New Roman"/>
                      <w:sz w:val="22"/>
                      <w:szCs w:val="22"/>
                    </w:rPr>
                    <m:t>L</m:t>
                  </m:r>
                </m:den>
              </m:f>
              <m:r>
                <w:rPr>
                  <w:rFonts w:ascii="Cambria Math" w:hAnsi="Cambria Math" w:cs="Times New Roman"/>
                  <w:sz w:val="22"/>
                  <w:szCs w:val="22"/>
                </w:rPr>
                <m:t xml:space="preserve">, </m:t>
              </m:r>
              <m:sSub>
                <m:sSubPr>
                  <m:ctrlPr>
                    <w:rPr>
                      <w:rFonts w:ascii="Cambria Math" w:hAnsi="Cambria Math" w:cs="Times New Roman"/>
                      <w:i/>
                      <w:sz w:val="22"/>
                      <w:szCs w:val="22"/>
                    </w:rPr>
                  </m:ctrlPr>
                </m:sSubPr>
                <m:e>
                  <m:r>
                    <w:rPr>
                      <w:rFonts w:ascii="Cambria Math" w:hAnsi="Cambria Math" w:cs="Times New Roman"/>
                      <w:sz w:val="22"/>
                      <w:szCs w:val="22"/>
                    </w:rPr>
                    <m:t>∆</m:t>
                  </m:r>
                </m:e>
                <m:sub>
                  <m:r>
                    <w:rPr>
                      <w:rFonts w:ascii="Cambria Math" w:hAnsi="Cambria Math" w:cs="Times New Roman"/>
                      <w:sz w:val="22"/>
                      <w:szCs w:val="22"/>
                    </w:rPr>
                    <m:t>V</m:t>
                  </m:r>
                </m:sub>
              </m:sSub>
              <m:r>
                <w:rPr>
                  <w:rFonts w:ascii="Cambria Math" w:hAnsi="Cambria Math" w:cs="Times New Roman"/>
                  <w:sz w:val="22"/>
                  <w:szCs w:val="22"/>
                </w:rPr>
                <m:t>=0.00002 L</m:t>
              </m:r>
            </m:oMath>
          </w:p>
          <w:p w14:paraId="3EA2F2A7" w14:textId="77777777" w:rsidR="00670CEF" w:rsidRDefault="00670CEF" w:rsidP="00CE658A">
            <w:pPr>
              <w:rPr>
                <w:rFonts w:ascii="Cambria Math" w:hAnsi="Cambria Math" w:cs="Times New Roman"/>
                <w:iCs/>
                <w:sz w:val="22"/>
                <w:szCs w:val="22"/>
              </w:rPr>
            </w:pPr>
            <w:r>
              <w:rPr>
                <w:rFonts w:ascii="Times New Roman" w:hAnsi="Times New Roman" w:cs="Times New Roman"/>
                <w:b/>
                <w:bCs/>
                <w:sz w:val="22"/>
                <w:szCs w:val="22"/>
              </w:rPr>
              <w:t>Calculo:</w:t>
            </w:r>
            <w:r>
              <w:rPr>
                <w:rFonts w:ascii="Cambria Math" w:hAnsi="Cambria Math" w:cs="Times New Roman"/>
                <w:sz w:val="22"/>
                <w:szCs w:val="22"/>
              </w:rPr>
              <w:t xml:space="preserve"> </w:t>
            </w:r>
            <m:oMath>
              <m:r>
                <m:rPr>
                  <m:sty m:val="p"/>
                </m:rPr>
                <w:rPr>
                  <w:rFonts w:ascii="Cambria Math" w:eastAsia="Times New Roman" w:hAnsi="Cambria Math" w:cs="Times New Roman"/>
                  <w:sz w:val="22"/>
                  <w:szCs w:val="22"/>
                </w:rPr>
                <m:t>Cu</m:t>
              </m:r>
              <m:sSub>
                <m:sSubPr>
                  <m:ctrlPr>
                    <w:rPr>
                      <w:rFonts w:ascii="Cambria Math" w:eastAsia="Times New Roman" w:hAnsi="Cambria Math" w:cs="Times New Roman"/>
                      <w:iCs/>
                      <w:sz w:val="22"/>
                      <w:szCs w:val="22"/>
                    </w:rPr>
                  </m:ctrlPr>
                </m:sSubPr>
                <m:e>
                  <m:r>
                    <m:rPr>
                      <m:sty m:val="p"/>
                    </m:rPr>
                    <w:rPr>
                      <w:rFonts w:ascii="Cambria Math" w:eastAsia="Times New Roman" w:hAnsi="Cambria Math" w:cs="Times New Roman"/>
                      <w:sz w:val="22"/>
                      <w:szCs w:val="22"/>
                    </w:rPr>
                    <m:t>SO</m:t>
                  </m:r>
                </m:e>
                <m:sub>
                  <m:r>
                    <m:rPr>
                      <m:sty m:val="p"/>
                    </m:rPr>
                    <w:rPr>
                      <w:rFonts w:ascii="Cambria Math" w:eastAsia="Times New Roman" w:hAnsi="Cambria Math" w:cs="Times New Roman"/>
                      <w:sz w:val="22"/>
                      <w:szCs w:val="22"/>
                    </w:rPr>
                    <m:t>4</m:t>
                  </m:r>
                </m:sub>
              </m:sSub>
              <m:r>
                <m:rPr>
                  <m:sty m:val="p"/>
                </m:rPr>
                <w:rPr>
                  <w:rFonts w:ascii="Cambria Math" w:eastAsia="Times New Roman" w:hAnsi="Cambria Math" w:cs="Times New Roman"/>
                  <w:sz w:val="22"/>
                  <w:szCs w:val="22"/>
                </w:rPr>
                <m:t>​​</m:t>
              </m:r>
              <m:r>
                <m:rPr>
                  <m:sty m:val="p"/>
                </m:rPr>
                <w:rPr>
                  <w:rFonts w:ascii="Cambria Math" w:hAnsi="Cambria Math" w:cs="Times New Roman"/>
                  <w:sz w:val="22"/>
                  <w:szCs w:val="22"/>
                </w:rPr>
                <m:t>​​</m:t>
              </m:r>
              <m:r>
                <m:rPr>
                  <m:sty m:val="p"/>
                </m:rPr>
                <w:rPr>
                  <w:rFonts w:ascii="Cambria Math" w:hAnsi="Cambria Math" w:cs="Times New Roman"/>
                  <w:sz w:val="22"/>
                  <w:szCs w:val="22"/>
                </w:rPr>
                <m:t xml:space="preserve">= </m:t>
              </m:r>
              <m:r>
                <m:rPr>
                  <m:sty m:val="p"/>
                </m:rPr>
                <w:rPr>
                  <w:rFonts w:ascii="Cambria Math" w:hAnsi="Cambria Math" w:cs="Times New Roman"/>
                  <w:sz w:val="22"/>
                  <w:szCs w:val="22"/>
                </w:rPr>
                <m:t>0.100</m:t>
              </m:r>
              <m:f>
                <m:fPr>
                  <m:ctrlPr>
                    <w:rPr>
                      <w:rFonts w:ascii="Cambria Math" w:hAnsi="Cambria Math" w:cs="Times New Roman"/>
                      <w:sz w:val="22"/>
                      <w:szCs w:val="22"/>
                    </w:rPr>
                  </m:ctrlPr>
                </m:fPr>
                <m:num>
                  <m:r>
                    <m:rPr>
                      <m:sty m:val="p"/>
                    </m:rPr>
                    <w:rPr>
                      <w:rFonts w:ascii="Cambria Math" w:hAnsi="Cambria Math" w:cs="Times New Roman"/>
                      <w:sz w:val="22"/>
                      <w:szCs w:val="22"/>
                    </w:rPr>
                    <m:t>mol</m:t>
                  </m:r>
                </m:num>
                <m:den>
                  <m:r>
                    <m:rPr>
                      <m:sty m:val="p"/>
                    </m:rPr>
                    <w:rPr>
                      <w:rFonts w:ascii="Cambria Math" w:hAnsi="Cambria Math" w:cs="Times New Roman"/>
                      <w:sz w:val="22"/>
                      <w:szCs w:val="22"/>
                    </w:rPr>
                    <m:t>L</m:t>
                  </m:r>
                </m:den>
              </m:f>
              <m:r>
                <m:rPr>
                  <m:sty m:val="p"/>
                </m:rPr>
                <w:rPr>
                  <w:rFonts w:ascii="Cambria Math" w:hAnsi="Cambria Math" w:cs="Times New Roman"/>
                  <w:sz w:val="22"/>
                  <w:szCs w:val="22"/>
                </w:rPr>
                <m:t>×</m:t>
              </m:r>
              <m:r>
                <m:rPr>
                  <m:sty m:val="p"/>
                </m:rPr>
                <w:rPr>
                  <w:rFonts w:ascii="Cambria Math" w:hAnsi="Cambria Math" w:cs="Times New Roman"/>
                  <w:sz w:val="22"/>
                  <w:szCs w:val="22"/>
                </w:rPr>
                <m:t xml:space="preserve"> 0.00200L</m:t>
              </m:r>
              <m:r>
                <m:rPr>
                  <m:sty m:val="p"/>
                </m:rPr>
                <w:rPr>
                  <w:rFonts w:ascii="Cambria Math" w:hAnsi="Cambria Math" w:cs="Times New Roman"/>
                  <w:sz w:val="22"/>
                  <w:szCs w:val="22"/>
                </w:rPr>
                <m:t xml:space="preserve">= </m:t>
              </m:r>
              <m:sSup>
                <m:sSupPr>
                  <m:ctrlPr>
                    <w:rPr>
                      <w:rFonts w:ascii="Cambria Math" w:hAnsi="Cambria Math" w:cs="Times New Roman"/>
                      <w:sz w:val="22"/>
                      <w:szCs w:val="22"/>
                    </w:rPr>
                  </m:ctrlPr>
                </m:sSupPr>
                <m:e>
                  <m:r>
                    <w:rPr>
                      <w:rFonts w:ascii="Cambria Math" w:hAnsi="Cambria Math" w:cs="Times New Roman"/>
                      <w:sz w:val="22"/>
                      <w:szCs w:val="22"/>
                    </w:rPr>
                    <m:t>2.00 ×10</m:t>
                  </m:r>
                </m:e>
                <m:sup>
                  <m:r>
                    <w:rPr>
                      <w:rFonts w:ascii="Cambria Math" w:hAnsi="Cambria Math" w:cs="Times New Roman"/>
                      <w:sz w:val="22"/>
                      <w:szCs w:val="22"/>
                    </w:rPr>
                    <m:t>-4</m:t>
                  </m:r>
                </m:sup>
              </m:sSup>
              <m:r>
                <w:rPr>
                  <w:rFonts w:ascii="Cambria Math" w:hAnsi="Cambria Math" w:cs="Times New Roman"/>
                  <w:sz w:val="22"/>
                  <w:szCs w:val="22"/>
                </w:rPr>
                <m:t xml:space="preserve"> </m:t>
              </m:r>
              <m:r>
                <m:rPr>
                  <m:sty m:val="p"/>
                </m:rPr>
                <w:rPr>
                  <w:rFonts w:ascii="Cambria Math" w:hAnsi="Cambria Math" w:cs="Times New Roman"/>
                  <w:sz w:val="22"/>
                  <w:szCs w:val="22"/>
                </w:rPr>
                <m:t>mol</m:t>
              </m:r>
            </m:oMath>
          </w:p>
          <w:p w14:paraId="21EB4681" w14:textId="77777777" w:rsidR="008D3B9E" w:rsidRDefault="008D3B9E" w:rsidP="00CE658A">
            <w:pPr>
              <w:rPr>
                <w:rFonts w:ascii="Times New Roman" w:hAnsi="Times New Roman" w:cs="Times New Roman"/>
                <w:b/>
                <w:bCs/>
                <w:sz w:val="22"/>
                <w:szCs w:val="22"/>
              </w:rPr>
            </w:pPr>
            <w:r w:rsidRPr="008D3B9E">
              <w:rPr>
                <w:rFonts w:ascii="Times New Roman" w:hAnsi="Times New Roman" w:cs="Times New Roman"/>
                <w:b/>
                <w:bCs/>
                <w:sz w:val="22"/>
                <w:szCs w:val="22"/>
              </w:rPr>
              <w:t>Incerteza:</w:t>
            </w:r>
          </w:p>
          <w:p w14:paraId="534731DA" w14:textId="1725E0FB" w:rsidR="008D3B9E" w:rsidRPr="008D3B9E" w:rsidRDefault="008D3B9E" w:rsidP="00CE658A">
            <w:pPr>
              <w:rPr>
                <w:rFonts w:ascii="Times New Roman" w:hAnsi="Times New Roman" w:cs="Times New Roman"/>
                <w:b/>
                <w:bCs/>
                <w:iCs/>
                <w:sz w:val="22"/>
                <w:szCs w:val="22"/>
              </w:rPr>
            </w:pPr>
            <m:oMath>
              <m:sSup>
                <m:sSupPr>
                  <m:ctrlPr>
                    <w:rPr>
                      <w:rFonts w:ascii="Cambria Math" w:hAnsi="Cambria Math" w:cs="Times New Roman"/>
                      <w:sz w:val="22"/>
                      <w:szCs w:val="22"/>
                    </w:rPr>
                  </m:ctrlPr>
                </m:sSupPr>
                <m:e>
                  <m:r>
                    <w:rPr>
                      <w:rFonts w:ascii="Cambria Math" w:hAnsi="Cambria Math" w:cs="Times New Roman"/>
                      <w:sz w:val="22"/>
                      <w:szCs w:val="22"/>
                    </w:rPr>
                    <m:t>2.00 ×10</m:t>
                  </m:r>
                </m:e>
                <m:sup>
                  <m:r>
                    <w:rPr>
                      <w:rFonts w:ascii="Cambria Math" w:hAnsi="Cambria Math" w:cs="Times New Roman"/>
                      <w:sz w:val="22"/>
                      <w:szCs w:val="22"/>
                    </w:rPr>
                    <m:t>-4</m:t>
                  </m:r>
                </m:sup>
              </m:sSup>
              <m:r>
                <w:rPr>
                  <w:rFonts w:ascii="Cambria Math" w:hAnsi="Cambria Math" w:cs="Times New Roman"/>
                  <w:sz w:val="22"/>
                  <w:szCs w:val="22"/>
                </w:rPr>
                <m:t xml:space="preserve"> </m:t>
              </m:r>
              <m:r>
                <m:rPr>
                  <m:sty m:val="p"/>
                </m:rPr>
                <w:rPr>
                  <w:rFonts w:ascii="Cambria Math" w:hAnsi="Cambria Math" w:cs="Times New Roman"/>
                  <w:sz w:val="22"/>
                  <w:szCs w:val="22"/>
                </w:rPr>
                <m:t>mol</m:t>
              </m:r>
              <m:r>
                <m:rPr>
                  <m:sty m:val="p"/>
                </m:rPr>
                <w:rPr>
                  <w:rFonts w:ascii="Cambria Math" w:hAnsi="Cambria Math" w:cs="Times New Roman"/>
                  <w:sz w:val="22"/>
                  <w:szCs w:val="22"/>
                </w:rPr>
                <m:t xml:space="preserve"> × </m:t>
              </m:r>
              <m:rad>
                <m:radPr>
                  <m:degHide m:val="1"/>
                  <m:ctrlPr>
                    <w:rPr>
                      <w:rFonts w:ascii="Cambria Math" w:hAnsi="Cambria Math" w:cs="Times New Roman"/>
                      <w:iCs/>
                      <w:sz w:val="22"/>
                      <w:szCs w:val="22"/>
                    </w:rPr>
                  </m:ctrlPr>
                </m:radPr>
                <m:deg/>
                <m:e>
                  <m:sSup>
                    <m:sSupPr>
                      <m:ctrlPr>
                        <w:rPr>
                          <w:rFonts w:ascii="Cambria Math" w:hAnsi="Cambria Math" w:cs="Times New Roman"/>
                          <w:i/>
                          <w:iCs/>
                          <w:sz w:val="22"/>
                          <w:szCs w:val="22"/>
                        </w:rPr>
                      </m:ctrlPr>
                    </m:sSupPr>
                    <m:e>
                      <m:r>
                        <w:rPr>
                          <w:rFonts w:ascii="Cambria Math" w:hAnsi="Cambria Math" w:cs="Times New Roman"/>
                          <w:sz w:val="22"/>
                          <w:szCs w:val="22"/>
                        </w:rPr>
                        <m:t>(</m:t>
                      </m:r>
                      <m:f>
                        <m:fPr>
                          <m:ctrlPr>
                            <w:rPr>
                              <w:rFonts w:ascii="Cambria Math" w:hAnsi="Cambria Math" w:cs="Times New Roman"/>
                              <w:i/>
                              <w:iCs/>
                              <w:sz w:val="22"/>
                              <w:szCs w:val="22"/>
                            </w:rPr>
                          </m:ctrlPr>
                        </m:fPr>
                        <m:num>
                          <m:r>
                            <w:rPr>
                              <w:rFonts w:ascii="Cambria Math" w:hAnsi="Cambria Math" w:cs="Times New Roman"/>
                              <w:sz w:val="22"/>
                              <w:szCs w:val="22"/>
                            </w:rPr>
                            <m:t>0.001</m:t>
                          </m:r>
                        </m:num>
                        <m:den>
                          <m:r>
                            <w:rPr>
                              <w:rFonts w:ascii="Cambria Math" w:hAnsi="Cambria Math" w:cs="Times New Roman"/>
                              <w:sz w:val="22"/>
                              <w:szCs w:val="22"/>
                            </w:rPr>
                            <m:t>0.100</m:t>
                          </m:r>
                        </m:den>
                      </m:f>
                      <m:r>
                        <w:rPr>
                          <w:rFonts w:ascii="Cambria Math" w:hAnsi="Cambria Math" w:cs="Times New Roman"/>
                          <w:sz w:val="22"/>
                          <w:szCs w:val="22"/>
                        </w:rPr>
                        <m:t>)</m:t>
                      </m:r>
                    </m:e>
                    <m:sup>
                      <m:r>
                        <w:rPr>
                          <w:rFonts w:ascii="Cambria Math" w:hAnsi="Cambria Math" w:cs="Times New Roman"/>
                          <w:sz w:val="22"/>
                          <w:szCs w:val="22"/>
                        </w:rPr>
                        <m:t>2</m:t>
                      </m:r>
                    </m:sup>
                  </m:sSup>
                  <m:r>
                    <w:rPr>
                      <w:rFonts w:ascii="Cambria Math" w:hAnsi="Cambria Math" w:cs="Times New Roman"/>
                      <w:sz w:val="22"/>
                      <w:szCs w:val="22"/>
                    </w:rPr>
                    <m:t>+</m:t>
                  </m:r>
                  <m:sSup>
                    <m:sSupPr>
                      <m:ctrlPr>
                        <w:rPr>
                          <w:rFonts w:ascii="Cambria Math" w:hAnsi="Cambria Math" w:cs="Times New Roman"/>
                          <w:i/>
                          <w:iCs/>
                          <w:sz w:val="22"/>
                          <w:szCs w:val="22"/>
                        </w:rPr>
                      </m:ctrlPr>
                    </m:sSupPr>
                    <m:e>
                      <m:r>
                        <w:rPr>
                          <w:rFonts w:ascii="Cambria Math" w:hAnsi="Cambria Math" w:cs="Times New Roman"/>
                          <w:sz w:val="22"/>
                          <w:szCs w:val="22"/>
                        </w:rPr>
                        <m:t>(</m:t>
                      </m:r>
                      <m:f>
                        <m:fPr>
                          <m:ctrlPr>
                            <w:rPr>
                              <w:rFonts w:ascii="Cambria Math" w:hAnsi="Cambria Math" w:cs="Times New Roman"/>
                              <w:i/>
                              <w:iCs/>
                              <w:sz w:val="22"/>
                              <w:szCs w:val="22"/>
                            </w:rPr>
                          </m:ctrlPr>
                        </m:fPr>
                        <m:num>
                          <m:r>
                            <w:rPr>
                              <w:rFonts w:ascii="Cambria Math" w:hAnsi="Cambria Math" w:cs="Times New Roman"/>
                              <w:sz w:val="22"/>
                              <w:szCs w:val="22"/>
                            </w:rPr>
                            <m:t>0.00002</m:t>
                          </m:r>
                        </m:num>
                        <m:den>
                          <m:r>
                            <w:rPr>
                              <w:rFonts w:ascii="Cambria Math" w:hAnsi="Cambria Math" w:cs="Times New Roman"/>
                              <w:sz w:val="22"/>
                              <w:szCs w:val="22"/>
                            </w:rPr>
                            <m:t>0.00200</m:t>
                          </m:r>
                        </m:den>
                      </m:f>
                      <m:r>
                        <w:rPr>
                          <w:rFonts w:ascii="Cambria Math" w:hAnsi="Cambria Math" w:cs="Times New Roman"/>
                          <w:sz w:val="22"/>
                          <w:szCs w:val="22"/>
                        </w:rPr>
                        <m:t>)</m:t>
                      </m:r>
                    </m:e>
                    <m:sup>
                      <m:r>
                        <w:rPr>
                          <w:rFonts w:ascii="Cambria Math" w:hAnsi="Cambria Math" w:cs="Times New Roman"/>
                          <w:sz w:val="22"/>
                          <w:szCs w:val="22"/>
                        </w:rPr>
                        <m:t>2</m:t>
                      </m:r>
                    </m:sup>
                  </m:sSup>
                </m:e>
              </m:rad>
              <m: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0.03 ×10</m:t>
                  </m:r>
                </m:e>
                <m:sup>
                  <m:r>
                    <w:rPr>
                      <w:rFonts w:ascii="Cambria Math" w:hAnsi="Cambria Math" w:cs="Times New Roman"/>
                      <w:sz w:val="22"/>
                      <w:szCs w:val="22"/>
                    </w:rPr>
                    <m:t>-4</m:t>
                  </m:r>
                </m:sup>
              </m:sSup>
              <m:r>
                <w:rPr>
                  <w:rFonts w:ascii="Cambria Math" w:hAnsi="Cambria Math" w:cs="Times New Roman"/>
                  <w:sz w:val="22"/>
                  <w:szCs w:val="22"/>
                </w:rPr>
                <m:t xml:space="preserve"> </m:t>
              </m:r>
              <m:r>
                <m:rPr>
                  <m:sty m:val="p"/>
                </m:rPr>
                <w:rPr>
                  <w:rFonts w:ascii="Cambria Math" w:hAnsi="Cambria Math" w:cs="Times New Roman"/>
                  <w:sz w:val="22"/>
                  <w:szCs w:val="22"/>
                </w:rPr>
                <m:t>mol</m:t>
              </m:r>
            </m:oMath>
            <w:r>
              <w:rPr>
                <w:rFonts w:ascii="Times New Roman" w:hAnsi="Times New Roman" w:cs="Times New Roman"/>
                <w:iCs/>
                <w:sz w:val="22"/>
                <w:szCs w:val="22"/>
              </w:rPr>
              <w:t xml:space="preserve"> </w:t>
            </w:r>
          </w:p>
        </w:tc>
      </w:tr>
      <w:tr w:rsidR="008C51A2" w:rsidRPr="00421403" w14:paraId="12A8D889" w14:textId="77777777" w:rsidTr="00CE658A">
        <w:tc>
          <w:tcPr>
            <w:tcW w:w="1231" w:type="dxa"/>
          </w:tcPr>
          <w:p w14:paraId="68170B8E" w14:textId="7DC41892" w:rsidR="00034CE4" w:rsidRPr="0070706F" w:rsidRDefault="00670CEF" w:rsidP="00CE658A">
            <w:pPr>
              <w:rPr>
                <w:rFonts w:ascii="Times New Roman" w:hAnsi="Times New Roman" w:cs="Times New Roman"/>
                <w:sz w:val="22"/>
                <w:szCs w:val="22"/>
              </w:rPr>
            </w:pPr>
            <w:r w:rsidRPr="00670CEF">
              <w:rPr>
                <w:rFonts w:ascii="Times New Roman" w:hAnsi="Times New Roman" w:cs="Times New Roman"/>
                <w:sz w:val="22"/>
                <w:szCs w:val="22"/>
              </w:rPr>
              <w:lastRenderedPageBreak/>
              <w:t>Reactivo limitante</w:t>
            </w:r>
          </w:p>
        </w:tc>
        <w:tc>
          <w:tcPr>
            <w:tcW w:w="2243" w:type="dxa"/>
          </w:tcPr>
          <w:p w14:paraId="57233EFF" w14:textId="0672518F" w:rsidR="00034CE4" w:rsidRPr="002C7433" w:rsidRDefault="002C7433" w:rsidP="00CE658A">
            <w:pPr>
              <w:rPr>
                <w:rFonts w:ascii="Times New Roman" w:eastAsia="Times New Roman" w:hAnsi="Times New Roman" w:cs="Times New Roman"/>
                <w:iCs/>
                <w:sz w:val="22"/>
                <w:szCs w:val="22"/>
              </w:rPr>
            </w:pPr>
            <m:oMathPara>
              <m:oMath>
                <m:r>
                  <m:rPr>
                    <m:sty m:val="p"/>
                  </m:rPr>
                  <w:rPr>
                    <w:rFonts w:ascii="Cambria Math" w:eastAsia="Times New Roman" w:hAnsi="Cambria Math" w:cs="Times New Roman"/>
                    <w:sz w:val="22"/>
                    <w:szCs w:val="22"/>
                  </w:rPr>
                  <m:t>R.L.=min(</m:t>
                </m:r>
                <m:sSub>
                  <m:sSubPr>
                    <m:ctrlPr>
                      <w:rPr>
                        <w:rFonts w:ascii="Cambria Math" w:hAnsi="Cambria Math" w:cs="Times New Roman"/>
                        <w:iCs/>
                        <w:sz w:val="22"/>
                        <w:szCs w:val="22"/>
                      </w:rPr>
                    </m:ctrlPr>
                  </m:sSubPr>
                  <m:e>
                    <m:r>
                      <m:rPr>
                        <m:sty m:val="p"/>
                      </m:rPr>
                      <w:rPr>
                        <w:rFonts w:ascii="Cambria Math" w:hAnsi="Cambria Math" w:cs="Times New Roman"/>
                        <w:sz w:val="22"/>
                        <w:szCs w:val="22"/>
                      </w:rPr>
                      <m:t>Na</m:t>
                    </m:r>
                  </m:e>
                  <m:sub>
                    <m:r>
                      <m:rPr>
                        <m:sty m:val="p"/>
                      </m:rPr>
                      <w:rPr>
                        <w:rFonts w:ascii="Cambria Math" w:hAnsi="Cambria Math" w:cs="Times New Roman"/>
                        <w:sz w:val="22"/>
                        <w:szCs w:val="22"/>
                      </w:rPr>
                      <m:t>2</m:t>
                    </m:r>
                  </m:sub>
                </m:sSub>
                <m:r>
                  <m:rPr>
                    <m:sty m:val="p"/>
                  </m:rPr>
                  <w:rPr>
                    <w:rFonts w:ascii="Cambria Math" w:hAnsi="Cambria Math" w:cs="Times New Roman"/>
                    <w:sz w:val="22"/>
                    <w:szCs w:val="22"/>
                  </w:rPr>
                  <m:t>C</m:t>
                </m:r>
                <m:sSub>
                  <m:sSubPr>
                    <m:ctrlPr>
                      <w:rPr>
                        <w:rFonts w:ascii="Cambria Math" w:hAnsi="Cambria Math" w:cs="Times New Roman"/>
                        <w:iCs/>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3</m:t>
                    </m:r>
                  </m:sub>
                </m:sSub>
                <m:r>
                  <m:rPr>
                    <m:sty m:val="p"/>
                  </m:rPr>
                  <w:rPr>
                    <w:rFonts w:ascii="Cambria Math" w:eastAsia="Times New Roman" w:hAnsi="Cambria Math" w:cs="Times New Roman"/>
                    <w:sz w:val="22"/>
                    <w:szCs w:val="22"/>
                  </w:rPr>
                  <m:t>​​,</m:t>
                </m:r>
                <m:r>
                  <m:rPr>
                    <m:sty m:val="p"/>
                  </m:rPr>
                  <w:rPr>
                    <w:rFonts w:ascii="Cambria Math" w:hAnsi="Cambria Math" w:cs="Times New Roman"/>
                    <w:sz w:val="22"/>
                    <w:szCs w:val="22"/>
                  </w:rPr>
                  <m:t>CuS</m:t>
                </m:r>
                <m:sSub>
                  <m:sSubPr>
                    <m:ctrlPr>
                      <w:rPr>
                        <w:rFonts w:ascii="Cambria Math" w:hAnsi="Cambria Math" w:cs="Times New Roman"/>
                        <w:iCs/>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4</m:t>
                    </m:r>
                  </m:sub>
                </m:sSub>
                <m:r>
                  <m:rPr>
                    <m:sty m:val="p"/>
                  </m:rPr>
                  <w:rPr>
                    <w:rFonts w:ascii="Cambria Math" w:eastAsia="Times New Roman" w:hAnsi="Cambria Math" w:cs="Times New Roman"/>
                    <w:sz w:val="22"/>
                    <w:szCs w:val="22"/>
                  </w:rPr>
                  <m:t>)</m:t>
                </m:r>
              </m:oMath>
            </m:oMathPara>
          </w:p>
        </w:tc>
        <w:tc>
          <w:tcPr>
            <w:tcW w:w="1585" w:type="dxa"/>
          </w:tcPr>
          <w:p w14:paraId="7E349280" w14:textId="4B569EF2" w:rsidR="00034CE4" w:rsidRPr="0070706F" w:rsidRDefault="00670CEF" w:rsidP="00CE658A">
            <w:pPr>
              <w:rPr>
                <w:rFonts w:ascii="Times New Roman" w:hAnsi="Times New Roman" w:cs="Times New Roman"/>
                <w:iCs/>
                <w:sz w:val="22"/>
                <w:szCs w:val="22"/>
              </w:rPr>
            </w:pPr>
            <w:r w:rsidRPr="00670CEF">
              <w:rPr>
                <w:rFonts w:ascii="Times New Roman" w:hAnsi="Times New Roman" w:cs="Times New Roman"/>
                <w:iCs/>
                <w:sz w:val="22"/>
                <w:szCs w:val="22"/>
              </w:rPr>
              <w:t xml:space="preserve">- La reacción es 1:1: </w:t>
            </w:r>
            <m:oMath>
              <m:sSub>
                <m:sSubPr>
                  <m:ctrlPr>
                    <w:rPr>
                      <w:rFonts w:ascii="Cambria Math" w:hAnsi="Cambria Math" w:cs="Times New Roman"/>
                      <w:i/>
                      <w:iCs/>
                      <w:sz w:val="22"/>
                      <w:szCs w:val="22"/>
                    </w:rPr>
                  </m:ctrlPr>
                </m:sSubPr>
                <m:e>
                  <m:r>
                    <w:rPr>
                      <w:rFonts w:ascii="Cambria Math" w:hAnsi="Cambria Math" w:cs="Times New Roman"/>
                      <w:sz w:val="22"/>
                      <w:szCs w:val="22"/>
                    </w:rPr>
                    <m:t>Na</m:t>
                  </m:r>
                </m:e>
                <m:sub>
                  <m:r>
                    <w:rPr>
                      <w:rFonts w:ascii="Cambria Math" w:hAnsi="Cambria Math" w:cs="Times New Roman"/>
                      <w:sz w:val="22"/>
                      <w:szCs w:val="22"/>
                    </w:rPr>
                    <m:t>2</m:t>
                  </m:r>
                </m:sub>
              </m:sSub>
              <m:r>
                <w:rPr>
                  <w:rFonts w:ascii="Cambria Math" w:hAnsi="Cambria Math" w:cs="Times New Roman"/>
                  <w:sz w:val="22"/>
                  <w:szCs w:val="22"/>
                </w:rPr>
                <m:t>C</m:t>
              </m:r>
              <m:sSub>
                <m:sSubPr>
                  <m:ctrlPr>
                    <w:rPr>
                      <w:rFonts w:ascii="Cambria Math" w:hAnsi="Cambria Math" w:cs="Times New Roman"/>
                      <w:i/>
                      <w:iCs/>
                      <w:sz w:val="22"/>
                      <w:szCs w:val="22"/>
                    </w:rPr>
                  </m:ctrlPr>
                </m:sSubPr>
                <m:e>
                  <m:r>
                    <w:rPr>
                      <w:rFonts w:ascii="Cambria Math" w:hAnsi="Cambria Math" w:cs="Times New Roman"/>
                      <w:sz w:val="22"/>
                      <w:szCs w:val="22"/>
                    </w:rPr>
                    <m:t>O</m:t>
                  </m:r>
                </m:e>
                <m:sub>
                  <m:r>
                    <w:rPr>
                      <w:rFonts w:ascii="Cambria Math" w:hAnsi="Cambria Math" w:cs="Times New Roman"/>
                      <w:sz w:val="22"/>
                      <w:szCs w:val="22"/>
                    </w:rPr>
                    <m:t>3</m:t>
                  </m:r>
                </m:sub>
              </m:sSub>
              <m:r>
                <w:rPr>
                  <w:rFonts w:ascii="Cambria Math" w:hAnsi="Cambria Math" w:cs="Times New Roman"/>
                  <w:sz w:val="22"/>
                  <w:szCs w:val="22"/>
                </w:rPr>
                <m:t>+CuS</m:t>
              </m:r>
              <m:sSub>
                <m:sSubPr>
                  <m:ctrlPr>
                    <w:rPr>
                      <w:rFonts w:ascii="Cambria Math" w:hAnsi="Cambria Math" w:cs="Times New Roman"/>
                      <w:i/>
                      <w:iCs/>
                      <w:sz w:val="22"/>
                      <w:szCs w:val="22"/>
                    </w:rPr>
                  </m:ctrlPr>
                </m:sSubPr>
                <m:e>
                  <m:r>
                    <w:rPr>
                      <w:rFonts w:ascii="Cambria Math" w:hAnsi="Cambria Math" w:cs="Times New Roman"/>
                      <w:sz w:val="22"/>
                      <w:szCs w:val="22"/>
                    </w:rPr>
                    <m:t>O</m:t>
                  </m:r>
                </m:e>
                <m:sub>
                  <m:r>
                    <w:rPr>
                      <w:rFonts w:ascii="Cambria Math" w:hAnsi="Cambria Math" w:cs="Times New Roman"/>
                      <w:sz w:val="22"/>
                      <w:szCs w:val="22"/>
                    </w:rPr>
                    <m:t>4</m:t>
                  </m:r>
                </m:sub>
              </m:sSub>
              <m:r>
                <w:rPr>
                  <w:rFonts w:ascii="Cambria Math" w:hAnsi="Cambria Math" w:cs="Times New Roman"/>
                  <w:sz w:val="22"/>
                  <w:szCs w:val="22"/>
                </w:rPr>
                <m:t>→CuC</m:t>
              </m:r>
              <m:sSub>
                <m:sSubPr>
                  <m:ctrlPr>
                    <w:rPr>
                      <w:rFonts w:ascii="Cambria Math" w:hAnsi="Cambria Math" w:cs="Times New Roman"/>
                      <w:i/>
                      <w:iCs/>
                      <w:sz w:val="22"/>
                      <w:szCs w:val="22"/>
                    </w:rPr>
                  </m:ctrlPr>
                </m:sSubPr>
                <m:e>
                  <m:r>
                    <w:rPr>
                      <w:rFonts w:ascii="Cambria Math" w:hAnsi="Cambria Math" w:cs="Times New Roman"/>
                      <w:sz w:val="22"/>
                      <w:szCs w:val="22"/>
                    </w:rPr>
                    <m:t>O</m:t>
                  </m:r>
                </m:e>
                <m:sub>
                  <m:r>
                    <w:rPr>
                      <w:rFonts w:ascii="Cambria Math" w:hAnsi="Cambria Math" w:cs="Times New Roman"/>
                      <w:sz w:val="22"/>
                      <w:szCs w:val="22"/>
                    </w:rPr>
                    <m:t>3</m:t>
                  </m:r>
                </m:sub>
              </m:sSub>
              <m:r>
                <w:rPr>
                  <w:rFonts w:ascii="Cambria Math" w:hAnsi="Cambria Math" w:cs="Times New Roman"/>
                  <w:sz w:val="22"/>
                  <w:szCs w:val="22"/>
                </w:rPr>
                <m:t>+</m:t>
              </m:r>
              <m:sSub>
                <m:sSubPr>
                  <m:ctrlPr>
                    <w:rPr>
                      <w:rFonts w:ascii="Cambria Math" w:hAnsi="Cambria Math" w:cs="Times New Roman"/>
                      <w:i/>
                      <w:iCs/>
                      <w:sz w:val="22"/>
                      <w:szCs w:val="22"/>
                    </w:rPr>
                  </m:ctrlPr>
                </m:sSubPr>
                <m:e>
                  <m:r>
                    <w:rPr>
                      <w:rFonts w:ascii="Cambria Math" w:hAnsi="Cambria Math" w:cs="Times New Roman"/>
                      <w:sz w:val="22"/>
                      <w:szCs w:val="22"/>
                    </w:rPr>
                    <m:t>Na</m:t>
                  </m:r>
                </m:e>
                <m:sub>
                  <m:r>
                    <w:rPr>
                      <w:rFonts w:ascii="Cambria Math" w:hAnsi="Cambria Math" w:cs="Times New Roman"/>
                      <w:sz w:val="22"/>
                      <w:szCs w:val="22"/>
                    </w:rPr>
                    <m:t>2</m:t>
                  </m:r>
                </m:sub>
              </m:sSub>
              <m:r>
                <w:rPr>
                  <w:rFonts w:ascii="Cambria Math" w:hAnsi="Cambria Math" w:cs="Times New Roman"/>
                  <w:sz w:val="22"/>
                  <w:szCs w:val="22"/>
                </w:rPr>
                <m:t>S</m:t>
              </m:r>
              <m:sSub>
                <m:sSubPr>
                  <m:ctrlPr>
                    <w:rPr>
                      <w:rFonts w:ascii="Cambria Math" w:hAnsi="Cambria Math" w:cs="Times New Roman"/>
                      <w:i/>
                      <w:iCs/>
                      <w:sz w:val="22"/>
                      <w:szCs w:val="22"/>
                    </w:rPr>
                  </m:ctrlPr>
                </m:sSubPr>
                <m:e>
                  <m:r>
                    <w:rPr>
                      <w:rFonts w:ascii="Cambria Math" w:hAnsi="Cambria Math" w:cs="Times New Roman"/>
                      <w:sz w:val="22"/>
                      <w:szCs w:val="22"/>
                    </w:rPr>
                    <m:t>O</m:t>
                  </m:r>
                </m:e>
                <m:sub>
                  <m:r>
                    <w:rPr>
                      <w:rFonts w:ascii="Cambria Math" w:hAnsi="Cambria Math" w:cs="Times New Roman"/>
                      <w:sz w:val="22"/>
                      <w:szCs w:val="22"/>
                    </w:rPr>
                    <m:t>4</m:t>
                  </m:r>
                </m:sub>
              </m:sSub>
            </m:oMath>
            <w:r w:rsidRPr="00670CEF">
              <w:rPr>
                <w:rFonts w:ascii="Times New Roman" w:hAnsi="Times New Roman" w:cs="Times New Roman"/>
                <w:iCs/>
                <w:sz w:val="22"/>
                <w:szCs w:val="22"/>
              </w:rPr>
              <w:br/>
              <w:t>- El menor valor de moles determina la formación máxima de CuCO₃.</w:t>
            </w:r>
          </w:p>
        </w:tc>
        <w:tc>
          <w:tcPr>
            <w:tcW w:w="4150" w:type="dxa"/>
          </w:tcPr>
          <w:p w14:paraId="21C13D2A" w14:textId="48542222" w:rsidR="00670CEF" w:rsidRPr="00670CEF" w:rsidRDefault="00670CEF" w:rsidP="00CE658A">
            <w:pPr>
              <w:rPr>
                <w:rFonts w:ascii="Times New Roman" w:hAnsi="Times New Roman" w:cs="Times New Roman"/>
                <w:sz w:val="22"/>
                <w:szCs w:val="22"/>
              </w:rPr>
            </w:pPr>
            <w:r w:rsidRPr="00670CEF">
              <w:rPr>
                <w:rFonts w:ascii="Times New Roman" w:hAnsi="Times New Roman" w:cs="Times New Roman"/>
                <w:b/>
                <w:bCs/>
                <w:sz w:val="22"/>
                <w:szCs w:val="22"/>
              </w:rPr>
              <w:t xml:space="preserve">Datos: </w:t>
            </w:r>
            <m:oMath>
              <m:sSub>
                <m:sSubPr>
                  <m:ctrlPr>
                    <w:rPr>
                      <w:rFonts w:ascii="Cambria Math" w:hAnsi="Cambria Math" w:cs="Times New Roman"/>
                      <w:sz w:val="22"/>
                      <w:szCs w:val="22"/>
                    </w:rPr>
                  </m:ctrlPr>
                </m:sSubPr>
                <m:e>
                  <m:r>
                    <m:rPr>
                      <m:sty m:val="p"/>
                    </m:rPr>
                    <w:rPr>
                      <w:rFonts w:ascii="Cambria Math" w:hAnsi="Cambria Math" w:cs="Times New Roman"/>
                      <w:sz w:val="22"/>
                      <w:szCs w:val="22"/>
                    </w:rPr>
                    <m:t>Na</m:t>
                  </m:r>
                </m:e>
                <m:sub>
                  <m:r>
                    <m:rPr>
                      <m:sty m:val="p"/>
                    </m:rPr>
                    <w:rPr>
                      <w:rFonts w:ascii="Cambria Math" w:hAnsi="Cambria Math" w:cs="Times New Roman"/>
                      <w:sz w:val="22"/>
                      <w:szCs w:val="22"/>
                    </w:rPr>
                    <m:t>2</m:t>
                  </m:r>
                </m:sub>
              </m:sSub>
              <m:r>
                <m:rPr>
                  <m:sty m:val="p"/>
                </m:rPr>
                <w:rPr>
                  <w:rFonts w:ascii="Cambria Math" w:hAnsi="Cambria Math" w:cs="Times New Roman"/>
                  <w:sz w:val="22"/>
                  <w:szCs w:val="22"/>
                </w:rPr>
                <m:t>C</m:t>
              </m:r>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3</m:t>
                  </m:r>
                </m:sub>
              </m:sSub>
              <m:r>
                <m:rPr>
                  <m:sty m:val="p"/>
                </m:rPr>
                <w:rPr>
                  <w:rFonts w:ascii="Cambria Math" w:hAnsi="Cambria Math" w:cs="Times New Roman"/>
                  <w:sz w:val="22"/>
                  <w:szCs w:val="22"/>
                </w:rPr>
                <m:t>=</m:t>
              </m:r>
              <m:sSup>
                <m:sSupPr>
                  <m:ctrlPr>
                    <w:rPr>
                      <w:rFonts w:ascii="Cambria Math" w:hAnsi="Cambria Math" w:cs="Times New Roman"/>
                      <w:sz w:val="22"/>
                      <w:szCs w:val="22"/>
                    </w:rPr>
                  </m:ctrlPr>
                </m:sSupPr>
                <m:e>
                  <m:r>
                    <m:rPr>
                      <m:sty m:val="p"/>
                    </m:rPr>
                    <w:rPr>
                      <w:rFonts w:ascii="Cambria Math" w:hAnsi="Cambria Math" w:cs="Times New Roman"/>
                      <w:sz w:val="22"/>
                      <w:szCs w:val="22"/>
                    </w:rPr>
                    <m:t>2.00 ×10</m:t>
                  </m:r>
                </m:e>
                <m:sup>
                  <m:r>
                    <m:rPr>
                      <m:sty m:val="p"/>
                    </m:rPr>
                    <w:rPr>
                      <w:rFonts w:ascii="Cambria Math" w:hAnsi="Cambria Math" w:cs="Times New Roman"/>
                      <w:sz w:val="22"/>
                      <w:szCs w:val="22"/>
                    </w:rPr>
                    <m:t>-4</m:t>
                  </m:r>
                </m:sup>
              </m:sSup>
              <m:r>
                <m:rPr>
                  <m:sty m:val="p"/>
                </m:rPr>
                <w:rPr>
                  <w:rFonts w:ascii="Cambria Math" w:hAnsi="Cambria Math" w:cs="Times New Roman"/>
                  <w:sz w:val="22"/>
                  <w:szCs w:val="22"/>
                </w:rPr>
                <m:t xml:space="preserve"> mol</m:t>
              </m:r>
            </m:oMath>
          </w:p>
          <w:p w14:paraId="41E53ED9" w14:textId="4164DA4C" w:rsidR="00034CE4" w:rsidRPr="003258D0" w:rsidRDefault="00712BD2" w:rsidP="00CE658A">
            <w:pPr>
              <w:rPr>
                <w:rFonts w:ascii="Times New Roman" w:hAnsi="Times New Roman" w:cs="Times New Roman"/>
                <w:b/>
                <w:bCs/>
                <w:sz w:val="22"/>
                <w:szCs w:val="22"/>
              </w:rPr>
            </w:pPr>
            <m:oMathPara>
              <m:oMath>
                <m:r>
                  <m:rPr>
                    <m:sty m:val="p"/>
                  </m:rPr>
                  <w:rPr>
                    <w:rFonts w:ascii="Cambria Math" w:hAnsi="Cambria Math" w:cs="Times New Roman"/>
                    <w:sz w:val="22"/>
                    <w:szCs w:val="22"/>
                  </w:rPr>
                  <m:t>CuS</m:t>
                </m:r>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4</m:t>
                    </m:r>
                  </m:sub>
                </m:sSub>
                <m:r>
                  <m:rPr>
                    <m:sty m:val="p"/>
                  </m:rPr>
                  <w:rPr>
                    <w:rFonts w:ascii="Cambria Math" w:hAnsi="Cambria Math" w:cs="Times New Roman"/>
                    <w:sz w:val="22"/>
                    <w:szCs w:val="22"/>
                  </w:rPr>
                  <m:t xml:space="preserve">= </m:t>
                </m:r>
                <m:sSup>
                  <m:sSupPr>
                    <m:ctrlPr>
                      <w:rPr>
                        <w:rFonts w:ascii="Cambria Math" w:hAnsi="Cambria Math" w:cs="Times New Roman"/>
                        <w:sz w:val="22"/>
                        <w:szCs w:val="22"/>
                      </w:rPr>
                    </m:ctrlPr>
                  </m:sSupPr>
                  <m:e>
                    <m:r>
                      <m:rPr>
                        <m:sty m:val="p"/>
                      </m:rPr>
                      <w:rPr>
                        <w:rFonts w:ascii="Cambria Math" w:hAnsi="Cambria Math" w:cs="Times New Roman"/>
                        <w:sz w:val="22"/>
                        <w:szCs w:val="22"/>
                      </w:rPr>
                      <m:t>2.00 ×10</m:t>
                    </m:r>
                  </m:e>
                  <m:sup>
                    <m:r>
                      <m:rPr>
                        <m:sty m:val="p"/>
                      </m:rPr>
                      <w:rPr>
                        <w:rFonts w:ascii="Cambria Math" w:hAnsi="Cambria Math" w:cs="Times New Roman"/>
                        <w:sz w:val="22"/>
                        <w:szCs w:val="22"/>
                      </w:rPr>
                      <m:t>-4</m:t>
                    </m:r>
                  </m:sup>
                </m:sSup>
                <m:r>
                  <m:rPr>
                    <m:sty m:val="p"/>
                  </m:rPr>
                  <w:rPr>
                    <w:rFonts w:ascii="Cambria Math" w:hAnsi="Cambria Math" w:cs="Times New Roman"/>
                    <w:sz w:val="22"/>
                    <w:szCs w:val="22"/>
                  </w:rPr>
                  <m:t xml:space="preserve"> mol</m:t>
                </m:r>
                <m:r>
                  <w:rPr>
                    <w:rFonts w:ascii="Times New Roman" w:hAnsi="Times New Roman" w:cs="Times New Roman"/>
                    <w:sz w:val="22"/>
                    <w:szCs w:val="22"/>
                  </w:rPr>
                  <w:br/>
                </m:r>
              </m:oMath>
            </m:oMathPara>
            <w:r w:rsidR="00670CEF" w:rsidRPr="00670CEF">
              <w:rPr>
                <w:rFonts w:ascii="Times New Roman" w:hAnsi="Times New Roman" w:cs="Times New Roman"/>
                <w:sz w:val="22"/>
                <w:szCs w:val="22"/>
              </w:rPr>
              <w:t>Ambos son iguales, por lo que cualquiera puede actuar como reactivo limitante.</w:t>
            </w:r>
          </w:p>
        </w:tc>
      </w:tr>
      <w:tr w:rsidR="008C51A2" w:rsidRPr="00421403" w14:paraId="7CBD77CB" w14:textId="77777777" w:rsidTr="00CE658A">
        <w:tc>
          <w:tcPr>
            <w:tcW w:w="1231" w:type="dxa"/>
          </w:tcPr>
          <w:p w14:paraId="621E0B49" w14:textId="6B07DEBB" w:rsidR="00034CE4" w:rsidRPr="008C51A2" w:rsidRDefault="008C51A2" w:rsidP="00CE658A">
            <w:pPr>
              <w:rPr>
                <w:rFonts w:ascii="Times New Roman" w:hAnsi="Times New Roman" w:cs="Times New Roman"/>
                <w:sz w:val="22"/>
                <w:szCs w:val="22"/>
              </w:rPr>
            </w:pPr>
            <w:r w:rsidRPr="008C51A2">
              <w:rPr>
                <w:rFonts w:ascii="Times New Roman" w:hAnsi="Times New Roman" w:cs="Times New Roman"/>
                <w:sz w:val="22"/>
                <w:szCs w:val="22"/>
              </w:rPr>
              <w:t>Moles teóricos de CuCO₃</w:t>
            </w:r>
          </w:p>
        </w:tc>
        <w:tc>
          <w:tcPr>
            <w:tcW w:w="2243" w:type="dxa"/>
          </w:tcPr>
          <w:p w14:paraId="35A3D439" w14:textId="66108258" w:rsidR="00034CE4" w:rsidRPr="008C51A2" w:rsidRDefault="008C51A2" w:rsidP="00CE658A">
            <w:pPr>
              <w:rPr>
                <w:rFonts w:ascii="Times New Roman" w:eastAsia="Times New Roman" w:hAnsi="Times New Roman" w:cs="Times New Roman"/>
                <w:sz w:val="22"/>
                <w:szCs w:val="22"/>
              </w:rPr>
            </w:pPr>
            <m:oMathPara>
              <m:oMath>
                <m:r>
                  <m:rPr>
                    <m:sty m:val="p"/>
                  </m:rPr>
                  <w:rPr>
                    <w:rFonts w:ascii="Cambria Math" w:eastAsia="Times New Roman" w:hAnsi="Cambria Math" w:cs="Times New Roman"/>
                    <w:sz w:val="22"/>
                    <w:szCs w:val="22"/>
                  </w:rPr>
                  <m:t>CuC</m:t>
                </m:r>
                <m:sSub>
                  <m:sSubPr>
                    <m:ctrlPr>
                      <w:rPr>
                        <w:rFonts w:ascii="Cambria Math" w:eastAsia="Times New Roman" w:hAnsi="Cambria Math" w:cs="Times New Roman"/>
                        <w:sz w:val="22"/>
                        <w:szCs w:val="22"/>
                      </w:rPr>
                    </m:ctrlPr>
                  </m:sSubPr>
                  <m:e>
                    <m:r>
                      <m:rPr>
                        <m:sty m:val="p"/>
                      </m:rPr>
                      <w:rPr>
                        <w:rFonts w:ascii="Cambria Math" w:eastAsia="Times New Roman" w:hAnsi="Cambria Math" w:cs="Times New Roman"/>
                        <w:sz w:val="22"/>
                        <w:szCs w:val="22"/>
                      </w:rPr>
                      <m:t>O</m:t>
                    </m:r>
                  </m:e>
                  <m:sub>
                    <m:r>
                      <m:rPr>
                        <m:sty m:val="p"/>
                      </m:rPr>
                      <w:rPr>
                        <w:rFonts w:ascii="Cambria Math" w:eastAsia="Times New Roman" w:hAnsi="Cambria Math" w:cs="Times New Roman"/>
                        <w:sz w:val="22"/>
                        <w:szCs w:val="22"/>
                      </w:rPr>
                      <m:t>3</m:t>
                    </m:r>
                  </m:sub>
                </m:sSub>
                <m:r>
                  <m:rPr>
                    <m:sty m:val="p"/>
                  </m:rPr>
                  <w:rPr>
                    <w:rFonts w:ascii="Cambria Math" w:eastAsia="Times New Roman" w:hAnsi="Cambria Math" w:cs="Times New Roman"/>
                    <w:sz w:val="22"/>
                    <w:szCs w:val="22"/>
                  </w:rPr>
                  <m:t>​​ = R.L.​</m:t>
                </m:r>
              </m:oMath>
            </m:oMathPara>
          </w:p>
        </w:tc>
        <w:tc>
          <w:tcPr>
            <w:tcW w:w="1585" w:type="dxa"/>
          </w:tcPr>
          <w:p w14:paraId="69116D57" w14:textId="1C460F81" w:rsidR="00034CE4" w:rsidRPr="008C51A2" w:rsidRDefault="008C51A2" w:rsidP="00CE658A">
            <w:pPr>
              <w:rPr>
                <w:rFonts w:ascii="Times New Roman" w:hAnsi="Times New Roman" w:cs="Times New Roman"/>
                <w:sz w:val="22"/>
                <w:szCs w:val="22"/>
              </w:rPr>
            </w:pPr>
            <w:r w:rsidRPr="008C51A2">
              <w:rPr>
                <w:rFonts w:ascii="Times New Roman" w:hAnsi="Times New Roman" w:cs="Times New Roman"/>
                <w:sz w:val="22"/>
                <w:szCs w:val="22"/>
              </w:rPr>
              <w:t>- Por la estequiometría 1:1, los moles de CuCO₃ formados coinciden con los del reactivo limitante.</w:t>
            </w:r>
          </w:p>
        </w:tc>
        <w:tc>
          <w:tcPr>
            <w:tcW w:w="4150" w:type="dxa"/>
          </w:tcPr>
          <w:p w14:paraId="2C2C1411" w14:textId="3FA5475D" w:rsidR="008C51A2" w:rsidRPr="008C51A2" w:rsidRDefault="008C51A2" w:rsidP="00CE658A">
            <w:pPr>
              <w:rPr>
                <w:rFonts w:ascii="Times New Roman" w:hAnsi="Times New Roman" w:cs="Times New Roman"/>
                <w:b/>
                <w:bCs/>
                <w:sz w:val="22"/>
                <w:szCs w:val="22"/>
              </w:rPr>
            </w:pPr>
            <w:r w:rsidRPr="008C51A2">
              <w:rPr>
                <w:rFonts w:ascii="Times New Roman" w:hAnsi="Times New Roman" w:cs="Times New Roman"/>
                <w:b/>
                <w:bCs/>
                <w:sz w:val="22"/>
                <w:szCs w:val="22"/>
              </w:rPr>
              <w:t xml:space="preserve">Datos: </w:t>
            </w:r>
            <w:r w:rsidRPr="008C51A2">
              <w:rPr>
                <w:rFonts w:ascii="Times New Roman" w:hAnsi="Times New Roman" w:cs="Times New Roman"/>
                <w:sz w:val="22"/>
                <w:szCs w:val="22"/>
              </w:rPr>
              <w:t>R.L.=</w:t>
            </w:r>
            <w:r w:rsidRPr="008C51A2">
              <w:rPr>
                <w:rFonts w:ascii="Times New Roman" w:hAnsi="Times New Roman" w:cs="Times New Roman"/>
                <w:sz w:val="22"/>
                <w:szCs w:val="22"/>
              </w:rPr>
              <w:t xml:space="preserve"> </w:t>
            </w:r>
            <m:oMath>
              <m:sSup>
                <m:sSupPr>
                  <m:ctrlPr>
                    <w:rPr>
                      <w:rFonts w:ascii="Cambria Math" w:hAnsi="Cambria Math" w:cs="Times New Roman"/>
                      <w:sz w:val="22"/>
                      <w:szCs w:val="22"/>
                    </w:rPr>
                  </m:ctrlPr>
                </m:sSupPr>
                <m:e>
                  <m:r>
                    <m:rPr>
                      <m:sty m:val="p"/>
                    </m:rPr>
                    <w:rPr>
                      <w:rFonts w:ascii="Cambria Math" w:hAnsi="Cambria Math" w:cs="Times New Roman"/>
                      <w:sz w:val="22"/>
                      <w:szCs w:val="22"/>
                    </w:rPr>
                    <m:t>2.00 ×10</m:t>
                  </m:r>
                </m:e>
                <m:sup>
                  <m:r>
                    <m:rPr>
                      <m:sty m:val="p"/>
                    </m:rPr>
                    <w:rPr>
                      <w:rFonts w:ascii="Cambria Math" w:hAnsi="Cambria Math" w:cs="Times New Roman"/>
                      <w:sz w:val="22"/>
                      <w:szCs w:val="22"/>
                    </w:rPr>
                    <m:t>-4</m:t>
                  </m:r>
                </m:sup>
              </m:sSup>
              <m:r>
                <m:rPr>
                  <m:sty m:val="p"/>
                </m:rPr>
                <w:rPr>
                  <w:rFonts w:ascii="Cambria Math" w:hAnsi="Cambria Math" w:cs="Times New Roman"/>
                  <w:sz w:val="22"/>
                  <w:szCs w:val="22"/>
                </w:rPr>
                <m:t xml:space="preserve"> mol</m:t>
              </m:r>
            </m:oMath>
            <w:r w:rsidRPr="008C51A2">
              <w:rPr>
                <w:rFonts w:ascii="Times New Roman" w:hAnsi="Times New Roman" w:cs="Times New Roman"/>
                <w:b/>
                <w:bCs/>
                <w:sz w:val="22"/>
                <w:szCs w:val="22"/>
              </w:rPr>
              <w:br/>
            </w:r>
          </w:p>
          <w:p w14:paraId="5C9C8C41" w14:textId="62BEB6B7" w:rsidR="00034CE4" w:rsidRPr="008C51A2" w:rsidRDefault="008C51A2" w:rsidP="00CE658A">
            <w:pPr>
              <w:rPr>
                <w:rFonts w:ascii="Times New Roman" w:hAnsi="Times New Roman" w:cs="Times New Roman"/>
                <w:b/>
                <w:bCs/>
                <w:sz w:val="22"/>
                <w:szCs w:val="22"/>
              </w:rPr>
            </w:pPr>
            <w:r w:rsidRPr="008C51A2">
              <w:rPr>
                <w:rFonts w:ascii="Times New Roman" w:hAnsi="Times New Roman" w:cs="Times New Roman"/>
                <w:b/>
                <w:bCs/>
                <w:sz w:val="22"/>
                <w:szCs w:val="22"/>
              </w:rPr>
              <w:t xml:space="preserve">Cálculo: </w:t>
            </w:r>
            <w:r w:rsidRPr="008C51A2">
              <w:rPr>
                <w:rFonts w:ascii="Times New Roman" w:hAnsi="Times New Roman" w:cs="Times New Roman"/>
                <w:b/>
                <w:bCs/>
                <w:sz w:val="22"/>
                <w:szCs w:val="22"/>
              </w:rPr>
              <w:t xml:space="preserve"> </w:t>
            </w:r>
            <m:oMath>
              <m:r>
                <m:rPr>
                  <m:sty m:val="p"/>
                </m:rPr>
                <w:rPr>
                  <w:rFonts w:ascii="Cambria Math" w:eastAsia="Times New Roman" w:hAnsi="Cambria Math" w:cs="Times New Roman"/>
                  <w:sz w:val="22"/>
                  <w:szCs w:val="22"/>
                </w:rPr>
                <m:t>CuC</m:t>
              </m:r>
              <m:sSub>
                <m:sSubPr>
                  <m:ctrlPr>
                    <w:rPr>
                      <w:rFonts w:ascii="Cambria Math" w:eastAsia="Times New Roman" w:hAnsi="Cambria Math" w:cs="Times New Roman"/>
                      <w:sz w:val="22"/>
                      <w:szCs w:val="22"/>
                    </w:rPr>
                  </m:ctrlPr>
                </m:sSubPr>
                <m:e>
                  <m:r>
                    <m:rPr>
                      <m:sty m:val="p"/>
                    </m:rPr>
                    <w:rPr>
                      <w:rFonts w:ascii="Cambria Math" w:eastAsia="Times New Roman" w:hAnsi="Cambria Math" w:cs="Times New Roman"/>
                      <w:sz w:val="22"/>
                      <w:szCs w:val="22"/>
                    </w:rPr>
                    <m:t>O</m:t>
                  </m:r>
                </m:e>
                <m:sub>
                  <m:r>
                    <m:rPr>
                      <m:sty m:val="p"/>
                    </m:rPr>
                    <w:rPr>
                      <w:rFonts w:ascii="Cambria Math" w:eastAsia="Times New Roman" w:hAnsi="Cambria Math" w:cs="Times New Roman"/>
                      <w:sz w:val="22"/>
                      <w:szCs w:val="22"/>
                    </w:rPr>
                    <m:t>3</m:t>
                  </m:r>
                </m:sub>
              </m:sSub>
              <m:r>
                <m:rPr>
                  <m:sty m:val="p"/>
                </m:rPr>
                <w:rPr>
                  <w:rFonts w:ascii="Cambria Math" w:eastAsia="Times New Roman" w:hAnsi="Cambria Math" w:cs="Times New Roman"/>
                  <w:sz w:val="22"/>
                  <w:szCs w:val="22"/>
                </w:rPr>
                <m:t>​​</m:t>
              </m:r>
              <m:r>
                <m:rPr>
                  <m:sty m:val="p"/>
                </m:rPr>
                <w:rPr>
                  <w:rFonts w:ascii="Cambria Math" w:hAnsi="Cambria Math" w:cs="Times New Roman"/>
                  <w:sz w:val="22"/>
                  <w:szCs w:val="22"/>
                </w:rPr>
                <m:t xml:space="preserve">= </m:t>
              </m:r>
            </m:oMath>
            <w:r w:rsidRPr="008C51A2">
              <w:rPr>
                <w:rFonts w:ascii="Times New Roman" w:hAnsi="Times New Roman" w:cs="Times New Roman"/>
                <w:sz w:val="22"/>
                <w:szCs w:val="22"/>
              </w:rPr>
              <w:t xml:space="preserve"> </w:t>
            </w:r>
            <m:oMath>
              <m:sSup>
                <m:sSupPr>
                  <m:ctrlPr>
                    <w:rPr>
                      <w:rFonts w:ascii="Cambria Math" w:hAnsi="Cambria Math" w:cs="Times New Roman"/>
                      <w:sz w:val="22"/>
                      <w:szCs w:val="22"/>
                    </w:rPr>
                  </m:ctrlPr>
                </m:sSupPr>
                <m:e>
                  <m:r>
                    <m:rPr>
                      <m:sty m:val="p"/>
                    </m:rPr>
                    <w:rPr>
                      <w:rFonts w:ascii="Cambria Math" w:hAnsi="Cambria Math" w:cs="Times New Roman"/>
                      <w:sz w:val="22"/>
                      <w:szCs w:val="22"/>
                    </w:rPr>
                    <m:t>2.00 ×10</m:t>
                  </m:r>
                </m:e>
                <m:sup>
                  <m:r>
                    <m:rPr>
                      <m:sty m:val="p"/>
                    </m:rPr>
                    <w:rPr>
                      <w:rFonts w:ascii="Cambria Math" w:hAnsi="Cambria Math" w:cs="Times New Roman"/>
                      <w:sz w:val="22"/>
                      <w:szCs w:val="22"/>
                    </w:rPr>
                    <m:t>-4</m:t>
                  </m:r>
                </m:sup>
              </m:sSup>
              <m:r>
                <m:rPr>
                  <m:sty m:val="p"/>
                </m:rPr>
                <w:rPr>
                  <w:rFonts w:ascii="Cambria Math" w:hAnsi="Cambria Math" w:cs="Times New Roman"/>
                  <w:sz w:val="22"/>
                  <w:szCs w:val="22"/>
                </w:rPr>
                <m:t xml:space="preserve"> mol</m:t>
              </m:r>
            </m:oMath>
          </w:p>
        </w:tc>
      </w:tr>
      <w:tr w:rsidR="008C51A2" w:rsidRPr="00421403" w14:paraId="13F4E7E5" w14:textId="77777777" w:rsidTr="00CE658A">
        <w:tc>
          <w:tcPr>
            <w:tcW w:w="1231" w:type="dxa"/>
          </w:tcPr>
          <w:p w14:paraId="4D8C2FF8" w14:textId="2BD336F9" w:rsidR="00034CE4" w:rsidRPr="008C51A2" w:rsidRDefault="008C51A2" w:rsidP="00CE658A">
            <w:pPr>
              <w:rPr>
                <w:rFonts w:ascii="Times New Roman" w:hAnsi="Times New Roman" w:cs="Times New Roman"/>
                <w:sz w:val="22"/>
                <w:szCs w:val="22"/>
              </w:rPr>
            </w:pPr>
            <w:r w:rsidRPr="008C51A2">
              <w:rPr>
                <w:rFonts w:ascii="Times New Roman" w:hAnsi="Times New Roman" w:cs="Times New Roman"/>
                <w:sz w:val="22"/>
                <w:szCs w:val="22"/>
              </w:rPr>
              <w:t xml:space="preserve">Masa teórica de </w:t>
            </w:r>
            <m:oMath>
              <m:r>
                <m:rPr>
                  <m:sty m:val="p"/>
                </m:rPr>
                <w:rPr>
                  <w:rFonts w:ascii="Cambria Math" w:hAnsi="Cambria Math" w:cs="Times New Roman"/>
                  <w:sz w:val="22"/>
                  <w:szCs w:val="22"/>
                </w:rPr>
                <m:t>CuC</m:t>
              </m:r>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3</m:t>
                  </m:r>
                </m:sub>
              </m:sSub>
            </m:oMath>
          </w:p>
        </w:tc>
        <w:tc>
          <w:tcPr>
            <w:tcW w:w="2243" w:type="dxa"/>
          </w:tcPr>
          <w:p w14:paraId="16191789" w14:textId="41453827" w:rsidR="00034CE4" w:rsidRPr="008C51A2" w:rsidRDefault="00061D27" w:rsidP="00CE658A">
            <w:pPr>
              <w:rPr>
                <w:rFonts w:ascii="Times New Roman" w:eastAsia="Times New Roman" w:hAnsi="Times New Roman" w:cs="Times New Roman"/>
                <w:sz w:val="22"/>
                <w:szCs w:val="22"/>
              </w:rPr>
            </w:pPr>
            <m:oMathPara>
              <m:oMath>
                <m:r>
                  <m:rPr>
                    <m:sty m:val="p"/>
                  </m:rPr>
                  <w:rPr>
                    <w:rFonts w:ascii="Cambria Math" w:eastAsia="Times New Roman" w:hAnsi="Cambria Math" w:cs="Times New Roman"/>
                    <w:sz w:val="22"/>
                    <w:szCs w:val="22"/>
                  </w:rPr>
                  <m:t xml:space="preserve">Masa teórica = </m:t>
                </m:r>
                <m:r>
                  <m:rPr>
                    <m:sty m:val="p"/>
                  </m:rPr>
                  <w:rPr>
                    <w:rFonts w:ascii="Cambria Math" w:hAnsi="Cambria Math" w:cs="Times New Roman"/>
                    <w:sz w:val="22"/>
                    <w:szCs w:val="22"/>
                  </w:rPr>
                  <m:t>CuC</m:t>
                </m:r>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3</m:t>
                    </m:r>
                  </m:sub>
                </m:sSub>
                <m:r>
                  <m:rPr>
                    <m:sty m:val="p"/>
                  </m:rPr>
                  <w:rPr>
                    <w:rFonts w:ascii="Cambria Math" w:eastAsia="Times New Roman" w:hAnsi="Cambria Math" w:cs="Times New Roman"/>
                    <w:sz w:val="22"/>
                    <w:szCs w:val="22"/>
                  </w:rPr>
                  <m:t>×</m:t>
                </m:r>
                <m:sSub>
                  <m:sSubPr>
                    <m:ctrlPr>
                      <w:rPr>
                        <w:rFonts w:ascii="Cambria Math" w:eastAsia="Times New Roman" w:hAnsi="Cambria Math" w:cs="Times New Roman"/>
                        <w:iCs/>
                        <w:sz w:val="22"/>
                        <w:szCs w:val="22"/>
                      </w:rPr>
                    </m:ctrlPr>
                  </m:sSubPr>
                  <m:e>
                    <m:r>
                      <w:rPr>
                        <w:rFonts w:ascii="Cambria Math" w:eastAsia="Times New Roman" w:hAnsi="Cambria Math" w:cs="Times New Roman"/>
                        <w:sz w:val="22"/>
                        <w:szCs w:val="22"/>
                      </w:rPr>
                      <m:t>PM</m:t>
                    </m:r>
                  </m:e>
                  <m:sub>
                    <m:r>
                      <m:rPr>
                        <m:sty m:val="p"/>
                      </m:rPr>
                      <w:rPr>
                        <w:rFonts w:ascii="Cambria Math" w:eastAsia="Times New Roman" w:hAnsi="Cambria Math" w:cs="Times New Roman"/>
                        <w:sz w:val="22"/>
                        <w:szCs w:val="22"/>
                      </w:rPr>
                      <m:t>CuC</m:t>
                    </m:r>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3</m:t>
                        </m:r>
                      </m:sub>
                    </m:sSub>
                  </m:sub>
                </m:sSub>
              </m:oMath>
            </m:oMathPara>
          </w:p>
        </w:tc>
        <w:tc>
          <w:tcPr>
            <w:tcW w:w="1585" w:type="dxa"/>
          </w:tcPr>
          <w:p w14:paraId="5BA89F76" w14:textId="01CA89C3" w:rsidR="00034CE4" w:rsidRPr="008C51A2" w:rsidRDefault="00061D27" w:rsidP="00CE658A">
            <w:pPr>
              <w:rPr>
                <w:rFonts w:ascii="Times New Roman" w:hAnsi="Times New Roman" w:cs="Times New Roman"/>
                <w:sz w:val="22"/>
                <w:szCs w:val="22"/>
              </w:rPr>
            </w:pPr>
            <w:r w:rsidRPr="00061D27">
              <w:rPr>
                <w:rFonts w:ascii="Times New Roman" w:hAnsi="Times New Roman" w:cs="Times New Roman"/>
                <w:sz w:val="22"/>
                <w:szCs w:val="22"/>
              </w:rPr>
              <w:t xml:space="preserve">- </w:t>
            </w:r>
            <m:oMath>
              <m:sSub>
                <m:sSubPr>
                  <m:ctrlPr>
                    <w:rPr>
                      <w:rFonts w:ascii="Cambria Math" w:eastAsia="Times New Roman" w:hAnsi="Cambria Math" w:cs="Times New Roman"/>
                      <w:sz w:val="22"/>
                      <w:szCs w:val="22"/>
                    </w:rPr>
                  </m:ctrlPr>
                </m:sSubPr>
                <m:e>
                  <m:r>
                    <m:rPr>
                      <m:sty m:val="p"/>
                    </m:rPr>
                    <w:rPr>
                      <w:rFonts w:ascii="Cambria Math" w:eastAsia="Times New Roman" w:hAnsi="Cambria Math" w:cs="Times New Roman"/>
                      <w:sz w:val="22"/>
                      <w:szCs w:val="22"/>
                    </w:rPr>
                    <m:t>PM</m:t>
                  </m:r>
                </m:e>
                <m:sub>
                  <m:r>
                    <m:rPr>
                      <m:sty m:val="p"/>
                    </m:rPr>
                    <w:rPr>
                      <w:rFonts w:ascii="Cambria Math" w:eastAsia="Times New Roman" w:hAnsi="Cambria Math" w:cs="Times New Roman"/>
                      <w:sz w:val="22"/>
                      <w:szCs w:val="22"/>
                    </w:rPr>
                    <m:t>CuC</m:t>
                  </m:r>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3</m:t>
                      </m:r>
                    </m:sub>
                  </m:sSub>
                </m:sub>
              </m:sSub>
              <m:r>
                <m:rPr>
                  <m:sty m:val="p"/>
                </m:rPr>
                <w:rPr>
                  <w:rFonts w:ascii="Cambria Math" w:hAnsi="Cambria Math" w:cs="Times New Roman"/>
                  <w:sz w:val="22"/>
                  <w:szCs w:val="22"/>
                </w:rPr>
                <m:t xml:space="preserve"> </m:t>
              </m:r>
              <m:r>
                <m:rPr>
                  <m:sty m:val="p"/>
                </m:rPr>
                <w:rPr>
                  <w:rFonts w:ascii="Cambria Math" w:hAnsi="Cambria Math" w:cs="Times New Roman"/>
                  <w:sz w:val="22"/>
                  <w:szCs w:val="22"/>
                </w:rPr>
                <m:t xml:space="preserve">​​: </m:t>
              </m:r>
            </m:oMath>
            <w:r w:rsidRPr="00061D27">
              <w:rPr>
                <w:rFonts w:ascii="Times New Roman" w:hAnsi="Times New Roman" w:cs="Times New Roman"/>
                <w:sz w:val="22"/>
                <w:szCs w:val="22"/>
              </w:rPr>
              <w:t>peso molar de CuCO₃, 123.55 g/mol</w:t>
            </w:r>
            <w:r>
              <w:rPr>
                <w:rFonts w:ascii="Times New Roman" w:hAnsi="Times New Roman" w:cs="Times New Roman"/>
                <w:sz w:val="22"/>
                <w:szCs w:val="22"/>
              </w:rPr>
              <w:t>.</w:t>
            </w:r>
            <w:r w:rsidRPr="00061D27">
              <w:rPr>
                <w:rFonts w:ascii="Times New Roman" w:hAnsi="Times New Roman" w:cs="Times New Roman"/>
                <w:sz w:val="22"/>
                <w:szCs w:val="22"/>
              </w:rPr>
              <w:br/>
              <w:t>- Masa </w:t>
            </w:r>
            <w:r w:rsidRPr="00061D27">
              <w:rPr>
                <w:rFonts w:ascii="Times New Roman" w:hAnsi="Times New Roman" w:cs="Times New Roman"/>
                <w:sz w:val="22"/>
                <w:szCs w:val="22"/>
              </w:rPr>
              <w:t>teórica</w:t>
            </w:r>
            <w:r w:rsidRPr="00061D27">
              <w:rPr>
                <w:rFonts w:ascii="Times New Roman" w:hAnsi="Times New Roman" w:cs="Times New Roman"/>
                <w:sz w:val="22"/>
                <w:szCs w:val="22"/>
              </w:rPr>
              <w:t>: masa que se espera obtener del precipitado.</w:t>
            </w:r>
          </w:p>
        </w:tc>
        <w:tc>
          <w:tcPr>
            <w:tcW w:w="4150" w:type="dxa"/>
          </w:tcPr>
          <w:p w14:paraId="57521A5F" w14:textId="1B130794" w:rsidR="00061D27" w:rsidRDefault="00061D27" w:rsidP="00CE658A">
            <w:pPr>
              <w:rPr>
                <w:rFonts w:ascii="Times New Roman" w:hAnsi="Times New Roman" w:cs="Times New Roman"/>
                <w:b/>
                <w:bCs/>
                <w:sz w:val="22"/>
                <w:szCs w:val="22"/>
              </w:rPr>
            </w:pPr>
            <w:r w:rsidRPr="00061D27">
              <w:rPr>
                <w:rFonts w:ascii="Times New Roman" w:hAnsi="Times New Roman" w:cs="Times New Roman"/>
                <w:b/>
                <w:bCs/>
                <w:sz w:val="22"/>
                <w:szCs w:val="22"/>
              </w:rPr>
              <w:t xml:space="preserve">Datos: </w:t>
            </w:r>
            <m:oMath>
              <m:r>
                <m:rPr>
                  <m:sty m:val="p"/>
                </m:rPr>
                <w:rPr>
                  <w:rFonts w:ascii="Cambria Math" w:hAnsi="Cambria Math" w:cs="Times New Roman"/>
                  <w:sz w:val="22"/>
                  <w:szCs w:val="22"/>
                </w:rPr>
                <m:t>CuC</m:t>
              </m:r>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3</m:t>
                  </m:r>
                </m:sub>
              </m:sSub>
              <m:r>
                <m:rPr>
                  <m:sty m:val="p"/>
                </m:rPr>
                <w:rPr>
                  <w:rFonts w:ascii="Cambria Math" w:hAnsi="Cambria Math" w:cs="Times New Roman"/>
                  <w:sz w:val="22"/>
                  <w:szCs w:val="22"/>
                </w:rPr>
                <m:t>=</m:t>
              </m:r>
              <m:sSup>
                <m:sSupPr>
                  <m:ctrlPr>
                    <w:rPr>
                      <w:rFonts w:ascii="Cambria Math" w:hAnsi="Cambria Math" w:cs="Times New Roman"/>
                      <w:sz w:val="22"/>
                      <w:szCs w:val="22"/>
                    </w:rPr>
                  </m:ctrlPr>
                </m:sSupPr>
                <m:e>
                  <m:r>
                    <m:rPr>
                      <m:sty m:val="p"/>
                    </m:rPr>
                    <w:rPr>
                      <w:rFonts w:ascii="Cambria Math" w:hAnsi="Cambria Math" w:cs="Times New Roman"/>
                      <w:sz w:val="22"/>
                      <w:szCs w:val="22"/>
                    </w:rPr>
                    <m:t>2.00 ×10</m:t>
                  </m:r>
                </m:e>
                <m:sup>
                  <m:r>
                    <m:rPr>
                      <m:sty m:val="p"/>
                    </m:rPr>
                    <w:rPr>
                      <w:rFonts w:ascii="Cambria Math" w:hAnsi="Cambria Math" w:cs="Times New Roman"/>
                      <w:sz w:val="22"/>
                      <w:szCs w:val="22"/>
                    </w:rPr>
                    <m:t>-4</m:t>
                  </m:r>
                </m:sup>
              </m:sSup>
              <m:r>
                <m:rPr>
                  <m:sty m:val="p"/>
                </m:rPr>
                <w:rPr>
                  <w:rFonts w:ascii="Cambria Math" w:hAnsi="Cambria Math" w:cs="Times New Roman"/>
                  <w:sz w:val="22"/>
                  <w:szCs w:val="22"/>
                </w:rPr>
                <m:t xml:space="preserve"> mol</m:t>
              </m:r>
            </m:oMath>
          </w:p>
          <w:p w14:paraId="4BBD29C5" w14:textId="206DBE4E" w:rsidR="00061D27" w:rsidRDefault="0019728D" w:rsidP="00CE658A">
            <w:pPr>
              <w:rPr>
                <w:rFonts w:ascii="Times New Roman" w:hAnsi="Times New Roman" w:cs="Times New Roman"/>
                <w:b/>
                <w:bCs/>
                <w:sz w:val="22"/>
                <w:szCs w:val="22"/>
              </w:rPr>
            </w:pPr>
            <m:oMath>
              <m:sSub>
                <m:sSubPr>
                  <m:ctrlPr>
                    <w:rPr>
                      <w:rFonts w:ascii="Cambria Math" w:eastAsia="Times New Roman" w:hAnsi="Cambria Math" w:cs="Times New Roman"/>
                      <w:sz w:val="22"/>
                      <w:szCs w:val="22"/>
                    </w:rPr>
                  </m:ctrlPr>
                </m:sSubPr>
                <m:e>
                  <m:r>
                    <m:rPr>
                      <m:sty m:val="p"/>
                    </m:rPr>
                    <w:rPr>
                      <w:rFonts w:ascii="Cambria Math" w:eastAsia="Times New Roman" w:hAnsi="Cambria Math" w:cs="Times New Roman"/>
                      <w:sz w:val="22"/>
                      <w:szCs w:val="22"/>
                    </w:rPr>
                    <m:t>PM</m:t>
                  </m:r>
                </m:e>
                <m:sub>
                  <m:r>
                    <m:rPr>
                      <m:sty m:val="p"/>
                    </m:rPr>
                    <w:rPr>
                      <w:rFonts w:ascii="Cambria Math" w:eastAsia="Times New Roman" w:hAnsi="Cambria Math" w:cs="Times New Roman"/>
                      <w:sz w:val="22"/>
                      <w:szCs w:val="22"/>
                    </w:rPr>
                    <m:t>CuC</m:t>
                  </m:r>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3</m:t>
                      </m:r>
                    </m:sub>
                  </m:sSub>
                </m:sub>
              </m:sSub>
              <m:r>
                <m:rPr>
                  <m:sty m:val="p"/>
                </m:rPr>
                <w:rPr>
                  <w:rFonts w:ascii="Cambria Math" w:hAnsi="Cambria Math" w:cs="Times New Roman"/>
                  <w:sz w:val="22"/>
                  <w:szCs w:val="22"/>
                </w:rPr>
                <m:t xml:space="preserve"> </m:t>
              </m:r>
            </m:oMath>
            <w:r w:rsidR="00061D27" w:rsidRPr="00061D27">
              <w:rPr>
                <w:rFonts w:ascii="Times New Roman" w:hAnsi="Times New Roman" w:cs="Times New Roman"/>
                <w:sz w:val="22"/>
                <w:szCs w:val="22"/>
              </w:rPr>
              <w:t xml:space="preserve"> = </w:t>
            </w:r>
            <w:r w:rsidR="00061D27" w:rsidRPr="00061D27">
              <w:rPr>
                <w:rFonts w:ascii="Times New Roman" w:hAnsi="Times New Roman" w:cs="Times New Roman"/>
                <w:sz w:val="22"/>
                <w:szCs w:val="22"/>
              </w:rPr>
              <w:t>123.55 g/mol</w:t>
            </w:r>
            <w:r w:rsidR="00061D27" w:rsidRPr="00061D27">
              <w:rPr>
                <w:rFonts w:ascii="Times New Roman" w:hAnsi="Times New Roman" w:cs="Times New Roman"/>
                <w:b/>
                <w:bCs/>
                <w:sz w:val="22"/>
                <w:szCs w:val="22"/>
              </w:rPr>
              <w:t xml:space="preserve"> </w:t>
            </w:r>
            <w:r w:rsidR="00061D27" w:rsidRPr="00061D27">
              <w:rPr>
                <w:rFonts w:ascii="Times New Roman" w:hAnsi="Times New Roman" w:cs="Times New Roman"/>
                <w:b/>
                <w:bCs/>
                <w:sz w:val="22"/>
                <w:szCs w:val="22"/>
              </w:rPr>
              <w:br/>
              <w:t xml:space="preserve">Cálculo: </w:t>
            </w:r>
          </w:p>
          <w:p w14:paraId="2FD75F9D" w14:textId="2513B847" w:rsidR="00061D27" w:rsidRPr="0019728D" w:rsidRDefault="00061D27" w:rsidP="00CE658A">
            <w:pPr>
              <w:rPr>
                <w:rFonts w:ascii="Times New Roman" w:hAnsi="Times New Roman" w:cs="Times New Roman"/>
                <w:sz w:val="22"/>
                <w:szCs w:val="22"/>
              </w:rPr>
            </w:pPr>
            <w:r w:rsidRPr="0019728D">
              <w:rPr>
                <w:rFonts w:ascii="Times New Roman" w:hAnsi="Times New Roman" w:cs="Times New Roman"/>
                <w:sz w:val="22"/>
                <w:szCs w:val="22"/>
              </w:rPr>
              <w:t>Masa </w:t>
            </w:r>
            <w:r w:rsidRPr="0019728D">
              <w:rPr>
                <w:rFonts w:ascii="Times New Roman" w:hAnsi="Times New Roman" w:cs="Times New Roman"/>
                <w:sz w:val="22"/>
                <w:szCs w:val="22"/>
              </w:rPr>
              <w:t>teórica</w:t>
            </w:r>
            <w:r w:rsidR="0019728D">
              <w:rPr>
                <w:rFonts w:ascii="Times New Roman" w:hAnsi="Times New Roman" w:cs="Times New Roman"/>
                <w:sz w:val="22"/>
                <w:szCs w:val="22"/>
              </w:rPr>
              <w:t xml:space="preserve"> </w:t>
            </w:r>
            <w:r w:rsidRPr="0019728D">
              <w:rPr>
                <w:rFonts w:ascii="Times New Roman" w:hAnsi="Times New Roman" w:cs="Times New Roman"/>
                <w:sz w:val="22"/>
                <w:szCs w:val="22"/>
              </w:rPr>
              <w:t>=</w:t>
            </w:r>
          </w:p>
          <w:p w14:paraId="15C13EEB" w14:textId="77777777" w:rsidR="00034CE4" w:rsidRDefault="0019728D" w:rsidP="00CE658A">
            <w:pPr>
              <w:rPr>
                <w:rFonts w:ascii="Times New Roman" w:hAnsi="Times New Roman" w:cs="Times New Roman"/>
                <w:b/>
                <w:bCs/>
                <w:sz w:val="22"/>
                <w:szCs w:val="22"/>
              </w:rPr>
            </w:pPr>
            <m:oMath>
              <m:sSup>
                <m:sSupPr>
                  <m:ctrlPr>
                    <w:rPr>
                      <w:rFonts w:ascii="Cambria Math" w:hAnsi="Cambria Math" w:cs="Times New Roman"/>
                      <w:sz w:val="22"/>
                      <w:szCs w:val="22"/>
                    </w:rPr>
                  </m:ctrlPr>
                </m:sSupPr>
                <m:e>
                  <m:r>
                    <m:rPr>
                      <m:sty m:val="p"/>
                    </m:rPr>
                    <w:rPr>
                      <w:rFonts w:ascii="Cambria Math" w:hAnsi="Cambria Math" w:cs="Times New Roman"/>
                      <w:sz w:val="22"/>
                      <w:szCs w:val="22"/>
                    </w:rPr>
                    <m:t>2.00 ×10</m:t>
                  </m:r>
                </m:e>
                <m:sup>
                  <m:r>
                    <m:rPr>
                      <m:sty m:val="p"/>
                    </m:rPr>
                    <w:rPr>
                      <w:rFonts w:ascii="Cambria Math" w:hAnsi="Cambria Math" w:cs="Times New Roman"/>
                      <w:sz w:val="22"/>
                      <w:szCs w:val="22"/>
                    </w:rPr>
                    <m:t>-4</m:t>
                  </m:r>
                </m:sup>
              </m:sSup>
              <m:r>
                <m:rPr>
                  <m:sty m:val="p"/>
                </m:rPr>
                <w:rPr>
                  <w:rFonts w:ascii="Cambria Math" w:hAnsi="Cambria Math" w:cs="Times New Roman"/>
                  <w:sz w:val="22"/>
                  <w:szCs w:val="22"/>
                </w:rPr>
                <m:t xml:space="preserve"> mol</m:t>
              </m:r>
              <m:r>
                <w:rPr>
                  <w:rFonts w:ascii="Cambria Math" w:hAnsi="Cambria Math" w:cs="Times New Roman"/>
                  <w:sz w:val="22"/>
                  <w:szCs w:val="22"/>
                </w:rPr>
                <m:t>×123.55 </m:t>
              </m:r>
              <m:f>
                <m:fPr>
                  <m:ctrlPr>
                    <w:rPr>
                      <w:rFonts w:ascii="Cambria Math" w:hAnsi="Cambria Math" w:cs="Times New Roman"/>
                      <w:i/>
                      <w:iCs/>
                      <w:sz w:val="22"/>
                      <w:szCs w:val="22"/>
                    </w:rPr>
                  </m:ctrlPr>
                </m:fPr>
                <m:num>
                  <m:r>
                    <w:rPr>
                      <w:rFonts w:ascii="Cambria Math" w:hAnsi="Cambria Math" w:cs="Times New Roman"/>
                      <w:sz w:val="22"/>
                      <w:szCs w:val="22"/>
                    </w:rPr>
                    <m:t>g</m:t>
                  </m:r>
                </m:num>
                <m:den>
                  <m:r>
                    <w:rPr>
                      <w:rFonts w:ascii="Cambria Math" w:hAnsi="Cambria Math" w:cs="Times New Roman"/>
                      <w:sz w:val="22"/>
                      <w:szCs w:val="22"/>
                    </w:rPr>
                    <m:t>mol</m:t>
                  </m:r>
                </m:den>
              </m:f>
              <m:r>
                <w:rPr>
                  <w:rFonts w:ascii="Cambria Math" w:hAnsi="Cambria Math" w:cs="Times New Roman"/>
                  <w:sz w:val="22"/>
                  <w:szCs w:val="22"/>
                </w:rPr>
                <m:t>=</m:t>
              </m:r>
              <m:r>
                <w:rPr>
                  <w:rFonts w:ascii="Cambria Math" w:hAnsi="Cambria Math" w:cs="Times New Roman"/>
                  <w:sz w:val="22"/>
                  <w:szCs w:val="22"/>
                </w:rPr>
                <m:t>0.0247</m:t>
              </m:r>
              <m:r>
                <w:rPr>
                  <w:rFonts w:ascii="Cambria Math" w:hAnsi="Cambria Math" w:cs="Times New Roman"/>
                  <w:sz w:val="22"/>
                  <w:szCs w:val="22"/>
                </w:rPr>
                <m:t xml:space="preserve"> g</m:t>
              </m:r>
              <m:r>
                <m:rPr>
                  <m:sty m:val="bi"/>
                </m:rPr>
                <w:rPr>
                  <w:rFonts w:ascii="Cambria Math" w:hAnsi="Cambria Math" w:cs="Times New Roman"/>
                  <w:sz w:val="22"/>
                  <w:szCs w:val="22"/>
                </w:rPr>
                <m:t> </m:t>
              </m:r>
            </m:oMath>
            <w:r w:rsidR="00061D27" w:rsidRPr="00061D27">
              <w:rPr>
                <w:rFonts w:ascii="Times New Roman" w:hAnsi="Times New Roman" w:cs="Times New Roman"/>
                <w:b/>
                <w:bCs/>
                <w:sz w:val="22"/>
                <w:szCs w:val="22"/>
              </w:rPr>
              <w:t xml:space="preserve"> </w:t>
            </w:r>
          </w:p>
          <w:p w14:paraId="154C7698" w14:textId="77777777" w:rsidR="008D3B9E" w:rsidRDefault="008D3B9E" w:rsidP="00CE658A">
            <w:pPr>
              <w:rPr>
                <w:rFonts w:ascii="Times New Roman" w:hAnsi="Times New Roman" w:cs="Times New Roman"/>
                <w:b/>
                <w:bCs/>
                <w:sz w:val="22"/>
                <w:szCs w:val="22"/>
              </w:rPr>
            </w:pPr>
            <w:r>
              <w:rPr>
                <w:rFonts w:ascii="Times New Roman" w:hAnsi="Times New Roman" w:cs="Times New Roman"/>
                <w:b/>
                <w:bCs/>
                <w:sz w:val="22"/>
                <w:szCs w:val="22"/>
              </w:rPr>
              <w:t>Incerteza:</w:t>
            </w:r>
          </w:p>
          <w:p w14:paraId="78DAEA16" w14:textId="77777777" w:rsidR="00712BD2" w:rsidRPr="00712BD2" w:rsidRDefault="00712BD2" w:rsidP="00CE658A">
            <w:pPr>
              <w:rPr>
                <w:rFonts w:ascii="Times New Roman" w:hAnsi="Times New Roman" w:cs="Times New Roman"/>
                <w:iCs/>
                <w:sz w:val="22"/>
                <w:szCs w:val="22"/>
              </w:rPr>
            </w:pPr>
            <m:oMathPara>
              <m:oMath>
                <m:sSub>
                  <m:sSubPr>
                    <m:ctrlPr>
                      <w:rPr>
                        <w:rFonts w:ascii="Cambria Math" w:hAnsi="Cambria Math" w:cs="Times New Roman"/>
                        <w:iCs/>
                        <w:sz w:val="22"/>
                        <w:szCs w:val="22"/>
                      </w:rPr>
                    </m:ctrlPr>
                  </m:sSubPr>
                  <m:e>
                    <m:r>
                      <m:rPr>
                        <m:sty m:val="p"/>
                      </m:rPr>
                      <w:rPr>
                        <w:rFonts w:ascii="Cambria Math" w:hAnsi="Cambria Math" w:cs="Times New Roman"/>
                        <w:sz w:val="22"/>
                        <w:szCs w:val="22"/>
                      </w:rPr>
                      <m:t>∆</m:t>
                    </m:r>
                  </m:e>
                  <m:sub>
                    <m:r>
                      <m:rPr>
                        <m:sty m:val="p"/>
                      </m:rPr>
                      <w:rPr>
                        <w:rFonts w:ascii="Cambria Math" w:hAnsi="Cambria Math" w:cs="Times New Roman"/>
                        <w:sz w:val="22"/>
                        <w:szCs w:val="22"/>
                      </w:rPr>
                      <m:t>masa</m:t>
                    </m:r>
                  </m:sub>
                </m:sSub>
                <m:r>
                  <m:rPr>
                    <m:sty m:val="p"/>
                  </m:rPr>
                  <w:rPr>
                    <w:rFonts w:ascii="Cambria Math" w:hAnsi="Cambria Math" w:cs="Times New Roman"/>
                    <w:sz w:val="22"/>
                    <w:szCs w:val="22"/>
                  </w:rPr>
                  <m:t xml:space="preserve">= </m:t>
                </m:r>
                <m:sSub>
                  <m:sSubPr>
                    <m:ctrlPr>
                      <w:rPr>
                        <w:rFonts w:ascii="Cambria Math" w:hAnsi="Cambria Math" w:cs="Times New Roman"/>
                        <w:iCs/>
                        <w:sz w:val="22"/>
                        <w:szCs w:val="22"/>
                      </w:rPr>
                    </m:ctrlPr>
                  </m:sSubPr>
                  <m:e>
                    <m:r>
                      <m:rPr>
                        <m:sty m:val="p"/>
                      </m:rPr>
                      <w:rPr>
                        <w:rFonts w:ascii="Cambria Math" w:hAnsi="Cambria Math" w:cs="Times New Roman"/>
                        <w:sz w:val="22"/>
                        <w:szCs w:val="22"/>
                      </w:rPr>
                      <m:t>∆</m:t>
                    </m:r>
                  </m:e>
                  <m:sub>
                    <m:r>
                      <m:rPr>
                        <m:sty m:val="p"/>
                      </m:rPr>
                      <w:rPr>
                        <w:rFonts w:ascii="Cambria Math" w:hAnsi="Cambria Math" w:cs="Times New Roman"/>
                        <w:sz w:val="22"/>
                        <w:szCs w:val="22"/>
                      </w:rPr>
                      <m:t xml:space="preserve">moles </m:t>
                    </m:r>
                  </m:sub>
                </m:sSub>
                <m:r>
                  <m:rPr>
                    <m:sty m:val="p"/>
                  </m:rPr>
                  <w:rPr>
                    <w:rFonts w:ascii="Cambria Math" w:hAnsi="Cambria Math" w:cs="Times New Roman"/>
                    <w:sz w:val="22"/>
                    <w:szCs w:val="22"/>
                  </w:rPr>
                  <m:t xml:space="preserve">× </m:t>
                </m:r>
                <m:sSub>
                  <m:sSubPr>
                    <m:ctrlPr>
                      <w:rPr>
                        <w:rFonts w:ascii="Cambria Math" w:eastAsia="Times New Roman" w:hAnsi="Cambria Math" w:cs="Times New Roman"/>
                        <w:iCs/>
                        <w:sz w:val="22"/>
                        <w:szCs w:val="22"/>
                      </w:rPr>
                    </m:ctrlPr>
                  </m:sSubPr>
                  <m:e>
                    <m:r>
                      <m:rPr>
                        <m:sty m:val="p"/>
                      </m:rPr>
                      <w:rPr>
                        <w:rFonts w:ascii="Cambria Math" w:eastAsia="Times New Roman" w:hAnsi="Cambria Math" w:cs="Times New Roman"/>
                        <w:sz w:val="22"/>
                        <w:szCs w:val="22"/>
                      </w:rPr>
                      <m:t>PM</m:t>
                    </m:r>
                  </m:e>
                  <m:sub>
                    <m:r>
                      <m:rPr>
                        <m:sty m:val="p"/>
                      </m:rPr>
                      <w:rPr>
                        <w:rFonts w:ascii="Cambria Math" w:eastAsia="Times New Roman" w:hAnsi="Cambria Math" w:cs="Times New Roman"/>
                        <w:sz w:val="22"/>
                        <w:szCs w:val="22"/>
                      </w:rPr>
                      <m:t>CuC</m:t>
                    </m:r>
                    <m:sSub>
                      <m:sSubPr>
                        <m:ctrlPr>
                          <w:rPr>
                            <w:rFonts w:ascii="Cambria Math" w:hAnsi="Cambria Math" w:cs="Times New Roman"/>
                            <w:iCs/>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3</m:t>
                        </m:r>
                      </m:sub>
                    </m:sSub>
                  </m:sub>
                </m:sSub>
              </m:oMath>
            </m:oMathPara>
          </w:p>
          <w:p w14:paraId="6EFA50A6" w14:textId="20690B15" w:rsidR="00712BD2" w:rsidRPr="00712BD2" w:rsidRDefault="00712BD2" w:rsidP="00CE658A">
            <w:pPr>
              <w:rPr>
                <w:rFonts w:ascii="Times New Roman" w:hAnsi="Times New Roman" w:cs="Times New Roman"/>
                <w:iCs/>
                <w:sz w:val="22"/>
                <w:szCs w:val="22"/>
              </w:rPr>
            </w:pPr>
            <m:oMathPara>
              <m:oMath>
                <m:sSub>
                  <m:sSubPr>
                    <m:ctrlPr>
                      <w:rPr>
                        <w:rFonts w:ascii="Cambria Math" w:hAnsi="Cambria Math" w:cs="Times New Roman"/>
                        <w:sz w:val="22"/>
                        <w:szCs w:val="22"/>
                      </w:rPr>
                    </m:ctrlPr>
                  </m:sSubPr>
                  <m:e>
                    <m:r>
                      <m:rPr>
                        <m:sty m:val="p"/>
                      </m:rPr>
                      <w:rPr>
                        <w:rFonts w:ascii="Cambria Math" w:hAnsi="Cambria Math" w:cs="Times New Roman"/>
                        <w:sz w:val="22"/>
                        <w:szCs w:val="22"/>
                      </w:rPr>
                      <m:t>∆</m:t>
                    </m:r>
                  </m:e>
                  <m:sub>
                    <m:r>
                      <m:rPr>
                        <m:sty m:val="p"/>
                      </m:rPr>
                      <w:rPr>
                        <w:rFonts w:ascii="Cambria Math" w:hAnsi="Cambria Math" w:cs="Times New Roman"/>
                        <w:sz w:val="22"/>
                        <w:szCs w:val="22"/>
                      </w:rPr>
                      <m:t>masa</m:t>
                    </m:r>
                  </m:sub>
                </m:sSub>
                <m:r>
                  <m:rPr>
                    <m:sty m:val="p"/>
                  </m:rPr>
                  <w:rPr>
                    <w:rFonts w:ascii="Cambria Math" w:hAnsi="Cambria Math" w:cs="Times New Roman"/>
                    <w:sz w:val="22"/>
                    <w:szCs w:val="22"/>
                  </w:rPr>
                  <m:t xml:space="preserve">= </m:t>
                </m:r>
                <m:sSup>
                  <m:sSupPr>
                    <m:ctrlPr>
                      <w:rPr>
                        <w:rFonts w:ascii="Cambria Math" w:hAnsi="Cambria Math" w:cs="Times New Roman"/>
                        <w:sz w:val="22"/>
                        <w:szCs w:val="22"/>
                      </w:rPr>
                    </m:ctrlPr>
                  </m:sSupPr>
                  <m:e>
                    <m:r>
                      <m:rPr>
                        <m:sty m:val="p"/>
                      </m:rPr>
                      <w:rPr>
                        <w:rFonts w:ascii="Cambria Math" w:hAnsi="Cambria Math" w:cs="Times New Roman"/>
                        <w:sz w:val="22"/>
                        <w:szCs w:val="22"/>
                      </w:rPr>
                      <m:t>0.03 ×10</m:t>
                    </m:r>
                  </m:e>
                  <m:sup>
                    <m:r>
                      <m:rPr>
                        <m:sty m:val="p"/>
                      </m:rPr>
                      <w:rPr>
                        <w:rFonts w:ascii="Cambria Math" w:hAnsi="Cambria Math" w:cs="Times New Roman"/>
                        <w:sz w:val="22"/>
                        <w:szCs w:val="22"/>
                      </w:rPr>
                      <m:t>-4</m:t>
                    </m:r>
                  </m:sup>
                </m:sSup>
                <m:r>
                  <m:rPr>
                    <m:sty m:val="p"/>
                  </m:rPr>
                  <w:rPr>
                    <w:rFonts w:ascii="Cambria Math" w:hAnsi="Cambria Math" w:cs="Times New Roman"/>
                    <w:sz w:val="22"/>
                    <w:szCs w:val="22"/>
                  </w:rPr>
                  <m:t xml:space="preserve"> mol ×123.55</m:t>
                </m:r>
                <m:f>
                  <m:fPr>
                    <m:ctrlPr>
                      <w:rPr>
                        <w:rFonts w:ascii="Cambria Math" w:hAnsi="Cambria Math" w:cs="Times New Roman"/>
                        <w:sz w:val="22"/>
                        <w:szCs w:val="22"/>
                      </w:rPr>
                    </m:ctrlPr>
                  </m:fPr>
                  <m:num>
                    <m:r>
                      <m:rPr>
                        <m:sty m:val="p"/>
                      </m:rPr>
                      <w:rPr>
                        <w:rFonts w:ascii="Cambria Math" w:hAnsi="Cambria Math" w:cs="Times New Roman"/>
                        <w:sz w:val="22"/>
                        <w:szCs w:val="22"/>
                      </w:rPr>
                      <m:t>g</m:t>
                    </m:r>
                  </m:num>
                  <m:den>
                    <m:r>
                      <m:rPr>
                        <m:sty m:val="p"/>
                      </m:rPr>
                      <w:rPr>
                        <w:rFonts w:ascii="Cambria Math" w:hAnsi="Cambria Math" w:cs="Times New Roman"/>
                        <w:sz w:val="22"/>
                        <w:szCs w:val="22"/>
                      </w:rPr>
                      <m:t>mol</m:t>
                    </m:r>
                  </m:den>
                </m:f>
                <m:r>
                  <m:rPr>
                    <m:sty m:val="p"/>
                  </m:rPr>
                  <w:rPr>
                    <w:rFonts w:ascii="Cambria Math" w:hAnsi="Cambria Math" w:cs="Times New Roman"/>
                    <w:sz w:val="22"/>
                    <w:szCs w:val="22"/>
                  </w:rPr>
                  <m:t>= ±0.0004 g</m:t>
                </m:r>
              </m:oMath>
            </m:oMathPara>
          </w:p>
        </w:tc>
      </w:tr>
      <w:tr w:rsidR="008C51A2" w:rsidRPr="00712BD2" w14:paraId="4F925F2F" w14:textId="77777777" w:rsidTr="00CE658A">
        <w:tc>
          <w:tcPr>
            <w:tcW w:w="1231" w:type="dxa"/>
          </w:tcPr>
          <w:p w14:paraId="74DA289C" w14:textId="4D1743FA" w:rsidR="008C51A2" w:rsidRPr="008C51A2" w:rsidRDefault="0019728D" w:rsidP="00CE658A">
            <w:pPr>
              <w:rPr>
                <w:rFonts w:ascii="Times New Roman" w:hAnsi="Times New Roman" w:cs="Times New Roman"/>
                <w:sz w:val="22"/>
                <w:szCs w:val="22"/>
              </w:rPr>
            </w:pPr>
            <w:r w:rsidRPr="0019728D">
              <w:rPr>
                <w:rFonts w:ascii="Times New Roman" w:hAnsi="Times New Roman" w:cs="Times New Roman"/>
                <w:sz w:val="22"/>
                <w:szCs w:val="22"/>
              </w:rPr>
              <w:t>Rendimiento (%)</w:t>
            </w:r>
          </w:p>
        </w:tc>
        <w:tc>
          <w:tcPr>
            <w:tcW w:w="2243" w:type="dxa"/>
          </w:tcPr>
          <w:p w14:paraId="20AEF8F9" w14:textId="77777777" w:rsidR="0019728D" w:rsidRPr="0019728D" w:rsidRDefault="0019728D" w:rsidP="00CE658A">
            <w:pPr>
              <w:rPr>
                <w:rFonts w:ascii="Times New Roman" w:hAnsi="Times New Roman" w:cs="Times New Roman"/>
                <w:iCs/>
                <w:sz w:val="22"/>
                <w:szCs w:val="22"/>
              </w:rPr>
            </w:pPr>
            <m:oMathPara>
              <m:oMath>
                <m:r>
                  <m:rPr>
                    <m:sty m:val="p"/>
                  </m:rPr>
                  <w:rPr>
                    <w:rFonts w:ascii="Cambria Math" w:eastAsia="Times New Roman" w:hAnsi="Cambria Math" w:cs="Times New Roman"/>
                    <w:sz w:val="22"/>
                    <w:szCs w:val="22"/>
                  </w:rPr>
                  <m:t>%Rend.=</m:t>
                </m:r>
              </m:oMath>
            </m:oMathPara>
          </w:p>
          <w:p w14:paraId="7054CCA0" w14:textId="46F03560" w:rsidR="008C51A2" w:rsidRPr="0019728D" w:rsidRDefault="0019728D" w:rsidP="00CE658A">
            <w:pPr>
              <w:rPr>
                <w:rFonts w:ascii="Times New Roman" w:hAnsi="Times New Roman" w:cs="Times New Roman"/>
                <w:iCs/>
                <w:sz w:val="22"/>
                <w:szCs w:val="22"/>
              </w:rPr>
            </w:pPr>
            <m:oMathPara>
              <m:oMath>
                <m:f>
                  <m:fPr>
                    <m:ctrlPr>
                      <w:rPr>
                        <w:rFonts w:ascii="Cambria Math" w:eastAsia="Times New Roman" w:hAnsi="Cambria Math" w:cs="Times New Roman"/>
                        <w:iCs/>
                        <w:sz w:val="22"/>
                        <w:szCs w:val="22"/>
                      </w:rPr>
                    </m:ctrlPr>
                  </m:fPr>
                  <m:num>
                    <m:r>
                      <m:rPr>
                        <m:sty m:val="p"/>
                      </m:rPr>
                      <w:rPr>
                        <w:rFonts w:ascii="Cambria Math" w:eastAsia="Times New Roman" w:hAnsi="Cambria Math" w:cs="Times New Roman"/>
                        <w:sz w:val="22"/>
                        <w:szCs w:val="22"/>
                      </w:rPr>
                      <m:t>Masa</m:t>
                    </m:r>
                    <m:r>
                      <m:rPr>
                        <m:sty m:val="p"/>
                      </m:rPr>
                      <w:rPr>
                        <w:rFonts w:ascii="Cambria Math" w:eastAsia="Times New Roman" w:hAnsi="Cambria Math" w:cs="Times New Roman"/>
                        <w:sz w:val="22"/>
                        <w:szCs w:val="22"/>
                      </w:rPr>
                      <m:t xml:space="preserve"> </m:t>
                    </m:r>
                    <m:r>
                      <m:rPr>
                        <m:sty m:val="p"/>
                      </m:rPr>
                      <w:rPr>
                        <w:rFonts w:ascii="Cambria Math" w:eastAsia="Times New Roman" w:hAnsi="Cambria Math" w:cs="Times New Roman"/>
                        <w:sz w:val="22"/>
                        <w:szCs w:val="22"/>
                      </w:rPr>
                      <m:t>exp</m:t>
                    </m:r>
                  </m:num>
                  <m:den>
                    <m:r>
                      <m:rPr>
                        <m:sty m:val="p"/>
                      </m:rPr>
                      <w:rPr>
                        <w:rFonts w:ascii="Cambria Math" w:eastAsia="Times New Roman" w:hAnsi="Cambria Math" w:cs="Times New Roman"/>
                        <w:sz w:val="22"/>
                        <w:szCs w:val="22"/>
                      </w:rPr>
                      <m:t>Masa</m:t>
                    </m:r>
                    <m:r>
                      <m:rPr>
                        <m:sty m:val="p"/>
                      </m:rPr>
                      <w:rPr>
                        <w:rFonts w:ascii="Cambria Math" w:eastAsia="Times New Roman" w:hAnsi="Cambria Math" w:cs="Times New Roman"/>
                        <w:sz w:val="22"/>
                        <w:szCs w:val="22"/>
                      </w:rPr>
                      <m:t xml:space="preserve"> </m:t>
                    </m:r>
                    <m:r>
                      <m:rPr>
                        <m:sty m:val="p"/>
                      </m:rPr>
                      <w:rPr>
                        <w:rFonts w:ascii="Cambria Math" w:eastAsia="Times New Roman" w:hAnsi="Cambria Math" w:cs="Times New Roman"/>
                        <w:sz w:val="22"/>
                        <w:szCs w:val="22"/>
                      </w:rPr>
                      <m:t>teor</m:t>
                    </m:r>
                  </m:den>
                </m:f>
                <m:r>
                  <m:rPr>
                    <m:sty m:val="p"/>
                  </m:rPr>
                  <w:rPr>
                    <w:rFonts w:ascii="Cambria Math" w:eastAsia="Times New Roman" w:hAnsi="Cambria Math" w:cs="Times New Roman"/>
                    <w:sz w:val="22"/>
                    <w:szCs w:val="22"/>
                  </w:rPr>
                  <m:t>​×100%</m:t>
                </m:r>
              </m:oMath>
            </m:oMathPara>
          </w:p>
        </w:tc>
        <w:tc>
          <w:tcPr>
            <w:tcW w:w="1585" w:type="dxa"/>
          </w:tcPr>
          <w:p w14:paraId="003AFBF5" w14:textId="380FF62D" w:rsidR="008C51A2" w:rsidRPr="008C51A2" w:rsidRDefault="0019728D" w:rsidP="00CE658A">
            <w:pPr>
              <w:rPr>
                <w:rFonts w:ascii="Times New Roman" w:hAnsi="Times New Roman" w:cs="Times New Roman"/>
                <w:sz w:val="22"/>
                <w:szCs w:val="22"/>
              </w:rPr>
            </w:pPr>
            <w:r w:rsidRPr="0019728D">
              <w:rPr>
                <w:rFonts w:ascii="Times New Roman" w:hAnsi="Times New Roman" w:cs="Times New Roman"/>
                <w:sz w:val="22"/>
                <w:szCs w:val="22"/>
              </w:rPr>
              <w:t>- Masa exp: masa experimental de CuCO₃</w:t>
            </w:r>
            <w:r>
              <w:rPr>
                <w:rFonts w:ascii="Times New Roman" w:hAnsi="Times New Roman" w:cs="Times New Roman"/>
                <w:sz w:val="22"/>
                <w:szCs w:val="22"/>
              </w:rPr>
              <w:t>.</w:t>
            </w:r>
            <w:r w:rsidRPr="0019728D">
              <w:rPr>
                <w:rFonts w:ascii="Times New Roman" w:hAnsi="Times New Roman" w:cs="Times New Roman"/>
                <w:sz w:val="22"/>
                <w:szCs w:val="22"/>
              </w:rPr>
              <w:br/>
            </w:r>
            <w:r w:rsidRPr="0019728D">
              <w:rPr>
                <w:rFonts w:ascii="Times New Roman" w:hAnsi="Times New Roman" w:cs="Times New Roman"/>
                <w:sz w:val="22"/>
                <w:szCs w:val="22"/>
              </w:rPr>
              <w:lastRenderedPageBreak/>
              <w:t xml:space="preserve">- Masa teor: masa que se calculó en el paso anterior. </w:t>
            </w:r>
            <w:r w:rsidRPr="0019728D">
              <w:rPr>
                <w:rFonts w:ascii="Times New Roman" w:hAnsi="Times New Roman" w:cs="Times New Roman"/>
                <w:sz w:val="22"/>
                <w:szCs w:val="22"/>
              </w:rPr>
              <w:br/>
              <w:t>- %Rend: porcentaje de eficiencia de la reacción.</w:t>
            </w:r>
          </w:p>
        </w:tc>
        <w:tc>
          <w:tcPr>
            <w:tcW w:w="4150" w:type="dxa"/>
          </w:tcPr>
          <w:p w14:paraId="1377A9D2" w14:textId="77777777" w:rsidR="0019728D" w:rsidRDefault="0019728D" w:rsidP="00CE658A">
            <w:pPr>
              <w:rPr>
                <w:rFonts w:ascii="Times New Roman" w:hAnsi="Times New Roman" w:cs="Times New Roman"/>
                <w:b/>
                <w:bCs/>
                <w:sz w:val="22"/>
                <w:szCs w:val="22"/>
              </w:rPr>
            </w:pPr>
            <w:r w:rsidRPr="0019728D">
              <w:rPr>
                <w:rFonts w:ascii="Times New Roman" w:hAnsi="Times New Roman" w:cs="Times New Roman"/>
                <w:b/>
                <w:bCs/>
                <w:sz w:val="22"/>
                <w:szCs w:val="22"/>
              </w:rPr>
              <w:lastRenderedPageBreak/>
              <w:t xml:space="preserve">Datos: </w:t>
            </w:r>
          </w:p>
          <w:p w14:paraId="3F19D380" w14:textId="70BA8D64" w:rsidR="0019728D" w:rsidRPr="0019728D" w:rsidRDefault="0019728D" w:rsidP="00CE658A">
            <w:pPr>
              <w:rPr>
                <w:rFonts w:ascii="Times New Roman" w:hAnsi="Times New Roman" w:cs="Times New Roman"/>
                <w:sz w:val="22"/>
                <w:szCs w:val="22"/>
              </w:rPr>
            </w:pPr>
            <w:r w:rsidRPr="0019728D">
              <w:rPr>
                <w:rFonts w:ascii="Times New Roman" w:hAnsi="Times New Roman" w:cs="Times New Roman"/>
                <w:sz w:val="22"/>
                <w:szCs w:val="22"/>
              </w:rPr>
              <w:t>Masa exp.</w:t>
            </w:r>
            <w:r w:rsidRPr="0019728D">
              <w:rPr>
                <w:rFonts w:ascii="Times New Roman" w:hAnsi="Times New Roman" w:cs="Times New Roman"/>
                <w:sz w:val="22"/>
                <w:szCs w:val="22"/>
              </w:rPr>
              <w:t xml:space="preserve"> </w:t>
            </w:r>
            <w:r w:rsidRPr="0019728D">
              <w:rPr>
                <w:rFonts w:ascii="Times New Roman" w:hAnsi="Times New Roman" w:cs="Times New Roman"/>
                <w:sz w:val="22"/>
                <w:szCs w:val="22"/>
              </w:rPr>
              <w:t>=</w:t>
            </w:r>
            <w:r w:rsidRPr="0019728D">
              <w:rPr>
                <w:rFonts w:ascii="Times New Roman" w:hAnsi="Times New Roman" w:cs="Times New Roman"/>
                <w:sz w:val="22"/>
                <w:szCs w:val="22"/>
              </w:rPr>
              <w:t xml:space="preserve"> </w:t>
            </w:r>
            <w:r w:rsidRPr="0019728D">
              <w:rPr>
                <w:rFonts w:ascii="Times New Roman" w:hAnsi="Times New Roman" w:cs="Times New Roman"/>
                <w:sz w:val="22"/>
                <w:szCs w:val="22"/>
              </w:rPr>
              <w:t>0.0170 g;</w:t>
            </w:r>
            <w:r>
              <w:rPr>
                <w:rFonts w:ascii="Times New Roman" w:hAnsi="Times New Roman" w:cs="Times New Roman"/>
                <w:sz w:val="22"/>
                <w:szCs w:val="22"/>
              </w:rPr>
              <w:t xml:space="preserve"> </w:t>
            </w:r>
            <w:r w:rsidRPr="0019728D">
              <w:rPr>
                <w:rFonts w:ascii="Times New Roman" w:hAnsi="Times New Roman" w:cs="Times New Roman"/>
                <w:sz w:val="22"/>
                <w:szCs w:val="22"/>
              </w:rPr>
              <w:t>Masa teor.=0.0247 g</w:t>
            </w:r>
            <w:r w:rsidRPr="0019728D">
              <w:rPr>
                <w:rFonts w:ascii="Times New Roman" w:hAnsi="Times New Roman" w:cs="Times New Roman"/>
                <w:sz w:val="22"/>
                <w:szCs w:val="22"/>
              </w:rPr>
              <w:t xml:space="preserve"> </w:t>
            </w:r>
          </w:p>
          <w:p w14:paraId="3F39D6F1" w14:textId="77777777" w:rsidR="0019728D" w:rsidRDefault="0019728D" w:rsidP="00CE658A">
            <w:pPr>
              <w:rPr>
                <w:rFonts w:ascii="Times New Roman" w:hAnsi="Times New Roman" w:cs="Times New Roman"/>
                <w:b/>
                <w:bCs/>
                <w:sz w:val="22"/>
                <w:szCs w:val="22"/>
              </w:rPr>
            </w:pPr>
            <w:r w:rsidRPr="0019728D">
              <w:rPr>
                <w:rFonts w:ascii="Times New Roman" w:hAnsi="Times New Roman" w:cs="Times New Roman"/>
                <w:b/>
                <w:bCs/>
                <w:sz w:val="22"/>
                <w:szCs w:val="22"/>
              </w:rPr>
              <w:lastRenderedPageBreak/>
              <w:t xml:space="preserve">Cálculo: </w:t>
            </w:r>
          </w:p>
          <w:p w14:paraId="77EF87A2" w14:textId="77777777" w:rsidR="0019728D" w:rsidRPr="008D3B9E" w:rsidRDefault="0019728D" w:rsidP="00CE658A">
            <w:pPr>
              <w:rPr>
                <w:rFonts w:ascii="Times New Roman" w:hAnsi="Times New Roman" w:cs="Times New Roman"/>
                <w:sz w:val="22"/>
                <w:szCs w:val="22"/>
              </w:rPr>
            </w:pPr>
            <m:oMathPara>
              <m:oMath>
                <m:r>
                  <m:rPr>
                    <m:sty m:val="p"/>
                  </m:rPr>
                  <w:rPr>
                    <w:rFonts w:ascii="Cambria Math" w:hAnsi="Cambria Math" w:cs="Times New Roman"/>
                    <w:sz w:val="22"/>
                    <w:szCs w:val="22"/>
                  </w:rPr>
                  <m:t>%Rend.  =  </m:t>
                </m:r>
                <m:f>
                  <m:fPr>
                    <m:ctrlPr>
                      <w:rPr>
                        <w:rFonts w:ascii="Cambria Math" w:hAnsi="Cambria Math" w:cs="Times New Roman"/>
                        <w:sz w:val="22"/>
                        <w:szCs w:val="22"/>
                      </w:rPr>
                    </m:ctrlPr>
                  </m:fPr>
                  <m:num>
                    <m:r>
                      <m:rPr>
                        <m:sty m:val="p"/>
                      </m:rPr>
                      <w:rPr>
                        <w:rFonts w:ascii="Cambria Math" w:hAnsi="Cambria Math" w:cs="Times New Roman"/>
                        <w:sz w:val="22"/>
                        <w:szCs w:val="22"/>
                      </w:rPr>
                      <m:t>0.0170</m:t>
                    </m:r>
                  </m:num>
                  <m:den>
                    <m:r>
                      <m:rPr>
                        <m:sty m:val="p"/>
                      </m:rPr>
                      <w:rPr>
                        <w:rFonts w:ascii="Cambria Math" w:hAnsi="Cambria Math" w:cs="Times New Roman"/>
                        <w:sz w:val="22"/>
                        <w:szCs w:val="22"/>
                      </w:rPr>
                      <m:t>0.0247</m:t>
                    </m:r>
                  </m:den>
                </m:f>
                <m:r>
                  <m:rPr>
                    <m:sty m:val="p"/>
                  </m:rPr>
                  <w:rPr>
                    <w:rFonts w:ascii="Cambria Math" w:hAnsi="Cambria Math" w:cs="Times New Roman"/>
                    <w:sz w:val="22"/>
                    <w:szCs w:val="22"/>
                  </w:rPr>
                  <m:t>×100%</m:t>
                </m:r>
                <m:r>
                  <m:rPr>
                    <m:sty m:val="p"/>
                  </m:rPr>
                  <w:rPr>
                    <w:rFonts w:ascii="Cambria Math" w:hAnsi="Cambria Math" w:cs="Times New Roman"/>
                    <w:sz w:val="22"/>
                    <w:szCs w:val="22"/>
                  </w:rPr>
                  <m:t>=</m:t>
                </m:r>
                <m:r>
                  <m:rPr>
                    <m:sty m:val="p"/>
                  </m:rPr>
                  <w:rPr>
                    <w:rFonts w:ascii="Cambria Math" w:hAnsi="Cambria Math" w:cs="Times New Roman"/>
                    <w:sz w:val="22"/>
                    <w:szCs w:val="22"/>
                  </w:rPr>
                  <m:t>68.8%</m:t>
                </m:r>
              </m:oMath>
            </m:oMathPara>
          </w:p>
          <w:p w14:paraId="3E147A8C" w14:textId="77777777" w:rsidR="008D3B9E" w:rsidRDefault="008D3B9E" w:rsidP="00CE658A">
            <w:pPr>
              <w:rPr>
                <w:rFonts w:ascii="Times New Roman" w:hAnsi="Times New Roman" w:cs="Times New Roman"/>
                <w:b/>
                <w:bCs/>
                <w:sz w:val="22"/>
                <w:szCs w:val="22"/>
              </w:rPr>
            </w:pPr>
            <w:r w:rsidRPr="008D3B9E">
              <w:rPr>
                <w:rFonts w:ascii="Times New Roman" w:hAnsi="Times New Roman" w:cs="Times New Roman"/>
                <w:b/>
                <w:bCs/>
                <w:sz w:val="22"/>
                <w:szCs w:val="22"/>
              </w:rPr>
              <w:t>Incerteza:</w:t>
            </w:r>
          </w:p>
          <w:p w14:paraId="669E6BF3" w14:textId="42C09833" w:rsidR="00712BD2" w:rsidRPr="00712BD2" w:rsidRDefault="00712BD2" w:rsidP="00CE658A">
            <w:pPr>
              <w:rPr>
                <w:rFonts w:ascii="Times New Roman" w:hAnsi="Times New Roman" w:cs="Times New Roman"/>
                <w:iCs/>
                <w:sz w:val="22"/>
                <w:szCs w:val="22"/>
              </w:rPr>
            </w:pPr>
            <m:oMath>
              <m:sSub>
                <m:sSubPr>
                  <m:ctrlPr>
                    <w:rPr>
                      <w:rFonts w:ascii="Cambria Math" w:hAnsi="Cambria Math" w:cs="Times New Roman"/>
                      <w:iCs/>
                      <w:sz w:val="22"/>
                      <w:szCs w:val="22"/>
                    </w:rPr>
                  </m:ctrlPr>
                </m:sSubPr>
                <m:e>
                  <m:r>
                    <m:rPr>
                      <m:sty m:val="p"/>
                    </m:rPr>
                    <w:rPr>
                      <w:rFonts w:ascii="Cambria Math" w:hAnsi="Cambria Math" w:cs="Times New Roman"/>
                      <w:sz w:val="22"/>
                      <w:szCs w:val="22"/>
                    </w:rPr>
                    <m:t>∆</m:t>
                  </m:r>
                </m:e>
                <m:sub>
                  <m:r>
                    <m:rPr>
                      <m:sty m:val="p"/>
                    </m:rPr>
                    <w:rPr>
                      <w:rFonts w:ascii="Cambria Math" w:hAnsi="Cambria Math" w:cs="Times New Roman"/>
                      <w:sz w:val="22"/>
                      <w:szCs w:val="22"/>
                    </w:rPr>
                    <m:t>exp</m:t>
                  </m:r>
                </m:sub>
              </m:sSub>
              <m:r>
                <m:rPr>
                  <m:sty m:val="p"/>
                </m:rPr>
                <w:rPr>
                  <w:rFonts w:ascii="Cambria Math" w:hAnsi="Cambria Math" w:cs="Times New Roman"/>
                  <w:sz w:val="22"/>
                  <w:szCs w:val="22"/>
                </w:rPr>
                <m:t xml:space="preserve">=0.0001 g , </m:t>
              </m:r>
              <m:sSub>
                <m:sSubPr>
                  <m:ctrlPr>
                    <w:rPr>
                      <w:rFonts w:ascii="Cambria Math" w:hAnsi="Cambria Math" w:cs="Times New Roman"/>
                      <w:iCs/>
                      <w:sz w:val="22"/>
                      <w:szCs w:val="22"/>
                    </w:rPr>
                  </m:ctrlPr>
                </m:sSubPr>
                <m:e>
                  <m:r>
                    <m:rPr>
                      <m:sty m:val="p"/>
                    </m:rPr>
                    <w:rPr>
                      <w:rFonts w:ascii="Cambria Math" w:hAnsi="Cambria Math" w:cs="Times New Roman"/>
                      <w:sz w:val="22"/>
                      <w:szCs w:val="22"/>
                    </w:rPr>
                    <m:t>∆</m:t>
                  </m:r>
                </m:e>
                <m:sub>
                  <m:r>
                    <m:rPr>
                      <m:sty m:val="p"/>
                    </m:rPr>
                    <w:rPr>
                      <w:rFonts w:ascii="Cambria Math" w:hAnsi="Cambria Math" w:cs="Times New Roman"/>
                      <w:sz w:val="22"/>
                      <w:szCs w:val="22"/>
                    </w:rPr>
                    <m:t>teor</m:t>
                  </m:r>
                </m:sub>
              </m:sSub>
              <m:r>
                <m:rPr>
                  <m:sty m:val="p"/>
                </m:rPr>
                <w:rPr>
                  <w:rFonts w:ascii="Cambria Math" w:hAnsi="Cambria Math" w:cs="Times New Roman"/>
                  <w:sz w:val="22"/>
                  <w:szCs w:val="22"/>
                </w:rPr>
                <m:t>=0.0004 g</m:t>
              </m:r>
            </m:oMath>
            <w:r w:rsidRPr="00712BD2">
              <w:rPr>
                <w:rFonts w:ascii="Times New Roman" w:hAnsi="Times New Roman" w:cs="Times New Roman"/>
                <w:iCs/>
                <w:sz w:val="22"/>
                <w:szCs w:val="22"/>
              </w:rPr>
              <w:t xml:space="preserve">  </w:t>
            </w:r>
          </w:p>
          <w:p w14:paraId="71E093C8" w14:textId="79861FAD" w:rsidR="008D3B9E" w:rsidRPr="00A60BC8" w:rsidRDefault="00712BD2" w:rsidP="00CE658A">
            <w:pPr>
              <w:rPr>
                <w:rFonts w:ascii="Times New Roman" w:hAnsi="Times New Roman" w:cs="Times New Roman"/>
                <w:iCs/>
                <w:sz w:val="22"/>
                <w:szCs w:val="22"/>
              </w:rPr>
            </w:pPr>
            <m:oMathPara>
              <m:oMath>
                <m:sSub>
                  <m:sSubPr>
                    <m:ctrlPr>
                      <w:rPr>
                        <w:rFonts w:ascii="Cambria Math" w:hAnsi="Cambria Math" w:cs="Times New Roman"/>
                        <w:iCs/>
                        <w:sz w:val="22"/>
                        <w:szCs w:val="22"/>
                      </w:rPr>
                    </m:ctrlPr>
                  </m:sSubPr>
                  <m:e>
                    <m:r>
                      <m:rPr>
                        <m:sty m:val="p"/>
                      </m:rPr>
                      <w:rPr>
                        <w:rFonts w:ascii="Cambria Math" w:hAnsi="Cambria Math" w:cs="Times New Roman"/>
                        <w:sz w:val="22"/>
                        <w:szCs w:val="22"/>
                      </w:rPr>
                      <m:t>∆</m:t>
                    </m:r>
                  </m:e>
                  <m:sub>
                    <m:r>
                      <m:rPr>
                        <m:sty m:val="p"/>
                      </m:rPr>
                      <w:rPr>
                        <w:rFonts w:ascii="Cambria Math" w:hAnsi="Cambria Math" w:cs="Times New Roman"/>
                        <w:sz w:val="22"/>
                        <w:szCs w:val="22"/>
                      </w:rPr>
                      <m:t>%</m:t>
                    </m:r>
                  </m:sub>
                </m:sSub>
                <m:r>
                  <m:rPr>
                    <m:sty m:val="p"/>
                  </m:rPr>
                  <w:rPr>
                    <w:rFonts w:ascii="Cambria Math" w:hAnsi="Cambria Math" w:cs="Times New Roman"/>
                    <w:sz w:val="22"/>
                    <w:szCs w:val="22"/>
                  </w:rPr>
                  <m:t xml:space="preserve">=68.8% × </m:t>
                </m:r>
                <m:rad>
                  <m:radPr>
                    <m:degHide m:val="1"/>
                    <m:ctrlPr>
                      <w:rPr>
                        <w:rFonts w:ascii="Cambria Math" w:hAnsi="Cambria Math" w:cs="Times New Roman"/>
                        <w:iCs/>
                        <w:sz w:val="22"/>
                        <w:szCs w:val="22"/>
                      </w:rPr>
                    </m:ctrlPr>
                  </m:radPr>
                  <m:deg/>
                  <m:e>
                    <m:sSup>
                      <m:sSupPr>
                        <m:ctrlPr>
                          <w:rPr>
                            <w:rFonts w:ascii="Cambria Math" w:hAnsi="Cambria Math" w:cs="Times New Roman"/>
                            <w:iCs/>
                            <w:sz w:val="22"/>
                            <w:szCs w:val="22"/>
                          </w:rPr>
                        </m:ctrlPr>
                      </m:sSupPr>
                      <m:e>
                        <m:r>
                          <m:rPr>
                            <m:sty m:val="p"/>
                          </m:rPr>
                          <w:rPr>
                            <w:rFonts w:ascii="Cambria Math" w:hAnsi="Cambria Math" w:cs="Times New Roman"/>
                            <w:sz w:val="22"/>
                            <w:szCs w:val="22"/>
                          </w:rPr>
                          <m:t>(</m:t>
                        </m:r>
                        <m:f>
                          <m:fPr>
                            <m:ctrlPr>
                              <w:rPr>
                                <w:rFonts w:ascii="Cambria Math" w:hAnsi="Cambria Math" w:cs="Times New Roman"/>
                                <w:iCs/>
                                <w:sz w:val="22"/>
                                <w:szCs w:val="22"/>
                              </w:rPr>
                            </m:ctrlPr>
                          </m:fPr>
                          <m:num>
                            <m:r>
                              <m:rPr>
                                <m:sty m:val="p"/>
                              </m:rPr>
                              <w:rPr>
                                <w:rFonts w:ascii="Cambria Math" w:hAnsi="Cambria Math" w:cs="Times New Roman"/>
                                <w:sz w:val="22"/>
                                <w:szCs w:val="22"/>
                              </w:rPr>
                              <m:t>0.0001</m:t>
                            </m:r>
                          </m:num>
                          <m:den>
                            <m:r>
                              <m:rPr>
                                <m:sty m:val="p"/>
                              </m:rPr>
                              <w:rPr>
                                <w:rFonts w:ascii="Cambria Math" w:hAnsi="Cambria Math" w:cs="Times New Roman"/>
                                <w:sz w:val="22"/>
                                <w:szCs w:val="22"/>
                              </w:rPr>
                              <m:t>0.0170</m:t>
                            </m:r>
                          </m:den>
                        </m:f>
                        <m:r>
                          <m:rPr>
                            <m:sty m:val="p"/>
                          </m:rPr>
                          <w:rPr>
                            <w:rFonts w:ascii="Cambria Math" w:hAnsi="Cambria Math" w:cs="Times New Roman"/>
                            <w:sz w:val="22"/>
                            <w:szCs w:val="22"/>
                          </w:rPr>
                          <m:t>)</m:t>
                        </m:r>
                      </m:e>
                      <m:sup>
                        <m:r>
                          <m:rPr>
                            <m:sty m:val="p"/>
                          </m:rPr>
                          <w:rPr>
                            <w:rFonts w:ascii="Cambria Math" w:hAnsi="Cambria Math" w:cs="Times New Roman"/>
                            <w:sz w:val="22"/>
                            <w:szCs w:val="22"/>
                          </w:rPr>
                          <m:t>2</m:t>
                        </m:r>
                      </m:sup>
                    </m:sSup>
                    <m:r>
                      <m:rPr>
                        <m:sty m:val="p"/>
                      </m:rPr>
                      <w:rPr>
                        <w:rFonts w:ascii="Cambria Math" w:hAnsi="Cambria Math" w:cs="Times New Roman"/>
                        <w:sz w:val="22"/>
                        <w:szCs w:val="22"/>
                      </w:rPr>
                      <m:t>+</m:t>
                    </m:r>
                    <m:sSup>
                      <m:sSupPr>
                        <m:ctrlPr>
                          <w:rPr>
                            <w:rFonts w:ascii="Cambria Math" w:hAnsi="Cambria Math" w:cs="Times New Roman"/>
                            <w:iCs/>
                            <w:sz w:val="22"/>
                            <w:szCs w:val="22"/>
                          </w:rPr>
                        </m:ctrlPr>
                      </m:sSupPr>
                      <m:e>
                        <m:r>
                          <m:rPr>
                            <m:sty m:val="p"/>
                          </m:rPr>
                          <w:rPr>
                            <w:rFonts w:ascii="Cambria Math" w:hAnsi="Cambria Math" w:cs="Times New Roman"/>
                            <w:sz w:val="22"/>
                            <w:szCs w:val="22"/>
                          </w:rPr>
                          <m:t>(</m:t>
                        </m:r>
                        <m:f>
                          <m:fPr>
                            <m:ctrlPr>
                              <w:rPr>
                                <w:rFonts w:ascii="Cambria Math" w:hAnsi="Cambria Math" w:cs="Times New Roman"/>
                                <w:iCs/>
                                <w:sz w:val="22"/>
                                <w:szCs w:val="22"/>
                              </w:rPr>
                            </m:ctrlPr>
                          </m:fPr>
                          <m:num>
                            <m:r>
                              <m:rPr>
                                <m:sty m:val="p"/>
                              </m:rPr>
                              <w:rPr>
                                <w:rFonts w:ascii="Cambria Math" w:hAnsi="Cambria Math" w:cs="Times New Roman"/>
                                <w:sz w:val="22"/>
                                <w:szCs w:val="22"/>
                              </w:rPr>
                              <m:t>0.0004</m:t>
                            </m:r>
                          </m:num>
                          <m:den>
                            <m:r>
                              <m:rPr>
                                <m:sty m:val="p"/>
                              </m:rPr>
                              <w:rPr>
                                <w:rFonts w:ascii="Cambria Math" w:hAnsi="Cambria Math" w:cs="Times New Roman"/>
                                <w:sz w:val="22"/>
                                <w:szCs w:val="22"/>
                              </w:rPr>
                              <m:t>0.0247</m:t>
                            </m:r>
                          </m:den>
                        </m:f>
                        <m:r>
                          <m:rPr>
                            <m:sty m:val="p"/>
                          </m:rPr>
                          <w:rPr>
                            <w:rFonts w:ascii="Cambria Math" w:hAnsi="Cambria Math" w:cs="Times New Roman"/>
                            <w:sz w:val="22"/>
                            <w:szCs w:val="22"/>
                          </w:rPr>
                          <m:t>)</m:t>
                        </m:r>
                      </m:e>
                      <m:sup>
                        <m:r>
                          <m:rPr>
                            <m:sty m:val="p"/>
                          </m:rPr>
                          <w:rPr>
                            <w:rFonts w:ascii="Cambria Math" w:hAnsi="Cambria Math" w:cs="Times New Roman"/>
                            <w:sz w:val="22"/>
                            <w:szCs w:val="22"/>
                          </w:rPr>
                          <m:t>2</m:t>
                        </m:r>
                      </m:sup>
                    </m:sSup>
                  </m:e>
                </m:rad>
                <m:r>
                  <m:rPr>
                    <m:sty m:val="p"/>
                  </m:rPr>
                  <w:rPr>
                    <w:rFonts w:ascii="Cambria Math" w:hAnsi="Cambria Math" w:cs="Times New Roman"/>
                    <w:sz w:val="22"/>
                    <w:szCs w:val="22"/>
                  </w:rPr>
                  <m:t>= ±1.2%</m:t>
                </m:r>
              </m:oMath>
            </m:oMathPara>
          </w:p>
        </w:tc>
      </w:tr>
    </w:tbl>
    <w:p w14:paraId="42F80DF9" w14:textId="77777777" w:rsidR="001561FD" w:rsidRPr="00712BD2" w:rsidRDefault="001561FD" w:rsidP="001561FD">
      <w:pPr>
        <w:rPr>
          <w:rFonts w:ascii="Times New Roman" w:hAnsi="Times New Roman" w:cs="Times New Roman"/>
          <w:sz w:val="22"/>
          <w:szCs w:val="22"/>
        </w:rPr>
      </w:pPr>
    </w:p>
    <w:p w14:paraId="413CEA7D" w14:textId="77777777" w:rsidR="001561FD" w:rsidRPr="004C65E5" w:rsidRDefault="001561FD" w:rsidP="001561FD">
      <w:pPr>
        <w:pStyle w:val="Ttulo2"/>
        <w:rPr>
          <w:rFonts w:ascii="Times New Roman" w:hAnsi="Times New Roman" w:cs="Times New Roman"/>
          <w:color w:val="auto"/>
          <w:sz w:val="28"/>
          <w:szCs w:val="28"/>
          <w:u w:val="single"/>
        </w:rPr>
      </w:pPr>
      <w:bookmarkStart w:id="15" w:name="_Toc194229240"/>
      <w:r w:rsidRPr="00421403">
        <w:rPr>
          <w:rFonts w:ascii="Times New Roman" w:hAnsi="Times New Roman" w:cs="Times New Roman"/>
          <w:color w:val="auto"/>
          <w:sz w:val="28"/>
          <w:szCs w:val="28"/>
          <w:u w:val="single"/>
        </w:rPr>
        <w:t>VI.V ANÁLISIS DE ERROR</w:t>
      </w:r>
      <w:bookmarkEnd w:id="15"/>
    </w:p>
    <w:p w14:paraId="377AD415" w14:textId="65199A83" w:rsidR="009C111D" w:rsidRPr="009C111D" w:rsidRDefault="009C111D" w:rsidP="009C111D">
      <w:pPr>
        <w:pStyle w:val="Prrafodelista"/>
        <w:jc w:val="center"/>
        <w:rPr>
          <w:rFonts w:ascii="Times New Roman" w:hAnsi="Times New Roman" w:cs="Times New Roman"/>
          <w:b/>
          <w:bCs/>
          <w:sz w:val="22"/>
          <w:szCs w:val="22"/>
        </w:rPr>
      </w:pPr>
      <w:r w:rsidRPr="009C111D">
        <w:rPr>
          <w:rFonts w:ascii="Times New Roman" w:hAnsi="Times New Roman" w:cs="Times New Roman"/>
          <w:b/>
          <w:bCs/>
          <w:sz w:val="22"/>
          <w:szCs w:val="22"/>
        </w:rPr>
        <w:t>Tabla No.</w:t>
      </w:r>
      <w:r>
        <w:rPr>
          <w:rFonts w:ascii="Times New Roman" w:hAnsi="Times New Roman" w:cs="Times New Roman"/>
          <w:b/>
          <w:bCs/>
          <w:sz w:val="22"/>
          <w:szCs w:val="22"/>
        </w:rPr>
        <w:t>8</w:t>
      </w:r>
    </w:p>
    <w:p w14:paraId="7E26EC03" w14:textId="564EA8B5" w:rsidR="009C111D" w:rsidRPr="009C111D" w:rsidRDefault="00377FCD" w:rsidP="00377FCD">
      <w:pPr>
        <w:pStyle w:val="Prrafodelista"/>
        <w:jc w:val="center"/>
        <w:rPr>
          <w:rFonts w:ascii="Times New Roman" w:hAnsi="Times New Roman" w:cs="Times New Roman"/>
          <w:b/>
          <w:bCs/>
          <w:sz w:val="22"/>
          <w:szCs w:val="22"/>
        </w:rPr>
      </w:pPr>
      <w:r w:rsidRPr="00377FCD">
        <w:rPr>
          <w:rFonts w:ascii="Times New Roman" w:hAnsi="Times New Roman" w:cs="Times New Roman"/>
          <w:sz w:val="22"/>
          <w:szCs w:val="22"/>
        </w:rPr>
        <w:t>Análisis de error del rendimiento</w:t>
      </w:r>
    </w:p>
    <w:tbl>
      <w:tblPr>
        <w:tblStyle w:val="Tablaconcuadrcula"/>
        <w:tblW w:w="0" w:type="auto"/>
        <w:tblLook w:val="04A0" w:firstRow="1" w:lastRow="0" w:firstColumn="1" w:lastColumn="0" w:noHBand="0" w:noVBand="1"/>
      </w:tblPr>
      <w:tblGrid>
        <w:gridCol w:w="4414"/>
        <w:gridCol w:w="4414"/>
      </w:tblGrid>
      <w:tr w:rsidR="009C111D" w:rsidRPr="00421403" w14:paraId="3B42DD59" w14:textId="77777777" w:rsidTr="00704811">
        <w:tc>
          <w:tcPr>
            <w:tcW w:w="4414" w:type="dxa"/>
          </w:tcPr>
          <w:p w14:paraId="36392CBF" w14:textId="77777777" w:rsidR="009C111D" w:rsidRPr="00421403" w:rsidRDefault="009C111D" w:rsidP="00704811">
            <w:pPr>
              <w:jc w:val="center"/>
              <w:rPr>
                <w:rFonts w:ascii="Times New Roman" w:hAnsi="Times New Roman" w:cs="Times New Roman"/>
                <w:b/>
                <w:bCs/>
                <w:sz w:val="22"/>
                <w:szCs w:val="22"/>
              </w:rPr>
            </w:pPr>
            <w:r w:rsidRPr="00421403">
              <w:rPr>
                <w:rFonts w:ascii="Times New Roman" w:hAnsi="Times New Roman" w:cs="Times New Roman"/>
                <w:b/>
                <w:bCs/>
                <w:sz w:val="22"/>
                <w:szCs w:val="22"/>
              </w:rPr>
              <w:t>Descripción</w:t>
            </w:r>
          </w:p>
        </w:tc>
        <w:tc>
          <w:tcPr>
            <w:tcW w:w="4414" w:type="dxa"/>
          </w:tcPr>
          <w:p w14:paraId="4A766664" w14:textId="77777777" w:rsidR="009C111D" w:rsidRPr="00421403" w:rsidRDefault="009C111D" w:rsidP="00704811">
            <w:pPr>
              <w:jc w:val="center"/>
              <w:rPr>
                <w:rFonts w:ascii="Times New Roman" w:hAnsi="Times New Roman" w:cs="Times New Roman"/>
                <w:b/>
                <w:bCs/>
                <w:sz w:val="22"/>
                <w:szCs w:val="22"/>
              </w:rPr>
            </w:pPr>
            <w:r w:rsidRPr="00421403">
              <w:rPr>
                <w:rFonts w:ascii="Times New Roman" w:hAnsi="Times New Roman" w:cs="Times New Roman"/>
                <w:b/>
                <w:bCs/>
                <w:sz w:val="22"/>
                <w:szCs w:val="22"/>
              </w:rPr>
              <w:t>Resultado</w:t>
            </w:r>
          </w:p>
        </w:tc>
      </w:tr>
      <w:tr w:rsidR="009C111D" w:rsidRPr="00421403" w14:paraId="280DC5FD" w14:textId="77777777" w:rsidTr="00704811">
        <w:tc>
          <w:tcPr>
            <w:tcW w:w="4414" w:type="dxa"/>
          </w:tcPr>
          <w:p w14:paraId="0F328311" w14:textId="71180A88" w:rsidR="009C111D" w:rsidRPr="00421403" w:rsidRDefault="0062081D" w:rsidP="00704811">
            <w:pPr>
              <w:jc w:val="center"/>
              <w:rPr>
                <w:rFonts w:ascii="Times New Roman" w:hAnsi="Times New Roman" w:cs="Times New Roman"/>
                <w:sz w:val="22"/>
                <w:szCs w:val="22"/>
              </w:rPr>
            </w:pPr>
            <w:r>
              <w:rPr>
                <w:rFonts w:ascii="Times New Roman" w:hAnsi="Times New Roman" w:cs="Times New Roman"/>
                <w:sz w:val="22"/>
                <w:szCs w:val="22"/>
              </w:rPr>
              <w:t>Rendimiento experimental</w:t>
            </w:r>
          </w:p>
        </w:tc>
        <w:tc>
          <w:tcPr>
            <w:tcW w:w="4414" w:type="dxa"/>
          </w:tcPr>
          <w:p w14:paraId="1FDACD96" w14:textId="3D8C3D17" w:rsidR="009C111D" w:rsidRPr="00114D89" w:rsidRDefault="0062081D" w:rsidP="00704811">
            <w:pPr>
              <w:jc w:val="center"/>
              <w:rPr>
                <w:rFonts w:ascii="Times New Roman" w:hAnsi="Times New Roman" w:cs="Times New Roman"/>
                <w:iCs/>
                <w:sz w:val="22"/>
                <w:szCs w:val="22"/>
              </w:rPr>
            </w:pPr>
            <m:oMathPara>
              <m:oMath>
                <m:r>
                  <m:rPr>
                    <m:sty m:val="p"/>
                  </m:rPr>
                  <w:rPr>
                    <w:rFonts w:ascii="Cambria Math" w:hAnsi="Cambria Math" w:cs="Times New Roman"/>
                    <w:sz w:val="22"/>
                    <w:szCs w:val="22"/>
                  </w:rPr>
                  <m:t>68.8% ±1.2%</m:t>
                </m:r>
              </m:oMath>
            </m:oMathPara>
          </w:p>
        </w:tc>
      </w:tr>
      <w:tr w:rsidR="0062081D" w:rsidRPr="00421403" w14:paraId="67B91697" w14:textId="77777777" w:rsidTr="00704811">
        <w:tc>
          <w:tcPr>
            <w:tcW w:w="4414" w:type="dxa"/>
          </w:tcPr>
          <w:p w14:paraId="548BCE91" w14:textId="4163DEBA" w:rsidR="0062081D" w:rsidRDefault="0062081D" w:rsidP="00704811">
            <w:pPr>
              <w:jc w:val="center"/>
              <w:rPr>
                <w:rFonts w:ascii="Times New Roman" w:hAnsi="Times New Roman" w:cs="Times New Roman"/>
                <w:sz w:val="22"/>
                <w:szCs w:val="22"/>
              </w:rPr>
            </w:pPr>
            <w:r w:rsidRPr="0062081D">
              <w:rPr>
                <w:rFonts w:ascii="Times New Roman" w:hAnsi="Times New Roman" w:cs="Times New Roman"/>
                <w:sz w:val="22"/>
                <w:szCs w:val="22"/>
              </w:rPr>
              <w:t>Error absoluto (vs. teórico 100%)</w:t>
            </w:r>
          </w:p>
        </w:tc>
        <w:tc>
          <w:tcPr>
            <w:tcW w:w="4414" w:type="dxa"/>
          </w:tcPr>
          <w:p w14:paraId="1280869E" w14:textId="307D8586" w:rsidR="0062081D" w:rsidRDefault="0062081D" w:rsidP="00704811">
            <w:pPr>
              <w:jc w:val="center"/>
              <w:rPr>
                <w:rFonts w:ascii="Times New Roman" w:eastAsia="Times New Roman" w:hAnsi="Times New Roman" w:cs="Times New Roman"/>
                <w:sz w:val="22"/>
                <w:szCs w:val="22"/>
              </w:rPr>
            </w:pPr>
            <m:oMathPara>
              <m:oMath>
                <m:r>
                  <m:rPr>
                    <m:sty m:val="p"/>
                  </m:rPr>
                  <w:rPr>
                    <w:rFonts w:ascii="Cambria Math" w:hAnsi="Cambria Math" w:cs="Times New Roman"/>
                    <w:sz w:val="22"/>
                    <w:szCs w:val="22"/>
                  </w:rPr>
                  <m:t>31.2</m:t>
                </m:r>
                <m:r>
                  <m:rPr>
                    <m:sty m:val="p"/>
                  </m:rPr>
                  <w:rPr>
                    <w:rFonts w:ascii="Cambria Math" w:hAnsi="Cambria Math" w:cs="Times New Roman"/>
                    <w:sz w:val="22"/>
                    <w:szCs w:val="22"/>
                  </w:rPr>
                  <m:t>% ±1.2%</m:t>
                </m:r>
              </m:oMath>
            </m:oMathPara>
          </w:p>
        </w:tc>
      </w:tr>
      <w:tr w:rsidR="0062081D" w:rsidRPr="00421403" w14:paraId="680025BE" w14:textId="77777777" w:rsidTr="00704811">
        <w:tc>
          <w:tcPr>
            <w:tcW w:w="4414" w:type="dxa"/>
          </w:tcPr>
          <w:p w14:paraId="06BDCADD" w14:textId="44E2C310" w:rsidR="0062081D" w:rsidRDefault="0062081D" w:rsidP="00704811">
            <w:pPr>
              <w:jc w:val="center"/>
              <w:rPr>
                <w:rFonts w:ascii="Times New Roman" w:hAnsi="Times New Roman" w:cs="Times New Roman"/>
                <w:sz w:val="22"/>
                <w:szCs w:val="22"/>
              </w:rPr>
            </w:pPr>
            <w:r w:rsidRPr="0062081D">
              <w:rPr>
                <w:rFonts w:ascii="Times New Roman" w:hAnsi="Times New Roman" w:cs="Times New Roman"/>
                <w:sz w:val="22"/>
                <w:szCs w:val="22"/>
              </w:rPr>
              <w:t>Error porcentual (vs. teórico)</w:t>
            </w:r>
          </w:p>
        </w:tc>
        <w:tc>
          <w:tcPr>
            <w:tcW w:w="4414" w:type="dxa"/>
          </w:tcPr>
          <w:p w14:paraId="3A1C3A94" w14:textId="00D21202" w:rsidR="0062081D" w:rsidRDefault="0062081D" w:rsidP="00704811">
            <w:pPr>
              <w:jc w:val="center"/>
              <w:rPr>
                <w:rFonts w:ascii="Times New Roman" w:eastAsia="Times New Roman" w:hAnsi="Times New Roman" w:cs="Times New Roman"/>
                <w:sz w:val="22"/>
                <w:szCs w:val="22"/>
              </w:rPr>
            </w:pPr>
            <m:oMathPara>
              <m:oMath>
                <m:r>
                  <m:rPr>
                    <m:sty m:val="p"/>
                  </m:rPr>
                  <w:rPr>
                    <w:rFonts w:ascii="Cambria Math" w:hAnsi="Cambria Math" w:cs="Times New Roman"/>
                    <w:sz w:val="22"/>
                    <w:szCs w:val="22"/>
                  </w:rPr>
                  <m:t>31.2% ±1.2%</m:t>
                </m:r>
              </m:oMath>
            </m:oMathPara>
          </w:p>
        </w:tc>
      </w:tr>
    </w:tbl>
    <w:p w14:paraId="4E751B88" w14:textId="77777777" w:rsidR="009C111D" w:rsidRPr="009C111D" w:rsidRDefault="009C111D" w:rsidP="009C111D">
      <w:pPr>
        <w:pStyle w:val="Prrafodelista"/>
        <w:numPr>
          <w:ilvl w:val="0"/>
          <w:numId w:val="1"/>
        </w:numPr>
        <w:jc w:val="both"/>
        <w:rPr>
          <w:rFonts w:ascii="Times New Roman" w:hAnsi="Times New Roman" w:cs="Times New Roman"/>
          <w:sz w:val="18"/>
          <w:szCs w:val="18"/>
        </w:rPr>
      </w:pPr>
      <w:r w:rsidRPr="009C111D">
        <w:rPr>
          <w:rFonts w:ascii="Times New Roman" w:hAnsi="Times New Roman" w:cs="Times New Roman"/>
          <w:b/>
          <w:bCs/>
          <w:sz w:val="18"/>
          <w:szCs w:val="18"/>
        </w:rPr>
        <w:t>Fuente:</w:t>
      </w:r>
      <w:r w:rsidRPr="009C111D">
        <w:rPr>
          <w:rFonts w:ascii="Times New Roman" w:hAnsi="Times New Roman" w:cs="Times New Roman"/>
          <w:sz w:val="18"/>
          <w:szCs w:val="18"/>
        </w:rPr>
        <w:t xml:space="preserve"> Elaboración propia (2025).</w:t>
      </w:r>
    </w:p>
    <w:p w14:paraId="6E8DD50C" w14:textId="77777777" w:rsidR="001561FD" w:rsidRPr="00421403" w:rsidRDefault="001561FD" w:rsidP="001561FD">
      <w:pPr>
        <w:pStyle w:val="Ttulo1"/>
        <w:numPr>
          <w:ilvl w:val="0"/>
          <w:numId w:val="1"/>
        </w:numPr>
        <w:rPr>
          <w:rFonts w:ascii="Times New Roman" w:hAnsi="Times New Roman" w:cs="Times New Roman"/>
          <w:color w:val="auto"/>
          <w:sz w:val="36"/>
          <w:szCs w:val="36"/>
          <w:u w:val="single"/>
        </w:rPr>
      </w:pPr>
      <w:bookmarkStart w:id="16" w:name="_Toc194229241"/>
      <w:r w:rsidRPr="00421403">
        <w:rPr>
          <w:rFonts w:ascii="Times New Roman" w:hAnsi="Times New Roman" w:cs="Times New Roman"/>
          <w:color w:val="auto"/>
          <w:sz w:val="36"/>
          <w:szCs w:val="36"/>
          <w:u w:val="single"/>
        </w:rPr>
        <w:lastRenderedPageBreak/>
        <w:t>ANEXOS</w:t>
      </w:r>
      <w:bookmarkEnd w:id="16"/>
    </w:p>
    <w:p w14:paraId="52331F8D" w14:textId="5ED98EA3" w:rsidR="001561FD" w:rsidRPr="00421403" w:rsidRDefault="001561FD" w:rsidP="001561FD">
      <w:pPr>
        <w:jc w:val="center"/>
        <w:rPr>
          <w:rFonts w:ascii="Times New Roman" w:hAnsi="Times New Roman" w:cs="Times New Roman"/>
          <w:sz w:val="36"/>
          <w:szCs w:val="36"/>
          <w:u w:val="single"/>
        </w:rPr>
      </w:pPr>
      <w:r>
        <w:rPr>
          <w:rFonts w:ascii="Times New Roman" w:hAnsi="Times New Roman" w:cs="Times New Roman"/>
          <w:noProof/>
          <w:sz w:val="36"/>
          <w:szCs w:val="36"/>
          <w:u w:val="single"/>
        </w:rPr>
        <w:drawing>
          <wp:inline distT="0" distB="0" distL="0" distR="0" wp14:anchorId="3315091D" wp14:editId="6901879D">
            <wp:extent cx="5430580" cy="7240773"/>
            <wp:effectExtent l="0" t="0" r="0" b="0"/>
            <wp:docPr id="1190348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35173" cy="7246896"/>
                    </a:xfrm>
                    <a:prstGeom prst="rect">
                      <a:avLst/>
                    </a:prstGeom>
                    <a:noFill/>
                    <a:ln>
                      <a:noFill/>
                    </a:ln>
                  </pic:spPr>
                </pic:pic>
              </a:graphicData>
            </a:graphic>
          </wp:inline>
        </w:drawing>
      </w:r>
    </w:p>
    <w:p w14:paraId="51B7097F" w14:textId="77777777" w:rsidR="001561FD" w:rsidRDefault="001561FD" w:rsidP="001561FD"/>
    <w:sectPr w:rsidR="001561FD" w:rsidSect="001561FD">
      <w:footerReference w:type="default" r:id="rId22"/>
      <w:pgSz w:w="12240" w:h="15840"/>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72E65" w14:textId="77777777" w:rsidR="00584DC5" w:rsidRDefault="00584DC5">
      <w:pPr>
        <w:spacing w:after="0" w:line="240" w:lineRule="auto"/>
      </w:pPr>
      <w:r>
        <w:separator/>
      </w:r>
    </w:p>
  </w:endnote>
  <w:endnote w:type="continuationSeparator" w:id="0">
    <w:p w14:paraId="645D238B" w14:textId="77777777" w:rsidR="00584DC5" w:rsidRDefault="00584D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2CD31" w14:textId="77777777" w:rsidR="00645994" w:rsidRPr="00421403" w:rsidRDefault="0064599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15D0D" w14:textId="77777777" w:rsidR="00645994" w:rsidRPr="00421403" w:rsidRDefault="00645994">
    <w:pPr>
      <w:pStyle w:val="Piedepgina"/>
      <w:jc w:val="center"/>
    </w:pPr>
  </w:p>
  <w:p w14:paraId="271B8920" w14:textId="77777777" w:rsidR="00645994" w:rsidRPr="00421403" w:rsidRDefault="00645994">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AB202" w14:textId="77777777" w:rsidR="00645994" w:rsidRPr="00421403" w:rsidRDefault="00645994">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8518B" w14:textId="77777777" w:rsidR="00645994" w:rsidRPr="00421403" w:rsidRDefault="00645994">
    <w:pPr>
      <w:pStyle w:val="Piedepgina"/>
      <w:jc w:val="center"/>
    </w:pPr>
  </w:p>
  <w:p w14:paraId="100D4513" w14:textId="77777777" w:rsidR="00645994" w:rsidRPr="00421403" w:rsidRDefault="00645994">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436200"/>
      <w:docPartObj>
        <w:docPartGallery w:val="Page Numbers (Bottom of Page)"/>
        <w:docPartUnique/>
      </w:docPartObj>
    </w:sdtPr>
    <w:sdtContent>
      <w:p w14:paraId="1FABE680" w14:textId="77777777" w:rsidR="00645994" w:rsidRPr="00421403" w:rsidRDefault="00000000">
        <w:pPr>
          <w:pStyle w:val="Piedepgina"/>
          <w:jc w:val="center"/>
        </w:pPr>
        <w:r w:rsidRPr="00421403">
          <w:fldChar w:fldCharType="begin"/>
        </w:r>
        <w:r w:rsidRPr="00421403">
          <w:instrText>PAGE   \* MERGEFORMAT</w:instrText>
        </w:r>
        <w:r w:rsidRPr="00421403">
          <w:fldChar w:fldCharType="separate"/>
        </w:r>
        <w:r w:rsidRPr="00421403">
          <w:t>2</w:t>
        </w:r>
        <w:r w:rsidRPr="00421403">
          <w:fldChar w:fldCharType="end"/>
        </w:r>
      </w:p>
    </w:sdtContent>
  </w:sdt>
  <w:p w14:paraId="20B67539" w14:textId="77777777" w:rsidR="00645994" w:rsidRPr="00421403" w:rsidRDefault="0064599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E82FA" w14:textId="77777777" w:rsidR="00584DC5" w:rsidRDefault="00584DC5">
      <w:pPr>
        <w:spacing w:after="0" w:line="240" w:lineRule="auto"/>
      </w:pPr>
      <w:r>
        <w:separator/>
      </w:r>
    </w:p>
  </w:footnote>
  <w:footnote w:type="continuationSeparator" w:id="0">
    <w:p w14:paraId="0CCBF95C" w14:textId="77777777" w:rsidR="00584DC5" w:rsidRDefault="00584D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09354" w14:textId="77777777" w:rsidR="00645994" w:rsidRPr="00421403" w:rsidRDefault="00000000">
    <w:pPr>
      <w:pStyle w:val="Encabezado"/>
    </w:pPr>
    <w:r>
      <w:pict w14:anchorId="2AB071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35172" o:spid="_x0000_s1026" type="#_x0000_t75" style="position:absolute;margin-left:0;margin-top:0;width:276.75pt;height:337.5pt;z-index:-251658752;mso-position-horizontal:center;mso-position-horizontal-relative:margin;mso-position-vertical:center;mso-position-vertical-relative:margin" o:allowincell="f">
          <v:imagedata r:id="rId1" o:title="universidad-rafael-landivar-logo-531484FDAB-seek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E4B48" w14:textId="77777777" w:rsidR="00645994" w:rsidRPr="00421403" w:rsidRDefault="00000000">
    <w:pPr>
      <w:pStyle w:val="Encabezado"/>
    </w:pPr>
    <w:r>
      <w:pict w14:anchorId="4E0BF0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35173" o:spid="_x0000_s1027" type="#_x0000_t75" style="position:absolute;margin-left:0;margin-top:0;width:276.75pt;height:337.5pt;z-index:-251657728;mso-position-horizontal:center;mso-position-horizontal-relative:margin;mso-position-vertical:center;mso-position-vertical-relative:margin" o:allowincell="f">
          <v:imagedata r:id="rId1" o:title="universidad-rafael-landivar-logo-531484FDAB-seek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FA116" w14:textId="77777777" w:rsidR="00645994" w:rsidRPr="00421403" w:rsidRDefault="00000000">
    <w:pPr>
      <w:pStyle w:val="Encabezado"/>
    </w:pPr>
    <w:r>
      <w:pict w14:anchorId="3B048C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35171" o:spid="_x0000_s1025" type="#_x0000_t75" style="position:absolute;margin-left:0;margin-top:0;width:276.75pt;height:337.5pt;z-index:-251659776;mso-position-horizontal:center;mso-position-horizontal-relative:margin;mso-position-vertical:center;mso-position-vertical-relative:margin" o:allowincell="f">
          <v:imagedata r:id="rId1" o:title="universidad-rafael-landivar-logo-531484FDAB-seeklogo"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509AC" w14:textId="77777777" w:rsidR="00645994" w:rsidRPr="00421403" w:rsidRDefault="0064599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94386"/>
    <w:multiLevelType w:val="hybridMultilevel"/>
    <w:tmpl w:val="7266362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1ED054C2"/>
    <w:multiLevelType w:val="hybridMultilevel"/>
    <w:tmpl w:val="C4C6880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 w15:restartNumberingAfterBreak="0">
    <w:nsid w:val="3091733B"/>
    <w:multiLevelType w:val="hybridMultilevel"/>
    <w:tmpl w:val="D6F05264"/>
    <w:lvl w:ilvl="0" w:tplc="1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D0766FF"/>
    <w:multiLevelType w:val="hybridMultilevel"/>
    <w:tmpl w:val="07FEE72A"/>
    <w:lvl w:ilvl="0" w:tplc="9E42F698">
      <w:start w:val="1"/>
      <w:numFmt w:val="upperRoman"/>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4" w15:restartNumberingAfterBreak="0">
    <w:nsid w:val="4A846A31"/>
    <w:multiLevelType w:val="hybridMultilevel"/>
    <w:tmpl w:val="04D80DF6"/>
    <w:lvl w:ilvl="0" w:tplc="5B924666">
      <w:numFmt w:val="bullet"/>
      <w:lvlText w:val=""/>
      <w:lvlJc w:val="left"/>
      <w:pPr>
        <w:ind w:left="720" w:hanging="360"/>
      </w:pPr>
      <w:rPr>
        <w:rFonts w:ascii="Times New Roman" w:eastAsia="Times New Roman" w:hAnsi="Times New Roman" w:cs="Times New Roman"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 w15:restartNumberingAfterBreak="0">
    <w:nsid w:val="51E92AFD"/>
    <w:multiLevelType w:val="hybridMultilevel"/>
    <w:tmpl w:val="AA1EECC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 w15:restartNumberingAfterBreak="0">
    <w:nsid w:val="54935914"/>
    <w:multiLevelType w:val="hybridMultilevel"/>
    <w:tmpl w:val="687A7D88"/>
    <w:lvl w:ilvl="0" w:tplc="10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84A535A"/>
    <w:multiLevelType w:val="hybridMultilevel"/>
    <w:tmpl w:val="2B0E07D6"/>
    <w:lvl w:ilvl="0" w:tplc="100A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AE37E60"/>
    <w:multiLevelType w:val="hybridMultilevel"/>
    <w:tmpl w:val="136A28BE"/>
    <w:lvl w:ilvl="0" w:tplc="1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05325C2"/>
    <w:multiLevelType w:val="hybridMultilevel"/>
    <w:tmpl w:val="5B042324"/>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0" w15:restartNumberingAfterBreak="0">
    <w:nsid w:val="67253A73"/>
    <w:multiLevelType w:val="hybridMultilevel"/>
    <w:tmpl w:val="7E88C6C4"/>
    <w:lvl w:ilvl="0" w:tplc="100A0011">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1" w15:restartNumberingAfterBreak="0">
    <w:nsid w:val="795A54F3"/>
    <w:multiLevelType w:val="hybridMultilevel"/>
    <w:tmpl w:val="49D86BF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995304448">
    <w:abstractNumId w:val="3"/>
  </w:num>
  <w:num w:numId="2" w16cid:durableId="1865820799">
    <w:abstractNumId w:val="8"/>
  </w:num>
  <w:num w:numId="3" w16cid:durableId="102188600">
    <w:abstractNumId w:val="0"/>
  </w:num>
  <w:num w:numId="4" w16cid:durableId="1741978726">
    <w:abstractNumId w:val="7"/>
  </w:num>
  <w:num w:numId="5" w16cid:durableId="1641808361">
    <w:abstractNumId w:val="2"/>
  </w:num>
  <w:num w:numId="6" w16cid:durableId="457066307">
    <w:abstractNumId w:val="6"/>
  </w:num>
  <w:num w:numId="7" w16cid:durableId="2087990586">
    <w:abstractNumId w:val="1"/>
  </w:num>
  <w:num w:numId="8" w16cid:durableId="1709448217">
    <w:abstractNumId w:val="4"/>
  </w:num>
  <w:num w:numId="9" w16cid:durableId="841235582">
    <w:abstractNumId w:val="9"/>
  </w:num>
  <w:num w:numId="10" w16cid:durableId="1286042691">
    <w:abstractNumId w:val="11"/>
  </w:num>
  <w:num w:numId="11" w16cid:durableId="1509756069">
    <w:abstractNumId w:val="5"/>
  </w:num>
  <w:num w:numId="12" w16cid:durableId="5562085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1FD"/>
    <w:rsid w:val="00034CE4"/>
    <w:rsid w:val="00061D27"/>
    <w:rsid w:val="00110A6C"/>
    <w:rsid w:val="00114D89"/>
    <w:rsid w:val="001561FD"/>
    <w:rsid w:val="001712DB"/>
    <w:rsid w:val="00172A9F"/>
    <w:rsid w:val="0019728D"/>
    <w:rsid w:val="001C13DA"/>
    <w:rsid w:val="00275300"/>
    <w:rsid w:val="002A70DB"/>
    <w:rsid w:val="002C3710"/>
    <w:rsid w:val="002C7433"/>
    <w:rsid w:val="002D5205"/>
    <w:rsid w:val="00324389"/>
    <w:rsid w:val="00343454"/>
    <w:rsid w:val="00377FCD"/>
    <w:rsid w:val="00434679"/>
    <w:rsid w:val="004E074A"/>
    <w:rsid w:val="00551C63"/>
    <w:rsid w:val="00580EEA"/>
    <w:rsid w:val="00581DF1"/>
    <w:rsid w:val="00584DC5"/>
    <w:rsid w:val="00590D49"/>
    <w:rsid w:val="005A25C2"/>
    <w:rsid w:val="005C47DD"/>
    <w:rsid w:val="0062081D"/>
    <w:rsid w:val="00645994"/>
    <w:rsid w:val="00670CEF"/>
    <w:rsid w:val="00684C1B"/>
    <w:rsid w:val="006D77B7"/>
    <w:rsid w:val="00710D5F"/>
    <w:rsid w:val="00712BD2"/>
    <w:rsid w:val="00730B54"/>
    <w:rsid w:val="007548C5"/>
    <w:rsid w:val="007645ED"/>
    <w:rsid w:val="00880F5E"/>
    <w:rsid w:val="00893A07"/>
    <w:rsid w:val="008B0F2E"/>
    <w:rsid w:val="008C51A2"/>
    <w:rsid w:val="008D3B9E"/>
    <w:rsid w:val="008E0D25"/>
    <w:rsid w:val="008F6F2A"/>
    <w:rsid w:val="00930B59"/>
    <w:rsid w:val="00936245"/>
    <w:rsid w:val="00946FD0"/>
    <w:rsid w:val="009C111D"/>
    <w:rsid w:val="009C4AD3"/>
    <w:rsid w:val="009F0533"/>
    <w:rsid w:val="00A20954"/>
    <w:rsid w:val="00A60BC8"/>
    <w:rsid w:val="00A7683E"/>
    <w:rsid w:val="00A90502"/>
    <w:rsid w:val="00AB7AAC"/>
    <w:rsid w:val="00B6349B"/>
    <w:rsid w:val="00BC4E06"/>
    <w:rsid w:val="00C0394F"/>
    <w:rsid w:val="00C96BE3"/>
    <w:rsid w:val="00DB301A"/>
    <w:rsid w:val="00DD4413"/>
    <w:rsid w:val="00EC2B5D"/>
    <w:rsid w:val="00F35E8B"/>
    <w:rsid w:val="00FF4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F75B06"/>
  <w15:chartTrackingRefBased/>
  <w15:docId w15:val="{22FE5FB0-3329-4B1A-AAFB-3DE3E733B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111D"/>
    <w:pPr>
      <w:spacing w:after="200" w:line="288" w:lineRule="auto"/>
    </w:pPr>
    <w:rPr>
      <w:rFonts w:eastAsiaTheme="minorEastAsia"/>
      <w:kern w:val="0"/>
      <w:sz w:val="21"/>
      <w:szCs w:val="21"/>
      <w:lang w:val="es-GT"/>
    </w:rPr>
  </w:style>
  <w:style w:type="paragraph" w:styleId="Ttulo1">
    <w:name w:val="heading 1"/>
    <w:basedOn w:val="Normal"/>
    <w:next w:val="Normal"/>
    <w:link w:val="Ttulo1Car"/>
    <w:uiPriority w:val="9"/>
    <w:qFormat/>
    <w:rsid w:val="001561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1561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561F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561F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561F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561F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561F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561F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561F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561FD"/>
    <w:rPr>
      <w:rFonts w:asciiTheme="majorHAnsi" w:eastAsiaTheme="majorEastAsia" w:hAnsiTheme="majorHAnsi" w:cstheme="majorBidi"/>
      <w:color w:val="2F5496" w:themeColor="accent1" w:themeShade="BF"/>
      <w:sz w:val="40"/>
      <w:szCs w:val="40"/>
      <w:lang w:val="es-GT"/>
    </w:rPr>
  </w:style>
  <w:style w:type="character" w:customStyle="1" w:styleId="Ttulo2Car">
    <w:name w:val="Título 2 Car"/>
    <w:basedOn w:val="Fuentedeprrafopredeter"/>
    <w:link w:val="Ttulo2"/>
    <w:uiPriority w:val="9"/>
    <w:rsid w:val="001561FD"/>
    <w:rPr>
      <w:rFonts w:asciiTheme="majorHAnsi" w:eastAsiaTheme="majorEastAsia" w:hAnsiTheme="majorHAnsi" w:cstheme="majorBidi"/>
      <w:color w:val="2F5496" w:themeColor="accent1" w:themeShade="BF"/>
      <w:sz w:val="32"/>
      <w:szCs w:val="32"/>
      <w:lang w:val="es-GT"/>
    </w:rPr>
  </w:style>
  <w:style w:type="character" w:customStyle="1" w:styleId="Ttulo3Car">
    <w:name w:val="Título 3 Car"/>
    <w:basedOn w:val="Fuentedeprrafopredeter"/>
    <w:link w:val="Ttulo3"/>
    <w:uiPriority w:val="9"/>
    <w:semiHidden/>
    <w:rsid w:val="001561FD"/>
    <w:rPr>
      <w:rFonts w:eastAsiaTheme="majorEastAsia" w:cstheme="majorBidi"/>
      <w:color w:val="2F5496" w:themeColor="accent1" w:themeShade="BF"/>
      <w:sz w:val="28"/>
      <w:szCs w:val="28"/>
      <w:lang w:val="es-GT"/>
    </w:rPr>
  </w:style>
  <w:style w:type="character" w:customStyle="1" w:styleId="Ttulo4Car">
    <w:name w:val="Título 4 Car"/>
    <w:basedOn w:val="Fuentedeprrafopredeter"/>
    <w:link w:val="Ttulo4"/>
    <w:uiPriority w:val="9"/>
    <w:semiHidden/>
    <w:rsid w:val="001561FD"/>
    <w:rPr>
      <w:rFonts w:eastAsiaTheme="majorEastAsia" w:cstheme="majorBidi"/>
      <w:i/>
      <w:iCs/>
      <w:color w:val="2F5496" w:themeColor="accent1" w:themeShade="BF"/>
      <w:lang w:val="es-GT"/>
    </w:rPr>
  </w:style>
  <w:style w:type="character" w:customStyle="1" w:styleId="Ttulo5Car">
    <w:name w:val="Título 5 Car"/>
    <w:basedOn w:val="Fuentedeprrafopredeter"/>
    <w:link w:val="Ttulo5"/>
    <w:uiPriority w:val="9"/>
    <w:semiHidden/>
    <w:rsid w:val="001561FD"/>
    <w:rPr>
      <w:rFonts w:eastAsiaTheme="majorEastAsia" w:cstheme="majorBidi"/>
      <w:color w:val="2F5496" w:themeColor="accent1" w:themeShade="BF"/>
      <w:lang w:val="es-GT"/>
    </w:rPr>
  </w:style>
  <w:style w:type="character" w:customStyle="1" w:styleId="Ttulo6Car">
    <w:name w:val="Título 6 Car"/>
    <w:basedOn w:val="Fuentedeprrafopredeter"/>
    <w:link w:val="Ttulo6"/>
    <w:uiPriority w:val="9"/>
    <w:semiHidden/>
    <w:rsid w:val="001561FD"/>
    <w:rPr>
      <w:rFonts w:eastAsiaTheme="majorEastAsia" w:cstheme="majorBidi"/>
      <w:i/>
      <w:iCs/>
      <w:color w:val="595959" w:themeColor="text1" w:themeTint="A6"/>
      <w:lang w:val="es-GT"/>
    </w:rPr>
  </w:style>
  <w:style w:type="character" w:customStyle="1" w:styleId="Ttulo7Car">
    <w:name w:val="Título 7 Car"/>
    <w:basedOn w:val="Fuentedeprrafopredeter"/>
    <w:link w:val="Ttulo7"/>
    <w:uiPriority w:val="9"/>
    <w:semiHidden/>
    <w:rsid w:val="001561FD"/>
    <w:rPr>
      <w:rFonts w:eastAsiaTheme="majorEastAsia" w:cstheme="majorBidi"/>
      <w:color w:val="595959" w:themeColor="text1" w:themeTint="A6"/>
      <w:lang w:val="es-GT"/>
    </w:rPr>
  </w:style>
  <w:style w:type="character" w:customStyle="1" w:styleId="Ttulo8Car">
    <w:name w:val="Título 8 Car"/>
    <w:basedOn w:val="Fuentedeprrafopredeter"/>
    <w:link w:val="Ttulo8"/>
    <w:uiPriority w:val="9"/>
    <w:semiHidden/>
    <w:rsid w:val="001561FD"/>
    <w:rPr>
      <w:rFonts w:eastAsiaTheme="majorEastAsia" w:cstheme="majorBidi"/>
      <w:i/>
      <w:iCs/>
      <w:color w:val="272727" w:themeColor="text1" w:themeTint="D8"/>
      <w:lang w:val="es-GT"/>
    </w:rPr>
  </w:style>
  <w:style w:type="character" w:customStyle="1" w:styleId="Ttulo9Car">
    <w:name w:val="Título 9 Car"/>
    <w:basedOn w:val="Fuentedeprrafopredeter"/>
    <w:link w:val="Ttulo9"/>
    <w:uiPriority w:val="9"/>
    <w:semiHidden/>
    <w:rsid w:val="001561FD"/>
    <w:rPr>
      <w:rFonts w:eastAsiaTheme="majorEastAsia" w:cstheme="majorBidi"/>
      <w:color w:val="272727" w:themeColor="text1" w:themeTint="D8"/>
      <w:lang w:val="es-GT"/>
    </w:rPr>
  </w:style>
  <w:style w:type="paragraph" w:styleId="Ttulo">
    <w:name w:val="Title"/>
    <w:basedOn w:val="Normal"/>
    <w:next w:val="Normal"/>
    <w:link w:val="TtuloCar"/>
    <w:uiPriority w:val="10"/>
    <w:qFormat/>
    <w:rsid w:val="001561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561FD"/>
    <w:rPr>
      <w:rFonts w:asciiTheme="majorHAnsi" w:eastAsiaTheme="majorEastAsia" w:hAnsiTheme="majorHAnsi" w:cstheme="majorBidi"/>
      <w:spacing w:val="-10"/>
      <w:kern w:val="28"/>
      <w:sz w:val="56"/>
      <w:szCs w:val="56"/>
      <w:lang w:val="es-GT"/>
    </w:rPr>
  </w:style>
  <w:style w:type="paragraph" w:styleId="Subttulo">
    <w:name w:val="Subtitle"/>
    <w:basedOn w:val="Normal"/>
    <w:next w:val="Normal"/>
    <w:link w:val="SubttuloCar"/>
    <w:uiPriority w:val="11"/>
    <w:qFormat/>
    <w:rsid w:val="001561F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561FD"/>
    <w:rPr>
      <w:rFonts w:eastAsiaTheme="majorEastAsia" w:cstheme="majorBidi"/>
      <w:color w:val="595959" w:themeColor="text1" w:themeTint="A6"/>
      <w:spacing w:val="15"/>
      <w:sz w:val="28"/>
      <w:szCs w:val="28"/>
      <w:lang w:val="es-GT"/>
    </w:rPr>
  </w:style>
  <w:style w:type="paragraph" w:styleId="Cita">
    <w:name w:val="Quote"/>
    <w:basedOn w:val="Normal"/>
    <w:next w:val="Normal"/>
    <w:link w:val="CitaCar"/>
    <w:uiPriority w:val="29"/>
    <w:qFormat/>
    <w:rsid w:val="001561FD"/>
    <w:pPr>
      <w:spacing w:before="160"/>
      <w:jc w:val="center"/>
    </w:pPr>
    <w:rPr>
      <w:i/>
      <w:iCs/>
      <w:color w:val="404040" w:themeColor="text1" w:themeTint="BF"/>
    </w:rPr>
  </w:style>
  <w:style w:type="character" w:customStyle="1" w:styleId="CitaCar">
    <w:name w:val="Cita Car"/>
    <w:basedOn w:val="Fuentedeprrafopredeter"/>
    <w:link w:val="Cita"/>
    <w:uiPriority w:val="29"/>
    <w:rsid w:val="001561FD"/>
    <w:rPr>
      <w:i/>
      <w:iCs/>
      <w:color w:val="404040" w:themeColor="text1" w:themeTint="BF"/>
      <w:lang w:val="es-GT"/>
    </w:rPr>
  </w:style>
  <w:style w:type="paragraph" w:styleId="Prrafodelista">
    <w:name w:val="List Paragraph"/>
    <w:basedOn w:val="Normal"/>
    <w:uiPriority w:val="34"/>
    <w:qFormat/>
    <w:rsid w:val="001561FD"/>
    <w:pPr>
      <w:ind w:left="720"/>
      <w:contextualSpacing/>
    </w:pPr>
  </w:style>
  <w:style w:type="character" w:styleId="nfasisintenso">
    <w:name w:val="Intense Emphasis"/>
    <w:basedOn w:val="Fuentedeprrafopredeter"/>
    <w:uiPriority w:val="21"/>
    <w:qFormat/>
    <w:rsid w:val="001561FD"/>
    <w:rPr>
      <w:i/>
      <w:iCs/>
      <w:color w:val="2F5496" w:themeColor="accent1" w:themeShade="BF"/>
    </w:rPr>
  </w:style>
  <w:style w:type="paragraph" w:styleId="Citadestacada">
    <w:name w:val="Intense Quote"/>
    <w:basedOn w:val="Normal"/>
    <w:next w:val="Normal"/>
    <w:link w:val="CitadestacadaCar"/>
    <w:uiPriority w:val="30"/>
    <w:qFormat/>
    <w:rsid w:val="001561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561FD"/>
    <w:rPr>
      <w:i/>
      <w:iCs/>
      <w:color w:val="2F5496" w:themeColor="accent1" w:themeShade="BF"/>
      <w:lang w:val="es-GT"/>
    </w:rPr>
  </w:style>
  <w:style w:type="character" w:styleId="Referenciaintensa">
    <w:name w:val="Intense Reference"/>
    <w:basedOn w:val="Fuentedeprrafopredeter"/>
    <w:uiPriority w:val="32"/>
    <w:qFormat/>
    <w:rsid w:val="001561FD"/>
    <w:rPr>
      <w:b/>
      <w:bCs/>
      <w:smallCaps/>
      <w:color w:val="2F5496" w:themeColor="accent1" w:themeShade="BF"/>
      <w:spacing w:val="5"/>
    </w:rPr>
  </w:style>
  <w:style w:type="paragraph" w:styleId="Encabezado">
    <w:name w:val="header"/>
    <w:basedOn w:val="Normal"/>
    <w:link w:val="EncabezadoCar"/>
    <w:uiPriority w:val="99"/>
    <w:unhideWhenUsed/>
    <w:rsid w:val="001561F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561FD"/>
    <w:rPr>
      <w:rFonts w:eastAsiaTheme="minorEastAsia"/>
      <w:kern w:val="0"/>
      <w:sz w:val="21"/>
      <w:szCs w:val="21"/>
      <w:lang w:val="es-GT"/>
    </w:rPr>
  </w:style>
  <w:style w:type="paragraph" w:styleId="Piedepgina">
    <w:name w:val="footer"/>
    <w:basedOn w:val="Normal"/>
    <w:link w:val="PiedepginaCar"/>
    <w:uiPriority w:val="99"/>
    <w:unhideWhenUsed/>
    <w:rsid w:val="001561F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561FD"/>
    <w:rPr>
      <w:rFonts w:eastAsiaTheme="minorEastAsia"/>
      <w:kern w:val="0"/>
      <w:sz w:val="21"/>
      <w:szCs w:val="21"/>
      <w:lang w:val="es-GT"/>
    </w:rPr>
  </w:style>
  <w:style w:type="paragraph" w:styleId="TtuloTDC">
    <w:name w:val="TOC Heading"/>
    <w:basedOn w:val="Ttulo1"/>
    <w:next w:val="Normal"/>
    <w:uiPriority w:val="39"/>
    <w:unhideWhenUsed/>
    <w:qFormat/>
    <w:rsid w:val="001561FD"/>
    <w:pPr>
      <w:spacing w:before="240" w:after="0"/>
      <w:outlineLvl w:val="9"/>
    </w:pPr>
    <w:rPr>
      <w:sz w:val="32"/>
      <w:szCs w:val="32"/>
      <w:lang w:eastAsia="es-GT"/>
    </w:rPr>
  </w:style>
  <w:style w:type="paragraph" w:styleId="TDC2">
    <w:name w:val="toc 2"/>
    <w:basedOn w:val="Normal"/>
    <w:next w:val="Normal"/>
    <w:autoRedefine/>
    <w:uiPriority w:val="39"/>
    <w:unhideWhenUsed/>
    <w:rsid w:val="001561FD"/>
    <w:pPr>
      <w:spacing w:after="100"/>
      <w:ind w:left="210"/>
    </w:pPr>
  </w:style>
  <w:style w:type="character" w:styleId="Hipervnculo">
    <w:name w:val="Hyperlink"/>
    <w:basedOn w:val="Fuentedeprrafopredeter"/>
    <w:uiPriority w:val="99"/>
    <w:unhideWhenUsed/>
    <w:rsid w:val="001561FD"/>
    <w:rPr>
      <w:color w:val="0563C1" w:themeColor="hyperlink"/>
      <w:u w:val="single"/>
    </w:rPr>
  </w:style>
  <w:style w:type="paragraph" w:styleId="TDC1">
    <w:name w:val="toc 1"/>
    <w:basedOn w:val="Normal"/>
    <w:next w:val="Normal"/>
    <w:autoRedefine/>
    <w:uiPriority w:val="39"/>
    <w:unhideWhenUsed/>
    <w:rsid w:val="001561FD"/>
    <w:pPr>
      <w:spacing w:after="100"/>
    </w:pPr>
  </w:style>
  <w:style w:type="table" w:styleId="Tablaconcuadrcula">
    <w:name w:val="Table Grid"/>
    <w:basedOn w:val="Tablanormal"/>
    <w:uiPriority w:val="39"/>
    <w:rsid w:val="001561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8D3B9E"/>
    <w:rPr>
      <w:color w:val="666666"/>
    </w:rPr>
  </w:style>
  <w:style w:type="paragraph" w:customStyle="1" w:styleId="whitespace-pre-wrap">
    <w:name w:val="whitespace-pre-wrap"/>
    <w:basedOn w:val="Normal"/>
    <w:rsid w:val="00930B59"/>
    <w:pPr>
      <w:spacing w:before="100" w:beforeAutospacing="1" w:after="100" w:afterAutospacing="1" w:line="240" w:lineRule="auto"/>
    </w:pPr>
    <w:rPr>
      <w:rFonts w:ascii="Times New Roman" w:eastAsia="Times New Roman" w:hAnsi="Times New Roman" w:cs="Times New Roman"/>
      <w:sz w:val="24"/>
      <w:szCs w:val="24"/>
      <w:lang w:eastAsia="es-G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24567">
      <w:bodyDiv w:val="1"/>
      <w:marLeft w:val="0"/>
      <w:marRight w:val="0"/>
      <w:marTop w:val="0"/>
      <w:marBottom w:val="0"/>
      <w:divBdr>
        <w:top w:val="none" w:sz="0" w:space="0" w:color="auto"/>
        <w:left w:val="none" w:sz="0" w:space="0" w:color="auto"/>
        <w:bottom w:val="none" w:sz="0" w:space="0" w:color="auto"/>
        <w:right w:val="none" w:sz="0" w:space="0" w:color="auto"/>
      </w:divBdr>
    </w:div>
    <w:div w:id="172229811">
      <w:bodyDiv w:val="1"/>
      <w:marLeft w:val="0"/>
      <w:marRight w:val="0"/>
      <w:marTop w:val="0"/>
      <w:marBottom w:val="0"/>
      <w:divBdr>
        <w:top w:val="none" w:sz="0" w:space="0" w:color="auto"/>
        <w:left w:val="none" w:sz="0" w:space="0" w:color="auto"/>
        <w:bottom w:val="none" w:sz="0" w:space="0" w:color="auto"/>
        <w:right w:val="none" w:sz="0" w:space="0" w:color="auto"/>
      </w:divBdr>
      <w:divsChild>
        <w:div w:id="613171962">
          <w:marLeft w:val="0"/>
          <w:marRight w:val="0"/>
          <w:marTop w:val="0"/>
          <w:marBottom w:val="0"/>
          <w:divBdr>
            <w:top w:val="none" w:sz="0" w:space="0" w:color="auto"/>
            <w:left w:val="none" w:sz="0" w:space="0" w:color="auto"/>
            <w:bottom w:val="none" w:sz="0" w:space="0" w:color="auto"/>
            <w:right w:val="none" w:sz="0" w:space="0" w:color="auto"/>
          </w:divBdr>
          <w:divsChild>
            <w:div w:id="78369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397783">
      <w:bodyDiv w:val="1"/>
      <w:marLeft w:val="0"/>
      <w:marRight w:val="0"/>
      <w:marTop w:val="0"/>
      <w:marBottom w:val="0"/>
      <w:divBdr>
        <w:top w:val="none" w:sz="0" w:space="0" w:color="auto"/>
        <w:left w:val="none" w:sz="0" w:space="0" w:color="auto"/>
        <w:bottom w:val="none" w:sz="0" w:space="0" w:color="auto"/>
        <w:right w:val="none" w:sz="0" w:space="0" w:color="auto"/>
      </w:divBdr>
    </w:div>
    <w:div w:id="560948635">
      <w:bodyDiv w:val="1"/>
      <w:marLeft w:val="0"/>
      <w:marRight w:val="0"/>
      <w:marTop w:val="0"/>
      <w:marBottom w:val="0"/>
      <w:divBdr>
        <w:top w:val="none" w:sz="0" w:space="0" w:color="auto"/>
        <w:left w:val="none" w:sz="0" w:space="0" w:color="auto"/>
        <w:bottom w:val="none" w:sz="0" w:space="0" w:color="auto"/>
        <w:right w:val="none" w:sz="0" w:space="0" w:color="auto"/>
      </w:divBdr>
    </w:div>
    <w:div w:id="680737797">
      <w:bodyDiv w:val="1"/>
      <w:marLeft w:val="0"/>
      <w:marRight w:val="0"/>
      <w:marTop w:val="0"/>
      <w:marBottom w:val="0"/>
      <w:divBdr>
        <w:top w:val="none" w:sz="0" w:space="0" w:color="auto"/>
        <w:left w:val="none" w:sz="0" w:space="0" w:color="auto"/>
        <w:bottom w:val="none" w:sz="0" w:space="0" w:color="auto"/>
        <w:right w:val="none" w:sz="0" w:space="0" w:color="auto"/>
      </w:divBdr>
    </w:div>
    <w:div w:id="730808294">
      <w:bodyDiv w:val="1"/>
      <w:marLeft w:val="0"/>
      <w:marRight w:val="0"/>
      <w:marTop w:val="0"/>
      <w:marBottom w:val="0"/>
      <w:divBdr>
        <w:top w:val="none" w:sz="0" w:space="0" w:color="auto"/>
        <w:left w:val="none" w:sz="0" w:space="0" w:color="auto"/>
        <w:bottom w:val="none" w:sz="0" w:space="0" w:color="auto"/>
        <w:right w:val="none" w:sz="0" w:space="0" w:color="auto"/>
      </w:divBdr>
    </w:div>
    <w:div w:id="844635429">
      <w:bodyDiv w:val="1"/>
      <w:marLeft w:val="0"/>
      <w:marRight w:val="0"/>
      <w:marTop w:val="0"/>
      <w:marBottom w:val="0"/>
      <w:divBdr>
        <w:top w:val="none" w:sz="0" w:space="0" w:color="auto"/>
        <w:left w:val="none" w:sz="0" w:space="0" w:color="auto"/>
        <w:bottom w:val="none" w:sz="0" w:space="0" w:color="auto"/>
        <w:right w:val="none" w:sz="0" w:space="0" w:color="auto"/>
      </w:divBdr>
    </w:div>
    <w:div w:id="1015887878">
      <w:bodyDiv w:val="1"/>
      <w:marLeft w:val="0"/>
      <w:marRight w:val="0"/>
      <w:marTop w:val="0"/>
      <w:marBottom w:val="0"/>
      <w:divBdr>
        <w:top w:val="none" w:sz="0" w:space="0" w:color="auto"/>
        <w:left w:val="none" w:sz="0" w:space="0" w:color="auto"/>
        <w:bottom w:val="none" w:sz="0" w:space="0" w:color="auto"/>
        <w:right w:val="none" w:sz="0" w:space="0" w:color="auto"/>
      </w:divBdr>
    </w:div>
    <w:div w:id="1099568992">
      <w:bodyDiv w:val="1"/>
      <w:marLeft w:val="0"/>
      <w:marRight w:val="0"/>
      <w:marTop w:val="0"/>
      <w:marBottom w:val="0"/>
      <w:divBdr>
        <w:top w:val="none" w:sz="0" w:space="0" w:color="auto"/>
        <w:left w:val="none" w:sz="0" w:space="0" w:color="auto"/>
        <w:bottom w:val="none" w:sz="0" w:space="0" w:color="auto"/>
        <w:right w:val="none" w:sz="0" w:space="0" w:color="auto"/>
      </w:divBdr>
    </w:div>
    <w:div w:id="1641885501">
      <w:bodyDiv w:val="1"/>
      <w:marLeft w:val="0"/>
      <w:marRight w:val="0"/>
      <w:marTop w:val="0"/>
      <w:marBottom w:val="0"/>
      <w:divBdr>
        <w:top w:val="none" w:sz="0" w:space="0" w:color="auto"/>
        <w:left w:val="none" w:sz="0" w:space="0" w:color="auto"/>
        <w:bottom w:val="none" w:sz="0" w:space="0" w:color="auto"/>
        <w:right w:val="none" w:sz="0" w:space="0" w:color="auto"/>
      </w:divBdr>
    </w:div>
    <w:div w:id="1899438841">
      <w:bodyDiv w:val="1"/>
      <w:marLeft w:val="0"/>
      <w:marRight w:val="0"/>
      <w:marTop w:val="0"/>
      <w:marBottom w:val="0"/>
      <w:divBdr>
        <w:top w:val="none" w:sz="0" w:space="0" w:color="auto"/>
        <w:left w:val="none" w:sz="0" w:space="0" w:color="auto"/>
        <w:bottom w:val="none" w:sz="0" w:space="0" w:color="auto"/>
        <w:right w:val="none" w:sz="0" w:space="0" w:color="auto"/>
      </w:divBdr>
    </w:div>
    <w:div w:id="1932201677">
      <w:bodyDiv w:val="1"/>
      <w:marLeft w:val="0"/>
      <w:marRight w:val="0"/>
      <w:marTop w:val="0"/>
      <w:marBottom w:val="0"/>
      <w:divBdr>
        <w:top w:val="none" w:sz="0" w:space="0" w:color="auto"/>
        <w:left w:val="none" w:sz="0" w:space="0" w:color="auto"/>
        <w:bottom w:val="none" w:sz="0" w:space="0" w:color="auto"/>
        <w:right w:val="none" w:sz="0" w:space="0" w:color="auto"/>
      </w:divBdr>
      <w:divsChild>
        <w:div w:id="1885171229">
          <w:marLeft w:val="0"/>
          <w:marRight w:val="0"/>
          <w:marTop w:val="0"/>
          <w:marBottom w:val="0"/>
          <w:divBdr>
            <w:top w:val="none" w:sz="0" w:space="0" w:color="auto"/>
            <w:left w:val="none" w:sz="0" w:space="0" w:color="auto"/>
            <w:bottom w:val="none" w:sz="0" w:space="0" w:color="auto"/>
            <w:right w:val="none" w:sz="0" w:space="0" w:color="auto"/>
          </w:divBdr>
          <w:divsChild>
            <w:div w:id="180076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850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hyperlink" Target="https://quimica247403824.wordpress.com/wpcontent/uploads/2018/11/quimica_general_petrucci.pdf" TargetMode="External"/><Relationship Id="rId3" Type="http://schemas.openxmlformats.org/officeDocument/2006/relationships/settings" Target="settings.xml"/><Relationship Id="rId21" Type="http://schemas.openxmlformats.org/officeDocument/2006/relationships/image" Target="media/image3.jpe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s://quimica247403824.wordpress.com/wpcontent/uploads/2018/11/fundamentos_de_la_quimica2.pdf" TargetMode="External"/><Relationship Id="rId2" Type="http://schemas.openxmlformats.org/officeDocument/2006/relationships/styles" Target="styles.xml"/><Relationship Id="rId16" Type="http://schemas.openxmlformats.org/officeDocument/2006/relationships/hyperlink" Target="https://archive.org/details/PrinciplesOfGeneralChemistry4thSilberberg" TargetMode="External"/><Relationship Id="rId20" Type="http://schemas.openxmlformats.org/officeDocument/2006/relationships/image" Target="media/image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udocz.com/apuntes/903615/brown-quimica-la-ciencia-central-12va-edicion" TargetMode="Externa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www.optimascale.com/product-page/oph-t-precision-balances"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543</TotalTime>
  <Pages>16</Pages>
  <Words>3900</Words>
  <Characters>21453</Characters>
  <Application>Microsoft Office Word</Application>
  <DocSecurity>0</DocSecurity>
  <Lines>178</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Ruiz Coto</dc:creator>
  <cp:keywords/>
  <dc:description/>
  <cp:lastModifiedBy>Julio Ruiz Coto</cp:lastModifiedBy>
  <cp:revision>21</cp:revision>
  <dcterms:created xsi:type="dcterms:W3CDTF">2025-03-24T17:31:00Z</dcterms:created>
  <dcterms:modified xsi:type="dcterms:W3CDTF">2025-03-30T18:14:00Z</dcterms:modified>
</cp:coreProperties>
</file>