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9B713" w14:textId="77777777" w:rsidR="001900D5" w:rsidRPr="00421403" w:rsidRDefault="001900D5" w:rsidP="001900D5">
      <w:pPr>
        <w:spacing w:after="0"/>
        <w:rPr>
          <w:rFonts w:ascii="Times New Roman" w:eastAsia="Times New Roman" w:hAnsi="Times New Roman" w:cs="Times New Roman"/>
          <w:sz w:val="24"/>
          <w:szCs w:val="24"/>
        </w:rPr>
      </w:pPr>
      <w:r w:rsidRPr="00421403">
        <w:rPr>
          <w:rFonts w:ascii="Times New Roman" w:eastAsia="Times New Roman" w:hAnsi="Times New Roman" w:cs="Times New Roman"/>
          <w:sz w:val="24"/>
          <w:szCs w:val="24"/>
        </w:rPr>
        <w:t>Universidad Rafael Landívar</w:t>
      </w:r>
    </w:p>
    <w:p w14:paraId="08D11398" w14:textId="77777777" w:rsidR="001900D5" w:rsidRPr="00421403" w:rsidRDefault="001900D5" w:rsidP="001900D5">
      <w:pPr>
        <w:spacing w:after="0"/>
        <w:rPr>
          <w:rFonts w:ascii="Times New Roman" w:eastAsia="Times New Roman" w:hAnsi="Times New Roman" w:cs="Times New Roman"/>
          <w:sz w:val="24"/>
          <w:szCs w:val="24"/>
        </w:rPr>
      </w:pPr>
      <w:r w:rsidRPr="00421403">
        <w:rPr>
          <w:rFonts w:ascii="Times New Roman" w:eastAsia="Times New Roman" w:hAnsi="Times New Roman" w:cs="Times New Roman"/>
          <w:sz w:val="24"/>
          <w:szCs w:val="24"/>
        </w:rPr>
        <w:t>Facultad de Ingeniería</w:t>
      </w:r>
    </w:p>
    <w:p w14:paraId="57E970D4" w14:textId="77777777" w:rsidR="001900D5" w:rsidRPr="00421403" w:rsidRDefault="001900D5" w:rsidP="001900D5">
      <w:pPr>
        <w:spacing w:after="0"/>
        <w:rPr>
          <w:rFonts w:ascii="Times New Roman" w:eastAsia="Times New Roman" w:hAnsi="Times New Roman" w:cs="Times New Roman"/>
          <w:sz w:val="24"/>
          <w:szCs w:val="24"/>
        </w:rPr>
      </w:pPr>
      <w:r w:rsidRPr="00421403">
        <w:rPr>
          <w:rFonts w:ascii="Times New Roman" w:eastAsia="Times New Roman" w:hAnsi="Times New Roman" w:cs="Times New Roman"/>
          <w:sz w:val="24"/>
          <w:szCs w:val="24"/>
        </w:rPr>
        <w:t>Ingeniería en Sistemas</w:t>
      </w:r>
    </w:p>
    <w:p w14:paraId="319A6137" w14:textId="77777777" w:rsidR="001900D5" w:rsidRPr="00421403" w:rsidRDefault="001900D5" w:rsidP="001900D5">
      <w:pPr>
        <w:spacing w:after="0"/>
        <w:rPr>
          <w:rFonts w:ascii="Times New Roman" w:eastAsia="Times New Roman" w:hAnsi="Times New Roman" w:cs="Times New Roman"/>
          <w:sz w:val="24"/>
          <w:szCs w:val="24"/>
        </w:rPr>
      </w:pPr>
      <w:r w:rsidRPr="00421403">
        <w:rPr>
          <w:rFonts w:ascii="Times New Roman" w:eastAsia="Times New Roman" w:hAnsi="Times New Roman" w:cs="Times New Roman"/>
          <w:sz w:val="24"/>
          <w:szCs w:val="24"/>
        </w:rPr>
        <w:t>Laboratorio de Química Básica, sección 7</w:t>
      </w:r>
    </w:p>
    <w:p w14:paraId="0A90398D" w14:textId="77777777" w:rsidR="001900D5" w:rsidRPr="00421403" w:rsidRDefault="001900D5" w:rsidP="001900D5">
      <w:pPr>
        <w:spacing w:after="0"/>
        <w:rPr>
          <w:rFonts w:ascii="Times New Roman" w:eastAsia="Times New Roman" w:hAnsi="Times New Roman" w:cs="Times New Roman"/>
          <w:sz w:val="24"/>
          <w:szCs w:val="24"/>
        </w:rPr>
      </w:pPr>
      <w:r w:rsidRPr="00421403">
        <w:rPr>
          <w:rFonts w:ascii="Times New Roman" w:eastAsia="Times New Roman" w:hAnsi="Times New Roman" w:cs="Times New Roman"/>
          <w:sz w:val="24"/>
          <w:szCs w:val="24"/>
        </w:rPr>
        <w:t>Catedrático: Lisbeth Gabriela Zelada Martinez</w:t>
      </w:r>
    </w:p>
    <w:p w14:paraId="59FC7D09" w14:textId="77777777" w:rsidR="001900D5" w:rsidRPr="00421403" w:rsidRDefault="001900D5" w:rsidP="001900D5">
      <w:pPr>
        <w:spacing w:after="0"/>
        <w:rPr>
          <w:rFonts w:ascii="Times New Roman" w:eastAsia="Times New Roman" w:hAnsi="Times New Roman" w:cs="Times New Roman"/>
          <w:sz w:val="24"/>
          <w:szCs w:val="24"/>
        </w:rPr>
      </w:pPr>
      <w:r w:rsidRPr="00421403">
        <w:rPr>
          <w:rFonts w:ascii="Times New Roman" w:eastAsia="Times New Roman" w:hAnsi="Times New Roman" w:cs="Times New Roman"/>
          <w:sz w:val="24"/>
          <w:szCs w:val="24"/>
        </w:rPr>
        <w:t>Auxiliar: Carlos</w:t>
      </w:r>
      <w:r>
        <w:rPr>
          <w:rFonts w:ascii="Times New Roman" w:eastAsia="Times New Roman" w:hAnsi="Times New Roman" w:cs="Times New Roman"/>
          <w:sz w:val="24"/>
          <w:szCs w:val="24"/>
        </w:rPr>
        <w:t xml:space="preserve"> Bran</w:t>
      </w:r>
    </w:p>
    <w:p w14:paraId="46559F8E" w14:textId="77777777" w:rsidR="001900D5" w:rsidRPr="00421403" w:rsidRDefault="001900D5" w:rsidP="001900D5">
      <w:pPr>
        <w:spacing w:after="0"/>
        <w:rPr>
          <w:rFonts w:ascii="Times New Roman" w:eastAsia="Times New Roman" w:hAnsi="Times New Roman" w:cs="Times New Roman"/>
          <w:sz w:val="24"/>
          <w:szCs w:val="24"/>
        </w:rPr>
      </w:pPr>
    </w:p>
    <w:p w14:paraId="5DD6E9E5" w14:textId="77777777" w:rsidR="001900D5" w:rsidRPr="00421403" w:rsidRDefault="001900D5" w:rsidP="001900D5">
      <w:pPr>
        <w:spacing w:after="0"/>
        <w:rPr>
          <w:rFonts w:ascii="Times New Roman" w:eastAsia="Times New Roman" w:hAnsi="Times New Roman" w:cs="Times New Roman"/>
          <w:sz w:val="24"/>
          <w:szCs w:val="24"/>
        </w:rPr>
      </w:pPr>
    </w:p>
    <w:p w14:paraId="18D7D1D5" w14:textId="77777777" w:rsidR="001900D5" w:rsidRPr="00421403" w:rsidRDefault="001900D5" w:rsidP="001900D5">
      <w:pPr>
        <w:spacing w:after="0"/>
        <w:jc w:val="center"/>
        <w:rPr>
          <w:rFonts w:ascii="Times New Roman" w:eastAsia="Times New Roman" w:hAnsi="Times New Roman" w:cs="Times New Roman"/>
          <w:sz w:val="24"/>
          <w:szCs w:val="24"/>
        </w:rPr>
      </w:pPr>
    </w:p>
    <w:p w14:paraId="2A99917A" w14:textId="77777777" w:rsidR="001900D5" w:rsidRPr="00421403" w:rsidRDefault="001900D5" w:rsidP="001900D5">
      <w:pPr>
        <w:spacing w:after="0"/>
        <w:rPr>
          <w:rFonts w:ascii="Times New Roman" w:eastAsia="Times New Roman" w:hAnsi="Times New Roman" w:cs="Times New Roman"/>
          <w:sz w:val="24"/>
          <w:szCs w:val="24"/>
        </w:rPr>
      </w:pPr>
    </w:p>
    <w:p w14:paraId="606EB888" w14:textId="77777777" w:rsidR="001900D5" w:rsidRPr="00421403" w:rsidRDefault="001900D5" w:rsidP="001900D5">
      <w:pPr>
        <w:spacing w:after="0"/>
        <w:rPr>
          <w:rFonts w:ascii="Times New Roman" w:eastAsia="Times New Roman" w:hAnsi="Times New Roman" w:cs="Times New Roman"/>
          <w:sz w:val="24"/>
          <w:szCs w:val="24"/>
        </w:rPr>
      </w:pPr>
    </w:p>
    <w:p w14:paraId="12AA10A0" w14:textId="77777777" w:rsidR="001900D5" w:rsidRPr="00421403" w:rsidRDefault="001900D5" w:rsidP="001900D5">
      <w:pPr>
        <w:spacing w:after="0"/>
        <w:rPr>
          <w:rFonts w:ascii="Times New Roman" w:eastAsia="Times New Roman" w:hAnsi="Times New Roman" w:cs="Times New Roman"/>
          <w:sz w:val="24"/>
          <w:szCs w:val="24"/>
        </w:rPr>
      </w:pPr>
    </w:p>
    <w:p w14:paraId="214C8E16" w14:textId="77777777" w:rsidR="001900D5" w:rsidRPr="00421403" w:rsidRDefault="001900D5" w:rsidP="001900D5">
      <w:pPr>
        <w:spacing w:after="0"/>
        <w:rPr>
          <w:rFonts w:ascii="Times New Roman" w:eastAsia="Times New Roman" w:hAnsi="Times New Roman" w:cs="Times New Roman"/>
          <w:sz w:val="24"/>
          <w:szCs w:val="24"/>
        </w:rPr>
      </w:pPr>
    </w:p>
    <w:p w14:paraId="10F3B22B" w14:textId="77777777" w:rsidR="001900D5" w:rsidRPr="00421403" w:rsidRDefault="001900D5" w:rsidP="001900D5">
      <w:pPr>
        <w:spacing w:after="0"/>
        <w:rPr>
          <w:rFonts w:ascii="Times New Roman" w:eastAsia="Times New Roman" w:hAnsi="Times New Roman" w:cs="Times New Roman"/>
          <w:sz w:val="24"/>
          <w:szCs w:val="24"/>
        </w:rPr>
      </w:pPr>
    </w:p>
    <w:p w14:paraId="7006DCBB" w14:textId="77777777" w:rsidR="001900D5" w:rsidRPr="00421403" w:rsidRDefault="001900D5" w:rsidP="001900D5">
      <w:pPr>
        <w:spacing w:after="0"/>
        <w:rPr>
          <w:rFonts w:ascii="Times New Roman" w:eastAsia="Times New Roman" w:hAnsi="Times New Roman" w:cs="Times New Roman"/>
          <w:sz w:val="24"/>
          <w:szCs w:val="24"/>
        </w:rPr>
      </w:pPr>
    </w:p>
    <w:p w14:paraId="524EEC37" w14:textId="77777777" w:rsidR="001900D5" w:rsidRPr="00421403" w:rsidRDefault="001900D5" w:rsidP="001900D5">
      <w:pPr>
        <w:spacing w:after="0"/>
        <w:rPr>
          <w:rFonts w:ascii="Times New Roman" w:eastAsia="Times New Roman" w:hAnsi="Times New Roman" w:cs="Times New Roman"/>
          <w:sz w:val="24"/>
          <w:szCs w:val="24"/>
        </w:rPr>
      </w:pPr>
    </w:p>
    <w:p w14:paraId="38C8E49B" w14:textId="77777777" w:rsidR="001900D5" w:rsidRPr="00421403" w:rsidRDefault="001900D5" w:rsidP="001900D5">
      <w:pPr>
        <w:spacing w:after="0"/>
        <w:rPr>
          <w:rFonts w:ascii="Times New Roman" w:eastAsia="Times New Roman" w:hAnsi="Times New Roman" w:cs="Times New Roman"/>
          <w:sz w:val="24"/>
          <w:szCs w:val="24"/>
        </w:rPr>
      </w:pPr>
    </w:p>
    <w:p w14:paraId="0DF6D3FF" w14:textId="77777777" w:rsidR="001900D5" w:rsidRPr="00421403" w:rsidRDefault="001900D5" w:rsidP="001900D5">
      <w:pPr>
        <w:spacing w:after="0"/>
        <w:rPr>
          <w:rFonts w:ascii="Times New Roman" w:eastAsia="Times New Roman" w:hAnsi="Times New Roman" w:cs="Times New Roman"/>
          <w:sz w:val="24"/>
          <w:szCs w:val="24"/>
        </w:rPr>
      </w:pPr>
    </w:p>
    <w:p w14:paraId="512F8E44" w14:textId="283BB4A1" w:rsidR="001900D5" w:rsidRPr="00421403" w:rsidRDefault="001900D5" w:rsidP="001900D5">
      <w:pPr>
        <w:spacing w:after="0"/>
        <w:jc w:val="center"/>
        <w:rPr>
          <w:rFonts w:ascii="Times New Roman" w:eastAsia="Times New Roman" w:hAnsi="Times New Roman" w:cs="Times New Roman"/>
          <w:b/>
          <w:bCs/>
          <w:sz w:val="28"/>
          <w:szCs w:val="28"/>
          <w:u w:val="single"/>
        </w:rPr>
      </w:pPr>
      <w:r w:rsidRPr="00421403">
        <w:rPr>
          <w:rFonts w:ascii="Times New Roman" w:eastAsia="Times New Roman" w:hAnsi="Times New Roman" w:cs="Times New Roman"/>
          <w:b/>
          <w:bCs/>
          <w:sz w:val="28"/>
          <w:szCs w:val="28"/>
          <w:u w:val="single"/>
        </w:rPr>
        <w:t xml:space="preserve">POSTLABORATORIO NO. </w:t>
      </w:r>
      <w:r w:rsidR="00E10AD6">
        <w:rPr>
          <w:rFonts w:ascii="Times New Roman" w:eastAsia="Times New Roman" w:hAnsi="Times New Roman" w:cs="Times New Roman"/>
          <w:b/>
          <w:bCs/>
          <w:sz w:val="28"/>
          <w:szCs w:val="28"/>
          <w:u w:val="single"/>
        </w:rPr>
        <w:t>3</w:t>
      </w:r>
    </w:p>
    <w:p w14:paraId="28719C20" w14:textId="4CFC113B" w:rsidR="001900D5" w:rsidRPr="00421403" w:rsidRDefault="00E10AD6" w:rsidP="001900D5">
      <w:pPr>
        <w:spacing w:after="0"/>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 xml:space="preserve">CARACTERIZACIÓN DE MUESTRAS PROBLEMA CON BASE EN SUS PROPIEDADES FISICOQUÍMICAS </w:t>
      </w:r>
    </w:p>
    <w:p w14:paraId="297F2DCD" w14:textId="77777777" w:rsidR="001900D5" w:rsidRPr="00421403" w:rsidRDefault="001900D5" w:rsidP="001900D5">
      <w:pPr>
        <w:spacing w:after="0"/>
        <w:jc w:val="center"/>
        <w:rPr>
          <w:rFonts w:ascii="Times New Roman" w:eastAsia="Times New Roman" w:hAnsi="Times New Roman" w:cs="Times New Roman"/>
          <w:sz w:val="24"/>
          <w:szCs w:val="24"/>
        </w:rPr>
      </w:pPr>
    </w:p>
    <w:p w14:paraId="0F0CD177" w14:textId="77777777" w:rsidR="001900D5" w:rsidRPr="00421403" w:rsidRDefault="001900D5" w:rsidP="001900D5">
      <w:pPr>
        <w:spacing w:after="0"/>
        <w:rPr>
          <w:rFonts w:ascii="Times New Roman" w:eastAsia="Times New Roman" w:hAnsi="Times New Roman" w:cs="Times New Roman"/>
          <w:sz w:val="24"/>
          <w:szCs w:val="24"/>
        </w:rPr>
      </w:pPr>
    </w:p>
    <w:p w14:paraId="79CC7A59" w14:textId="77777777" w:rsidR="001900D5" w:rsidRPr="00421403" w:rsidRDefault="001900D5" w:rsidP="001900D5">
      <w:pPr>
        <w:spacing w:after="0"/>
        <w:rPr>
          <w:rFonts w:ascii="Times New Roman" w:eastAsia="Times New Roman" w:hAnsi="Times New Roman" w:cs="Times New Roman"/>
          <w:sz w:val="24"/>
          <w:szCs w:val="24"/>
        </w:rPr>
      </w:pPr>
    </w:p>
    <w:p w14:paraId="347EAA69" w14:textId="77777777" w:rsidR="001900D5" w:rsidRPr="00421403" w:rsidRDefault="001900D5" w:rsidP="001900D5">
      <w:pPr>
        <w:spacing w:after="0"/>
        <w:rPr>
          <w:rFonts w:ascii="Times New Roman" w:eastAsia="Times New Roman" w:hAnsi="Times New Roman" w:cs="Times New Roman"/>
          <w:sz w:val="24"/>
          <w:szCs w:val="24"/>
        </w:rPr>
      </w:pPr>
    </w:p>
    <w:p w14:paraId="7A5C3E34" w14:textId="77777777" w:rsidR="001900D5" w:rsidRPr="00421403" w:rsidRDefault="001900D5" w:rsidP="001900D5">
      <w:pPr>
        <w:spacing w:after="0"/>
        <w:rPr>
          <w:rFonts w:ascii="Times New Roman" w:eastAsia="Times New Roman" w:hAnsi="Times New Roman" w:cs="Times New Roman"/>
          <w:sz w:val="24"/>
          <w:szCs w:val="24"/>
        </w:rPr>
      </w:pPr>
    </w:p>
    <w:p w14:paraId="3FCB5CB5" w14:textId="77777777" w:rsidR="001900D5" w:rsidRPr="00421403" w:rsidRDefault="001900D5" w:rsidP="001900D5">
      <w:pPr>
        <w:spacing w:after="0"/>
        <w:rPr>
          <w:rFonts w:ascii="Times New Roman" w:eastAsia="Times New Roman" w:hAnsi="Times New Roman" w:cs="Times New Roman"/>
          <w:sz w:val="24"/>
          <w:szCs w:val="24"/>
        </w:rPr>
      </w:pPr>
    </w:p>
    <w:p w14:paraId="77B0637E" w14:textId="77777777" w:rsidR="001900D5" w:rsidRPr="00421403" w:rsidRDefault="001900D5" w:rsidP="001900D5">
      <w:pPr>
        <w:spacing w:after="0"/>
        <w:rPr>
          <w:rFonts w:ascii="Times New Roman" w:eastAsia="Times New Roman" w:hAnsi="Times New Roman" w:cs="Times New Roman"/>
          <w:sz w:val="24"/>
          <w:szCs w:val="24"/>
        </w:rPr>
      </w:pPr>
    </w:p>
    <w:p w14:paraId="44E5CD83" w14:textId="77777777" w:rsidR="001900D5" w:rsidRPr="00421403" w:rsidRDefault="001900D5" w:rsidP="001900D5">
      <w:pPr>
        <w:spacing w:after="0"/>
        <w:rPr>
          <w:rFonts w:ascii="Times New Roman" w:eastAsia="Times New Roman" w:hAnsi="Times New Roman" w:cs="Times New Roman"/>
          <w:sz w:val="24"/>
          <w:szCs w:val="24"/>
        </w:rPr>
      </w:pPr>
    </w:p>
    <w:p w14:paraId="3F09F46E" w14:textId="77777777" w:rsidR="001900D5" w:rsidRPr="00421403" w:rsidRDefault="001900D5" w:rsidP="001900D5">
      <w:pPr>
        <w:spacing w:after="0"/>
        <w:rPr>
          <w:rFonts w:ascii="Times New Roman" w:eastAsia="Times New Roman" w:hAnsi="Times New Roman" w:cs="Times New Roman"/>
          <w:sz w:val="24"/>
          <w:szCs w:val="24"/>
        </w:rPr>
      </w:pPr>
    </w:p>
    <w:p w14:paraId="7BF2F1A1" w14:textId="77777777" w:rsidR="001900D5" w:rsidRPr="00421403" w:rsidRDefault="001900D5" w:rsidP="001900D5">
      <w:pPr>
        <w:spacing w:after="0"/>
        <w:rPr>
          <w:rFonts w:ascii="Times New Roman" w:eastAsia="Times New Roman" w:hAnsi="Times New Roman" w:cs="Times New Roman"/>
          <w:sz w:val="24"/>
          <w:szCs w:val="24"/>
        </w:rPr>
      </w:pPr>
    </w:p>
    <w:p w14:paraId="322CAD3E" w14:textId="77777777" w:rsidR="001900D5" w:rsidRPr="00421403" w:rsidRDefault="001900D5" w:rsidP="001900D5">
      <w:pPr>
        <w:spacing w:after="0"/>
        <w:rPr>
          <w:rFonts w:ascii="Times New Roman" w:eastAsia="Times New Roman" w:hAnsi="Times New Roman" w:cs="Times New Roman"/>
          <w:sz w:val="24"/>
          <w:szCs w:val="24"/>
        </w:rPr>
      </w:pPr>
    </w:p>
    <w:p w14:paraId="76FEF1D2" w14:textId="77777777" w:rsidR="001900D5" w:rsidRPr="00421403" w:rsidRDefault="001900D5" w:rsidP="001900D5">
      <w:pPr>
        <w:spacing w:after="0"/>
        <w:jc w:val="right"/>
        <w:rPr>
          <w:rFonts w:ascii="Times New Roman" w:eastAsia="Times New Roman" w:hAnsi="Times New Roman" w:cs="Times New Roman"/>
          <w:sz w:val="24"/>
          <w:szCs w:val="24"/>
        </w:rPr>
      </w:pPr>
      <w:r w:rsidRPr="00421403">
        <w:rPr>
          <w:rFonts w:ascii="Times New Roman" w:eastAsia="Times New Roman" w:hAnsi="Times New Roman" w:cs="Times New Roman"/>
          <w:sz w:val="24"/>
          <w:szCs w:val="24"/>
        </w:rPr>
        <w:t>Julio Anthony Engels Ruiz Coto - 1284719</w:t>
      </w:r>
    </w:p>
    <w:p w14:paraId="2D8FFE60" w14:textId="77777777" w:rsidR="001900D5" w:rsidRPr="00421403" w:rsidRDefault="001900D5" w:rsidP="001900D5">
      <w:pPr>
        <w:spacing w:after="0"/>
        <w:jc w:val="center"/>
        <w:rPr>
          <w:rFonts w:ascii="Times New Roman" w:eastAsia="Times New Roman" w:hAnsi="Times New Roman" w:cs="Times New Roman"/>
          <w:sz w:val="24"/>
          <w:szCs w:val="24"/>
        </w:rPr>
      </w:pPr>
    </w:p>
    <w:p w14:paraId="081E70BC" w14:textId="77777777" w:rsidR="001900D5" w:rsidRPr="00421403" w:rsidRDefault="001900D5" w:rsidP="001900D5">
      <w:pPr>
        <w:spacing w:after="0"/>
        <w:jc w:val="center"/>
        <w:rPr>
          <w:rFonts w:ascii="Times New Roman" w:eastAsia="Times New Roman" w:hAnsi="Times New Roman" w:cs="Times New Roman"/>
          <w:sz w:val="24"/>
          <w:szCs w:val="24"/>
        </w:rPr>
      </w:pPr>
    </w:p>
    <w:p w14:paraId="12D79732" w14:textId="77777777" w:rsidR="001900D5" w:rsidRPr="00421403" w:rsidRDefault="001900D5" w:rsidP="001900D5">
      <w:pPr>
        <w:spacing w:after="0"/>
        <w:jc w:val="center"/>
        <w:rPr>
          <w:rFonts w:ascii="Times New Roman" w:eastAsia="Times New Roman" w:hAnsi="Times New Roman" w:cs="Times New Roman"/>
          <w:sz w:val="24"/>
          <w:szCs w:val="24"/>
        </w:rPr>
      </w:pPr>
    </w:p>
    <w:p w14:paraId="73D003CC" w14:textId="0C73615D" w:rsidR="001900D5" w:rsidRPr="00421403" w:rsidRDefault="001900D5" w:rsidP="001900D5">
      <w:pPr>
        <w:spacing w:after="0"/>
        <w:jc w:val="center"/>
        <w:rPr>
          <w:rFonts w:ascii="Times New Roman" w:eastAsia="Times New Roman" w:hAnsi="Times New Roman" w:cs="Times New Roman"/>
          <w:sz w:val="24"/>
          <w:szCs w:val="24"/>
        </w:rPr>
        <w:sectPr w:rsidR="001900D5" w:rsidRPr="00421403" w:rsidSect="001900D5">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docGrid w:linePitch="360"/>
        </w:sectPr>
      </w:pPr>
      <w:r w:rsidRPr="00421403">
        <w:rPr>
          <w:rFonts w:ascii="Times New Roman" w:eastAsia="Times New Roman" w:hAnsi="Times New Roman" w:cs="Times New Roman"/>
          <w:sz w:val="24"/>
          <w:szCs w:val="24"/>
        </w:rPr>
        <w:t xml:space="preserve">Guatemala </w:t>
      </w:r>
      <w:r w:rsidR="00E10AD6">
        <w:rPr>
          <w:rFonts w:ascii="Times New Roman" w:eastAsia="Times New Roman" w:hAnsi="Times New Roman" w:cs="Times New Roman"/>
          <w:sz w:val="24"/>
          <w:szCs w:val="24"/>
        </w:rPr>
        <w:t>11</w:t>
      </w:r>
      <w:r w:rsidRPr="00421403">
        <w:rPr>
          <w:rFonts w:ascii="Times New Roman" w:eastAsia="Times New Roman" w:hAnsi="Times New Roman" w:cs="Times New Roman"/>
          <w:sz w:val="24"/>
          <w:szCs w:val="24"/>
        </w:rPr>
        <w:t xml:space="preserve"> de </w:t>
      </w:r>
      <w:r w:rsidR="00E10AD6">
        <w:rPr>
          <w:rFonts w:ascii="Times New Roman" w:eastAsia="Times New Roman" w:hAnsi="Times New Roman" w:cs="Times New Roman"/>
          <w:sz w:val="24"/>
          <w:szCs w:val="24"/>
        </w:rPr>
        <w:t>marzo</w:t>
      </w:r>
      <w:r w:rsidRPr="00421403">
        <w:rPr>
          <w:rFonts w:ascii="Times New Roman" w:eastAsia="Times New Roman" w:hAnsi="Times New Roman" w:cs="Times New Roman"/>
          <w:sz w:val="24"/>
          <w:szCs w:val="24"/>
        </w:rPr>
        <w:t xml:space="preserve"> de 2025</w:t>
      </w:r>
    </w:p>
    <w:p w14:paraId="0E2E9084" w14:textId="77777777" w:rsidR="001900D5" w:rsidRPr="00421403" w:rsidRDefault="001900D5" w:rsidP="001900D5">
      <w:pPr>
        <w:spacing w:after="0"/>
        <w:jc w:val="center"/>
        <w:rPr>
          <w:rFonts w:ascii="Times New Roman" w:eastAsia="Times New Roman" w:hAnsi="Times New Roman" w:cs="Times New Roman"/>
          <w:sz w:val="24"/>
          <w:szCs w:val="24"/>
        </w:rPr>
      </w:pPr>
    </w:p>
    <w:sdt>
      <w:sdtPr>
        <w:rPr>
          <w:rFonts w:ascii="Times New Roman" w:eastAsia="Times New Roman" w:hAnsi="Times New Roman" w:cs="Times New Roman"/>
          <w:color w:val="auto"/>
          <w:sz w:val="21"/>
          <w:szCs w:val="21"/>
          <w:lang w:eastAsia="en-US"/>
        </w:rPr>
        <w:id w:val="-1581206231"/>
        <w:docPartObj>
          <w:docPartGallery w:val="Table of Contents"/>
          <w:docPartUnique/>
        </w:docPartObj>
      </w:sdtPr>
      <w:sdtEndPr>
        <w:rPr>
          <w:rFonts w:asciiTheme="minorHAnsi" w:eastAsiaTheme="minorEastAsia" w:hAnsiTheme="minorHAnsi" w:cstheme="minorBidi"/>
          <w:b/>
          <w:bCs/>
        </w:rPr>
      </w:sdtEndPr>
      <w:sdtContent>
        <w:p w14:paraId="2B6ABE8B" w14:textId="77777777" w:rsidR="001900D5" w:rsidRPr="00421403" w:rsidRDefault="001900D5" w:rsidP="001900D5">
          <w:pPr>
            <w:pStyle w:val="TtuloTDC"/>
            <w:jc w:val="center"/>
            <w:rPr>
              <w:rFonts w:ascii="Times New Roman" w:eastAsia="Times New Roman" w:hAnsi="Times New Roman" w:cs="Times New Roman"/>
              <w:b/>
              <w:bCs/>
              <w:color w:val="F6F6F6"/>
              <w:sz w:val="36"/>
              <w:szCs w:val="36"/>
              <w:u w:val="single"/>
            </w:rPr>
          </w:pPr>
          <w:r w:rsidRPr="00421403">
            <w:rPr>
              <w:rFonts w:ascii="Times New Roman" w:hAnsi="Times New Roman" w:cs="Times New Roman"/>
              <w:b/>
              <w:bCs/>
              <w:color w:val="auto"/>
              <w:sz w:val="36"/>
              <w:szCs w:val="36"/>
              <w:u w:val="single"/>
            </w:rPr>
            <w:t>ÍNDICE</w:t>
          </w:r>
        </w:p>
        <w:p w14:paraId="391CA2E1" w14:textId="2830CDA6" w:rsidR="001900D5" w:rsidRDefault="001900D5" w:rsidP="001900D5">
          <w:pPr>
            <w:pStyle w:val="TDC1"/>
            <w:tabs>
              <w:tab w:val="left" w:pos="480"/>
              <w:tab w:val="right" w:leader="dot" w:pos="8828"/>
            </w:tabs>
            <w:rPr>
              <w:noProof/>
              <w:kern w:val="2"/>
              <w:sz w:val="24"/>
              <w:szCs w:val="24"/>
              <w:lang w:eastAsia="es-GT"/>
            </w:rPr>
          </w:pPr>
          <w:r w:rsidRPr="00421403">
            <w:fldChar w:fldCharType="begin"/>
          </w:r>
          <w:r w:rsidRPr="00421403">
            <w:instrText xml:space="preserve"> TOC \o "1-3" \h \z \u </w:instrText>
          </w:r>
          <w:r w:rsidRPr="00421403">
            <w:fldChar w:fldCharType="separate"/>
          </w:r>
          <w:hyperlink w:anchor="_Toc191140488" w:history="1">
            <w:r w:rsidRPr="006F3120">
              <w:rPr>
                <w:rStyle w:val="Hipervnculo"/>
                <w:rFonts w:ascii="Times New Roman" w:hAnsi="Times New Roman" w:cs="Times New Roman"/>
                <w:noProof/>
              </w:rPr>
              <w:t>I.</w:t>
            </w:r>
            <w:r>
              <w:rPr>
                <w:noProof/>
                <w:kern w:val="2"/>
                <w:sz w:val="24"/>
                <w:szCs w:val="24"/>
                <w:lang w:eastAsia="es-GT"/>
              </w:rPr>
              <w:tab/>
            </w:r>
            <w:r w:rsidRPr="006F3120">
              <w:rPr>
                <w:rStyle w:val="Hipervnculo"/>
                <w:rFonts w:ascii="Times New Roman" w:hAnsi="Times New Roman" w:cs="Times New Roman"/>
                <w:noProof/>
              </w:rPr>
              <w:t>ABSTRACT</w:t>
            </w:r>
            <w:r>
              <w:rPr>
                <w:noProof/>
                <w:webHidden/>
              </w:rPr>
              <w:tab/>
            </w:r>
            <w:r>
              <w:rPr>
                <w:noProof/>
                <w:webHidden/>
              </w:rPr>
              <w:fldChar w:fldCharType="begin"/>
            </w:r>
            <w:r>
              <w:rPr>
                <w:noProof/>
                <w:webHidden/>
              </w:rPr>
              <w:instrText xml:space="preserve"> PAGEREF _Toc191140488 \h </w:instrText>
            </w:r>
            <w:r>
              <w:rPr>
                <w:noProof/>
                <w:webHidden/>
              </w:rPr>
            </w:r>
            <w:r>
              <w:rPr>
                <w:noProof/>
                <w:webHidden/>
              </w:rPr>
              <w:fldChar w:fldCharType="separate"/>
            </w:r>
            <w:r w:rsidR="00AC6BC5">
              <w:rPr>
                <w:noProof/>
                <w:webHidden/>
              </w:rPr>
              <w:t>1</w:t>
            </w:r>
            <w:r>
              <w:rPr>
                <w:noProof/>
                <w:webHidden/>
              </w:rPr>
              <w:fldChar w:fldCharType="end"/>
            </w:r>
          </w:hyperlink>
        </w:p>
        <w:p w14:paraId="1AA1570D" w14:textId="06773EDB" w:rsidR="001900D5" w:rsidRDefault="001900D5" w:rsidP="001900D5">
          <w:pPr>
            <w:pStyle w:val="TDC1"/>
            <w:tabs>
              <w:tab w:val="left" w:pos="480"/>
              <w:tab w:val="right" w:leader="dot" w:pos="8828"/>
            </w:tabs>
            <w:rPr>
              <w:noProof/>
              <w:kern w:val="2"/>
              <w:sz w:val="24"/>
              <w:szCs w:val="24"/>
              <w:lang w:eastAsia="es-GT"/>
            </w:rPr>
          </w:pPr>
          <w:hyperlink w:anchor="_Toc191140489" w:history="1">
            <w:r w:rsidRPr="006F3120">
              <w:rPr>
                <w:rStyle w:val="Hipervnculo"/>
                <w:rFonts w:ascii="Times New Roman" w:hAnsi="Times New Roman" w:cs="Times New Roman"/>
                <w:noProof/>
              </w:rPr>
              <w:t>II.</w:t>
            </w:r>
            <w:r>
              <w:rPr>
                <w:noProof/>
                <w:kern w:val="2"/>
                <w:sz w:val="24"/>
                <w:szCs w:val="24"/>
                <w:lang w:eastAsia="es-GT"/>
              </w:rPr>
              <w:tab/>
            </w:r>
            <w:r w:rsidRPr="006F3120">
              <w:rPr>
                <w:rStyle w:val="Hipervnculo"/>
                <w:rFonts w:ascii="Times New Roman" w:hAnsi="Times New Roman" w:cs="Times New Roman"/>
                <w:noProof/>
              </w:rPr>
              <w:t>RESULTADOS</w:t>
            </w:r>
            <w:r>
              <w:rPr>
                <w:noProof/>
                <w:webHidden/>
              </w:rPr>
              <w:tab/>
            </w:r>
            <w:r>
              <w:rPr>
                <w:noProof/>
                <w:webHidden/>
              </w:rPr>
              <w:fldChar w:fldCharType="begin"/>
            </w:r>
            <w:r>
              <w:rPr>
                <w:noProof/>
                <w:webHidden/>
              </w:rPr>
              <w:instrText xml:space="preserve"> PAGEREF _Toc191140489 \h </w:instrText>
            </w:r>
            <w:r>
              <w:rPr>
                <w:noProof/>
                <w:webHidden/>
              </w:rPr>
            </w:r>
            <w:r>
              <w:rPr>
                <w:noProof/>
                <w:webHidden/>
              </w:rPr>
              <w:fldChar w:fldCharType="separate"/>
            </w:r>
            <w:r w:rsidR="00AC6BC5">
              <w:rPr>
                <w:noProof/>
                <w:webHidden/>
              </w:rPr>
              <w:t>2</w:t>
            </w:r>
            <w:r>
              <w:rPr>
                <w:noProof/>
                <w:webHidden/>
              </w:rPr>
              <w:fldChar w:fldCharType="end"/>
            </w:r>
          </w:hyperlink>
        </w:p>
        <w:p w14:paraId="3A9541E0" w14:textId="1B818105" w:rsidR="001900D5" w:rsidRDefault="001900D5" w:rsidP="001900D5">
          <w:pPr>
            <w:pStyle w:val="TDC2"/>
            <w:tabs>
              <w:tab w:val="right" w:leader="dot" w:pos="8828"/>
            </w:tabs>
            <w:rPr>
              <w:noProof/>
              <w:kern w:val="2"/>
              <w:sz w:val="24"/>
              <w:szCs w:val="24"/>
              <w:lang w:eastAsia="es-GT"/>
            </w:rPr>
          </w:pPr>
          <w:hyperlink w:anchor="_Toc191140490" w:history="1">
            <w:r w:rsidRPr="006F3120">
              <w:rPr>
                <w:rStyle w:val="Hipervnculo"/>
                <w:rFonts w:ascii="Times New Roman" w:hAnsi="Times New Roman" w:cs="Times New Roman"/>
                <w:noProof/>
              </w:rPr>
              <w:t>II.I RESULTADOS DE LA PRÁCTICA</w:t>
            </w:r>
            <w:r>
              <w:rPr>
                <w:noProof/>
                <w:webHidden/>
              </w:rPr>
              <w:tab/>
            </w:r>
            <w:r>
              <w:rPr>
                <w:noProof/>
                <w:webHidden/>
              </w:rPr>
              <w:fldChar w:fldCharType="begin"/>
            </w:r>
            <w:r>
              <w:rPr>
                <w:noProof/>
                <w:webHidden/>
              </w:rPr>
              <w:instrText xml:space="preserve"> PAGEREF _Toc191140490 \h </w:instrText>
            </w:r>
            <w:r>
              <w:rPr>
                <w:noProof/>
                <w:webHidden/>
              </w:rPr>
            </w:r>
            <w:r>
              <w:rPr>
                <w:noProof/>
                <w:webHidden/>
              </w:rPr>
              <w:fldChar w:fldCharType="separate"/>
            </w:r>
            <w:r w:rsidR="00AC6BC5">
              <w:rPr>
                <w:noProof/>
                <w:webHidden/>
              </w:rPr>
              <w:t>2</w:t>
            </w:r>
            <w:r>
              <w:rPr>
                <w:noProof/>
                <w:webHidden/>
              </w:rPr>
              <w:fldChar w:fldCharType="end"/>
            </w:r>
          </w:hyperlink>
        </w:p>
        <w:p w14:paraId="0B0CF20A" w14:textId="654818C4" w:rsidR="001900D5" w:rsidRDefault="001900D5" w:rsidP="001900D5">
          <w:pPr>
            <w:pStyle w:val="TDC2"/>
            <w:tabs>
              <w:tab w:val="right" w:leader="dot" w:pos="8828"/>
            </w:tabs>
            <w:rPr>
              <w:noProof/>
              <w:kern w:val="2"/>
              <w:sz w:val="24"/>
              <w:szCs w:val="24"/>
              <w:lang w:eastAsia="es-GT"/>
            </w:rPr>
          </w:pPr>
          <w:hyperlink w:anchor="_Toc191140491" w:history="1">
            <w:r w:rsidRPr="006F3120">
              <w:rPr>
                <w:rStyle w:val="Hipervnculo"/>
                <w:rFonts w:ascii="Times New Roman" w:hAnsi="Times New Roman" w:cs="Times New Roman"/>
                <w:noProof/>
              </w:rPr>
              <w:t>II.II REACCIONES QUÍMICAS</w:t>
            </w:r>
            <w:r>
              <w:rPr>
                <w:noProof/>
                <w:webHidden/>
              </w:rPr>
              <w:tab/>
            </w:r>
            <w:r>
              <w:rPr>
                <w:noProof/>
                <w:webHidden/>
              </w:rPr>
              <w:fldChar w:fldCharType="begin"/>
            </w:r>
            <w:r>
              <w:rPr>
                <w:noProof/>
                <w:webHidden/>
              </w:rPr>
              <w:instrText xml:space="preserve"> PAGEREF _Toc191140491 \h </w:instrText>
            </w:r>
            <w:r>
              <w:rPr>
                <w:noProof/>
                <w:webHidden/>
              </w:rPr>
            </w:r>
            <w:r>
              <w:rPr>
                <w:noProof/>
                <w:webHidden/>
              </w:rPr>
              <w:fldChar w:fldCharType="separate"/>
            </w:r>
            <w:r w:rsidR="00AC6BC5">
              <w:rPr>
                <w:noProof/>
                <w:webHidden/>
              </w:rPr>
              <w:t>2</w:t>
            </w:r>
            <w:r>
              <w:rPr>
                <w:noProof/>
                <w:webHidden/>
              </w:rPr>
              <w:fldChar w:fldCharType="end"/>
            </w:r>
          </w:hyperlink>
        </w:p>
        <w:p w14:paraId="0AAE1DF0" w14:textId="66E5D0E1" w:rsidR="001900D5" w:rsidRDefault="001900D5" w:rsidP="001900D5">
          <w:pPr>
            <w:pStyle w:val="TDC2"/>
            <w:tabs>
              <w:tab w:val="right" w:leader="dot" w:pos="8828"/>
            </w:tabs>
            <w:rPr>
              <w:noProof/>
              <w:kern w:val="2"/>
              <w:sz w:val="24"/>
              <w:szCs w:val="24"/>
              <w:lang w:eastAsia="es-GT"/>
            </w:rPr>
          </w:pPr>
          <w:hyperlink w:anchor="_Toc191140492" w:history="1">
            <w:r w:rsidRPr="006F3120">
              <w:rPr>
                <w:rStyle w:val="Hipervnculo"/>
                <w:rFonts w:ascii="Times New Roman" w:hAnsi="Times New Roman" w:cs="Times New Roman"/>
                <w:noProof/>
              </w:rPr>
              <w:t>II.III OBSERVACIONES</w:t>
            </w:r>
            <w:r>
              <w:rPr>
                <w:noProof/>
                <w:webHidden/>
              </w:rPr>
              <w:tab/>
            </w:r>
            <w:r>
              <w:rPr>
                <w:noProof/>
                <w:webHidden/>
              </w:rPr>
              <w:fldChar w:fldCharType="begin"/>
            </w:r>
            <w:r>
              <w:rPr>
                <w:noProof/>
                <w:webHidden/>
              </w:rPr>
              <w:instrText xml:space="preserve"> PAGEREF _Toc191140492 \h </w:instrText>
            </w:r>
            <w:r>
              <w:rPr>
                <w:noProof/>
                <w:webHidden/>
              </w:rPr>
            </w:r>
            <w:r>
              <w:rPr>
                <w:noProof/>
                <w:webHidden/>
              </w:rPr>
              <w:fldChar w:fldCharType="separate"/>
            </w:r>
            <w:r w:rsidR="00AC6BC5">
              <w:rPr>
                <w:noProof/>
                <w:webHidden/>
              </w:rPr>
              <w:t>3</w:t>
            </w:r>
            <w:r>
              <w:rPr>
                <w:noProof/>
                <w:webHidden/>
              </w:rPr>
              <w:fldChar w:fldCharType="end"/>
            </w:r>
          </w:hyperlink>
        </w:p>
        <w:p w14:paraId="54BF2B6C" w14:textId="0CC177D7" w:rsidR="001900D5" w:rsidRDefault="001900D5" w:rsidP="001900D5">
          <w:pPr>
            <w:pStyle w:val="TDC1"/>
            <w:tabs>
              <w:tab w:val="left" w:pos="720"/>
              <w:tab w:val="right" w:leader="dot" w:pos="8828"/>
            </w:tabs>
            <w:rPr>
              <w:noProof/>
              <w:kern w:val="2"/>
              <w:sz w:val="24"/>
              <w:szCs w:val="24"/>
              <w:lang w:eastAsia="es-GT"/>
            </w:rPr>
          </w:pPr>
          <w:hyperlink w:anchor="_Toc191140493" w:history="1">
            <w:r w:rsidRPr="006F3120">
              <w:rPr>
                <w:rStyle w:val="Hipervnculo"/>
                <w:rFonts w:ascii="Times New Roman" w:hAnsi="Times New Roman" w:cs="Times New Roman"/>
                <w:noProof/>
              </w:rPr>
              <w:t>III.</w:t>
            </w:r>
            <w:r>
              <w:rPr>
                <w:noProof/>
                <w:kern w:val="2"/>
                <w:sz w:val="24"/>
                <w:szCs w:val="24"/>
                <w:lang w:eastAsia="es-GT"/>
              </w:rPr>
              <w:tab/>
            </w:r>
            <w:r w:rsidRPr="006F3120">
              <w:rPr>
                <w:rStyle w:val="Hipervnculo"/>
                <w:rFonts w:ascii="Times New Roman" w:hAnsi="Times New Roman" w:cs="Times New Roman"/>
                <w:noProof/>
              </w:rPr>
              <w:t>DISCUSIÓN DE RESULTADOS</w:t>
            </w:r>
            <w:r>
              <w:rPr>
                <w:noProof/>
                <w:webHidden/>
              </w:rPr>
              <w:tab/>
            </w:r>
            <w:r>
              <w:rPr>
                <w:noProof/>
                <w:webHidden/>
              </w:rPr>
              <w:fldChar w:fldCharType="begin"/>
            </w:r>
            <w:r>
              <w:rPr>
                <w:noProof/>
                <w:webHidden/>
              </w:rPr>
              <w:instrText xml:space="preserve"> PAGEREF _Toc191140493 \h </w:instrText>
            </w:r>
            <w:r>
              <w:rPr>
                <w:noProof/>
                <w:webHidden/>
              </w:rPr>
            </w:r>
            <w:r>
              <w:rPr>
                <w:noProof/>
                <w:webHidden/>
              </w:rPr>
              <w:fldChar w:fldCharType="separate"/>
            </w:r>
            <w:r w:rsidR="00AC6BC5">
              <w:rPr>
                <w:noProof/>
                <w:webHidden/>
              </w:rPr>
              <w:t>4</w:t>
            </w:r>
            <w:r>
              <w:rPr>
                <w:noProof/>
                <w:webHidden/>
              </w:rPr>
              <w:fldChar w:fldCharType="end"/>
            </w:r>
          </w:hyperlink>
        </w:p>
        <w:p w14:paraId="44F1A0A8" w14:textId="4A792CE0" w:rsidR="001900D5" w:rsidRDefault="001900D5" w:rsidP="001900D5">
          <w:pPr>
            <w:pStyle w:val="TDC1"/>
            <w:tabs>
              <w:tab w:val="left" w:pos="720"/>
              <w:tab w:val="right" w:leader="dot" w:pos="8828"/>
            </w:tabs>
            <w:rPr>
              <w:noProof/>
              <w:kern w:val="2"/>
              <w:sz w:val="24"/>
              <w:szCs w:val="24"/>
              <w:lang w:eastAsia="es-GT"/>
            </w:rPr>
          </w:pPr>
          <w:hyperlink w:anchor="_Toc191140494" w:history="1">
            <w:r w:rsidRPr="006F3120">
              <w:rPr>
                <w:rStyle w:val="Hipervnculo"/>
                <w:rFonts w:ascii="Times New Roman" w:hAnsi="Times New Roman" w:cs="Times New Roman"/>
                <w:noProof/>
              </w:rPr>
              <w:t>IV.</w:t>
            </w:r>
            <w:r>
              <w:rPr>
                <w:noProof/>
                <w:kern w:val="2"/>
                <w:sz w:val="24"/>
                <w:szCs w:val="24"/>
                <w:lang w:eastAsia="es-GT"/>
              </w:rPr>
              <w:tab/>
            </w:r>
            <w:r w:rsidRPr="006F3120">
              <w:rPr>
                <w:rStyle w:val="Hipervnculo"/>
                <w:rFonts w:ascii="Times New Roman" w:hAnsi="Times New Roman" w:cs="Times New Roman"/>
                <w:noProof/>
              </w:rPr>
              <w:t>CONCLUSIONES</w:t>
            </w:r>
            <w:r>
              <w:rPr>
                <w:noProof/>
                <w:webHidden/>
              </w:rPr>
              <w:tab/>
            </w:r>
            <w:r>
              <w:rPr>
                <w:noProof/>
                <w:webHidden/>
              </w:rPr>
              <w:fldChar w:fldCharType="begin"/>
            </w:r>
            <w:r>
              <w:rPr>
                <w:noProof/>
                <w:webHidden/>
              </w:rPr>
              <w:instrText xml:space="preserve"> PAGEREF _Toc191140494 \h </w:instrText>
            </w:r>
            <w:r>
              <w:rPr>
                <w:noProof/>
                <w:webHidden/>
              </w:rPr>
            </w:r>
            <w:r>
              <w:rPr>
                <w:noProof/>
                <w:webHidden/>
              </w:rPr>
              <w:fldChar w:fldCharType="separate"/>
            </w:r>
            <w:r w:rsidR="00AC6BC5">
              <w:rPr>
                <w:noProof/>
                <w:webHidden/>
              </w:rPr>
              <w:t>6</w:t>
            </w:r>
            <w:r>
              <w:rPr>
                <w:noProof/>
                <w:webHidden/>
              </w:rPr>
              <w:fldChar w:fldCharType="end"/>
            </w:r>
          </w:hyperlink>
        </w:p>
        <w:p w14:paraId="04AD1F62" w14:textId="1F79916A" w:rsidR="001900D5" w:rsidRDefault="001900D5" w:rsidP="001900D5">
          <w:pPr>
            <w:pStyle w:val="TDC1"/>
            <w:tabs>
              <w:tab w:val="left" w:pos="480"/>
              <w:tab w:val="right" w:leader="dot" w:pos="8828"/>
            </w:tabs>
            <w:rPr>
              <w:noProof/>
              <w:kern w:val="2"/>
              <w:sz w:val="24"/>
              <w:szCs w:val="24"/>
              <w:lang w:eastAsia="es-GT"/>
            </w:rPr>
          </w:pPr>
          <w:hyperlink w:anchor="_Toc191140495" w:history="1">
            <w:r w:rsidRPr="006F3120">
              <w:rPr>
                <w:rStyle w:val="Hipervnculo"/>
                <w:rFonts w:ascii="Times New Roman" w:hAnsi="Times New Roman" w:cs="Times New Roman"/>
                <w:noProof/>
              </w:rPr>
              <w:t>V.</w:t>
            </w:r>
            <w:r>
              <w:rPr>
                <w:noProof/>
                <w:kern w:val="2"/>
                <w:sz w:val="24"/>
                <w:szCs w:val="24"/>
                <w:lang w:eastAsia="es-GT"/>
              </w:rPr>
              <w:tab/>
            </w:r>
            <w:r w:rsidRPr="006F3120">
              <w:rPr>
                <w:rStyle w:val="Hipervnculo"/>
                <w:rFonts w:ascii="Times New Roman" w:hAnsi="Times New Roman" w:cs="Times New Roman"/>
                <w:noProof/>
              </w:rPr>
              <w:t>REFERENCIAS BIBLIOGRÁFICAS</w:t>
            </w:r>
            <w:r>
              <w:rPr>
                <w:noProof/>
                <w:webHidden/>
              </w:rPr>
              <w:tab/>
            </w:r>
            <w:r>
              <w:rPr>
                <w:noProof/>
                <w:webHidden/>
              </w:rPr>
              <w:fldChar w:fldCharType="begin"/>
            </w:r>
            <w:r>
              <w:rPr>
                <w:noProof/>
                <w:webHidden/>
              </w:rPr>
              <w:instrText xml:space="preserve"> PAGEREF _Toc191140495 \h </w:instrText>
            </w:r>
            <w:r>
              <w:rPr>
                <w:noProof/>
                <w:webHidden/>
              </w:rPr>
            </w:r>
            <w:r>
              <w:rPr>
                <w:noProof/>
                <w:webHidden/>
              </w:rPr>
              <w:fldChar w:fldCharType="separate"/>
            </w:r>
            <w:r w:rsidR="00AC6BC5">
              <w:rPr>
                <w:noProof/>
                <w:webHidden/>
              </w:rPr>
              <w:t>7</w:t>
            </w:r>
            <w:r>
              <w:rPr>
                <w:noProof/>
                <w:webHidden/>
              </w:rPr>
              <w:fldChar w:fldCharType="end"/>
            </w:r>
          </w:hyperlink>
        </w:p>
        <w:p w14:paraId="0099979F" w14:textId="5D5713FC" w:rsidR="001900D5" w:rsidRDefault="001900D5" w:rsidP="001900D5">
          <w:pPr>
            <w:pStyle w:val="TDC2"/>
            <w:tabs>
              <w:tab w:val="right" w:leader="dot" w:pos="8828"/>
            </w:tabs>
            <w:rPr>
              <w:noProof/>
              <w:kern w:val="2"/>
              <w:sz w:val="24"/>
              <w:szCs w:val="24"/>
              <w:lang w:eastAsia="es-GT"/>
            </w:rPr>
          </w:pPr>
          <w:hyperlink w:anchor="_Toc191140496" w:history="1">
            <w:r w:rsidRPr="006F3120">
              <w:rPr>
                <w:rStyle w:val="Hipervnculo"/>
                <w:rFonts w:ascii="Times New Roman" w:hAnsi="Times New Roman" w:cs="Times New Roman"/>
                <w:noProof/>
              </w:rPr>
              <w:t>VI.I REFERENCIAS BIBLIOGRÁFICAS</w:t>
            </w:r>
            <w:r>
              <w:rPr>
                <w:noProof/>
                <w:webHidden/>
              </w:rPr>
              <w:tab/>
            </w:r>
            <w:r>
              <w:rPr>
                <w:noProof/>
                <w:webHidden/>
              </w:rPr>
              <w:fldChar w:fldCharType="begin"/>
            </w:r>
            <w:r>
              <w:rPr>
                <w:noProof/>
                <w:webHidden/>
              </w:rPr>
              <w:instrText xml:space="preserve"> PAGEREF _Toc191140496 \h </w:instrText>
            </w:r>
            <w:r>
              <w:rPr>
                <w:noProof/>
                <w:webHidden/>
              </w:rPr>
            </w:r>
            <w:r>
              <w:rPr>
                <w:noProof/>
                <w:webHidden/>
              </w:rPr>
              <w:fldChar w:fldCharType="separate"/>
            </w:r>
            <w:r w:rsidR="00AC6BC5">
              <w:rPr>
                <w:noProof/>
                <w:webHidden/>
              </w:rPr>
              <w:t>7</w:t>
            </w:r>
            <w:r>
              <w:rPr>
                <w:noProof/>
                <w:webHidden/>
              </w:rPr>
              <w:fldChar w:fldCharType="end"/>
            </w:r>
          </w:hyperlink>
        </w:p>
        <w:p w14:paraId="1F5A57E6" w14:textId="43BAE764" w:rsidR="001900D5" w:rsidRDefault="001900D5" w:rsidP="001900D5">
          <w:pPr>
            <w:pStyle w:val="TDC2"/>
            <w:tabs>
              <w:tab w:val="right" w:leader="dot" w:pos="8828"/>
            </w:tabs>
            <w:rPr>
              <w:noProof/>
              <w:kern w:val="2"/>
              <w:sz w:val="24"/>
              <w:szCs w:val="24"/>
              <w:lang w:eastAsia="es-GT"/>
            </w:rPr>
          </w:pPr>
          <w:hyperlink w:anchor="_Toc191140497" w:history="1">
            <w:r w:rsidRPr="006F3120">
              <w:rPr>
                <w:rStyle w:val="Hipervnculo"/>
                <w:rFonts w:ascii="Times New Roman" w:hAnsi="Times New Roman" w:cs="Times New Roman"/>
                <w:noProof/>
              </w:rPr>
              <w:t>VI.II REFERENCIAS ELECTRÓNICAS</w:t>
            </w:r>
            <w:r>
              <w:rPr>
                <w:noProof/>
                <w:webHidden/>
              </w:rPr>
              <w:tab/>
            </w:r>
            <w:r>
              <w:rPr>
                <w:noProof/>
                <w:webHidden/>
              </w:rPr>
              <w:fldChar w:fldCharType="begin"/>
            </w:r>
            <w:r>
              <w:rPr>
                <w:noProof/>
                <w:webHidden/>
              </w:rPr>
              <w:instrText xml:space="preserve"> PAGEREF _Toc191140497 \h </w:instrText>
            </w:r>
            <w:r>
              <w:rPr>
                <w:noProof/>
                <w:webHidden/>
              </w:rPr>
            </w:r>
            <w:r>
              <w:rPr>
                <w:noProof/>
                <w:webHidden/>
              </w:rPr>
              <w:fldChar w:fldCharType="separate"/>
            </w:r>
            <w:r w:rsidR="00AC6BC5">
              <w:rPr>
                <w:noProof/>
                <w:webHidden/>
              </w:rPr>
              <w:t>7</w:t>
            </w:r>
            <w:r>
              <w:rPr>
                <w:noProof/>
                <w:webHidden/>
              </w:rPr>
              <w:fldChar w:fldCharType="end"/>
            </w:r>
          </w:hyperlink>
        </w:p>
        <w:p w14:paraId="67EAE1AE" w14:textId="16E87B32" w:rsidR="001900D5" w:rsidRDefault="001900D5" w:rsidP="001900D5">
          <w:pPr>
            <w:pStyle w:val="TDC1"/>
            <w:tabs>
              <w:tab w:val="left" w:pos="720"/>
              <w:tab w:val="right" w:leader="dot" w:pos="8828"/>
            </w:tabs>
            <w:rPr>
              <w:noProof/>
              <w:kern w:val="2"/>
              <w:sz w:val="24"/>
              <w:szCs w:val="24"/>
              <w:lang w:eastAsia="es-GT"/>
            </w:rPr>
          </w:pPr>
          <w:hyperlink w:anchor="_Toc191140498" w:history="1">
            <w:r w:rsidRPr="006F3120">
              <w:rPr>
                <w:rStyle w:val="Hipervnculo"/>
                <w:rFonts w:ascii="Times New Roman" w:hAnsi="Times New Roman" w:cs="Times New Roman"/>
                <w:noProof/>
              </w:rPr>
              <w:t>VI.</w:t>
            </w:r>
            <w:r>
              <w:rPr>
                <w:noProof/>
                <w:kern w:val="2"/>
                <w:sz w:val="24"/>
                <w:szCs w:val="24"/>
                <w:lang w:eastAsia="es-GT"/>
              </w:rPr>
              <w:tab/>
            </w:r>
            <w:r w:rsidRPr="006F3120">
              <w:rPr>
                <w:rStyle w:val="Hipervnculo"/>
                <w:rFonts w:ascii="Times New Roman" w:hAnsi="Times New Roman" w:cs="Times New Roman"/>
                <w:noProof/>
              </w:rPr>
              <w:t>APÉNDICE</w:t>
            </w:r>
            <w:r>
              <w:rPr>
                <w:noProof/>
                <w:webHidden/>
              </w:rPr>
              <w:tab/>
            </w:r>
            <w:r>
              <w:rPr>
                <w:noProof/>
                <w:webHidden/>
              </w:rPr>
              <w:fldChar w:fldCharType="begin"/>
            </w:r>
            <w:r>
              <w:rPr>
                <w:noProof/>
                <w:webHidden/>
              </w:rPr>
              <w:instrText xml:space="preserve"> PAGEREF _Toc191140498 \h </w:instrText>
            </w:r>
            <w:r>
              <w:rPr>
                <w:noProof/>
                <w:webHidden/>
              </w:rPr>
            </w:r>
            <w:r>
              <w:rPr>
                <w:noProof/>
                <w:webHidden/>
              </w:rPr>
              <w:fldChar w:fldCharType="separate"/>
            </w:r>
            <w:r w:rsidR="00AC6BC5">
              <w:rPr>
                <w:noProof/>
                <w:webHidden/>
              </w:rPr>
              <w:t>8</w:t>
            </w:r>
            <w:r>
              <w:rPr>
                <w:noProof/>
                <w:webHidden/>
              </w:rPr>
              <w:fldChar w:fldCharType="end"/>
            </w:r>
          </w:hyperlink>
        </w:p>
        <w:p w14:paraId="38E0AE5C" w14:textId="57072F01" w:rsidR="001900D5" w:rsidRDefault="001900D5" w:rsidP="001900D5">
          <w:pPr>
            <w:pStyle w:val="TDC2"/>
            <w:tabs>
              <w:tab w:val="right" w:leader="dot" w:pos="8828"/>
            </w:tabs>
            <w:rPr>
              <w:noProof/>
              <w:kern w:val="2"/>
              <w:sz w:val="24"/>
              <w:szCs w:val="24"/>
              <w:lang w:eastAsia="es-GT"/>
            </w:rPr>
          </w:pPr>
          <w:hyperlink w:anchor="_Toc191140499" w:history="1">
            <w:r w:rsidRPr="006F3120">
              <w:rPr>
                <w:rStyle w:val="Hipervnculo"/>
                <w:rFonts w:ascii="Times New Roman" w:hAnsi="Times New Roman" w:cs="Times New Roman"/>
                <w:noProof/>
              </w:rPr>
              <w:t>VI.I DIAGRAMA DE EQUIPO</w:t>
            </w:r>
            <w:r>
              <w:rPr>
                <w:noProof/>
                <w:webHidden/>
              </w:rPr>
              <w:tab/>
            </w:r>
            <w:r>
              <w:rPr>
                <w:noProof/>
                <w:webHidden/>
              </w:rPr>
              <w:fldChar w:fldCharType="begin"/>
            </w:r>
            <w:r>
              <w:rPr>
                <w:noProof/>
                <w:webHidden/>
              </w:rPr>
              <w:instrText xml:space="preserve"> PAGEREF _Toc191140499 \h </w:instrText>
            </w:r>
            <w:r>
              <w:rPr>
                <w:noProof/>
                <w:webHidden/>
              </w:rPr>
            </w:r>
            <w:r>
              <w:rPr>
                <w:noProof/>
                <w:webHidden/>
              </w:rPr>
              <w:fldChar w:fldCharType="separate"/>
            </w:r>
            <w:r w:rsidR="00AC6BC5">
              <w:rPr>
                <w:noProof/>
                <w:webHidden/>
              </w:rPr>
              <w:t>8</w:t>
            </w:r>
            <w:r>
              <w:rPr>
                <w:noProof/>
                <w:webHidden/>
              </w:rPr>
              <w:fldChar w:fldCharType="end"/>
            </w:r>
          </w:hyperlink>
        </w:p>
        <w:p w14:paraId="1E8DCF00" w14:textId="131B616C" w:rsidR="001900D5" w:rsidRDefault="001900D5" w:rsidP="001900D5">
          <w:pPr>
            <w:pStyle w:val="TDC2"/>
            <w:tabs>
              <w:tab w:val="right" w:leader="dot" w:pos="8828"/>
            </w:tabs>
            <w:rPr>
              <w:noProof/>
              <w:kern w:val="2"/>
              <w:sz w:val="24"/>
              <w:szCs w:val="24"/>
              <w:lang w:eastAsia="es-GT"/>
            </w:rPr>
          </w:pPr>
          <w:hyperlink w:anchor="_Toc191140500" w:history="1">
            <w:r w:rsidRPr="006F3120">
              <w:rPr>
                <w:rStyle w:val="Hipervnculo"/>
                <w:rFonts w:ascii="Times New Roman" w:hAnsi="Times New Roman" w:cs="Times New Roman"/>
                <w:noProof/>
              </w:rPr>
              <w:t>VI.II DATOS OBTENIDOS</w:t>
            </w:r>
            <w:r>
              <w:rPr>
                <w:noProof/>
                <w:webHidden/>
              </w:rPr>
              <w:tab/>
            </w:r>
            <w:r>
              <w:rPr>
                <w:noProof/>
                <w:webHidden/>
              </w:rPr>
              <w:fldChar w:fldCharType="begin"/>
            </w:r>
            <w:r>
              <w:rPr>
                <w:noProof/>
                <w:webHidden/>
              </w:rPr>
              <w:instrText xml:space="preserve"> PAGEREF _Toc191140500 \h </w:instrText>
            </w:r>
            <w:r>
              <w:rPr>
                <w:noProof/>
                <w:webHidden/>
              </w:rPr>
            </w:r>
            <w:r>
              <w:rPr>
                <w:noProof/>
                <w:webHidden/>
              </w:rPr>
              <w:fldChar w:fldCharType="separate"/>
            </w:r>
            <w:r w:rsidR="00AC6BC5">
              <w:rPr>
                <w:noProof/>
                <w:webHidden/>
              </w:rPr>
              <w:t>9</w:t>
            </w:r>
            <w:r>
              <w:rPr>
                <w:noProof/>
                <w:webHidden/>
              </w:rPr>
              <w:fldChar w:fldCharType="end"/>
            </w:r>
          </w:hyperlink>
        </w:p>
        <w:p w14:paraId="414AE2BB" w14:textId="57EBF125" w:rsidR="001900D5" w:rsidRDefault="001900D5" w:rsidP="001900D5">
          <w:pPr>
            <w:pStyle w:val="TDC2"/>
            <w:tabs>
              <w:tab w:val="right" w:leader="dot" w:pos="8828"/>
            </w:tabs>
            <w:rPr>
              <w:noProof/>
              <w:kern w:val="2"/>
              <w:sz w:val="24"/>
              <w:szCs w:val="24"/>
              <w:lang w:eastAsia="es-GT"/>
            </w:rPr>
          </w:pPr>
          <w:hyperlink w:anchor="_Toc191140501" w:history="1">
            <w:r w:rsidRPr="006F3120">
              <w:rPr>
                <w:rStyle w:val="Hipervnculo"/>
                <w:rFonts w:ascii="Times New Roman" w:hAnsi="Times New Roman" w:cs="Times New Roman"/>
                <w:noProof/>
              </w:rPr>
              <w:t>VI.III DATOS CALCULADOS</w:t>
            </w:r>
            <w:r>
              <w:rPr>
                <w:noProof/>
                <w:webHidden/>
              </w:rPr>
              <w:tab/>
            </w:r>
            <w:r>
              <w:rPr>
                <w:noProof/>
                <w:webHidden/>
              </w:rPr>
              <w:fldChar w:fldCharType="begin"/>
            </w:r>
            <w:r>
              <w:rPr>
                <w:noProof/>
                <w:webHidden/>
              </w:rPr>
              <w:instrText xml:space="preserve"> PAGEREF _Toc191140501 \h </w:instrText>
            </w:r>
            <w:r>
              <w:rPr>
                <w:noProof/>
                <w:webHidden/>
              </w:rPr>
            </w:r>
            <w:r>
              <w:rPr>
                <w:noProof/>
                <w:webHidden/>
              </w:rPr>
              <w:fldChar w:fldCharType="separate"/>
            </w:r>
            <w:r w:rsidR="00AC6BC5">
              <w:rPr>
                <w:noProof/>
                <w:webHidden/>
              </w:rPr>
              <w:t>10</w:t>
            </w:r>
            <w:r>
              <w:rPr>
                <w:noProof/>
                <w:webHidden/>
              </w:rPr>
              <w:fldChar w:fldCharType="end"/>
            </w:r>
          </w:hyperlink>
        </w:p>
        <w:p w14:paraId="70E8EE75" w14:textId="363BEB72" w:rsidR="001900D5" w:rsidRDefault="001900D5" w:rsidP="001900D5">
          <w:pPr>
            <w:pStyle w:val="TDC2"/>
            <w:tabs>
              <w:tab w:val="right" w:leader="dot" w:pos="8828"/>
            </w:tabs>
            <w:rPr>
              <w:noProof/>
              <w:kern w:val="2"/>
              <w:sz w:val="24"/>
              <w:szCs w:val="24"/>
              <w:lang w:eastAsia="es-GT"/>
            </w:rPr>
          </w:pPr>
          <w:hyperlink w:anchor="_Toc191140502" w:history="1">
            <w:r w:rsidRPr="006F3120">
              <w:rPr>
                <w:rStyle w:val="Hipervnculo"/>
                <w:rFonts w:ascii="Times New Roman" w:hAnsi="Times New Roman" w:cs="Times New Roman"/>
                <w:noProof/>
              </w:rPr>
              <w:t>VI.IV MUESTRA DE CALCULO</w:t>
            </w:r>
            <w:r>
              <w:rPr>
                <w:noProof/>
                <w:webHidden/>
              </w:rPr>
              <w:tab/>
            </w:r>
            <w:r>
              <w:rPr>
                <w:noProof/>
                <w:webHidden/>
              </w:rPr>
              <w:fldChar w:fldCharType="begin"/>
            </w:r>
            <w:r>
              <w:rPr>
                <w:noProof/>
                <w:webHidden/>
              </w:rPr>
              <w:instrText xml:space="preserve"> PAGEREF _Toc191140502 \h </w:instrText>
            </w:r>
            <w:r>
              <w:rPr>
                <w:noProof/>
                <w:webHidden/>
              </w:rPr>
            </w:r>
            <w:r>
              <w:rPr>
                <w:noProof/>
                <w:webHidden/>
              </w:rPr>
              <w:fldChar w:fldCharType="separate"/>
            </w:r>
            <w:r w:rsidR="00AC6BC5">
              <w:rPr>
                <w:noProof/>
                <w:webHidden/>
              </w:rPr>
              <w:t>10</w:t>
            </w:r>
            <w:r>
              <w:rPr>
                <w:noProof/>
                <w:webHidden/>
              </w:rPr>
              <w:fldChar w:fldCharType="end"/>
            </w:r>
          </w:hyperlink>
        </w:p>
        <w:p w14:paraId="3310E621" w14:textId="0D682060" w:rsidR="001900D5" w:rsidRDefault="001900D5" w:rsidP="001900D5">
          <w:pPr>
            <w:pStyle w:val="TDC2"/>
            <w:tabs>
              <w:tab w:val="right" w:leader="dot" w:pos="8828"/>
            </w:tabs>
            <w:rPr>
              <w:noProof/>
              <w:kern w:val="2"/>
              <w:sz w:val="24"/>
              <w:szCs w:val="24"/>
              <w:lang w:eastAsia="es-GT"/>
            </w:rPr>
          </w:pPr>
          <w:hyperlink w:anchor="_Toc191140503" w:history="1">
            <w:r w:rsidRPr="006F3120">
              <w:rPr>
                <w:rStyle w:val="Hipervnculo"/>
                <w:rFonts w:ascii="Times New Roman" w:hAnsi="Times New Roman" w:cs="Times New Roman"/>
                <w:noProof/>
              </w:rPr>
              <w:t>VI.V ANÁLISIS DE ERROR</w:t>
            </w:r>
            <w:r>
              <w:rPr>
                <w:noProof/>
                <w:webHidden/>
              </w:rPr>
              <w:tab/>
            </w:r>
            <w:r>
              <w:rPr>
                <w:noProof/>
                <w:webHidden/>
              </w:rPr>
              <w:fldChar w:fldCharType="begin"/>
            </w:r>
            <w:r>
              <w:rPr>
                <w:noProof/>
                <w:webHidden/>
              </w:rPr>
              <w:instrText xml:space="preserve"> PAGEREF _Toc191140503 \h </w:instrText>
            </w:r>
            <w:r>
              <w:rPr>
                <w:noProof/>
                <w:webHidden/>
              </w:rPr>
            </w:r>
            <w:r>
              <w:rPr>
                <w:noProof/>
                <w:webHidden/>
              </w:rPr>
              <w:fldChar w:fldCharType="separate"/>
            </w:r>
            <w:r w:rsidR="00AC6BC5">
              <w:rPr>
                <w:noProof/>
                <w:webHidden/>
              </w:rPr>
              <w:t>10</w:t>
            </w:r>
            <w:r>
              <w:rPr>
                <w:noProof/>
                <w:webHidden/>
              </w:rPr>
              <w:fldChar w:fldCharType="end"/>
            </w:r>
          </w:hyperlink>
        </w:p>
        <w:p w14:paraId="2A5961EC" w14:textId="3F0C7293" w:rsidR="001900D5" w:rsidRDefault="001900D5" w:rsidP="001900D5">
          <w:pPr>
            <w:pStyle w:val="TDC1"/>
            <w:tabs>
              <w:tab w:val="left" w:pos="720"/>
              <w:tab w:val="right" w:leader="dot" w:pos="8828"/>
            </w:tabs>
            <w:rPr>
              <w:noProof/>
              <w:kern w:val="2"/>
              <w:sz w:val="24"/>
              <w:szCs w:val="24"/>
              <w:lang w:eastAsia="es-GT"/>
            </w:rPr>
          </w:pPr>
          <w:hyperlink w:anchor="_Toc191140504" w:history="1">
            <w:r w:rsidRPr="006F3120">
              <w:rPr>
                <w:rStyle w:val="Hipervnculo"/>
                <w:rFonts w:ascii="Times New Roman" w:hAnsi="Times New Roman" w:cs="Times New Roman"/>
                <w:noProof/>
              </w:rPr>
              <w:t>VII.</w:t>
            </w:r>
            <w:r>
              <w:rPr>
                <w:noProof/>
                <w:kern w:val="2"/>
                <w:sz w:val="24"/>
                <w:szCs w:val="24"/>
                <w:lang w:eastAsia="es-GT"/>
              </w:rPr>
              <w:tab/>
            </w:r>
            <w:r w:rsidRPr="006F3120">
              <w:rPr>
                <w:rStyle w:val="Hipervnculo"/>
                <w:rFonts w:ascii="Times New Roman" w:hAnsi="Times New Roman" w:cs="Times New Roman"/>
                <w:noProof/>
              </w:rPr>
              <w:t>ANEXOS</w:t>
            </w:r>
            <w:r>
              <w:rPr>
                <w:noProof/>
                <w:webHidden/>
              </w:rPr>
              <w:tab/>
            </w:r>
            <w:r>
              <w:rPr>
                <w:noProof/>
                <w:webHidden/>
              </w:rPr>
              <w:fldChar w:fldCharType="begin"/>
            </w:r>
            <w:r>
              <w:rPr>
                <w:noProof/>
                <w:webHidden/>
              </w:rPr>
              <w:instrText xml:space="preserve"> PAGEREF _Toc191140504 \h </w:instrText>
            </w:r>
            <w:r>
              <w:rPr>
                <w:noProof/>
                <w:webHidden/>
              </w:rPr>
            </w:r>
            <w:r>
              <w:rPr>
                <w:noProof/>
                <w:webHidden/>
              </w:rPr>
              <w:fldChar w:fldCharType="separate"/>
            </w:r>
            <w:r w:rsidR="00AC6BC5">
              <w:rPr>
                <w:noProof/>
                <w:webHidden/>
              </w:rPr>
              <w:t>11</w:t>
            </w:r>
            <w:r>
              <w:rPr>
                <w:noProof/>
                <w:webHidden/>
              </w:rPr>
              <w:fldChar w:fldCharType="end"/>
            </w:r>
          </w:hyperlink>
        </w:p>
        <w:p w14:paraId="420E5DB8" w14:textId="77777777" w:rsidR="001900D5" w:rsidRPr="00421403" w:rsidRDefault="001900D5" w:rsidP="001900D5">
          <w:pPr>
            <w:rPr>
              <w:b/>
              <w:bCs/>
            </w:rPr>
          </w:pPr>
          <w:r w:rsidRPr="00421403">
            <w:rPr>
              <w:b/>
              <w:bCs/>
            </w:rPr>
            <w:fldChar w:fldCharType="end"/>
          </w:r>
        </w:p>
      </w:sdtContent>
    </w:sdt>
    <w:p w14:paraId="3C2E4485" w14:textId="77777777" w:rsidR="001900D5" w:rsidRPr="00421403" w:rsidRDefault="001900D5" w:rsidP="001900D5">
      <w:pPr>
        <w:rPr>
          <w:rFonts w:ascii="Times New Roman" w:eastAsia="Times New Roman" w:hAnsi="Times New Roman" w:cs="Times New Roman"/>
        </w:rPr>
      </w:pPr>
    </w:p>
    <w:p w14:paraId="560772A3" w14:textId="77777777" w:rsidR="001900D5" w:rsidRPr="00421403" w:rsidRDefault="001900D5" w:rsidP="001900D5">
      <w:pPr>
        <w:rPr>
          <w:rFonts w:ascii="Times New Roman" w:eastAsia="Times New Roman" w:hAnsi="Times New Roman" w:cs="Times New Roman"/>
        </w:rPr>
      </w:pPr>
    </w:p>
    <w:p w14:paraId="76C5CCA0" w14:textId="77777777" w:rsidR="001900D5" w:rsidRPr="00421403" w:rsidRDefault="001900D5" w:rsidP="001900D5">
      <w:pPr>
        <w:rPr>
          <w:rFonts w:ascii="Times New Roman" w:eastAsia="Times New Roman" w:hAnsi="Times New Roman" w:cs="Times New Roman"/>
        </w:rPr>
      </w:pPr>
    </w:p>
    <w:p w14:paraId="1D48082B" w14:textId="77777777" w:rsidR="001900D5" w:rsidRPr="00421403" w:rsidRDefault="001900D5" w:rsidP="001900D5">
      <w:pPr>
        <w:rPr>
          <w:rFonts w:ascii="Times New Roman" w:eastAsia="Times New Roman" w:hAnsi="Times New Roman" w:cs="Times New Roman"/>
        </w:rPr>
      </w:pPr>
    </w:p>
    <w:p w14:paraId="6F6E1EC7" w14:textId="77777777" w:rsidR="001900D5" w:rsidRPr="00421403" w:rsidRDefault="001900D5" w:rsidP="001900D5">
      <w:pPr>
        <w:rPr>
          <w:b/>
          <w:bCs/>
        </w:rPr>
      </w:pPr>
    </w:p>
    <w:p w14:paraId="6E9FAB3B" w14:textId="77777777" w:rsidR="001900D5" w:rsidRPr="00421403" w:rsidRDefault="001900D5" w:rsidP="001900D5">
      <w:pPr>
        <w:tabs>
          <w:tab w:val="left" w:pos="1997"/>
        </w:tabs>
        <w:rPr>
          <w:b/>
          <w:bCs/>
        </w:rPr>
      </w:pPr>
      <w:r w:rsidRPr="00421403">
        <w:rPr>
          <w:b/>
          <w:bCs/>
        </w:rPr>
        <w:tab/>
      </w:r>
    </w:p>
    <w:p w14:paraId="7E78E8D8" w14:textId="77777777" w:rsidR="001900D5" w:rsidRPr="00421403" w:rsidRDefault="001900D5" w:rsidP="001900D5">
      <w:pPr>
        <w:tabs>
          <w:tab w:val="left" w:pos="1997"/>
        </w:tabs>
        <w:rPr>
          <w:rFonts w:ascii="Times New Roman" w:eastAsia="Times New Roman" w:hAnsi="Times New Roman" w:cs="Times New Roman"/>
        </w:rPr>
        <w:sectPr w:rsidR="001900D5" w:rsidRPr="00421403" w:rsidSect="001900D5">
          <w:headerReference w:type="default" r:id="rId13"/>
          <w:footerReference w:type="default" r:id="rId14"/>
          <w:pgSz w:w="12240" w:h="15840"/>
          <w:pgMar w:top="1417" w:right="1701" w:bottom="1417" w:left="1701" w:header="708" w:footer="708" w:gutter="0"/>
          <w:pgNumType w:start="1"/>
          <w:cols w:space="708"/>
          <w:docGrid w:linePitch="360"/>
        </w:sectPr>
      </w:pPr>
      <w:r w:rsidRPr="00421403">
        <w:rPr>
          <w:rFonts w:ascii="Times New Roman" w:eastAsia="Times New Roman" w:hAnsi="Times New Roman" w:cs="Times New Roman"/>
        </w:rPr>
        <w:tab/>
      </w:r>
    </w:p>
    <w:p w14:paraId="7F89B4C1" w14:textId="77777777" w:rsidR="001900D5" w:rsidRPr="00421403" w:rsidRDefault="001900D5" w:rsidP="001900D5">
      <w:pPr>
        <w:pStyle w:val="Ttulo1"/>
        <w:numPr>
          <w:ilvl w:val="0"/>
          <w:numId w:val="1"/>
        </w:numPr>
        <w:rPr>
          <w:rFonts w:ascii="Times New Roman" w:hAnsi="Times New Roman" w:cs="Times New Roman"/>
          <w:color w:val="auto"/>
          <w:sz w:val="36"/>
          <w:szCs w:val="36"/>
          <w:u w:val="single"/>
        </w:rPr>
      </w:pPr>
      <w:bookmarkStart w:id="0" w:name="_Toc191140488"/>
      <w:r w:rsidRPr="00421403">
        <w:rPr>
          <w:rFonts w:ascii="Times New Roman" w:hAnsi="Times New Roman" w:cs="Times New Roman"/>
          <w:color w:val="auto"/>
          <w:sz w:val="36"/>
          <w:szCs w:val="36"/>
          <w:u w:val="single"/>
        </w:rPr>
        <w:lastRenderedPageBreak/>
        <w:t>ABSTRACT</w:t>
      </w:r>
      <w:bookmarkEnd w:id="0"/>
    </w:p>
    <w:p w14:paraId="7A6598C7" w14:textId="5DF5F133" w:rsidR="00FB26B2" w:rsidRPr="00FB26B2" w:rsidRDefault="001900D5" w:rsidP="00FB26B2">
      <w:pPr>
        <w:jc w:val="both"/>
        <w:rPr>
          <w:rFonts w:ascii="Times New Roman" w:hAnsi="Times New Roman" w:cs="Times New Roman"/>
          <w:sz w:val="22"/>
          <w:szCs w:val="22"/>
        </w:rPr>
      </w:pPr>
      <w:r w:rsidRPr="00421403">
        <w:rPr>
          <w:rFonts w:ascii="Times New Roman" w:hAnsi="Times New Roman" w:cs="Times New Roman"/>
          <w:sz w:val="22"/>
          <w:szCs w:val="22"/>
        </w:rPr>
        <w:t>La práctica de laboratorio No. 0</w:t>
      </w:r>
      <w:r w:rsidR="00187147">
        <w:rPr>
          <w:rFonts w:ascii="Times New Roman" w:hAnsi="Times New Roman" w:cs="Times New Roman"/>
          <w:sz w:val="22"/>
          <w:szCs w:val="22"/>
        </w:rPr>
        <w:t>3</w:t>
      </w:r>
      <w:r w:rsidRPr="00421403">
        <w:rPr>
          <w:rFonts w:ascii="Times New Roman" w:hAnsi="Times New Roman" w:cs="Times New Roman"/>
          <w:sz w:val="22"/>
          <w:szCs w:val="22"/>
        </w:rPr>
        <w:t>, titulada “</w:t>
      </w:r>
      <w:r w:rsidR="00187147">
        <w:rPr>
          <w:rFonts w:ascii="Times New Roman" w:hAnsi="Times New Roman" w:cs="Times New Roman"/>
          <w:sz w:val="22"/>
          <w:szCs w:val="22"/>
        </w:rPr>
        <w:t>Caracterización de muestras problema con base en sus propiedades fisicoquímicas</w:t>
      </w:r>
      <w:r w:rsidRPr="00421403">
        <w:rPr>
          <w:rFonts w:ascii="Times New Roman" w:hAnsi="Times New Roman" w:cs="Times New Roman"/>
          <w:sz w:val="22"/>
          <w:szCs w:val="22"/>
        </w:rPr>
        <w:t xml:space="preserve">”, se realizó el martes </w:t>
      </w:r>
      <w:r w:rsidR="00187147">
        <w:rPr>
          <w:rFonts w:ascii="Times New Roman" w:hAnsi="Times New Roman" w:cs="Times New Roman"/>
          <w:sz w:val="22"/>
          <w:szCs w:val="22"/>
        </w:rPr>
        <w:t>25</w:t>
      </w:r>
      <w:r w:rsidRPr="00421403">
        <w:rPr>
          <w:rFonts w:ascii="Times New Roman" w:hAnsi="Times New Roman" w:cs="Times New Roman"/>
          <w:sz w:val="22"/>
          <w:szCs w:val="22"/>
        </w:rPr>
        <w:t xml:space="preserve"> de febrero de 2025. Su objetivo general consistió </w:t>
      </w:r>
      <w:r w:rsidR="00FB26B2">
        <w:rPr>
          <w:rFonts w:ascii="Times New Roman" w:hAnsi="Times New Roman" w:cs="Times New Roman"/>
          <w:sz w:val="22"/>
          <w:szCs w:val="22"/>
        </w:rPr>
        <w:t xml:space="preserve">en </w:t>
      </w:r>
      <w:r w:rsidR="00FB26B2" w:rsidRPr="00FB26B2">
        <w:rPr>
          <w:rFonts w:ascii="Times New Roman" w:hAnsi="Times New Roman" w:cs="Times New Roman"/>
          <w:sz w:val="22"/>
          <w:szCs w:val="22"/>
        </w:rPr>
        <w:t>analizar las propiedades fisicoquímicas de diferentes muestras para caracterizarlas en función de cambios físicos y químicos, distinguiendo entre propiedades intensivas y extensivas y aplicando criterios de seguridad en el laboratorio. Como objetivos específicos se buscó evaluar la fusión y ebullición del agua como ejemplos de cambios físicos, cuantificando la masa, tiempo y temperatura implicados para interpretar la influencia de propiedades intensivas y extensivas; así como comprobar la reacción entre hidróxido de sodio y vinagre, registrando las variaciones en masa, volumen y aspecto de los reactivos para identificar un cambio químico.</w:t>
      </w:r>
    </w:p>
    <w:p w14:paraId="26A2F78A" w14:textId="20C86770" w:rsidR="00FB26B2" w:rsidRPr="00FB26B2" w:rsidRDefault="00FB26B2" w:rsidP="00FB26B2">
      <w:pPr>
        <w:jc w:val="both"/>
        <w:rPr>
          <w:rFonts w:ascii="Times New Roman" w:hAnsi="Times New Roman" w:cs="Times New Roman"/>
          <w:sz w:val="22"/>
          <w:szCs w:val="22"/>
        </w:rPr>
      </w:pPr>
      <w:r w:rsidRPr="00FB26B2">
        <w:rPr>
          <w:rFonts w:ascii="Times New Roman" w:hAnsi="Times New Roman" w:cs="Times New Roman"/>
          <w:sz w:val="22"/>
          <w:szCs w:val="22"/>
        </w:rPr>
        <w:t>En el procedimiento A se trabajó con una muestra de hielo de 15.2 ± 0.05 g, la cual se sometió a un proceso de calentamiento controlado utilizando un mechero Meker-Fisher. Se midió el tiempo necesario para la fusión completa del hielo, obteniendo un valor de 3.56 ± 0</w:t>
      </w:r>
      <w:r>
        <w:rPr>
          <w:rFonts w:ascii="Times New Roman" w:hAnsi="Times New Roman" w:cs="Times New Roman"/>
          <w:sz w:val="22"/>
          <w:szCs w:val="22"/>
        </w:rPr>
        <w:t>.01</w:t>
      </w:r>
      <w:r w:rsidRPr="00FB26B2">
        <w:rPr>
          <w:rFonts w:ascii="Times New Roman" w:hAnsi="Times New Roman" w:cs="Times New Roman"/>
          <w:sz w:val="22"/>
          <w:szCs w:val="22"/>
        </w:rPr>
        <w:t xml:space="preserve"> minutos. Posteriormente, se continuó el calentamiento de la muestra en estado líquido hasta alcanzar el punto de ebullición, proceso que requirió 3.01 ± </w:t>
      </w:r>
      <w:r>
        <w:rPr>
          <w:rFonts w:ascii="Times New Roman" w:hAnsi="Times New Roman" w:cs="Times New Roman"/>
          <w:sz w:val="22"/>
          <w:szCs w:val="22"/>
        </w:rPr>
        <w:t>0.01</w:t>
      </w:r>
      <w:r w:rsidRPr="00FB26B2">
        <w:rPr>
          <w:rFonts w:ascii="Times New Roman" w:hAnsi="Times New Roman" w:cs="Times New Roman"/>
          <w:sz w:val="22"/>
          <w:szCs w:val="22"/>
        </w:rPr>
        <w:t xml:space="preserve"> minutos adicionales. Durante este procedimiento se observaron los cambios de estado sólido a líquido (fusión) y de líquido a gaseoso (ebullición), confirmando que se trataban de cambios físicos donde la composición química de la sustancia permanecía inalterada mientras sus propiedades físicas cambiaban significativamente.</w:t>
      </w:r>
    </w:p>
    <w:p w14:paraId="54FF3CAD" w14:textId="7A6DC959" w:rsidR="00FB26B2" w:rsidRPr="00FB26B2" w:rsidRDefault="00FB26B2" w:rsidP="00FB26B2">
      <w:pPr>
        <w:jc w:val="both"/>
        <w:rPr>
          <w:rFonts w:ascii="Times New Roman" w:hAnsi="Times New Roman" w:cs="Times New Roman"/>
          <w:sz w:val="22"/>
          <w:szCs w:val="22"/>
        </w:rPr>
      </w:pPr>
      <w:r w:rsidRPr="00FB26B2">
        <w:rPr>
          <w:rFonts w:ascii="Times New Roman" w:hAnsi="Times New Roman" w:cs="Times New Roman"/>
          <w:sz w:val="22"/>
          <w:szCs w:val="22"/>
        </w:rPr>
        <w:t xml:space="preserve">En el procedimiento B se utilizaron 0.5 ± 0.05 g de hidróxido de sodio (NaOH) en forma sólida y 5.0 ± 0.25 mL de vinagre (solución de ácido acético al 6% v/v). Al combinar ambos reactivos, se observó que el hidróxido de sodio se disolvió rápidamente, la mezcla experimentó un notable aumento de temperatura (reacción exotérmica), adquirió un color amarillo más claro y se transformó en una solución más líquida. Estos cambios evidenciaron la ocurrencia de una reacción química de neutralización entre el hidróxido de sodio (base fuerte) y el ácido acético del vinagre (ácido débil), formando acetato de sodio y agua. </w:t>
      </w:r>
      <w:r w:rsidR="00E4622D" w:rsidRPr="00E4622D">
        <w:rPr>
          <w:rFonts w:ascii="Times New Roman" w:hAnsi="Times New Roman" w:cs="Times New Roman"/>
          <w:sz w:val="22"/>
          <w:szCs w:val="22"/>
        </w:rPr>
        <w:t>El análisis de los resultados muestra una relación directamente proporcional entre la masa de hielo y el tiempo de fundición, como se observa en la gráfica</w:t>
      </w:r>
      <w:r w:rsidR="00401CCC">
        <w:rPr>
          <w:rFonts w:ascii="Times New Roman" w:hAnsi="Times New Roman" w:cs="Times New Roman"/>
          <w:sz w:val="22"/>
          <w:szCs w:val="22"/>
        </w:rPr>
        <w:t xml:space="preserve"> no.1</w:t>
      </w:r>
      <w:r w:rsidR="00E4622D" w:rsidRPr="00E4622D">
        <w:rPr>
          <w:rFonts w:ascii="Times New Roman" w:hAnsi="Times New Roman" w:cs="Times New Roman"/>
          <w:sz w:val="22"/>
          <w:szCs w:val="22"/>
        </w:rPr>
        <w:t xml:space="preserve"> donde se aprecia una tendencia lineal ascendente que indica que a mayor masa de hielo (15-25 gramos), mayor es el tiempo requerido (150-400 segundos) para completar el cambio de estado sólido a líquido, lo cual es consistente con la naturaleza extensiva de la masa y su influencia en el proceso de fusión.</w:t>
      </w:r>
    </w:p>
    <w:p w14:paraId="5EC7A6FE" w14:textId="77777777" w:rsidR="00FB26B2" w:rsidRPr="00FB26B2" w:rsidRDefault="00FB26B2" w:rsidP="00FB26B2">
      <w:pPr>
        <w:jc w:val="both"/>
        <w:rPr>
          <w:rFonts w:ascii="Times New Roman" w:hAnsi="Times New Roman" w:cs="Times New Roman"/>
          <w:sz w:val="22"/>
          <w:szCs w:val="22"/>
        </w:rPr>
      </w:pPr>
      <w:r w:rsidRPr="00FB26B2">
        <w:rPr>
          <w:rFonts w:ascii="Times New Roman" w:hAnsi="Times New Roman" w:cs="Times New Roman"/>
          <w:sz w:val="22"/>
          <w:szCs w:val="22"/>
        </w:rPr>
        <w:t>A partir de los experimentos realizados, se concluyó que las propiedades físicas como el punto de fusión y de ebullición son propiedades intensivas independientes de la cantidad de materia, mientras que el tiempo requerido para completar estos cambios de estado está directamente relacionado con la masa (propiedad extensiva). Asimismo, se determinó que los cambios químicos, como la reacción entre NaOH y vinagre, pueden identificarse mediante la observación de nuevas propiedades como liberación de calor, cambios de color y alteraciones en el estado físico de las sustancias.</w:t>
      </w:r>
    </w:p>
    <w:p w14:paraId="5150465B" w14:textId="77777777" w:rsidR="001900D5" w:rsidRPr="00421403" w:rsidRDefault="001900D5" w:rsidP="001900D5">
      <w:pPr>
        <w:spacing w:after="0"/>
        <w:rPr>
          <w:rFonts w:ascii="Times New Roman" w:eastAsia="Times New Roman" w:hAnsi="Times New Roman" w:cs="Times New Roman"/>
          <w:sz w:val="32"/>
          <w:szCs w:val="32"/>
        </w:rPr>
      </w:pPr>
    </w:p>
    <w:p w14:paraId="5E8592C2" w14:textId="77777777" w:rsidR="001900D5" w:rsidRPr="00421403" w:rsidRDefault="001900D5" w:rsidP="001900D5">
      <w:pPr>
        <w:pStyle w:val="Ttulo1"/>
        <w:numPr>
          <w:ilvl w:val="0"/>
          <w:numId w:val="1"/>
        </w:numPr>
        <w:rPr>
          <w:rFonts w:ascii="Times New Roman" w:hAnsi="Times New Roman" w:cs="Times New Roman"/>
          <w:color w:val="auto"/>
          <w:sz w:val="36"/>
          <w:szCs w:val="36"/>
          <w:u w:val="single"/>
        </w:rPr>
      </w:pPr>
      <w:bookmarkStart w:id="1" w:name="_Toc191140489"/>
      <w:r w:rsidRPr="00421403">
        <w:rPr>
          <w:rFonts w:ascii="Times New Roman" w:hAnsi="Times New Roman" w:cs="Times New Roman"/>
          <w:color w:val="auto"/>
          <w:sz w:val="36"/>
          <w:szCs w:val="36"/>
          <w:u w:val="single"/>
        </w:rPr>
        <w:lastRenderedPageBreak/>
        <w:t>RESULTADOS</w:t>
      </w:r>
      <w:bookmarkEnd w:id="1"/>
    </w:p>
    <w:p w14:paraId="455BFAD0" w14:textId="77777777" w:rsidR="001900D5" w:rsidRPr="00421403" w:rsidRDefault="001900D5" w:rsidP="001900D5">
      <w:pPr>
        <w:pStyle w:val="Ttulo2"/>
        <w:rPr>
          <w:rFonts w:ascii="Times New Roman" w:hAnsi="Times New Roman" w:cs="Times New Roman"/>
          <w:color w:val="auto"/>
          <w:sz w:val="28"/>
          <w:szCs w:val="28"/>
          <w:u w:val="single"/>
        </w:rPr>
      </w:pPr>
      <w:bookmarkStart w:id="2" w:name="_Toc191140490"/>
      <w:proofErr w:type="spellStart"/>
      <w:r w:rsidRPr="00421403">
        <w:rPr>
          <w:rFonts w:ascii="Times New Roman" w:hAnsi="Times New Roman" w:cs="Times New Roman"/>
          <w:color w:val="auto"/>
          <w:sz w:val="28"/>
          <w:szCs w:val="28"/>
          <w:u w:val="single"/>
        </w:rPr>
        <w:t>II.I</w:t>
      </w:r>
      <w:proofErr w:type="spellEnd"/>
      <w:r w:rsidRPr="00421403">
        <w:rPr>
          <w:rFonts w:ascii="Times New Roman" w:hAnsi="Times New Roman" w:cs="Times New Roman"/>
          <w:color w:val="auto"/>
          <w:sz w:val="28"/>
          <w:szCs w:val="28"/>
          <w:u w:val="single"/>
        </w:rPr>
        <w:t xml:space="preserve"> RESULTADOS DE LA PRÁCTICA</w:t>
      </w:r>
      <w:bookmarkEnd w:id="2"/>
      <w:r w:rsidRPr="00421403">
        <w:rPr>
          <w:rFonts w:ascii="Times New Roman" w:hAnsi="Times New Roman" w:cs="Times New Roman"/>
          <w:color w:val="auto"/>
          <w:sz w:val="28"/>
          <w:szCs w:val="28"/>
          <w:u w:val="single"/>
        </w:rPr>
        <w:t xml:space="preserve"> </w:t>
      </w:r>
    </w:p>
    <w:p w14:paraId="74B1CB56" w14:textId="77777777" w:rsidR="001900D5" w:rsidRPr="00421403" w:rsidRDefault="001900D5" w:rsidP="001900D5"/>
    <w:p w14:paraId="63D290E9" w14:textId="25EF5F62" w:rsidR="001900D5" w:rsidRPr="00421403" w:rsidRDefault="00AC1508" w:rsidP="001900D5">
      <w:pPr>
        <w:jc w:val="center"/>
        <w:rPr>
          <w:rFonts w:ascii="Times New Roman" w:hAnsi="Times New Roman" w:cs="Times New Roman"/>
          <w:b/>
          <w:bCs/>
          <w:sz w:val="22"/>
          <w:szCs w:val="22"/>
        </w:rPr>
      </w:pPr>
      <w:r>
        <w:rPr>
          <w:rFonts w:ascii="Times New Roman" w:hAnsi="Times New Roman" w:cs="Times New Roman"/>
          <w:b/>
          <w:bCs/>
          <w:sz w:val="22"/>
          <w:szCs w:val="22"/>
        </w:rPr>
        <w:t>Grafica</w:t>
      </w:r>
      <w:r w:rsidR="001900D5" w:rsidRPr="00421403">
        <w:rPr>
          <w:rFonts w:ascii="Times New Roman" w:hAnsi="Times New Roman" w:cs="Times New Roman"/>
          <w:b/>
          <w:bCs/>
          <w:sz w:val="22"/>
          <w:szCs w:val="22"/>
        </w:rPr>
        <w:t xml:space="preserve"> No.</w:t>
      </w:r>
      <w:r w:rsidR="001900D5">
        <w:rPr>
          <w:rFonts w:ascii="Times New Roman" w:hAnsi="Times New Roman" w:cs="Times New Roman"/>
          <w:b/>
          <w:bCs/>
          <w:sz w:val="22"/>
          <w:szCs w:val="22"/>
        </w:rPr>
        <w:t>1</w:t>
      </w:r>
    </w:p>
    <w:p w14:paraId="200E1F6D" w14:textId="628676EA" w:rsidR="001900D5" w:rsidRDefault="00C75980" w:rsidP="001900D5">
      <w:pPr>
        <w:jc w:val="center"/>
        <w:rPr>
          <w:rFonts w:ascii="Times New Roman" w:hAnsi="Times New Roman" w:cs="Times New Roman"/>
          <w:sz w:val="22"/>
          <w:szCs w:val="22"/>
        </w:rPr>
      </w:pPr>
      <w:r>
        <w:rPr>
          <w:rFonts w:ascii="Times New Roman" w:hAnsi="Times New Roman" w:cs="Times New Roman"/>
          <w:sz w:val="22"/>
          <w:szCs w:val="22"/>
        </w:rPr>
        <w:t>Grafico masas de hielo vrs tiempos</w:t>
      </w:r>
    </w:p>
    <w:p w14:paraId="75D9910C" w14:textId="40EED61E" w:rsidR="00AC1508" w:rsidRPr="00C75980" w:rsidRDefault="00C75980" w:rsidP="00C75980">
      <w:pPr>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730718AB" wp14:editId="5EA16173">
            <wp:extent cx="4572000" cy="2752090"/>
            <wp:effectExtent l="0" t="0" r="0" b="0"/>
            <wp:docPr id="63956740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2752090"/>
                    </a:xfrm>
                    <a:prstGeom prst="rect">
                      <a:avLst/>
                    </a:prstGeom>
                    <a:noFill/>
                    <a:ln>
                      <a:noFill/>
                    </a:ln>
                  </pic:spPr>
                </pic:pic>
              </a:graphicData>
            </a:graphic>
          </wp:inline>
        </w:drawing>
      </w:r>
    </w:p>
    <w:p w14:paraId="7EEDA8E6" w14:textId="5195AB4D" w:rsidR="001900D5" w:rsidRPr="00421403" w:rsidRDefault="001900D5" w:rsidP="001900D5">
      <w:pPr>
        <w:jc w:val="both"/>
        <w:rPr>
          <w:rFonts w:ascii="Times New Roman" w:hAnsi="Times New Roman" w:cs="Times New Roman"/>
          <w:sz w:val="18"/>
          <w:szCs w:val="18"/>
        </w:rPr>
      </w:pPr>
      <w:r w:rsidRPr="00421403">
        <w:rPr>
          <w:rFonts w:ascii="Times New Roman" w:hAnsi="Times New Roman" w:cs="Times New Roman"/>
          <w:b/>
          <w:bCs/>
          <w:sz w:val="18"/>
          <w:szCs w:val="18"/>
        </w:rPr>
        <w:t>Fuente:</w:t>
      </w:r>
      <w:r w:rsidRPr="00421403">
        <w:rPr>
          <w:rFonts w:ascii="Times New Roman" w:hAnsi="Times New Roman" w:cs="Times New Roman"/>
          <w:sz w:val="18"/>
          <w:szCs w:val="18"/>
        </w:rPr>
        <w:t xml:space="preserve"> Elaboración propia (2025).</w:t>
      </w:r>
    </w:p>
    <w:p w14:paraId="7E757770" w14:textId="77777777" w:rsidR="001900D5" w:rsidRPr="00421403" w:rsidRDefault="001900D5" w:rsidP="001900D5"/>
    <w:p w14:paraId="7B73F580" w14:textId="77777777" w:rsidR="001900D5" w:rsidRDefault="001900D5" w:rsidP="001900D5">
      <w:pPr>
        <w:pStyle w:val="Ttulo2"/>
        <w:rPr>
          <w:rFonts w:ascii="Times New Roman" w:hAnsi="Times New Roman" w:cs="Times New Roman"/>
          <w:color w:val="auto"/>
          <w:sz w:val="28"/>
          <w:szCs w:val="28"/>
          <w:u w:val="single"/>
        </w:rPr>
      </w:pPr>
      <w:bookmarkStart w:id="3" w:name="_Toc191140491"/>
      <w:proofErr w:type="spellStart"/>
      <w:r w:rsidRPr="408165E6">
        <w:rPr>
          <w:rFonts w:ascii="Times New Roman" w:hAnsi="Times New Roman" w:cs="Times New Roman"/>
          <w:color w:val="auto"/>
          <w:sz w:val="28"/>
          <w:szCs w:val="28"/>
          <w:u w:val="single"/>
        </w:rPr>
        <w:t>II.I</w:t>
      </w:r>
      <w:r>
        <w:rPr>
          <w:rFonts w:ascii="Times New Roman" w:hAnsi="Times New Roman" w:cs="Times New Roman"/>
          <w:color w:val="auto"/>
          <w:sz w:val="28"/>
          <w:szCs w:val="28"/>
          <w:u w:val="single"/>
        </w:rPr>
        <w:t>I</w:t>
      </w:r>
      <w:proofErr w:type="spellEnd"/>
      <w:r w:rsidRPr="408165E6">
        <w:rPr>
          <w:rFonts w:ascii="Times New Roman" w:hAnsi="Times New Roman" w:cs="Times New Roman"/>
          <w:color w:val="auto"/>
          <w:sz w:val="28"/>
          <w:szCs w:val="28"/>
          <w:u w:val="single"/>
        </w:rPr>
        <w:t xml:space="preserve"> </w:t>
      </w:r>
      <w:r>
        <w:rPr>
          <w:rFonts w:ascii="Times New Roman" w:hAnsi="Times New Roman" w:cs="Times New Roman"/>
          <w:color w:val="auto"/>
          <w:sz w:val="28"/>
          <w:szCs w:val="28"/>
          <w:u w:val="single"/>
        </w:rPr>
        <w:t>REACCIONES QUÍMICAS</w:t>
      </w:r>
      <w:bookmarkEnd w:id="3"/>
      <w:r>
        <w:rPr>
          <w:rFonts w:ascii="Times New Roman" w:hAnsi="Times New Roman" w:cs="Times New Roman"/>
          <w:color w:val="auto"/>
          <w:sz w:val="28"/>
          <w:szCs w:val="28"/>
          <w:u w:val="single"/>
        </w:rPr>
        <w:t xml:space="preserve"> </w:t>
      </w:r>
    </w:p>
    <w:p w14:paraId="4C61C67A" w14:textId="6B70CE78" w:rsidR="006C06CB" w:rsidRPr="00421403" w:rsidRDefault="006C06CB" w:rsidP="006C06CB">
      <w:pPr>
        <w:jc w:val="center"/>
        <w:rPr>
          <w:rFonts w:ascii="Times New Roman" w:hAnsi="Times New Roman" w:cs="Times New Roman"/>
          <w:b/>
          <w:bCs/>
          <w:sz w:val="22"/>
          <w:szCs w:val="22"/>
        </w:rPr>
      </w:pPr>
      <w:r w:rsidRPr="00421403">
        <w:rPr>
          <w:rFonts w:ascii="Times New Roman" w:hAnsi="Times New Roman" w:cs="Times New Roman"/>
          <w:b/>
          <w:bCs/>
          <w:sz w:val="22"/>
          <w:szCs w:val="22"/>
        </w:rPr>
        <w:t xml:space="preserve">Tabla </w:t>
      </w:r>
      <w:proofErr w:type="spellStart"/>
      <w:r w:rsidRPr="00421403">
        <w:rPr>
          <w:rFonts w:ascii="Times New Roman" w:hAnsi="Times New Roman" w:cs="Times New Roman"/>
          <w:b/>
          <w:bCs/>
          <w:sz w:val="22"/>
          <w:szCs w:val="22"/>
        </w:rPr>
        <w:t>No.</w:t>
      </w:r>
      <w:r>
        <w:rPr>
          <w:rFonts w:ascii="Times New Roman" w:hAnsi="Times New Roman" w:cs="Times New Roman"/>
          <w:b/>
          <w:bCs/>
          <w:sz w:val="22"/>
          <w:szCs w:val="22"/>
        </w:rPr>
        <w:t>2</w:t>
      </w:r>
      <w:proofErr w:type="spellEnd"/>
    </w:p>
    <w:p w14:paraId="5E080FC8" w14:textId="6C9F82A7" w:rsidR="006C06CB" w:rsidRPr="00421403" w:rsidRDefault="006C06CB" w:rsidP="006C06CB">
      <w:pPr>
        <w:jc w:val="center"/>
        <w:rPr>
          <w:rFonts w:ascii="Times New Roman" w:hAnsi="Times New Roman" w:cs="Times New Roman"/>
          <w:sz w:val="22"/>
          <w:szCs w:val="22"/>
        </w:rPr>
      </w:pPr>
      <w:r w:rsidRPr="006C06CB">
        <w:rPr>
          <w:rFonts w:ascii="Times New Roman" w:hAnsi="Times New Roman" w:cs="Times New Roman"/>
          <w:sz w:val="22"/>
          <w:szCs w:val="22"/>
        </w:rPr>
        <w:t>Reacciones químicas observadas</w:t>
      </w:r>
    </w:p>
    <w:tbl>
      <w:tblPr>
        <w:tblStyle w:val="Tablaconcuadrcula"/>
        <w:tblW w:w="0" w:type="auto"/>
        <w:tblLook w:val="04A0" w:firstRow="1" w:lastRow="0" w:firstColumn="1" w:lastColumn="0" w:noHBand="0" w:noVBand="1"/>
      </w:tblPr>
      <w:tblGrid>
        <w:gridCol w:w="4414"/>
        <w:gridCol w:w="4414"/>
      </w:tblGrid>
      <w:tr w:rsidR="006C06CB" w:rsidRPr="00421403" w14:paraId="26430364" w14:textId="77777777" w:rsidTr="00B33422">
        <w:tc>
          <w:tcPr>
            <w:tcW w:w="4414" w:type="dxa"/>
          </w:tcPr>
          <w:p w14:paraId="76526736" w14:textId="77777777" w:rsidR="006C06CB" w:rsidRPr="00421403" w:rsidRDefault="006C06CB" w:rsidP="00B33422">
            <w:pPr>
              <w:jc w:val="center"/>
              <w:rPr>
                <w:rFonts w:ascii="Times New Roman" w:hAnsi="Times New Roman" w:cs="Times New Roman"/>
                <w:b/>
                <w:bCs/>
                <w:sz w:val="22"/>
                <w:szCs w:val="22"/>
              </w:rPr>
            </w:pPr>
            <w:r w:rsidRPr="00421403">
              <w:rPr>
                <w:rFonts w:ascii="Times New Roman" w:hAnsi="Times New Roman" w:cs="Times New Roman"/>
                <w:b/>
                <w:bCs/>
                <w:sz w:val="22"/>
                <w:szCs w:val="22"/>
              </w:rPr>
              <w:t>Descripción</w:t>
            </w:r>
          </w:p>
        </w:tc>
        <w:tc>
          <w:tcPr>
            <w:tcW w:w="4414" w:type="dxa"/>
          </w:tcPr>
          <w:p w14:paraId="524E709C" w14:textId="7ABF3389" w:rsidR="006C06CB" w:rsidRPr="00421403" w:rsidRDefault="006C06CB" w:rsidP="00B33422">
            <w:pPr>
              <w:jc w:val="center"/>
              <w:rPr>
                <w:rFonts w:ascii="Times New Roman" w:hAnsi="Times New Roman" w:cs="Times New Roman"/>
                <w:b/>
                <w:bCs/>
                <w:sz w:val="22"/>
                <w:szCs w:val="22"/>
              </w:rPr>
            </w:pPr>
            <w:r>
              <w:rPr>
                <w:rFonts w:ascii="Times New Roman" w:hAnsi="Times New Roman" w:cs="Times New Roman"/>
                <w:b/>
                <w:bCs/>
                <w:sz w:val="22"/>
                <w:szCs w:val="22"/>
              </w:rPr>
              <w:t xml:space="preserve">Ecuación Química </w:t>
            </w:r>
          </w:p>
        </w:tc>
      </w:tr>
      <w:tr w:rsidR="006C06CB" w:rsidRPr="00421403" w14:paraId="11A32B8E" w14:textId="77777777" w:rsidTr="00B33422">
        <w:tc>
          <w:tcPr>
            <w:tcW w:w="4414" w:type="dxa"/>
          </w:tcPr>
          <w:p w14:paraId="73E5CA53" w14:textId="1B1CD8CD" w:rsidR="006C06CB" w:rsidRPr="00421403" w:rsidRDefault="006C06CB" w:rsidP="00B33422">
            <w:pPr>
              <w:jc w:val="center"/>
              <w:rPr>
                <w:rFonts w:ascii="Times New Roman" w:hAnsi="Times New Roman" w:cs="Times New Roman"/>
                <w:sz w:val="22"/>
                <w:szCs w:val="22"/>
              </w:rPr>
            </w:pPr>
            <w:r w:rsidRPr="006C06CB">
              <w:rPr>
                <w:rFonts w:ascii="Times New Roman" w:hAnsi="Times New Roman" w:cs="Times New Roman"/>
                <w:sz w:val="22"/>
                <w:szCs w:val="22"/>
              </w:rPr>
              <w:t>Cambio de estado del hielo (sólido) a agua (líquido)</w:t>
            </w:r>
          </w:p>
        </w:tc>
        <w:tc>
          <w:tcPr>
            <w:tcW w:w="4414" w:type="dxa"/>
          </w:tcPr>
          <w:p w14:paraId="518FB86E" w14:textId="4677A38F" w:rsidR="006C06CB" w:rsidRPr="00421403" w:rsidRDefault="006C06CB" w:rsidP="00B33422">
            <w:pPr>
              <w:jc w:val="center"/>
              <w:rPr>
                <w:rFonts w:ascii="Times New Roman" w:eastAsia="Times New Roman" w:hAnsi="Times New Roman" w:cs="Times New Roman"/>
                <w:sz w:val="22"/>
                <w:szCs w:val="22"/>
              </w:rPr>
            </w:pPr>
            <w:r w:rsidRPr="006C06CB">
              <w:rPr>
                <w:rFonts w:ascii="Times New Roman" w:eastAsia="Times New Roman" w:hAnsi="Times New Roman" w:cs="Times New Roman"/>
                <w:sz w:val="22"/>
                <w:szCs w:val="22"/>
              </w:rPr>
              <w:t>No se reporta reacción química; se trata de un cambio físico.</w:t>
            </w:r>
          </w:p>
        </w:tc>
      </w:tr>
      <w:tr w:rsidR="006C06CB" w:rsidRPr="00421403" w14:paraId="232AE286" w14:textId="77777777" w:rsidTr="00B33422">
        <w:tc>
          <w:tcPr>
            <w:tcW w:w="4414" w:type="dxa"/>
          </w:tcPr>
          <w:p w14:paraId="3BCAA706" w14:textId="44E51F25" w:rsidR="006C06CB" w:rsidRPr="00421403" w:rsidRDefault="006C06CB" w:rsidP="00B33422">
            <w:pPr>
              <w:jc w:val="center"/>
              <w:rPr>
                <w:rFonts w:ascii="Times New Roman" w:hAnsi="Times New Roman" w:cs="Times New Roman"/>
                <w:sz w:val="22"/>
                <w:szCs w:val="22"/>
              </w:rPr>
            </w:pPr>
            <w:r w:rsidRPr="006C06CB">
              <w:rPr>
                <w:rFonts w:ascii="Times New Roman" w:hAnsi="Times New Roman" w:cs="Times New Roman"/>
                <w:sz w:val="22"/>
                <w:szCs w:val="22"/>
              </w:rPr>
              <w:t>Neutralización de hidróxido sódico con ácido acético</w:t>
            </w:r>
          </w:p>
        </w:tc>
        <w:tc>
          <w:tcPr>
            <w:tcW w:w="4414" w:type="dxa"/>
          </w:tcPr>
          <w:p w14:paraId="6876731C" w14:textId="651E1A76" w:rsidR="006C06CB" w:rsidRPr="006C06CB" w:rsidRDefault="00000000" w:rsidP="006C06CB">
            <w:pPr>
              <w:jc w:val="both"/>
              <w:rPr>
                <w:rFonts w:ascii="Times New Roman"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NaOH</m:t>
                    </m:r>
                  </m:e>
                  <m:sub>
                    <m:r>
                      <w:rPr>
                        <w:rFonts w:ascii="Cambria Math" w:hAnsi="Cambria Math" w:cs="Times New Roman"/>
                        <w:sz w:val="22"/>
                        <w:szCs w:val="22"/>
                      </w:rPr>
                      <m:t>(s)</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CH₃COOH</m:t>
                    </m:r>
                  </m:e>
                  <m:sub>
                    <m:r>
                      <w:rPr>
                        <w:rFonts w:ascii="Cambria Math" w:hAnsi="Cambria Math" w:cs="Times New Roman"/>
                        <w:sz w:val="22"/>
                        <w:szCs w:val="22"/>
                      </w:rPr>
                      <m:t>(aq)</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CH₃COONa</m:t>
                    </m:r>
                  </m:e>
                  <m:sub>
                    <m:r>
                      <w:rPr>
                        <w:rFonts w:ascii="Cambria Math" w:hAnsi="Cambria Math" w:cs="Times New Roman"/>
                        <w:sz w:val="22"/>
                        <w:szCs w:val="22"/>
                      </w:rPr>
                      <m:t>(aq)</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H₂O</m:t>
                    </m:r>
                  </m:e>
                  <m:sub>
                    <m:r>
                      <w:rPr>
                        <w:rFonts w:ascii="Cambria Math" w:hAnsi="Cambria Math" w:cs="Times New Roman"/>
                        <w:sz w:val="22"/>
                        <w:szCs w:val="22"/>
                      </w:rPr>
                      <m:t>(l)</m:t>
                    </m:r>
                  </m:sub>
                </m:sSub>
              </m:oMath>
            </m:oMathPara>
          </w:p>
        </w:tc>
      </w:tr>
    </w:tbl>
    <w:p w14:paraId="72C20871" w14:textId="0BB2004D" w:rsidR="00A12BF4" w:rsidRDefault="006C06CB" w:rsidP="001900D5">
      <w:pPr>
        <w:jc w:val="both"/>
        <w:rPr>
          <w:rFonts w:ascii="Times New Roman" w:hAnsi="Times New Roman" w:cs="Times New Roman"/>
          <w:sz w:val="18"/>
          <w:szCs w:val="18"/>
        </w:rPr>
      </w:pPr>
      <w:r w:rsidRPr="00421403">
        <w:rPr>
          <w:rFonts w:ascii="Times New Roman" w:hAnsi="Times New Roman" w:cs="Times New Roman"/>
          <w:b/>
          <w:bCs/>
          <w:sz w:val="18"/>
          <w:szCs w:val="18"/>
        </w:rPr>
        <w:t>Fuente:</w:t>
      </w:r>
      <w:r w:rsidRPr="00421403">
        <w:rPr>
          <w:rFonts w:ascii="Times New Roman" w:hAnsi="Times New Roman" w:cs="Times New Roman"/>
          <w:sz w:val="18"/>
          <w:szCs w:val="18"/>
        </w:rPr>
        <w:t xml:space="preserve"> Elaboración propia (2025).</w:t>
      </w:r>
    </w:p>
    <w:p w14:paraId="279375BB" w14:textId="77777777" w:rsidR="00B45563" w:rsidRPr="00B45563" w:rsidRDefault="00B45563" w:rsidP="001900D5">
      <w:pPr>
        <w:jc w:val="both"/>
        <w:rPr>
          <w:rFonts w:ascii="Times New Roman" w:hAnsi="Times New Roman" w:cs="Times New Roman"/>
          <w:sz w:val="18"/>
          <w:szCs w:val="18"/>
        </w:rPr>
      </w:pPr>
    </w:p>
    <w:p w14:paraId="3C7491E2" w14:textId="77777777" w:rsidR="001900D5" w:rsidRDefault="001900D5" w:rsidP="001900D5">
      <w:pPr>
        <w:pStyle w:val="Ttulo2"/>
        <w:rPr>
          <w:rFonts w:ascii="Times New Roman" w:hAnsi="Times New Roman" w:cs="Times New Roman"/>
          <w:color w:val="auto"/>
          <w:sz w:val="28"/>
          <w:szCs w:val="28"/>
          <w:u w:val="single"/>
        </w:rPr>
      </w:pPr>
      <w:bookmarkStart w:id="4" w:name="_Toc191140492"/>
      <w:proofErr w:type="spellStart"/>
      <w:r w:rsidRPr="408165E6">
        <w:rPr>
          <w:rFonts w:ascii="Times New Roman" w:hAnsi="Times New Roman" w:cs="Times New Roman"/>
          <w:color w:val="auto"/>
          <w:sz w:val="28"/>
          <w:szCs w:val="28"/>
          <w:u w:val="single"/>
        </w:rPr>
        <w:lastRenderedPageBreak/>
        <w:t>II.I</w:t>
      </w:r>
      <w:r>
        <w:rPr>
          <w:rFonts w:ascii="Times New Roman" w:hAnsi="Times New Roman" w:cs="Times New Roman"/>
          <w:color w:val="auto"/>
          <w:sz w:val="28"/>
          <w:szCs w:val="28"/>
          <w:u w:val="single"/>
        </w:rPr>
        <w:t>II</w:t>
      </w:r>
      <w:proofErr w:type="spellEnd"/>
      <w:r w:rsidRPr="408165E6">
        <w:rPr>
          <w:rFonts w:ascii="Times New Roman" w:hAnsi="Times New Roman" w:cs="Times New Roman"/>
          <w:color w:val="auto"/>
          <w:sz w:val="28"/>
          <w:szCs w:val="28"/>
          <w:u w:val="single"/>
        </w:rPr>
        <w:t xml:space="preserve"> </w:t>
      </w:r>
      <w:r>
        <w:rPr>
          <w:rFonts w:ascii="Times New Roman" w:hAnsi="Times New Roman" w:cs="Times New Roman"/>
          <w:color w:val="auto"/>
          <w:sz w:val="28"/>
          <w:szCs w:val="28"/>
          <w:u w:val="single"/>
        </w:rPr>
        <w:t>OBSERVACIONES</w:t>
      </w:r>
      <w:bookmarkEnd w:id="4"/>
    </w:p>
    <w:p w14:paraId="5F0D6B15" w14:textId="653B73F6" w:rsidR="001900D5" w:rsidRPr="00C80F6E" w:rsidRDefault="001900D5" w:rsidP="001900D5">
      <w:pPr>
        <w:jc w:val="center"/>
        <w:rPr>
          <w:rFonts w:ascii="Times New Roman" w:hAnsi="Times New Roman" w:cs="Times New Roman"/>
          <w:b/>
          <w:bCs/>
          <w:sz w:val="22"/>
          <w:szCs w:val="22"/>
        </w:rPr>
      </w:pPr>
      <w:r w:rsidRPr="00C80F6E">
        <w:rPr>
          <w:rFonts w:ascii="Times New Roman" w:hAnsi="Times New Roman" w:cs="Times New Roman"/>
          <w:b/>
          <w:bCs/>
          <w:sz w:val="22"/>
          <w:szCs w:val="22"/>
        </w:rPr>
        <w:t xml:space="preserve">Tabla </w:t>
      </w:r>
      <w:proofErr w:type="spellStart"/>
      <w:r w:rsidRPr="00C80F6E">
        <w:rPr>
          <w:rFonts w:ascii="Times New Roman" w:hAnsi="Times New Roman" w:cs="Times New Roman"/>
          <w:b/>
          <w:bCs/>
          <w:sz w:val="22"/>
          <w:szCs w:val="22"/>
        </w:rPr>
        <w:t>No.</w:t>
      </w:r>
      <w:r w:rsidR="00A12BF4">
        <w:rPr>
          <w:rFonts w:ascii="Times New Roman" w:hAnsi="Times New Roman" w:cs="Times New Roman"/>
          <w:b/>
          <w:bCs/>
          <w:sz w:val="22"/>
          <w:szCs w:val="22"/>
        </w:rPr>
        <w:t>3</w:t>
      </w:r>
      <w:proofErr w:type="spellEnd"/>
    </w:p>
    <w:p w14:paraId="20D1F89F" w14:textId="77777777" w:rsidR="001900D5" w:rsidRPr="00C80F6E" w:rsidRDefault="001900D5" w:rsidP="001900D5">
      <w:pPr>
        <w:jc w:val="center"/>
        <w:rPr>
          <w:rFonts w:ascii="Times New Roman" w:hAnsi="Times New Roman" w:cs="Times New Roman"/>
          <w:sz w:val="22"/>
          <w:szCs w:val="22"/>
        </w:rPr>
      </w:pPr>
      <w:r>
        <w:rPr>
          <w:rFonts w:ascii="Times New Roman" w:hAnsi="Times New Roman" w:cs="Times New Roman"/>
          <w:sz w:val="22"/>
          <w:szCs w:val="22"/>
        </w:rPr>
        <w:t xml:space="preserve">Observaciones </w:t>
      </w:r>
    </w:p>
    <w:tbl>
      <w:tblPr>
        <w:tblStyle w:val="Tablaconcuadrcula"/>
        <w:tblW w:w="0" w:type="auto"/>
        <w:tblLook w:val="04A0" w:firstRow="1" w:lastRow="0" w:firstColumn="1" w:lastColumn="0" w:noHBand="0" w:noVBand="1"/>
      </w:tblPr>
      <w:tblGrid>
        <w:gridCol w:w="2830"/>
        <w:gridCol w:w="5998"/>
      </w:tblGrid>
      <w:tr w:rsidR="001900D5" w14:paraId="6C05AAB5" w14:textId="77777777" w:rsidTr="00B33422">
        <w:tc>
          <w:tcPr>
            <w:tcW w:w="2830" w:type="dxa"/>
          </w:tcPr>
          <w:p w14:paraId="323BA622" w14:textId="77777777" w:rsidR="001900D5" w:rsidRPr="00C80F6E" w:rsidRDefault="001900D5" w:rsidP="00B33422">
            <w:pPr>
              <w:jc w:val="center"/>
              <w:rPr>
                <w:rFonts w:ascii="Times New Roman" w:hAnsi="Times New Roman" w:cs="Times New Roman"/>
                <w:b/>
                <w:bCs/>
                <w:sz w:val="22"/>
                <w:szCs w:val="22"/>
              </w:rPr>
            </w:pPr>
            <w:r>
              <w:rPr>
                <w:rFonts w:ascii="Times New Roman" w:hAnsi="Times New Roman" w:cs="Times New Roman"/>
                <w:b/>
                <w:bCs/>
                <w:sz w:val="22"/>
                <w:szCs w:val="22"/>
              </w:rPr>
              <w:t>Procedimiento</w:t>
            </w:r>
          </w:p>
        </w:tc>
        <w:tc>
          <w:tcPr>
            <w:tcW w:w="5998" w:type="dxa"/>
          </w:tcPr>
          <w:p w14:paraId="35612CEF" w14:textId="77777777" w:rsidR="001900D5" w:rsidRPr="00C80F6E" w:rsidRDefault="001900D5" w:rsidP="00B33422">
            <w:pPr>
              <w:jc w:val="center"/>
              <w:rPr>
                <w:rFonts w:ascii="Times New Roman" w:hAnsi="Times New Roman" w:cs="Times New Roman"/>
                <w:b/>
                <w:bCs/>
                <w:sz w:val="22"/>
                <w:szCs w:val="22"/>
              </w:rPr>
            </w:pPr>
            <w:r>
              <w:rPr>
                <w:rFonts w:ascii="Times New Roman" w:hAnsi="Times New Roman" w:cs="Times New Roman"/>
                <w:b/>
                <w:bCs/>
                <w:sz w:val="22"/>
                <w:szCs w:val="22"/>
              </w:rPr>
              <w:t>Observaciones</w:t>
            </w:r>
          </w:p>
        </w:tc>
      </w:tr>
      <w:tr w:rsidR="001900D5" w14:paraId="4CEA7E6C" w14:textId="77777777" w:rsidTr="00B33422">
        <w:tc>
          <w:tcPr>
            <w:tcW w:w="2830" w:type="dxa"/>
          </w:tcPr>
          <w:p w14:paraId="3072D273" w14:textId="3CEA185D" w:rsidR="001900D5" w:rsidRPr="00C80F6E" w:rsidRDefault="00A12BF4" w:rsidP="00B33422">
            <w:pPr>
              <w:jc w:val="center"/>
              <w:rPr>
                <w:rFonts w:ascii="Times New Roman" w:hAnsi="Times New Roman" w:cs="Times New Roman"/>
                <w:sz w:val="22"/>
                <w:szCs w:val="22"/>
              </w:rPr>
            </w:pPr>
            <w:r w:rsidRPr="00A12BF4">
              <w:rPr>
                <w:rFonts w:ascii="Times New Roman" w:hAnsi="Times New Roman" w:cs="Times New Roman"/>
                <w:sz w:val="22"/>
                <w:szCs w:val="22"/>
              </w:rPr>
              <w:t>A (Fusión y ebullición de 15 g de hielo)</w:t>
            </w:r>
          </w:p>
        </w:tc>
        <w:tc>
          <w:tcPr>
            <w:tcW w:w="59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7"/>
              <w:gridCol w:w="45"/>
            </w:tblGrid>
            <w:tr w:rsidR="001900D5" w:rsidRPr="00A12BF4" w14:paraId="64B537DE" w14:textId="77777777" w:rsidTr="00B33422">
              <w:trPr>
                <w:gridAfter w:val="1"/>
                <w:tblCellSpacing w:w="15" w:type="dxa"/>
              </w:trPr>
              <w:tc>
                <w:tcPr>
                  <w:tcW w:w="0" w:type="auto"/>
                  <w:vAlign w:val="center"/>
                  <w:hideMark/>
                </w:tcPr>
                <w:p w14:paraId="40004072" w14:textId="77777777" w:rsidR="001900D5" w:rsidRPr="00A12BF4" w:rsidRDefault="001900D5" w:rsidP="00A12BF4"/>
              </w:tc>
            </w:tr>
            <w:tr w:rsidR="001900D5" w:rsidRPr="00A12BF4" w14:paraId="547CF730" w14:textId="77777777" w:rsidTr="00B33422">
              <w:trPr>
                <w:tblCellSpacing w:w="15" w:type="dxa"/>
              </w:trPr>
              <w:tc>
                <w:tcPr>
                  <w:tcW w:w="0" w:type="auto"/>
                  <w:gridSpan w:val="2"/>
                  <w:vAlign w:val="center"/>
                  <w:hideMark/>
                </w:tcPr>
                <w:p w14:paraId="3C1A3556" w14:textId="33E60854" w:rsidR="001900D5" w:rsidRPr="00A12BF4" w:rsidRDefault="00A12BF4" w:rsidP="00AC6F2C">
                  <w:pPr>
                    <w:jc w:val="both"/>
                    <w:rPr>
                      <w:rFonts w:ascii="Times New Roman" w:hAnsi="Times New Roman" w:cs="Times New Roman"/>
                    </w:rPr>
                  </w:pPr>
                  <w:r w:rsidRPr="00A12BF4">
                    <w:rPr>
                      <w:rFonts w:ascii="Times New Roman" w:hAnsi="Times New Roman" w:cs="Times New Roman"/>
                      <w:sz w:val="22"/>
                      <w:szCs w:val="22"/>
                    </w:rPr>
                    <w:t>El hielo se presentó como un sólido transparente y frío al tacto, sin olor discernible. Al iniciar el calentamiento, se formaron pequeñas gotas de agua alrededor del hielo y aparecieron burbujas de aire atrapado en el interior. Tras varios minutos, se fundió totalmente, convirtiéndose en agua incolora y más cálida. Al continuar calentando, el agua comenzó a burbujear</w:t>
                  </w:r>
                  <w:r w:rsidR="00AC6F2C">
                    <w:rPr>
                      <w:rFonts w:ascii="Times New Roman" w:hAnsi="Times New Roman" w:cs="Times New Roman"/>
                      <w:sz w:val="22"/>
                      <w:szCs w:val="22"/>
                    </w:rPr>
                    <w:t xml:space="preserve"> </w:t>
                  </w:r>
                  <w:r w:rsidRPr="00A12BF4">
                    <w:rPr>
                      <w:rFonts w:ascii="Times New Roman" w:hAnsi="Times New Roman" w:cs="Times New Roman"/>
                      <w:sz w:val="22"/>
                      <w:szCs w:val="22"/>
                    </w:rPr>
                    <w:t>(ebullición) y se notó salida de vapor.</w:t>
                  </w:r>
                </w:p>
              </w:tc>
            </w:tr>
          </w:tbl>
          <w:p w14:paraId="5923C933" w14:textId="77777777" w:rsidR="001900D5" w:rsidRPr="00A12BF4" w:rsidRDefault="001900D5" w:rsidP="00A12BF4"/>
        </w:tc>
      </w:tr>
      <w:tr w:rsidR="001900D5" w14:paraId="62308F0D" w14:textId="77777777" w:rsidTr="00B33422">
        <w:tc>
          <w:tcPr>
            <w:tcW w:w="2830" w:type="dxa"/>
          </w:tcPr>
          <w:p w14:paraId="5B00C75B" w14:textId="78629E2B" w:rsidR="001900D5" w:rsidRPr="00613C32" w:rsidRDefault="00A12BF4" w:rsidP="00B33422">
            <w:pPr>
              <w:jc w:val="center"/>
              <w:rPr>
                <w:rFonts w:ascii="Times New Roman" w:hAnsi="Times New Roman" w:cs="Times New Roman"/>
                <w:sz w:val="22"/>
                <w:szCs w:val="22"/>
              </w:rPr>
            </w:pPr>
            <w:r w:rsidRPr="00A12BF4">
              <w:rPr>
                <w:rFonts w:ascii="Times New Roman" w:hAnsi="Times New Roman" w:cs="Times New Roman"/>
                <w:sz w:val="22"/>
                <w:szCs w:val="22"/>
              </w:rPr>
              <w:t>B (Disolución de hidróxido sódico en vinagre)</w:t>
            </w:r>
          </w:p>
        </w:tc>
        <w:tc>
          <w:tcPr>
            <w:tcW w:w="5998" w:type="dxa"/>
          </w:tcPr>
          <w:p w14:paraId="47ECCAE5" w14:textId="241E5666" w:rsidR="001900D5" w:rsidRPr="00AC6F2C" w:rsidRDefault="00AC6F2C" w:rsidP="00AC6F2C">
            <w:pPr>
              <w:jc w:val="both"/>
              <w:rPr>
                <w:rFonts w:ascii="Times New Roman" w:hAnsi="Times New Roman" w:cs="Times New Roman"/>
              </w:rPr>
            </w:pPr>
            <w:r w:rsidRPr="00AC6F2C">
              <w:rPr>
                <w:rFonts w:ascii="Times New Roman" w:hAnsi="Times New Roman" w:cs="Times New Roman"/>
                <w:sz w:val="22"/>
                <w:szCs w:val="22"/>
              </w:rPr>
              <w:t xml:space="preserve">Al combinar el hidróxido sódico (sólido blanco) con la solución de vinagre, se observó una disolución casi inmediata. </w:t>
            </w:r>
            <w:r>
              <w:rPr>
                <w:rFonts w:ascii="Times New Roman" w:hAnsi="Times New Roman" w:cs="Times New Roman"/>
                <w:sz w:val="22"/>
                <w:szCs w:val="22"/>
              </w:rPr>
              <w:t xml:space="preserve"> </w:t>
            </w:r>
            <w:r w:rsidRPr="00AC6F2C">
              <w:rPr>
                <w:rFonts w:ascii="Times New Roman" w:hAnsi="Times New Roman" w:cs="Times New Roman"/>
                <w:sz w:val="22"/>
                <w:szCs w:val="22"/>
              </w:rPr>
              <w:t>La mezcla se calentó de forma notable (reacción exotérmica), llegando a sentirse más caliente al tacto en la parte externa del Beaker. El color del sistema se tornó ligeramente más claro y la viscosidad de la mezcla pareció disminuir. En la zona de contacto se formó una leve efervescencia, acompañada de un ligero burbujeo y el desprendimiento de gas.</w:t>
            </w:r>
          </w:p>
        </w:tc>
      </w:tr>
    </w:tbl>
    <w:p w14:paraId="7BECDA15" w14:textId="77777777" w:rsidR="001900D5" w:rsidRDefault="001900D5" w:rsidP="001900D5">
      <w:pPr>
        <w:jc w:val="both"/>
        <w:rPr>
          <w:rFonts w:ascii="Times New Roman" w:hAnsi="Times New Roman" w:cs="Times New Roman"/>
          <w:sz w:val="18"/>
          <w:szCs w:val="18"/>
        </w:rPr>
      </w:pPr>
      <w:r w:rsidRPr="00C80F6E">
        <w:rPr>
          <w:rFonts w:ascii="Times New Roman" w:hAnsi="Times New Roman" w:cs="Times New Roman"/>
          <w:b/>
          <w:bCs/>
          <w:sz w:val="18"/>
          <w:szCs w:val="18"/>
        </w:rPr>
        <w:t>Fuente:</w:t>
      </w:r>
      <w:r w:rsidRPr="00C80F6E">
        <w:rPr>
          <w:rFonts w:ascii="Times New Roman" w:hAnsi="Times New Roman" w:cs="Times New Roman"/>
          <w:sz w:val="18"/>
          <w:szCs w:val="18"/>
        </w:rPr>
        <w:t xml:space="preserve"> Elaboración propia (2025).</w:t>
      </w:r>
    </w:p>
    <w:p w14:paraId="4E0E6D23" w14:textId="77777777" w:rsidR="00B35C7D" w:rsidRDefault="00B35C7D" w:rsidP="001900D5">
      <w:pPr>
        <w:jc w:val="both"/>
        <w:rPr>
          <w:rFonts w:ascii="Times New Roman" w:hAnsi="Times New Roman" w:cs="Times New Roman"/>
          <w:sz w:val="18"/>
          <w:szCs w:val="18"/>
        </w:rPr>
      </w:pPr>
    </w:p>
    <w:p w14:paraId="63FD32A7" w14:textId="77777777" w:rsidR="00B35C7D" w:rsidRDefault="00B35C7D" w:rsidP="001900D5">
      <w:pPr>
        <w:jc w:val="both"/>
        <w:rPr>
          <w:rFonts w:ascii="Times New Roman" w:hAnsi="Times New Roman" w:cs="Times New Roman"/>
          <w:sz w:val="18"/>
          <w:szCs w:val="18"/>
        </w:rPr>
      </w:pPr>
    </w:p>
    <w:p w14:paraId="086A880F" w14:textId="77777777" w:rsidR="00B35C7D" w:rsidRDefault="00B35C7D" w:rsidP="001900D5">
      <w:pPr>
        <w:jc w:val="both"/>
        <w:rPr>
          <w:rFonts w:ascii="Times New Roman" w:hAnsi="Times New Roman" w:cs="Times New Roman"/>
          <w:sz w:val="18"/>
          <w:szCs w:val="18"/>
        </w:rPr>
      </w:pPr>
    </w:p>
    <w:p w14:paraId="17026FC7" w14:textId="77777777" w:rsidR="00B35C7D" w:rsidRDefault="00B35C7D" w:rsidP="001900D5">
      <w:pPr>
        <w:jc w:val="both"/>
        <w:rPr>
          <w:rFonts w:ascii="Times New Roman" w:hAnsi="Times New Roman" w:cs="Times New Roman"/>
          <w:sz w:val="18"/>
          <w:szCs w:val="18"/>
        </w:rPr>
      </w:pPr>
    </w:p>
    <w:p w14:paraId="66D80E6F" w14:textId="77777777" w:rsidR="00B35C7D" w:rsidRDefault="00B35C7D" w:rsidP="001900D5">
      <w:pPr>
        <w:jc w:val="both"/>
        <w:rPr>
          <w:rFonts w:ascii="Times New Roman" w:hAnsi="Times New Roman" w:cs="Times New Roman"/>
          <w:sz w:val="18"/>
          <w:szCs w:val="18"/>
        </w:rPr>
      </w:pPr>
    </w:p>
    <w:p w14:paraId="2ABE48AB" w14:textId="77777777" w:rsidR="00B35C7D" w:rsidRDefault="00B35C7D" w:rsidP="001900D5">
      <w:pPr>
        <w:jc w:val="both"/>
        <w:rPr>
          <w:rFonts w:ascii="Times New Roman" w:hAnsi="Times New Roman" w:cs="Times New Roman"/>
          <w:sz w:val="18"/>
          <w:szCs w:val="18"/>
        </w:rPr>
      </w:pPr>
    </w:p>
    <w:p w14:paraId="3F4C8F8C" w14:textId="77777777" w:rsidR="00B35C7D" w:rsidRDefault="00B35C7D" w:rsidP="001900D5">
      <w:pPr>
        <w:jc w:val="both"/>
        <w:rPr>
          <w:rFonts w:ascii="Times New Roman" w:hAnsi="Times New Roman" w:cs="Times New Roman"/>
          <w:sz w:val="18"/>
          <w:szCs w:val="18"/>
        </w:rPr>
      </w:pPr>
    </w:p>
    <w:p w14:paraId="02898E30" w14:textId="77777777" w:rsidR="00B35C7D" w:rsidRDefault="00B35C7D" w:rsidP="001900D5">
      <w:pPr>
        <w:jc w:val="both"/>
        <w:rPr>
          <w:rFonts w:ascii="Times New Roman" w:hAnsi="Times New Roman" w:cs="Times New Roman"/>
          <w:sz w:val="18"/>
          <w:szCs w:val="18"/>
        </w:rPr>
      </w:pPr>
    </w:p>
    <w:p w14:paraId="543CEAD3" w14:textId="77777777" w:rsidR="00B35C7D" w:rsidRDefault="00B35C7D" w:rsidP="001900D5">
      <w:pPr>
        <w:jc w:val="both"/>
        <w:rPr>
          <w:rFonts w:ascii="Times New Roman" w:hAnsi="Times New Roman" w:cs="Times New Roman"/>
          <w:sz w:val="18"/>
          <w:szCs w:val="18"/>
        </w:rPr>
      </w:pPr>
    </w:p>
    <w:p w14:paraId="751435EA" w14:textId="77777777" w:rsidR="00B35C7D" w:rsidRDefault="00B35C7D" w:rsidP="001900D5">
      <w:pPr>
        <w:jc w:val="both"/>
        <w:rPr>
          <w:rFonts w:ascii="Times New Roman" w:hAnsi="Times New Roman" w:cs="Times New Roman"/>
          <w:sz w:val="18"/>
          <w:szCs w:val="18"/>
        </w:rPr>
      </w:pPr>
    </w:p>
    <w:p w14:paraId="53CC9EF4" w14:textId="77777777" w:rsidR="00B35C7D" w:rsidRDefault="00B35C7D" w:rsidP="001900D5">
      <w:pPr>
        <w:jc w:val="both"/>
        <w:rPr>
          <w:rFonts w:ascii="Times New Roman" w:hAnsi="Times New Roman" w:cs="Times New Roman"/>
          <w:sz w:val="18"/>
          <w:szCs w:val="18"/>
        </w:rPr>
      </w:pPr>
    </w:p>
    <w:p w14:paraId="6A4A1805" w14:textId="77777777" w:rsidR="00B35C7D" w:rsidRPr="00C80F6E" w:rsidRDefault="00B35C7D" w:rsidP="001900D5">
      <w:pPr>
        <w:jc w:val="both"/>
        <w:rPr>
          <w:rFonts w:ascii="Times New Roman" w:hAnsi="Times New Roman" w:cs="Times New Roman"/>
          <w:sz w:val="18"/>
          <w:szCs w:val="18"/>
        </w:rPr>
      </w:pPr>
    </w:p>
    <w:p w14:paraId="48775B34" w14:textId="77777777" w:rsidR="001900D5" w:rsidRPr="00421403" w:rsidRDefault="001900D5" w:rsidP="001900D5">
      <w:pPr>
        <w:pStyle w:val="Ttulo1"/>
        <w:numPr>
          <w:ilvl w:val="0"/>
          <w:numId w:val="1"/>
        </w:numPr>
        <w:rPr>
          <w:rFonts w:ascii="Times New Roman" w:hAnsi="Times New Roman" w:cs="Times New Roman"/>
          <w:color w:val="auto"/>
          <w:sz w:val="36"/>
          <w:szCs w:val="36"/>
          <w:u w:val="single"/>
        </w:rPr>
      </w:pPr>
      <w:bookmarkStart w:id="5" w:name="_Toc191140493"/>
      <w:r w:rsidRPr="00421403">
        <w:rPr>
          <w:rFonts w:ascii="Times New Roman" w:hAnsi="Times New Roman" w:cs="Times New Roman"/>
          <w:color w:val="auto"/>
          <w:sz w:val="36"/>
          <w:szCs w:val="36"/>
          <w:u w:val="single"/>
        </w:rPr>
        <w:lastRenderedPageBreak/>
        <w:t>DISCUSIÓN DE RESULTADOS</w:t>
      </w:r>
      <w:bookmarkEnd w:id="5"/>
      <w:r w:rsidRPr="00421403">
        <w:rPr>
          <w:rFonts w:ascii="Times New Roman" w:hAnsi="Times New Roman" w:cs="Times New Roman"/>
          <w:color w:val="auto"/>
          <w:sz w:val="36"/>
          <w:szCs w:val="36"/>
          <w:u w:val="single"/>
        </w:rPr>
        <w:t xml:space="preserve"> </w:t>
      </w:r>
    </w:p>
    <w:p w14:paraId="21CE8F6A" w14:textId="77777777" w:rsidR="001900D5" w:rsidRPr="00421403" w:rsidRDefault="001900D5" w:rsidP="001900D5">
      <w:pPr>
        <w:rPr>
          <w:rFonts w:ascii="Times New Roman" w:eastAsia="Times New Roman" w:hAnsi="Times New Roman" w:cs="Times New Roman"/>
        </w:rPr>
      </w:pPr>
    </w:p>
    <w:p w14:paraId="7B54CBE5" w14:textId="58E3F09E" w:rsidR="00D54F15" w:rsidRPr="00D54F15" w:rsidRDefault="00D54F15" w:rsidP="00D54F15">
      <w:pPr>
        <w:pStyle w:val="Prrafodelista"/>
        <w:numPr>
          <w:ilvl w:val="0"/>
          <w:numId w:val="36"/>
        </w:numPr>
        <w:jc w:val="both"/>
        <w:rPr>
          <w:rFonts w:ascii="Times New Roman" w:hAnsi="Times New Roman" w:cs="Times New Roman"/>
          <w:sz w:val="22"/>
          <w:szCs w:val="22"/>
        </w:rPr>
      </w:pPr>
      <w:r w:rsidRPr="00D54F15">
        <w:rPr>
          <w:rFonts w:ascii="Times New Roman" w:hAnsi="Times New Roman" w:cs="Times New Roman"/>
          <w:sz w:val="22"/>
          <w:szCs w:val="22"/>
        </w:rPr>
        <w:t>Evaluar la fusión y ebullición del agua como ejemplos de cambios físicos, cuantificando la masa, el tiempo y la temperatura implicados para interpretar la influencia de propiedades intensivas (punto de fusión y ebullición) y extensivas (masa).</w:t>
      </w:r>
    </w:p>
    <w:p w14:paraId="22965C81" w14:textId="0270B469" w:rsidR="00D80910" w:rsidRPr="00D80910" w:rsidRDefault="00D80910" w:rsidP="00D80910">
      <w:pPr>
        <w:jc w:val="both"/>
        <w:rPr>
          <w:rFonts w:ascii="Times New Roman" w:hAnsi="Times New Roman" w:cs="Times New Roman"/>
          <w:sz w:val="22"/>
          <w:szCs w:val="22"/>
        </w:rPr>
      </w:pPr>
      <w:r w:rsidRPr="00D80910">
        <w:rPr>
          <w:rFonts w:ascii="Times New Roman" w:hAnsi="Times New Roman" w:cs="Times New Roman"/>
          <w:sz w:val="22"/>
          <w:szCs w:val="22"/>
        </w:rPr>
        <w:t>Durante el desarrollo del procedimiento A, se observó la transformación del hielo en estado sólido a agua en estado líquido (fusión) y posteriormente de agua líquida a vapor (ebullición). La muestra de hielo con una masa de 15.2 ± 0.05 g experimentó un cambio de estado sólido a líquido, manteniendo su composición química, pero alterando su estructura física. El tiempo registrado para el proceso de fusión fue de 3.56 ± 0</w:t>
      </w:r>
      <w:r>
        <w:rPr>
          <w:rFonts w:ascii="Times New Roman" w:hAnsi="Times New Roman" w:cs="Times New Roman"/>
          <w:sz w:val="22"/>
          <w:szCs w:val="22"/>
        </w:rPr>
        <w:t>.01</w:t>
      </w:r>
      <w:r w:rsidRPr="00D80910">
        <w:rPr>
          <w:rFonts w:ascii="Times New Roman" w:hAnsi="Times New Roman" w:cs="Times New Roman"/>
          <w:sz w:val="22"/>
          <w:szCs w:val="22"/>
        </w:rPr>
        <w:t xml:space="preserve"> minutos.</w:t>
      </w:r>
    </w:p>
    <w:p w14:paraId="7D677CA7" w14:textId="31D77ADD" w:rsidR="00D80910" w:rsidRPr="00D80910" w:rsidRDefault="00D80910" w:rsidP="00D80910">
      <w:pPr>
        <w:jc w:val="both"/>
        <w:rPr>
          <w:rFonts w:ascii="Times New Roman" w:hAnsi="Times New Roman" w:cs="Times New Roman"/>
          <w:sz w:val="22"/>
          <w:szCs w:val="22"/>
        </w:rPr>
      </w:pPr>
      <w:r w:rsidRPr="00D80910">
        <w:rPr>
          <w:rFonts w:ascii="Times New Roman" w:hAnsi="Times New Roman" w:cs="Times New Roman"/>
          <w:sz w:val="22"/>
          <w:szCs w:val="22"/>
        </w:rPr>
        <w:t>Este proceso de fusión representa un claro ejemplo de cambio físico, donde las moléculas de agua (H₂O) mantienen su identidad química durante la transición de estados. Según Petrucci et al. (2017), "durante un cambio físico, la identidad química de la sustancia permanece inalterada, simplemente cambia su estado de agregación o su forma". Lo observado coincide con esta definición, ya que, durante el calentamiento, la energía térmica suministrada por el mechero aumentó la energía cinética de las moléculas de agua en estado sólido, debilitando las fuerzas intermoleculares (enlaces de hidrógeno) hasta superar la energía de cohesión, permitiendo que las moléculas pasen a un estado más desordenado y móvil característico del estado líquido.</w:t>
      </w:r>
    </w:p>
    <w:p w14:paraId="062610ED" w14:textId="7408EAE8" w:rsidR="00D80910" w:rsidRDefault="00D80910" w:rsidP="00D80910">
      <w:pPr>
        <w:jc w:val="both"/>
        <w:rPr>
          <w:rFonts w:ascii="Times New Roman" w:hAnsi="Times New Roman" w:cs="Times New Roman"/>
          <w:sz w:val="22"/>
          <w:szCs w:val="22"/>
        </w:rPr>
      </w:pPr>
      <w:r w:rsidRPr="00D80910">
        <w:rPr>
          <w:rFonts w:ascii="Times New Roman" w:hAnsi="Times New Roman" w:cs="Times New Roman"/>
          <w:sz w:val="22"/>
          <w:szCs w:val="22"/>
        </w:rPr>
        <w:t>La transición del agua líquida a estado gaseoso ocurrió a los 3.01 ± 0</w:t>
      </w:r>
      <w:r>
        <w:rPr>
          <w:rFonts w:ascii="Times New Roman" w:hAnsi="Times New Roman" w:cs="Times New Roman"/>
          <w:sz w:val="22"/>
          <w:szCs w:val="22"/>
        </w:rPr>
        <w:t>.01</w:t>
      </w:r>
      <w:r w:rsidRPr="00D80910">
        <w:rPr>
          <w:rFonts w:ascii="Times New Roman" w:hAnsi="Times New Roman" w:cs="Times New Roman"/>
          <w:sz w:val="22"/>
          <w:szCs w:val="22"/>
        </w:rPr>
        <w:t xml:space="preserve"> minutos de calentamiento continuo. Este proceso, al igual que la fusión, constituye un cambio físico donde el aporte de energía del mechero incrementó la energía cinética molecular hasta superar completamente las fuerzas de cohesión intermoleculares. Como explica Brown et al. (20</w:t>
      </w:r>
      <w:r w:rsidR="00D54F15">
        <w:rPr>
          <w:rFonts w:ascii="Times New Roman" w:hAnsi="Times New Roman" w:cs="Times New Roman"/>
          <w:sz w:val="22"/>
          <w:szCs w:val="22"/>
        </w:rPr>
        <w:t>14</w:t>
      </w:r>
      <w:r w:rsidRPr="00D80910">
        <w:rPr>
          <w:rFonts w:ascii="Times New Roman" w:hAnsi="Times New Roman" w:cs="Times New Roman"/>
          <w:sz w:val="22"/>
          <w:szCs w:val="22"/>
        </w:rPr>
        <w:t>), "durante la ebullición, la energía térmica suministrada causa que las moléculas de agua adquieran suficiente energía cinética para vencer las fuerzas intermoleculares y escapar a la fase gaseosa, creando burbujas dentro del líquido que ascienden a la superficie". Esta observación confirma que las propiedades intensivas como los puntos de fusión y ebullición son independientes de la cantidad de materia, mientras que el tiempo requerido para completar las transiciones está directamente relacionado con la masa de agua (propiedad extensiva), demostrando la interrelación entre propiedades intensivas y extensivas en los fenómenos físicos.</w:t>
      </w:r>
    </w:p>
    <w:p w14:paraId="59BD947C" w14:textId="6924956D" w:rsidR="009B08E2" w:rsidRPr="00D80910" w:rsidRDefault="009B08E2" w:rsidP="00D80910">
      <w:pPr>
        <w:jc w:val="both"/>
        <w:rPr>
          <w:rFonts w:ascii="Times New Roman" w:hAnsi="Times New Roman" w:cs="Times New Roman"/>
          <w:sz w:val="22"/>
          <w:szCs w:val="22"/>
        </w:rPr>
      </w:pPr>
      <w:r w:rsidRPr="009B08E2">
        <w:rPr>
          <w:rFonts w:ascii="Times New Roman" w:hAnsi="Times New Roman" w:cs="Times New Roman"/>
          <w:sz w:val="22"/>
          <w:szCs w:val="22"/>
        </w:rPr>
        <w:t>La gráfica</w:t>
      </w:r>
      <w:r>
        <w:rPr>
          <w:rFonts w:ascii="Times New Roman" w:hAnsi="Times New Roman" w:cs="Times New Roman"/>
          <w:sz w:val="22"/>
          <w:szCs w:val="22"/>
        </w:rPr>
        <w:t xml:space="preserve"> no.1</w:t>
      </w:r>
      <w:r w:rsidRPr="009B08E2">
        <w:rPr>
          <w:rFonts w:ascii="Times New Roman" w:hAnsi="Times New Roman" w:cs="Times New Roman"/>
          <w:sz w:val="22"/>
          <w:szCs w:val="22"/>
        </w:rPr>
        <w:t xml:space="preserve"> "Masas de hielo vs tiempos" muestra una clara tendencia lineal ascendente que relaciona la cantidad de hielo utilizada con el tiempo necesario para su fundición completa. Esta correlación positiva demuestra que a mayor masa de hielo (desde</w:t>
      </w:r>
      <w:r>
        <w:rPr>
          <w:rFonts w:ascii="Times New Roman" w:hAnsi="Times New Roman" w:cs="Times New Roman"/>
          <w:sz w:val="22"/>
          <w:szCs w:val="22"/>
        </w:rPr>
        <w:t xml:space="preserve"> </w:t>
      </w:r>
      <w:r w:rsidRPr="009B08E2">
        <w:rPr>
          <w:rFonts w:ascii="Times New Roman" w:hAnsi="Times New Roman" w:cs="Times New Roman"/>
          <w:sz w:val="22"/>
          <w:szCs w:val="22"/>
        </w:rPr>
        <w:t>15 gramos hasta 25 gramos), se requiere mayor tiempo de calentamiento (desde 150 hasta 400 segundos) para completar el cambio de estado sólido a líquido. Este comportamiento se explica por los principios termodinámicos básicos, pues como señala Brown et al. (2</w:t>
      </w:r>
      <w:r>
        <w:rPr>
          <w:rFonts w:ascii="Times New Roman" w:hAnsi="Times New Roman" w:cs="Times New Roman"/>
          <w:sz w:val="22"/>
          <w:szCs w:val="22"/>
        </w:rPr>
        <w:t>014</w:t>
      </w:r>
      <w:r w:rsidRPr="009B08E2">
        <w:rPr>
          <w:rFonts w:ascii="Times New Roman" w:hAnsi="Times New Roman" w:cs="Times New Roman"/>
          <w:sz w:val="22"/>
          <w:szCs w:val="22"/>
        </w:rPr>
        <w:t xml:space="preserve">), "la cantidad de calor necesaria para fundir una sustancia es directamente proporcional a su masa". El calor suministrado por el mechero debe vencer primero las fuerzas intermoleculares en toda la estructura cristalina del hielo, lo que requiere más energía y tiempo cuando hay mayor cantidad de materia. La pendiente positiva de la gráfica confirma que, aunque el </w:t>
      </w:r>
      <w:r w:rsidRPr="009B08E2">
        <w:rPr>
          <w:rFonts w:ascii="Times New Roman" w:hAnsi="Times New Roman" w:cs="Times New Roman"/>
          <w:sz w:val="22"/>
          <w:szCs w:val="22"/>
        </w:rPr>
        <w:lastRenderedPageBreak/>
        <w:t>punto de fusión del agua (0°C) es una propiedad intensiva independiente de la cantidad, el tiempo necesario para completar el proceso es una variable extensiva directamente influenciada por la masa. Esto demuestra cómo las propiedades extensivas e intensivas interactúan en los procesos físicos, siendo el calor latente de fusión (334 J/g) la cantidad específica de energía necesaria por unidad de masa, mientras que el tiempo total depende de la cantidad total de hielo y la potencia calorífica constante del mechero.</w:t>
      </w:r>
    </w:p>
    <w:p w14:paraId="5B09A013" w14:textId="1D60875B" w:rsidR="00D54F15" w:rsidRPr="00D54F15" w:rsidRDefault="00D54F15" w:rsidP="00D54F15">
      <w:pPr>
        <w:pStyle w:val="Prrafodelista"/>
        <w:numPr>
          <w:ilvl w:val="0"/>
          <w:numId w:val="36"/>
        </w:numPr>
        <w:jc w:val="both"/>
        <w:rPr>
          <w:rFonts w:ascii="Times New Roman" w:hAnsi="Times New Roman" w:cs="Times New Roman"/>
          <w:sz w:val="22"/>
          <w:szCs w:val="22"/>
        </w:rPr>
      </w:pPr>
      <w:r w:rsidRPr="00D54F15">
        <w:rPr>
          <w:rFonts w:ascii="Times New Roman" w:hAnsi="Times New Roman" w:cs="Times New Roman"/>
          <w:sz w:val="22"/>
          <w:szCs w:val="22"/>
        </w:rPr>
        <w:t>Comprobar la reacción entre hidróxido de sodio y vinagre, registrando las variaciones en masa, volumen y aspecto de los reactivos, de manera que se identifique un cambio químico a partir de la liberación de nuevas propiedades observables.</w:t>
      </w:r>
    </w:p>
    <w:p w14:paraId="01E51FAE" w14:textId="2FE7AD50" w:rsidR="00D80910" w:rsidRPr="00D80910" w:rsidRDefault="00D80910" w:rsidP="00D80910">
      <w:pPr>
        <w:jc w:val="both"/>
        <w:rPr>
          <w:rFonts w:ascii="Times New Roman" w:hAnsi="Times New Roman" w:cs="Times New Roman"/>
          <w:sz w:val="22"/>
          <w:szCs w:val="22"/>
        </w:rPr>
      </w:pPr>
      <w:r w:rsidRPr="00D80910">
        <w:rPr>
          <w:rFonts w:ascii="Times New Roman" w:hAnsi="Times New Roman" w:cs="Times New Roman"/>
          <w:sz w:val="22"/>
          <w:szCs w:val="22"/>
        </w:rPr>
        <w:t>En el procedimiento B, se estudió la reacción entre el hidróxido de sodio (NaOH) con una masa de 0.5 ± 0.05 g y 5.0 ± 0.25 mL de vinagre (solución de ácido acético al 6% v/v). Al combinar ambos reactivos, se observó que el hidróxido de sodio se disolvió rápidamente, la mezcla se calentó notablemente (reacción exotérmica), adquirió un color amarillo más claro y se transformó en una solución más líquida.</w:t>
      </w:r>
    </w:p>
    <w:p w14:paraId="4DFD1693" w14:textId="77777777" w:rsidR="00D80910" w:rsidRPr="00D80910" w:rsidRDefault="00D80910" w:rsidP="00D80910">
      <w:pPr>
        <w:jc w:val="both"/>
        <w:rPr>
          <w:rFonts w:ascii="Times New Roman" w:hAnsi="Times New Roman" w:cs="Times New Roman"/>
          <w:sz w:val="22"/>
          <w:szCs w:val="22"/>
        </w:rPr>
      </w:pPr>
      <w:r w:rsidRPr="00D80910">
        <w:rPr>
          <w:rFonts w:ascii="Times New Roman" w:hAnsi="Times New Roman" w:cs="Times New Roman"/>
          <w:sz w:val="22"/>
          <w:szCs w:val="22"/>
        </w:rPr>
        <w:t>Esta reacción representa un cambio químico donde el hidróxido de sodio (base fuerte) reacciona con el ácido acético del vinagre (ácido débil) para formar acetato de sodio y agua, según la ecuación: NaOH(s) + CH₃COOH(ac) → CH₃COONa(ac) + H₂O(l). Burns (2013) explica que "las reacciones de neutralización entre ácidos y bases liberan energía en forma de calor (reacciones exotérmicas) y producen compuestos con propiedades diferentes a las de los reactivos originales". Esto coincide perfectamente con las observaciones realizadas, donde el aumento de temperatura percibido confirma la naturaleza exotérmica de la reacción de neutralización.</w:t>
      </w:r>
    </w:p>
    <w:p w14:paraId="0157E05F" w14:textId="16FF9E6D" w:rsidR="00D80910" w:rsidRPr="00D80910" w:rsidRDefault="00D80910" w:rsidP="00D80910">
      <w:pPr>
        <w:jc w:val="both"/>
        <w:rPr>
          <w:rFonts w:ascii="Times New Roman" w:hAnsi="Times New Roman" w:cs="Times New Roman"/>
          <w:sz w:val="22"/>
          <w:szCs w:val="22"/>
        </w:rPr>
      </w:pPr>
      <w:r w:rsidRPr="00D80910">
        <w:rPr>
          <w:rFonts w:ascii="Times New Roman" w:hAnsi="Times New Roman" w:cs="Times New Roman"/>
          <w:sz w:val="22"/>
          <w:szCs w:val="22"/>
        </w:rPr>
        <w:t>El cambio de color observado, pasando a un amarillo más claro, y la transformación hacia una solución más líquida son evidencias adicionales del cambio químico ocurrido. Como señala Brown et al. (20</w:t>
      </w:r>
      <w:r w:rsidR="00D54F15">
        <w:rPr>
          <w:rFonts w:ascii="Times New Roman" w:hAnsi="Times New Roman" w:cs="Times New Roman"/>
          <w:sz w:val="22"/>
          <w:szCs w:val="22"/>
        </w:rPr>
        <w:t>14</w:t>
      </w:r>
      <w:r w:rsidRPr="00D80910">
        <w:rPr>
          <w:rFonts w:ascii="Times New Roman" w:hAnsi="Times New Roman" w:cs="Times New Roman"/>
          <w:sz w:val="22"/>
          <w:szCs w:val="22"/>
        </w:rPr>
        <w:t>), "los cambios en el color, la formación de precipitados, la liberación de calor y los cambios en el estado físico son indicadores comunes de reacciones químicas". En este caso, las observaciones confirman que ocurrió una transformación a nivel molecular donde los enlaces originales se rompieron y se formaron nuevos compuestos con propiedades distintas. La formación de acetato de sodio, una sal soluble, explica la mayor fluidez de la solución resultante. Este procedimiento demuestra claramente cómo las propiedades observables (color, temperatura, fluidez) pueden utilizarse para identificar y caracterizar cambios químicos en la materia.</w:t>
      </w:r>
    </w:p>
    <w:p w14:paraId="0C60A409" w14:textId="77777777" w:rsidR="001900D5" w:rsidRPr="00421403" w:rsidRDefault="001900D5" w:rsidP="001900D5">
      <w:pPr>
        <w:rPr>
          <w:rFonts w:ascii="Times New Roman" w:eastAsia="Times New Roman" w:hAnsi="Times New Roman" w:cs="Times New Roman"/>
        </w:rPr>
      </w:pPr>
    </w:p>
    <w:p w14:paraId="7281AE88" w14:textId="77777777" w:rsidR="001900D5" w:rsidRPr="00421403" w:rsidRDefault="001900D5" w:rsidP="001900D5">
      <w:pPr>
        <w:jc w:val="center"/>
        <w:rPr>
          <w:rFonts w:ascii="Times New Roman" w:eastAsia="Times New Roman" w:hAnsi="Times New Roman" w:cs="Times New Roman"/>
        </w:rPr>
      </w:pPr>
    </w:p>
    <w:p w14:paraId="74117942" w14:textId="77777777" w:rsidR="001900D5" w:rsidRPr="00421403" w:rsidRDefault="001900D5" w:rsidP="001900D5">
      <w:pPr>
        <w:jc w:val="center"/>
        <w:rPr>
          <w:rFonts w:ascii="Times New Roman" w:eastAsia="Times New Roman" w:hAnsi="Times New Roman" w:cs="Times New Roman"/>
        </w:rPr>
      </w:pPr>
    </w:p>
    <w:p w14:paraId="5D65E1DE" w14:textId="77777777" w:rsidR="001900D5" w:rsidRPr="00421403" w:rsidRDefault="001900D5" w:rsidP="001900D5">
      <w:pPr>
        <w:jc w:val="center"/>
        <w:rPr>
          <w:rFonts w:ascii="Times New Roman" w:eastAsia="Times New Roman" w:hAnsi="Times New Roman" w:cs="Times New Roman"/>
        </w:rPr>
      </w:pPr>
    </w:p>
    <w:p w14:paraId="2896FC75" w14:textId="77777777" w:rsidR="001900D5" w:rsidRDefault="001900D5" w:rsidP="001900D5">
      <w:pPr>
        <w:jc w:val="center"/>
        <w:rPr>
          <w:rFonts w:ascii="Times New Roman" w:eastAsia="Times New Roman" w:hAnsi="Times New Roman" w:cs="Times New Roman"/>
        </w:rPr>
      </w:pPr>
    </w:p>
    <w:p w14:paraId="509B2AE9" w14:textId="77777777" w:rsidR="001900D5" w:rsidRPr="00421403" w:rsidRDefault="001900D5" w:rsidP="001900D5">
      <w:pPr>
        <w:rPr>
          <w:rFonts w:ascii="Times New Roman" w:eastAsia="Times New Roman" w:hAnsi="Times New Roman" w:cs="Times New Roman"/>
        </w:rPr>
      </w:pPr>
    </w:p>
    <w:p w14:paraId="6BCA0642" w14:textId="67AAB638" w:rsidR="001900D5" w:rsidRPr="00421403" w:rsidRDefault="001900D5" w:rsidP="008377A3">
      <w:pPr>
        <w:pStyle w:val="Ttulo1"/>
        <w:numPr>
          <w:ilvl w:val="0"/>
          <w:numId w:val="1"/>
        </w:numPr>
        <w:rPr>
          <w:rFonts w:ascii="Times New Roman" w:hAnsi="Times New Roman" w:cs="Times New Roman"/>
          <w:color w:val="auto"/>
          <w:sz w:val="36"/>
          <w:szCs w:val="36"/>
          <w:u w:val="single"/>
        </w:rPr>
      </w:pPr>
      <w:bookmarkStart w:id="6" w:name="_Toc191140494"/>
      <w:r w:rsidRPr="00421403">
        <w:rPr>
          <w:rFonts w:ascii="Times New Roman" w:hAnsi="Times New Roman" w:cs="Times New Roman"/>
          <w:color w:val="auto"/>
          <w:sz w:val="36"/>
          <w:szCs w:val="36"/>
          <w:u w:val="single"/>
        </w:rPr>
        <w:lastRenderedPageBreak/>
        <w:t>CONCLUSIONES</w:t>
      </w:r>
      <w:bookmarkEnd w:id="6"/>
      <w:r w:rsidRPr="00421403">
        <w:rPr>
          <w:rFonts w:ascii="Times New Roman" w:hAnsi="Times New Roman" w:cs="Times New Roman"/>
          <w:color w:val="auto"/>
          <w:sz w:val="36"/>
          <w:szCs w:val="36"/>
          <w:u w:val="single"/>
        </w:rPr>
        <w:t xml:space="preserve"> </w:t>
      </w:r>
    </w:p>
    <w:p w14:paraId="405EF51B" w14:textId="77777777" w:rsidR="001900D5" w:rsidRPr="00421403" w:rsidRDefault="001900D5" w:rsidP="001900D5">
      <w:pPr>
        <w:spacing w:after="160" w:line="259" w:lineRule="auto"/>
        <w:rPr>
          <w:rFonts w:ascii="Times New Roman" w:eastAsia="Times New Roman" w:hAnsi="Times New Roman" w:cs="Times New Roman"/>
        </w:rPr>
      </w:pPr>
    </w:p>
    <w:p w14:paraId="3BB756CD" w14:textId="550E4B59" w:rsidR="0048768D" w:rsidRPr="0048768D" w:rsidRDefault="0048768D" w:rsidP="0048768D">
      <w:pPr>
        <w:pStyle w:val="Prrafodelista"/>
        <w:numPr>
          <w:ilvl w:val="0"/>
          <w:numId w:val="33"/>
        </w:numPr>
        <w:jc w:val="both"/>
        <w:rPr>
          <w:rFonts w:ascii="Times New Roman" w:hAnsi="Times New Roman" w:cs="Times New Roman"/>
          <w:sz w:val="22"/>
          <w:szCs w:val="22"/>
        </w:rPr>
      </w:pPr>
      <w:r w:rsidRPr="0048768D">
        <w:rPr>
          <w:rFonts w:ascii="Times New Roman" w:hAnsi="Times New Roman" w:cs="Times New Roman"/>
          <w:sz w:val="22"/>
          <w:szCs w:val="22"/>
        </w:rPr>
        <w:t>Se evaluó la fusión y ebullición del agua, constatándose que ambas corresponden a cambios físicos en los que la composición de la sustancia se mantiene. El tiempo y la masa resultaron ser propiedades extensivas, mientras que las temperaturas de fusión y ebullición evidenciaron ser intensivas, reforzando que las características del agua no dependen de la cantidad sino de su naturaleza intrínseca.</w:t>
      </w:r>
    </w:p>
    <w:p w14:paraId="0389BD82" w14:textId="57A45A79" w:rsidR="0048768D" w:rsidRPr="0048768D" w:rsidRDefault="0048768D" w:rsidP="0048768D">
      <w:pPr>
        <w:pStyle w:val="Prrafodelista"/>
        <w:numPr>
          <w:ilvl w:val="0"/>
          <w:numId w:val="33"/>
        </w:numPr>
        <w:jc w:val="both"/>
        <w:rPr>
          <w:rFonts w:ascii="Times New Roman" w:hAnsi="Times New Roman" w:cs="Times New Roman"/>
          <w:sz w:val="22"/>
          <w:szCs w:val="22"/>
        </w:rPr>
      </w:pPr>
      <w:r w:rsidRPr="0048768D">
        <w:rPr>
          <w:rFonts w:ascii="Times New Roman" w:hAnsi="Times New Roman" w:cs="Times New Roman"/>
          <w:sz w:val="22"/>
          <w:szCs w:val="22"/>
        </w:rPr>
        <w:t>Se comprobó la reacción entre hidróxido de sodio y vinagre, observándose liberación de calor y cambios notables en el aspecto de los reactivos, lo cual confirma un cambio químico. El surgimiento de nuevas propiedades, como la efervescencia y la variación de color, permitió inferir que se formaron sustancias distintas a las iniciales, validando el criterio de que las reacciones químicas producen modificaciones irreversibles en la composición.</w:t>
      </w:r>
    </w:p>
    <w:p w14:paraId="70C361B7" w14:textId="77777777" w:rsidR="001900D5" w:rsidRDefault="001900D5" w:rsidP="001900D5">
      <w:pPr>
        <w:spacing w:after="160" w:line="259" w:lineRule="auto"/>
        <w:rPr>
          <w:rFonts w:ascii="Times New Roman" w:eastAsia="Times New Roman" w:hAnsi="Times New Roman" w:cs="Times New Roman"/>
        </w:rPr>
      </w:pPr>
    </w:p>
    <w:p w14:paraId="04BAFFC5" w14:textId="77777777" w:rsidR="00B35C7D" w:rsidRDefault="00B35C7D" w:rsidP="001900D5">
      <w:pPr>
        <w:spacing w:after="160" w:line="259" w:lineRule="auto"/>
        <w:rPr>
          <w:rFonts w:ascii="Times New Roman" w:eastAsia="Times New Roman" w:hAnsi="Times New Roman" w:cs="Times New Roman"/>
        </w:rPr>
      </w:pPr>
    </w:p>
    <w:p w14:paraId="459130EA" w14:textId="77777777" w:rsidR="00B35C7D" w:rsidRDefault="00B35C7D" w:rsidP="001900D5">
      <w:pPr>
        <w:spacing w:after="160" w:line="259" w:lineRule="auto"/>
        <w:rPr>
          <w:rFonts w:ascii="Times New Roman" w:eastAsia="Times New Roman" w:hAnsi="Times New Roman" w:cs="Times New Roman"/>
        </w:rPr>
      </w:pPr>
    </w:p>
    <w:p w14:paraId="4511B59B" w14:textId="77777777" w:rsidR="00B35C7D" w:rsidRDefault="00B35C7D" w:rsidP="001900D5">
      <w:pPr>
        <w:spacing w:after="160" w:line="259" w:lineRule="auto"/>
        <w:rPr>
          <w:rFonts w:ascii="Times New Roman" w:eastAsia="Times New Roman" w:hAnsi="Times New Roman" w:cs="Times New Roman"/>
        </w:rPr>
      </w:pPr>
    </w:p>
    <w:p w14:paraId="2BFE953D" w14:textId="77777777" w:rsidR="00B35C7D" w:rsidRDefault="00B35C7D" w:rsidP="001900D5">
      <w:pPr>
        <w:spacing w:after="160" w:line="259" w:lineRule="auto"/>
        <w:rPr>
          <w:rFonts w:ascii="Times New Roman" w:eastAsia="Times New Roman" w:hAnsi="Times New Roman" w:cs="Times New Roman"/>
        </w:rPr>
      </w:pPr>
    </w:p>
    <w:p w14:paraId="5EB5F632" w14:textId="77777777" w:rsidR="00B35C7D" w:rsidRDefault="00B35C7D" w:rsidP="001900D5">
      <w:pPr>
        <w:spacing w:after="160" w:line="259" w:lineRule="auto"/>
        <w:rPr>
          <w:rFonts w:ascii="Times New Roman" w:eastAsia="Times New Roman" w:hAnsi="Times New Roman" w:cs="Times New Roman"/>
        </w:rPr>
      </w:pPr>
    </w:p>
    <w:p w14:paraId="05293D8C" w14:textId="77777777" w:rsidR="00B35C7D" w:rsidRDefault="00B35C7D" w:rsidP="001900D5">
      <w:pPr>
        <w:spacing w:after="160" w:line="259" w:lineRule="auto"/>
        <w:rPr>
          <w:rFonts w:ascii="Times New Roman" w:eastAsia="Times New Roman" w:hAnsi="Times New Roman" w:cs="Times New Roman"/>
        </w:rPr>
      </w:pPr>
    </w:p>
    <w:p w14:paraId="0FDAC71A" w14:textId="77777777" w:rsidR="00B35C7D" w:rsidRDefault="00B35C7D" w:rsidP="001900D5">
      <w:pPr>
        <w:spacing w:after="160" w:line="259" w:lineRule="auto"/>
        <w:rPr>
          <w:rFonts w:ascii="Times New Roman" w:eastAsia="Times New Roman" w:hAnsi="Times New Roman" w:cs="Times New Roman"/>
        </w:rPr>
      </w:pPr>
    </w:p>
    <w:p w14:paraId="464A6F4B" w14:textId="77777777" w:rsidR="00B35C7D" w:rsidRDefault="00B35C7D" w:rsidP="001900D5">
      <w:pPr>
        <w:spacing w:after="160" w:line="259" w:lineRule="auto"/>
        <w:rPr>
          <w:rFonts w:ascii="Times New Roman" w:eastAsia="Times New Roman" w:hAnsi="Times New Roman" w:cs="Times New Roman"/>
        </w:rPr>
      </w:pPr>
    </w:p>
    <w:p w14:paraId="374BB842" w14:textId="77777777" w:rsidR="00B35C7D" w:rsidRDefault="00B35C7D" w:rsidP="001900D5">
      <w:pPr>
        <w:spacing w:after="160" w:line="259" w:lineRule="auto"/>
        <w:rPr>
          <w:rFonts w:ascii="Times New Roman" w:eastAsia="Times New Roman" w:hAnsi="Times New Roman" w:cs="Times New Roman"/>
        </w:rPr>
      </w:pPr>
    </w:p>
    <w:p w14:paraId="2C07482C" w14:textId="77777777" w:rsidR="00B35C7D" w:rsidRDefault="00B35C7D" w:rsidP="001900D5">
      <w:pPr>
        <w:spacing w:after="160" w:line="259" w:lineRule="auto"/>
        <w:rPr>
          <w:rFonts w:ascii="Times New Roman" w:eastAsia="Times New Roman" w:hAnsi="Times New Roman" w:cs="Times New Roman"/>
        </w:rPr>
      </w:pPr>
    </w:p>
    <w:p w14:paraId="30F4F19F" w14:textId="77777777" w:rsidR="00B35C7D" w:rsidRDefault="00B35C7D" w:rsidP="001900D5">
      <w:pPr>
        <w:spacing w:after="160" w:line="259" w:lineRule="auto"/>
        <w:rPr>
          <w:rFonts w:ascii="Times New Roman" w:eastAsia="Times New Roman" w:hAnsi="Times New Roman" w:cs="Times New Roman"/>
        </w:rPr>
      </w:pPr>
    </w:p>
    <w:p w14:paraId="54EB24AE" w14:textId="77777777" w:rsidR="00B35C7D" w:rsidRDefault="00B35C7D" w:rsidP="001900D5">
      <w:pPr>
        <w:spacing w:after="160" w:line="259" w:lineRule="auto"/>
        <w:rPr>
          <w:rFonts w:ascii="Times New Roman" w:eastAsia="Times New Roman" w:hAnsi="Times New Roman" w:cs="Times New Roman"/>
        </w:rPr>
      </w:pPr>
    </w:p>
    <w:p w14:paraId="5A940399" w14:textId="77777777" w:rsidR="00B35C7D" w:rsidRDefault="00B35C7D" w:rsidP="001900D5">
      <w:pPr>
        <w:spacing w:after="160" w:line="259" w:lineRule="auto"/>
        <w:rPr>
          <w:rFonts w:ascii="Times New Roman" w:eastAsia="Times New Roman" w:hAnsi="Times New Roman" w:cs="Times New Roman"/>
        </w:rPr>
      </w:pPr>
    </w:p>
    <w:p w14:paraId="07DCA319" w14:textId="77777777" w:rsidR="00B35C7D" w:rsidRDefault="00B35C7D" w:rsidP="001900D5">
      <w:pPr>
        <w:spacing w:after="160" w:line="259" w:lineRule="auto"/>
        <w:rPr>
          <w:rFonts w:ascii="Times New Roman" w:eastAsia="Times New Roman" w:hAnsi="Times New Roman" w:cs="Times New Roman"/>
        </w:rPr>
      </w:pPr>
    </w:p>
    <w:p w14:paraId="31D9768C" w14:textId="77777777" w:rsidR="00B35C7D" w:rsidRDefault="00B35C7D" w:rsidP="001900D5">
      <w:pPr>
        <w:spacing w:after="160" w:line="259" w:lineRule="auto"/>
        <w:rPr>
          <w:rFonts w:ascii="Times New Roman" w:eastAsia="Times New Roman" w:hAnsi="Times New Roman" w:cs="Times New Roman"/>
        </w:rPr>
      </w:pPr>
    </w:p>
    <w:p w14:paraId="777A84DC" w14:textId="77777777" w:rsidR="00B35C7D" w:rsidRPr="00421403" w:rsidRDefault="00B35C7D" w:rsidP="001900D5">
      <w:pPr>
        <w:spacing w:after="160" w:line="259" w:lineRule="auto"/>
        <w:rPr>
          <w:rFonts w:ascii="Times New Roman" w:eastAsia="Times New Roman" w:hAnsi="Times New Roman" w:cs="Times New Roman"/>
        </w:rPr>
      </w:pPr>
    </w:p>
    <w:p w14:paraId="12888D4A" w14:textId="7CDD01BA" w:rsidR="001900D5" w:rsidRPr="00E652F3" w:rsidRDefault="001900D5" w:rsidP="008377A3">
      <w:pPr>
        <w:pStyle w:val="Ttulo1"/>
        <w:numPr>
          <w:ilvl w:val="0"/>
          <w:numId w:val="1"/>
        </w:numPr>
        <w:rPr>
          <w:rFonts w:ascii="Times New Roman" w:hAnsi="Times New Roman" w:cs="Times New Roman"/>
          <w:color w:val="auto"/>
          <w:sz w:val="36"/>
          <w:szCs w:val="36"/>
          <w:u w:val="single"/>
        </w:rPr>
      </w:pPr>
      <w:bookmarkStart w:id="7" w:name="_Toc191140495"/>
      <w:r w:rsidRPr="00421403">
        <w:rPr>
          <w:rFonts w:ascii="Times New Roman" w:hAnsi="Times New Roman" w:cs="Times New Roman"/>
          <w:color w:val="auto"/>
          <w:sz w:val="36"/>
          <w:szCs w:val="36"/>
          <w:u w:val="single"/>
        </w:rPr>
        <w:lastRenderedPageBreak/>
        <w:t>REFERENCIAS BIBLIOGRÁFICAS</w:t>
      </w:r>
      <w:bookmarkEnd w:id="7"/>
    </w:p>
    <w:p w14:paraId="1BA10143" w14:textId="77777777" w:rsidR="001900D5" w:rsidRPr="00385100" w:rsidRDefault="001900D5" w:rsidP="001900D5">
      <w:pPr>
        <w:pStyle w:val="Ttulo2"/>
        <w:rPr>
          <w:rFonts w:ascii="Times New Roman" w:hAnsi="Times New Roman" w:cs="Times New Roman"/>
          <w:color w:val="auto"/>
          <w:sz w:val="28"/>
          <w:szCs w:val="28"/>
          <w:u w:val="single"/>
        </w:rPr>
      </w:pPr>
      <w:bookmarkStart w:id="8" w:name="_Toc191140496"/>
      <w:proofErr w:type="spellStart"/>
      <w:r w:rsidRPr="00421403">
        <w:rPr>
          <w:rFonts w:ascii="Times New Roman" w:hAnsi="Times New Roman" w:cs="Times New Roman"/>
          <w:color w:val="auto"/>
          <w:sz w:val="28"/>
          <w:szCs w:val="28"/>
          <w:u w:val="single"/>
        </w:rPr>
        <w:t>VI.I</w:t>
      </w:r>
      <w:proofErr w:type="spellEnd"/>
      <w:r w:rsidRPr="00421403">
        <w:rPr>
          <w:rFonts w:ascii="Times New Roman" w:hAnsi="Times New Roman" w:cs="Times New Roman"/>
          <w:color w:val="auto"/>
          <w:sz w:val="28"/>
          <w:szCs w:val="28"/>
          <w:u w:val="single"/>
        </w:rPr>
        <w:t xml:space="preserve"> REFERENCIAS BIBLIOGRÁFICAS</w:t>
      </w:r>
      <w:bookmarkEnd w:id="8"/>
    </w:p>
    <w:p w14:paraId="0ABA35B8" w14:textId="77777777" w:rsidR="001900D5" w:rsidRPr="00385100" w:rsidRDefault="001900D5" w:rsidP="00736A3D">
      <w:pPr>
        <w:pStyle w:val="Prrafodelista"/>
        <w:numPr>
          <w:ilvl w:val="0"/>
          <w:numId w:val="30"/>
        </w:numPr>
        <w:jc w:val="both"/>
        <w:rPr>
          <w:rFonts w:ascii="Times New Roman" w:hAnsi="Times New Roman" w:cs="Times New Roman"/>
          <w:sz w:val="22"/>
          <w:szCs w:val="22"/>
        </w:rPr>
      </w:pPr>
      <w:r w:rsidRPr="00CE70CF">
        <w:rPr>
          <w:rFonts w:ascii="Times New Roman" w:hAnsi="Times New Roman" w:cs="Times New Roman"/>
          <w:sz w:val="22"/>
          <w:szCs w:val="22"/>
          <w:lang w:val="en-US"/>
        </w:rPr>
        <w:t xml:space="preserve">Brown, T., Lemay, H., </w:t>
      </w:r>
      <w:proofErr w:type="spellStart"/>
      <w:r w:rsidRPr="00CE70CF">
        <w:rPr>
          <w:rFonts w:ascii="Times New Roman" w:hAnsi="Times New Roman" w:cs="Times New Roman"/>
          <w:sz w:val="22"/>
          <w:szCs w:val="22"/>
          <w:lang w:val="en-US"/>
        </w:rPr>
        <w:t>Bursten</w:t>
      </w:r>
      <w:proofErr w:type="spellEnd"/>
      <w:r w:rsidRPr="00CE70CF">
        <w:rPr>
          <w:rFonts w:ascii="Times New Roman" w:hAnsi="Times New Roman" w:cs="Times New Roman"/>
          <w:sz w:val="22"/>
          <w:szCs w:val="22"/>
          <w:lang w:val="en-US"/>
        </w:rPr>
        <w:t xml:space="preserve">, B., &amp; Murphy, C. (2014). </w:t>
      </w:r>
      <w:r w:rsidRPr="00385100">
        <w:rPr>
          <w:rFonts w:ascii="Times New Roman" w:hAnsi="Times New Roman" w:cs="Times New Roman"/>
          <w:sz w:val="22"/>
          <w:szCs w:val="22"/>
        </w:rPr>
        <w:t xml:space="preserve">Química: La ciencia central (12ª ed.). Editorial Pearson </w:t>
      </w:r>
      <w:proofErr w:type="spellStart"/>
      <w:r w:rsidRPr="00385100">
        <w:rPr>
          <w:rFonts w:ascii="Times New Roman" w:hAnsi="Times New Roman" w:cs="Times New Roman"/>
          <w:sz w:val="22"/>
          <w:szCs w:val="22"/>
        </w:rPr>
        <w:t>Education</w:t>
      </w:r>
      <w:proofErr w:type="spellEnd"/>
      <w:r w:rsidRPr="00385100">
        <w:rPr>
          <w:rFonts w:ascii="Times New Roman" w:hAnsi="Times New Roman" w:cs="Times New Roman"/>
          <w:sz w:val="22"/>
          <w:szCs w:val="22"/>
        </w:rPr>
        <w:t xml:space="preserve">. Recuperado de </w:t>
      </w:r>
      <w:hyperlink r:id="rId16" w:tgtFrame="_new" w:history="1">
        <w:r w:rsidRPr="00385100">
          <w:rPr>
            <w:rStyle w:val="Hipervnculo"/>
            <w:rFonts w:ascii="Times New Roman" w:hAnsi="Times New Roman" w:cs="Times New Roman"/>
            <w:color w:val="auto"/>
            <w:sz w:val="22"/>
            <w:szCs w:val="22"/>
            <w:u w:val="none"/>
          </w:rPr>
          <w:t>https://www.udocz.com/apuntes/903615/brown-quimica-la-ciencia-central-12va-edicion</w:t>
        </w:r>
      </w:hyperlink>
    </w:p>
    <w:p w14:paraId="24AB872C" w14:textId="77777777" w:rsidR="001900D5" w:rsidRPr="00385100" w:rsidRDefault="001900D5" w:rsidP="00736A3D">
      <w:pPr>
        <w:pStyle w:val="Prrafodelista"/>
        <w:numPr>
          <w:ilvl w:val="0"/>
          <w:numId w:val="30"/>
        </w:numPr>
        <w:jc w:val="both"/>
        <w:rPr>
          <w:rFonts w:ascii="Times New Roman" w:hAnsi="Times New Roman" w:cs="Times New Roman"/>
          <w:sz w:val="22"/>
          <w:szCs w:val="22"/>
        </w:rPr>
      </w:pPr>
      <w:r w:rsidRPr="00CE70CF">
        <w:rPr>
          <w:rFonts w:ascii="Times New Roman" w:hAnsi="Times New Roman" w:cs="Times New Roman"/>
          <w:sz w:val="22"/>
          <w:szCs w:val="22"/>
          <w:lang w:val="en-US"/>
        </w:rPr>
        <w:t xml:space="preserve">Chang, R., &amp; Goldsby, K. (2018). Chemistry (13th ed.). </w:t>
      </w:r>
      <w:r w:rsidRPr="00385100">
        <w:rPr>
          <w:rFonts w:ascii="Times New Roman" w:hAnsi="Times New Roman" w:cs="Times New Roman"/>
          <w:sz w:val="22"/>
          <w:szCs w:val="22"/>
        </w:rPr>
        <w:t>McGraw-Hill. Recuperado de https://</w:t>
      </w:r>
      <w:proofErr w:type="spellStart"/>
      <w:r w:rsidRPr="00385100">
        <w:rPr>
          <w:rFonts w:ascii="Times New Roman" w:hAnsi="Times New Roman" w:cs="Times New Roman"/>
          <w:sz w:val="22"/>
          <w:szCs w:val="22"/>
        </w:rPr>
        <w:t>archive.org</w:t>
      </w:r>
      <w:proofErr w:type="spellEnd"/>
      <w:r w:rsidRPr="00385100">
        <w:rPr>
          <w:rFonts w:ascii="Times New Roman" w:hAnsi="Times New Roman" w:cs="Times New Roman"/>
          <w:sz w:val="22"/>
          <w:szCs w:val="22"/>
        </w:rPr>
        <w:t>/</w:t>
      </w:r>
      <w:proofErr w:type="spellStart"/>
      <w:r w:rsidRPr="00385100">
        <w:rPr>
          <w:rFonts w:ascii="Times New Roman" w:hAnsi="Times New Roman" w:cs="Times New Roman"/>
          <w:sz w:val="22"/>
          <w:szCs w:val="22"/>
        </w:rPr>
        <w:t>details</w:t>
      </w:r>
      <w:proofErr w:type="spellEnd"/>
      <w:r w:rsidRPr="00385100">
        <w:rPr>
          <w:rFonts w:ascii="Times New Roman" w:hAnsi="Times New Roman" w:cs="Times New Roman"/>
          <w:sz w:val="22"/>
          <w:szCs w:val="22"/>
        </w:rPr>
        <w:t>/</w:t>
      </w:r>
      <w:proofErr w:type="spellStart"/>
      <w:r w:rsidRPr="00385100">
        <w:rPr>
          <w:rFonts w:ascii="Times New Roman" w:hAnsi="Times New Roman" w:cs="Times New Roman"/>
          <w:sz w:val="22"/>
          <w:szCs w:val="22"/>
        </w:rPr>
        <w:t>Chemistry13thEditionChang</w:t>
      </w:r>
      <w:proofErr w:type="spellEnd"/>
    </w:p>
    <w:p w14:paraId="636D66B8" w14:textId="77777777" w:rsidR="001900D5" w:rsidRPr="00385100" w:rsidRDefault="001900D5" w:rsidP="00736A3D">
      <w:pPr>
        <w:pStyle w:val="Prrafodelista"/>
        <w:numPr>
          <w:ilvl w:val="0"/>
          <w:numId w:val="30"/>
        </w:numPr>
        <w:jc w:val="both"/>
        <w:rPr>
          <w:rFonts w:ascii="Times New Roman" w:hAnsi="Times New Roman" w:cs="Times New Roman"/>
          <w:sz w:val="22"/>
          <w:szCs w:val="22"/>
        </w:rPr>
      </w:pPr>
      <w:r w:rsidRPr="00CE70CF">
        <w:rPr>
          <w:rFonts w:ascii="Times New Roman" w:hAnsi="Times New Roman" w:cs="Times New Roman"/>
          <w:sz w:val="22"/>
          <w:szCs w:val="22"/>
          <w:lang w:val="en-US"/>
        </w:rPr>
        <w:t xml:space="preserve">Petrucci, R. H., Herring, F. G., Madura, J. D., &amp; Bissonnette, C. (2017). General Chemistry: Principles and Modern Applications (11th ed.). Pearson Education. </w:t>
      </w:r>
      <w:r w:rsidRPr="00385100">
        <w:rPr>
          <w:rFonts w:ascii="Times New Roman" w:hAnsi="Times New Roman" w:cs="Times New Roman"/>
          <w:sz w:val="22"/>
          <w:szCs w:val="22"/>
        </w:rPr>
        <w:t>Recuperado de https://</w:t>
      </w:r>
      <w:proofErr w:type="spellStart"/>
      <w:r w:rsidRPr="00385100">
        <w:rPr>
          <w:rFonts w:ascii="Times New Roman" w:hAnsi="Times New Roman" w:cs="Times New Roman"/>
          <w:sz w:val="22"/>
          <w:szCs w:val="22"/>
        </w:rPr>
        <w:t>archive.org</w:t>
      </w:r>
      <w:proofErr w:type="spellEnd"/>
      <w:r w:rsidRPr="00385100">
        <w:rPr>
          <w:rFonts w:ascii="Times New Roman" w:hAnsi="Times New Roman" w:cs="Times New Roman"/>
          <w:sz w:val="22"/>
          <w:szCs w:val="22"/>
        </w:rPr>
        <w:t>/</w:t>
      </w:r>
      <w:proofErr w:type="spellStart"/>
      <w:r w:rsidRPr="00385100">
        <w:rPr>
          <w:rFonts w:ascii="Times New Roman" w:hAnsi="Times New Roman" w:cs="Times New Roman"/>
          <w:sz w:val="22"/>
          <w:szCs w:val="22"/>
        </w:rPr>
        <w:t>details</w:t>
      </w:r>
      <w:proofErr w:type="spellEnd"/>
      <w:r w:rsidRPr="00385100">
        <w:rPr>
          <w:rFonts w:ascii="Times New Roman" w:hAnsi="Times New Roman" w:cs="Times New Roman"/>
          <w:sz w:val="22"/>
          <w:szCs w:val="22"/>
        </w:rPr>
        <w:t>/</w:t>
      </w:r>
      <w:proofErr w:type="spellStart"/>
      <w:r w:rsidRPr="00385100">
        <w:rPr>
          <w:rFonts w:ascii="Times New Roman" w:hAnsi="Times New Roman" w:cs="Times New Roman"/>
          <w:sz w:val="22"/>
          <w:szCs w:val="22"/>
        </w:rPr>
        <w:t>GeneralChemistryPetrucci11th</w:t>
      </w:r>
      <w:proofErr w:type="spellEnd"/>
    </w:p>
    <w:p w14:paraId="770A8279" w14:textId="77777777" w:rsidR="001900D5" w:rsidRPr="00385100" w:rsidRDefault="001900D5" w:rsidP="00736A3D">
      <w:pPr>
        <w:pStyle w:val="Prrafodelista"/>
        <w:numPr>
          <w:ilvl w:val="0"/>
          <w:numId w:val="30"/>
        </w:numPr>
        <w:jc w:val="both"/>
        <w:rPr>
          <w:rFonts w:ascii="Times New Roman" w:hAnsi="Times New Roman" w:cs="Times New Roman"/>
          <w:sz w:val="22"/>
          <w:szCs w:val="22"/>
        </w:rPr>
      </w:pPr>
      <w:r w:rsidRPr="00CE70CF">
        <w:rPr>
          <w:rFonts w:ascii="Times New Roman" w:hAnsi="Times New Roman" w:cs="Times New Roman"/>
          <w:sz w:val="22"/>
          <w:szCs w:val="22"/>
          <w:lang w:val="en-US"/>
        </w:rPr>
        <w:t xml:space="preserve">Atkins, P., &amp; Jones, L. (2015). Chemical Principles: The Quest for Insight (6th ed.). </w:t>
      </w:r>
      <w:proofErr w:type="spellStart"/>
      <w:r w:rsidRPr="00385100">
        <w:rPr>
          <w:rFonts w:ascii="Times New Roman" w:hAnsi="Times New Roman" w:cs="Times New Roman"/>
          <w:sz w:val="22"/>
          <w:szCs w:val="22"/>
        </w:rPr>
        <w:t>W.H</w:t>
      </w:r>
      <w:proofErr w:type="spellEnd"/>
      <w:r w:rsidRPr="00385100">
        <w:rPr>
          <w:rFonts w:ascii="Times New Roman" w:hAnsi="Times New Roman" w:cs="Times New Roman"/>
          <w:sz w:val="22"/>
          <w:szCs w:val="22"/>
        </w:rPr>
        <w:t>. Freeman. Recuperado de https://</w:t>
      </w:r>
      <w:proofErr w:type="spellStart"/>
      <w:r w:rsidRPr="00385100">
        <w:rPr>
          <w:rFonts w:ascii="Times New Roman" w:hAnsi="Times New Roman" w:cs="Times New Roman"/>
          <w:sz w:val="22"/>
          <w:szCs w:val="22"/>
        </w:rPr>
        <w:t>archive.org</w:t>
      </w:r>
      <w:proofErr w:type="spellEnd"/>
      <w:r w:rsidRPr="00385100">
        <w:rPr>
          <w:rFonts w:ascii="Times New Roman" w:hAnsi="Times New Roman" w:cs="Times New Roman"/>
          <w:sz w:val="22"/>
          <w:szCs w:val="22"/>
        </w:rPr>
        <w:t>/</w:t>
      </w:r>
      <w:proofErr w:type="spellStart"/>
      <w:r w:rsidRPr="00385100">
        <w:rPr>
          <w:rFonts w:ascii="Times New Roman" w:hAnsi="Times New Roman" w:cs="Times New Roman"/>
          <w:sz w:val="22"/>
          <w:szCs w:val="22"/>
        </w:rPr>
        <w:t>details</w:t>
      </w:r>
      <w:proofErr w:type="spellEnd"/>
      <w:r w:rsidRPr="00385100">
        <w:rPr>
          <w:rFonts w:ascii="Times New Roman" w:hAnsi="Times New Roman" w:cs="Times New Roman"/>
          <w:sz w:val="22"/>
          <w:szCs w:val="22"/>
        </w:rPr>
        <w:t>/</w:t>
      </w:r>
      <w:proofErr w:type="spellStart"/>
      <w:r w:rsidRPr="00385100">
        <w:rPr>
          <w:rFonts w:ascii="Times New Roman" w:hAnsi="Times New Roman" w:cs="Times New Roman"/>
          <w:sz w:val="22"/>
          <w:szCs w:val="22"/>
        </w:rPr>
        <w:t>AtkinsJonesChemicalPrinciples6th</w:t>
      </w:r>
      <w:proofErr w:type="spellEnd"/>
    </w:p>
    <w:p w14:paraId="693C4FCB" w14:textId="77777777" w:rsidR="001900D5" w:rsidRPr="00385100" w:rsidRDefault="001900D5" w:rsidP="00736A3D">
      <w:pPr>
        <w:pStyle w:val="Prrafodelista"/>
        <w:numPr>
          <w:ilvl w:val="0"/>
          <w:numId w:val="30"/>
        </w:numPr>
        <w:jc w:val="both"/>
        <w:rPr>
          <w:rFonts w:ascii="Times New Roman" w:hAnsi="Times New Roman" w:cs="Times New Roman"/>
          <w:sz w:val="22"/>
          <w:szCs w:val="22"/>
        </w:rPr>
      </w:pPr>
      <w:r w:rsidRPr="00CE70CF">
        <w:rPr>
          <w:rFonts w:ascii="Times New Roman" w:hAnsi="Times New Roman" w:cs="Times New Roman"/>
          <w:sz w:val="22"/>
          <w:szCs w:val="22"/>
          <w:lang w:val="en-US"/>
        </w:rPr>
        <w:t xml:space="preserve">Silberberg, M. (2017). Principles of General Chemistry (4th ed.). </w:t>
      </w:r>
      <w:r w:rsidRPr="00385100">
        <w:rPr>
          <w:rFonts w:ascii="Times New Roman" w:hAnsi="Times New Roman" w:cs="Times New Roman"/>
          <w:sz w:val="22"/>
          <w:szCs w:val="22"/>
        </w:rPr>
        <w:t xml:space="preserve">McGraw-Hill. Recuperado de </w:t>
      </w:r>
      <w:hyperlink r:id="rId17" w:history="1">
        <w:r w:rsidRPr="00385100">
          <w:rPr>
            <w:rStyle w:val="Hipervnculo"/>
            <w:rFonts w:ascii="Times New Roman" w:hAnsi="Times New Roman" w:cs="Times New Roman"/>
            <w:color w:val="auto"/>
            <w:sz w:val="22"/>
            <w:szCs w:val="22"/>
            <w:u w:val="none"/>
          </w:rPr>
          <w:t>https://archive.org/details/PrinciplesOfGeneralChemistry4thSilberberg</w:t>
        </w:r>
      </w:hyperlink>
    </w:p>
    <w:p w14:paraId="49CE180E" w14:textId="77777777" w:rsidR="001900D5" w:rsidRPr="00385100" w:rsidRDefault="001900D5" w:rsidP="00736A3D">
      <w:pPr>
        <w:pStyle w:val="Prrafodelista"/>
        <w:numPr>
          <w:ilvl w:val="0"/>
          <w:numId w:val="30"/>
        </w:numPr>
        <w:jc w:val="both"/>
        <w:rPr>
          <w:rFonts w:ascii="Times New Roman" w:hAnsi="Times New Roman" w:cs="Times New Roman"/>
          <w:sz w:val="22"/>
          <w:szCs w:val="22"/>
        </w:rPr>
      </w:pPr>
      <w:r w:rsidRPr="00385100">
        <w:rPr>
          <w:rFonts w:ascii="Times New Roman" w:hAnsi="Times New Roman" w:cs="Times New Roman"/>
          <w:sz w:val="22"/>
          <w:szCs w:val="22"/>
        </w:rPr>
        <w:t>Burns, R. (2013). Fundamentos de Química. Pearson Educación. Recuperado de </w:t>
      </w:r>
      <w:hyperlink r:id="rId18" w:history="1">
        <w:r w:rsidRPr="00385100">
          <w:rPr>
            <w:rStyle w:val="Hipervnculo"/>
            <w:rFonts w:ascii="Times New Roman" w:hAnsi="Times New Roman" w:cs="Times New Roman"/>
            <w:color w:val="auto"/>
            <w:sz w:val="22"/>
            <w:szCs w:val="22"/>
            <w:u w:val="none"/>
          </w:rPr>
          <w:t>https://quimica247403824.wordpress.com/wpcontent/uploads/2018/11/fundamentos_de_la_quimica2.pdf</w:t>
        </w:r>
      </w:hyperlink>
    </w:p>
    <w:p w14:paraId="027DADDA" w14:textId="77777777" w:rsidR="001900D5" w:rsidRPr="00385100" w:rsidRDefault="001900D5" w:rsidP="00736A3D">
      <w:pPr>
        <w:pStyle w:val="Prrafodelista"/>
        <w:numPr>
          <w:ilvl w:val="0"/>
          <w:numId w:val="30"/>
        </w:numPr>
        <w:jc w:val="both"/>
        <w:rPr>
          <w:rFonts w:ascii="Times New Roman" w:hAnsi="Times New Roman" w:cs="Times New Roman"/>
          <w:sz w:val="22"/>
          <w:szCs w:val="22"/>
        </w:rPr>
      </w:pPr>
      <w:r w:rsidRPr="00385100">
        <w:rPr>
          <w:rFonts w:ascii="Times New Roman" w:hAnsi="Times New Roman" w:cs="Times New Roman"/>
          <w:sz w:val="22"/>
          <w:szCs w:val="22"/>
        </w:rPr>
        <w:t xml:space="preserve">Petrucci, H., Harwood, W., y </w:t>
      </w:r>
      <w:proofErr w:type="spellStart"/>
      <w:r w:rsidRPr="00385100">
        <w:rPr>
          <w:rFonts w:ascii="Times New Roman" w:hAnsi="Times New Roman" w:cs="Times New Roman"/>
          <w:sz w:val="22"/>
          <w:szCs w:val="22"/>
        </w:rPr>
        <w:t>Herring</w:t>
      </w:r>
      <w:proofErr w:type="spellEnd"/>
      <w:r w:rsidRPr="00385100">
        <w:rPr>
          <w:rFonts w:ascii="Times New Roman" w:hAnsi="Times New Roman" w:cs="Times New Roman"/>
          <w:sz w:val="22"/>
          <w:szCs w:val="22"/>
        </w:rPr>
        <w:t>, F. (2017). Química General. Pearson Educación. Recuperadode </w:t>
      </w:r>
      <w:hyperlink r:id="rId19" w:history="1">
        <w:r w:rsidRPr="00385100">
          <w:rPr>
            <w:rStyle w:val="Hipervnculo"/>
            <w:rFonts w:ascii="Times New Roman" w:hAnsi="Times New Roman" w:cs="Times New Roman"/>
            <w:color w:val="auto"/>
            <w:sz w:val="22"/>
            <w:szCs w:val="22"/>
            <w:u w:val="none"/>
          </w:rPr>
          <w:t>https://quimica247403824.wordpress.com/wpcontent/uploads/2018/11/quimica_general_petrucci.pdf</w:t>
        </w:r>
      </w:hyperlink>
    </w:p>
    <w:p w14:paraId="2A8332BA" w14:textId="77777777" w:rsidR="001900D5" w:rsidRPr="00385100" w:rsidRDefault="001900D5" w:rsidP="001900D5">
      <w:pPr>
        <w:pStyle w:val="Ttulo2"/>
        <w:rPr>
          <w:rFonts w:ascii="Times New Roman" w:hAnsi="Times New Roman" w:cs="Times New Roman"/>
          <w:color w:val="auto"/>
          <w:sz w:val="28"/>
          <w:szCs w:val="28"/>
          <w:u w:val="single"/>
        </w:rPr>
      </w:pPr>
      <w:bookmarkStart w:id="9" w:name="_Toc191140497"/>
      <w:r w:rsidRPr="00421403">
        <w:rPr>
          <w:rFonts w:ascii="Times New Roman" w:hAnsi="Times New Roman" w:cs="Times New Roman"/>
          <w:color w:val="auto"/>
          <w:sz w:val="28"/>
          <w:szCs w:val="28"/>
          <w:u w:val="single"/>
        </w:rPr>
        <w:t>VI.</w:t>
      </w:r>
      <w:r>
        <w:rPr>
          <w:rFonts w:ascii="Times New Roman" w:hAnsi="Times New Roman" w:cs="Times New Roman"/>
          <w:color w:val="auto"/>
          <w:sz w:val="28"/>
          <w:szCs w:val="28"/>
          <w:u w:val="single"/>
        </w:rPr>
        <w:t>I</w:t>
      </w:r>
      <w:r w:rsidRPr="00421403">
        <w:rPr>
          <w:rFonts w:ascii="Times New Roman" w:hAnsi="Times New Roman" w:cs="Times New Roman"/>
          <w:color w:val="auto"/>
          <w:sz w:val="28"/>
          <w:szCs w:val="28"/>
          <w:u w:val="single"/>
        </w:rPr>
        <w:t xml:space="preserve">I REFERENCIAS </w:t>
      </w:r>
      <w:r>
        <w:rPr>
          <w:rFonts w:ascii="Times New Roman" w:hAnsi="Times New Roman" w:cs="Times New Roman"/>
          <w:color w:val="auto"/>
          <w:sz w:val="28"/>
          <w:szCs w:val="28"/>
          <w:u w:val="single"/>
        </w:rPr>
        <w:t>ELECTRÓNICAS</w:t>
      </w:r>
      <w:bookmarkEnd w:id="9"/>
      <w:r>
        <w:rPr>
          <w:rFonts w:ascii="Times New Roman" w:hAnsi="Times New Roman" w:cs="Times New Roman"/>
          <w:color w:val="auto"/>
          <w:sz w:val="28"/>
          <w:szCs w:val="28"/>
          <w:u w:val="single"/>
        </w:rPr>
        <w:t xml:space="preserve"> </w:t>
      </w:r>
    </w:p>
    <w:p w14:paraId="587BD5FD" w14:textId="06B926FB" w:rsidR="00736A3D" w:rsidRPr="00736A3D" w:rsidRDefault="00736A3D" w:rsidP="00736A3D">
      <w:pPr>
        <w:pStyle w:val="Prrafodelista"/>
        <w:numPr>
          <w:ilvl w:val="0"/>
          <w:numId w:val="30"/>
        </w:numPr>
        <w:jc w:val="both"/>
        <w:rPr>
          <w:rFonts w:ascii="Times New Roman" w:hAnsi="Times New Roman" w:cs="Times New Roman"/>
          <w:sz w:val="22"/>
          <w:szCs w:val="22"/>
        </w:rPr>
      </w:pPr>
      <w:r w:rsidRPr="00736A3D">
        <w:rPr>
          <w:rFonts w:ascii="Times New Roman" w:hAnsi="Times New Roman" w:cs="Times New Roman"/>
          <w:sz w:val="22"/>
          <w:szCs w:val="22"/>
        </w:rPr>
        <w:t xml:space="preserve">Optima </w:t>
      </w:r>
      <w:proofErr w:type="spellStart"/>
      <w:r w:rsidRPr="00736A3D">
        <w:rPr>
          <w:rFonts w:ascii="Times New Roman" w:hAnsi="Times New Roman" w:cs="Times New Roman"/>
          <w:sz w:val="22"/>
          <w:szCs w:val="22"/>
        </w:rPr>
        <w:t>Scale</w:t>
      </w:r>
      <w:proofErr w:type="spellEnd"/>
      <w:r w:rsidRPr="00736A3D">
        <w:rPr>
          <w:rFonts w:ascii="Times New Roman" w:hAnsi="Times New Roman" w:cs="Times New Roman"/>
          <w:sz w:val="22"/>
          <w:szCs w:val="22"/>
        </w:rPr>
        <w:t xml:space="preserve">. (2024). </w:t>
      </w:r>
      <w:proofErr w:type="spellStart"/>
      <w:r w:rsidRPr="00736A3D">
        <w:rPr>
          <w:rFonts w:ascii="Times New Roman" w:hAnsi="Times New Roman" w:cs="Times New Roman"/>
          <w:sz w:val="22"/>
          <w:szCs w:val="22"/>
        </w:rPr>
        <w:t>OPH</w:t>
      </w:r>
      <w:proofErr w:type="spellEnd"/>
      <w:r w:rsidRPr="00736A3D">
        <w:rPr>
          <w:rFonts w:ascii="Times New Roman" w:hAnsi="Times New Roman" w:cs="Times New Roman"/>
          <w:sz w:val="22"/>
          <w:szCs w:val="22"/>
        </w:rPr>
        <w:t xml:space="preserve">-T </w:t>
      </w:r>
      <w:proofErr w:type="spellStart"/>
      <w:r w:rsidRPr="00736A3D">
        <w:rPr>
          <w:rFonts w:ascii="Times New Roman" w:hAnsi="Times New Roman" w:cs="Times New Roman"/>
          <w:sz w:val="22"/>
          <w:szCs w:val="22"/>
        </w:rPr>
        <w:t>Precision</w:t>
      </w:r>
      <w:proofErr w:type="spellEnd"/>
      <w:r w:rsidRPr="00736A3D">
        <w:rPr>
          <w:rFonts w:ascii="Times New Roman" w:hAnsi="Times New Roman" w:cs="Times New Roman"/>
          <w:sz w:val="22"/>
          <w:szCs w:val="22"/>
        </w:rPr>
        <w:t xml:space="preserve"> Balances. https://www.optimascale.com/product-page/oph-t-precision-balances</w:t>
      </w:r>
    </w:p>
    <w:p w14:paraId="23C3F422" w14:textId="013C709F" w:rsidR="001900D5" w:rsidRPr="00736A3D" w:rsidRDefault="00736A3D" w:rsidP="00736A3D">
      <w:pPr>
        <w:pStyle w:val="Prrafodelista"/>
        <w:numPr>
          <w:ilvl w:val="0"/>
          <w:numId w:val="30"/>
        </w:numPr>
        <w:jc w:val="both"/>
        <w:rPr>
          <w:rFonts w:ascii="Times New Roman" w:hAnsi="Times New Roman" w:cs="Times New Roman"/>
          <w:sz w:val="22"/>
          <w:szCs w:val="22"/>
        </w:rPr>
      </w:pPr>
      <w:r w:rsidRPr="00736A3D">
        <w:rPr>
          <w:rFonts w:ascii="Times New Roman" w:hAnsi="Times New Roman" w:cs="Times New Roman"/>
          <w:sz w:val="22"/>
          <w:szCs w:val="22"/>
        </w:rPr>
        <w:t xml:space="preserve">Departamento Química Básica </w:t>
      </w:r>
      <w:proofErr w:type="spellStart"/>
      <w:r w:rsidRPr="00736A3D">
        <w:rPr>
          <w:rFonts w:ascii="Times New Roman" w:hAnsi="Times New Roman" w:cs="Times New Roman"/>
          <w:sz w:val="22"/>
          <w:szCs w:val="22"/>
        </w:rPr>
        <w:t>FIUSAC</w:t>
      </w:r>
      <w:proofErr w:type="spellEnd"/>
      <w:r w:rsidRPr="00736A3D">
        <w:rPr>
          <w:rFonts w:ascii="Times New Roman" w:hAnsi="Times New Roman" w:cs="Times New Roman"/>
          <w:sz w:val="22"/>
          <w:szCs w:val="22"/>
        </w:rPr>
        <w:t>. (23 de agosto de 2022). Video Tutorial: Uso del mechero Meker. [Archivo de video]. YouTube. https://</w:t>
      </w:r>
      <w:proofErr w:type="spellStart"/>
      <w:r w:rsidRPr="00736A3D">
        <w:rPr>
          <w:rFonts w:ascii="Times New Roman" w:hAnsi="Times New Roman" w:cs="Times New Roman"/>
          <w:sz w:val="22"/>
          <w:szCs w:val="22"/>
        </w:rPr>
        <w:t>www.youtube.com</w:t>
      </w:r>
      <w:proofErr w:type="spellEnd"/>
      <w:r w:rsidRPr="00736A3D">
        <w:rPr>
          <w:rFonts w:ascii="Times New Roman" w:hAnsi="Times New Roman" w:cs="Times New Roman"/>
          <w:sz w:val="22"/>
          <w:szCs w:val="22"/>
        </w:rPr>
        <w:t>/</w:t>
      </w:r>
      <w:proofErr w:type="spellStart"/>
      <w:r w:rsidRPr="00736A3D">
        <w:rPr>
          <w:rFonts w:ascii="Times New Roman" w:hAnsi="Times New Roman" w:cs="Times New Roman"/>
          <w:sz w:val="22"/>
          <w:szCs w:val="22"/>
        </w:rPr>
        <w:t>watch?v</w:t>
      </w:r>
      <w:proofErr w:type="spellEnd"/>
      <w:r w:rsidRPr="00736A3D">
        <w:rPr>
          <w:rFonts w:ascii="Times New Roman" w:hAnsi="Times New Roman" w:cs="Times New Roman"/>
          <w:sz w:val="22"/>
          <w:szCs w:val="22"/>
        </w:rPr>
        <w:t>=</w:t>
      </w:r>
      <w:proofErr w:type="spellStart"/>
      <w:r w:rsidRPr="00736A3D">
        <w:rPr>
          <w:rFonts w:ascii="Times New Roman" w:hAnsi="Times New Roman" w:cs="Times New Roman"/>
          <w:sz w:val="22"/>
          <w:szCs w:val="22"/>
        </w:rPr>
        <w:t>pg9V5VczOjI</w:t>
      </w:r>
      <w:proofErr w:type="spellEnd"/>
    </w:p>
    <w:p w14:paraId="2F7979DE" w14:textId="77777777" w:rsidR="001900D5" w:rsidRDefault="001900D5" w:rsidP="001900D5">
      <w:pPr>
        <w:pStyle w:val="Prrafodelista"/>
        <w:jc w:val="both"/>
        <w:rPr>
          <w:rFonts w:ascii="Times New Roman" w:hAnsi="Times New Roman" w:cs="Times New Roman"/>
          <w:sz w:val="24"/>
          <w:szCs w:val="24"/>
        </w:rPr>
      </w:pPr>
    </w:p>
    <w:p w14:paraId="6245185B" w14:textId="77777777" w:rsidR="001900D5" w:rsidRDefault="001900D5" w:rsidP="001900D5">
      <w:pPr>
        <w:pStyle w:val="Prrafodelista"/>
        <w:jc w:val="both"/>
        <w:rPr>
          <w:rFonts w:ascii="Times New Roman" w:hAnsi="Times New Roman" w:cs="Times New Roman"/>
          <w:sz w:val="24"/>
          <w:szCs w:val="24"/>
        </w:rPr>
      </w:pPr>
    </w:p>
    <w:p w14:paraId="0FC44BAE" w14:textId="77777777" w:rsidR="001900D5" w:rsidRDefault="001900D5" w:rsidP="001900D5">
      <w:pPr>
        <w:pStyle w:val="Prrafodelista"/>
        <w:jc w:val="both"/>
        <w:rPr>
          <w:rFonts w:ascii="Times New Roman" w:hAnsi="Times New Roman" w:cs="Times New Roman"/>
          <w:sz w:val="24"/>
          <w:szCs w:val="24"/>
        </w:rPr>
      </w:pPr>
    </w:p>
    <w:p w14:paraId="789805E9" w14:textId="77777777" w:rsidR="001900D5" w:rsidRDefault="001900D5" w:rsidP="001900D5">
      <w:pPr>
        <w:pStyle w:val="Prrafodelista"/>
        <w:jc w:val="both"/>
        <w:rPr>
          <w:rFonts w:ascii="Times New Roman" w:hAnsi="Times New Roman" w:cs="Times New Roman"/>
          <w:sz w:val="24"/>
          <w:szCs w:val="24"/>
        </w:rPr>
      </w:pPr>
    </w:p>
    <w:p w14:paraId="7B27A238" w14:textId="77777777" w:rsidR="001900D5" w:rsidRDefault="001900D5" w:rsidP="001900D5">
      <w:pPr>
        <w:pStyle w:val="Prrafodelista"/>
        <w:jc w:val="both"/>
        <w:rPr>
          <w:rFonts w:ascii="Times New Roman" w:hAnsi="Times New Roman" w:cs="Times New Roman"/>
          <w:sz w:val="24"/>
          <w:szCs w:val="24"/>
        </w:rPr>
      </w:pPr>
    </w:p>
    <w:p w14:paraId="3A8731CF" w14:textId="77777777" w:rsidR="001900D5" w:rsidRDefault="001900D5" w:rsidP="001900D5">
      <w:pPr>
        <w:pStyle w:val="Prrafodelista"/>
        <w:jc w:val="both"/>
        <w:rPr>
          <w:rFonts w:ascii="Times New Roman" w:hAnsi="Times New Roman" w:cs="Times New Roman"/>
          <w:sz w:val="24"/>
          <w:szCs w:val="24"/>
        </w:rPr>
      </w:pPr>
    </w:p>
    <w:p w14:paraId="6F8EA897" w14:textId="77777777" w:rsidR="001900D5" w:rsidRDefault="001900D5" w:rsidP="001900D5">
      <w:pPr>
        <w:pStyle w:val="Prrafodelista"/>
        <w:jc w:val="both"/>
        <w:rPr>
          <w:rFonts w:ascii="Times New Roman" w:hAnsi="Times New Roman" w:cs="Times New Roman"/>
          <w:sz w:val="24"/>
          <w:szCs w:val="24"/>
        </w:rPr>
      </w:pPr>
    </w:p>
    <w:p w14:paraId="4EE69341" w14:textId="77777777" w:rsidR="001900D5" w:rsidRDefault="001900D5" w:rsidP="001900D5">
      <w:pPr>
        <w:pStyle w:val="Prrafodelista"/>
        <w:jc w:val="both"/>
        <w:rPr>
          <w:rFonts w:ascii="Times New Roman" w:hAnsi="Times New Roman" w:cs="Times New Roman"/>
          <w:sz w:val="24"/>
          <w:szCs w:val="24"/>
        </w:rPr>
      </w:pPr>
    </w:p>
    <w:p w14:paraId="7EABFBC0" w14:textId="77777777" w:rsidR="001900D5" w:rsidRDefault="001900D5" w:rsidP="001900D5">
      <w:pPr>
        <w:pStyle w:val="Prrafodelista"/>
        <w:jc w:val="both"/>
        <w:rPr>
          <w:rFonts w:ascii="Times New Roman" w:hAnsi="Times New Roman" w:cs="Times New Roman"/>
          <w:sz w:val="24"/>
          <w:szCs w:val="24"/>
        </w:rPr>
      </w:pPr>
    </w:p>
    <w:p w14:paraId="26E5FE78" w14:textId="77777777" w:rsidR="001900D5" w:rsidRDefault="001900D5" w:rsidP="001900D5">
      <w:pPr>
        <w:pStyle w:val="Prrafodelista"/>
        <w:jc w:val="both"/>
        <w:rPr>
          <w:rFonts w:ascii="Times New Roman" w:hAnsi="Times New Roman" w:cs="Times New Roman"/>
          <w:sz w:val="24"/>
          <w:szCs w:val="24"/>
        </w:rPr>
      </w:pPr>
    </w:p>
    <w:p w14:paraId="60601609" w14:textId="77777777" w:rsidR="001900D5" w:rsidRDefault="001900D5" w:rsidP="001900D5">
      <w:pPr>
        <w:pStyle w:val="Prrafodelista"/>
        <w:jc w:val="both"/>
        <w:rPr>
          <w:rFonts w:ascii="Times New Roman" w:hAnsi="Times New Roman" w:cs="Times New Roman"/>
          <w:sz w:val="24"/>
          <w:szCs w:val="24"/>
        </w:rPr>
      </w:pPr>
    </w:p>
    <w:p w14:paraId="288BD307" w14:textId="77777777" w:rsidR="001900D5" w:rsidRPr="00421403" w:rsidRDefault="001900D5" w:rsidP="001900D5"/>
    <w:p w14:paraId="7AEC8EBE" w14:textId="77777777" w:rsidR="001900D5" w:rsidRPr="00421403" w:rsidRDefault="001900D5" w:rsidP="008377A3">
      <w:pPr>
        <w:pStyle w:val="Ttulo1"/>
        <w:numPr>
          <w:ilvl w:val="0"/>
          <w:numId w:val="1"/>
        </w:numPr>
        <w:rPr>
          <w:rFonts w:ascii="Times New Roman" w:hAnsi="Times New Roman" w:cs="Times New Roman"/>
          <w:color w:val="auto"/>
          <w:sz w:val="36"/>
          <w:szCs w:val="36"/>
          <w:u w:val="single"/>
        </w:rPr>
      </w:pPr>
      <w:bookmarkStart w:id="10" w:name="_Toc191140498"/>
      <w:r w:rsidRPr="00421403">
        <w:rPr>
          <w:rFonts w:ascii="Times New Roman" w:hAnsi="Times New Roman" w:cs="Times New Roman"/>
          <w:color w:val="auto"/>
          <w:sz w:val="36"/>
          <w:szCs w:val="36"/>
          <w:u w:val="single"/>
        </w:rPr>
        <w:lastRenderedPageBreak/>
        <w:t>APÉNDICE</w:t>
      </w:r>
      <w:bookmarkEnd w:id="10"/>
      <w:r w:rsidRPr="00421403">
        <w:rPr>
          <w:rFonts w:ascii="Times New Roman" w:hAnsi="Times New Roman" w:cs="Times New Roman"/>
          <w:color w:val="auto"/>
          <w:sz w:val="36"/>
          <w:szCs w:val="36"/>
          <w:u w:val="single"/>
        </w:rPr>
        <w:t xml:space="preserve"> </w:t>
      </w:r>
    </w:p>
    <w:p w14:paraId="602D149E" w14:textId="77777777" w:rsidR="001900D5" w:rsidRPr="00421403" w:rsidRDefault="001900D5" w:rsidP="001900D5">
      <w:pPr>
        <w:pStyle w:val="Ttulo2"/>
        <w:rPr>
          <w:rFonts w:ascii="Times New Roman" w:hAnsi="Times New Roman" w:cs="Times New Roman"/>
          <w:color w:val="auto"/>
          <w:sz w:val="28"/>
          <w:szCs w:val="28"/>
          <w:u w:val="single"/>
        </w:rPr>
      </w:pPr>
      <w:bookmarkStart w:id="11" w:name="_Toc191140499"/>
      <w:proofErr w:type="spellStart"/>
      <w:r w:rsidRPr="00421403">
        <w:rPr>
          <w:rFonts w:ascii="Times New Roman" w:hAnsi="Times New Roman" w:cs="Times New Roman"/>
          <w:color w:val="auto"/>
          <w:sz w:val="28"/>
          <w:szCs w:val="28"/>
          <w:u w:val="single"/>
        </w:rPr>
        <w:t>VI.I</w:t>
      </w:r>
      <w:proofErr w:type="spellEnd"/>
      <w:r w:rsidRPr="00421403">
        <w:rPr>
          <w:rFonts w:ascii="Times New Roman" w:hAnsi="Times New Roman" w:cs="Times New Roman"/>
          <w:color w:val="auto"/>
          <w:sz w:val="28"/>
          <w:szCs w:val="28"/>
          <w:u w:val="single"/>
        </w:rPr>
        <w:t xml:space="preserve"> DIAGRAMA DE EQUIPO</w:t>
      </w:r>
      <w:bookmarkEnd w:id="11"/>
    </w:p>
    <w:p w14:paraId="3C7CEC82" w14:textId="77777777" w:rsidR="001900D5" w:rsidRPr="00421403" w:rsidRDefault="001900D5" w:rsidP="001900D5">
      <w:pPr>
        <w:jc w:val="center"/>
        <w:rPr>
          <w:rFonts w:ascii="Times New Roman" w:hAnsi="Times New Roman" w:cs="Times New Roman"/>
          <w:b/>
          <w:bCs/>
          <w:sz w:val="22"/>
          <w:szCs w:val="22"/>
        </w:rPr>
      </w:pPr>
      <w:r w:rsidRPr="00421403">
        <w:rPr>
          <w:rFonts w:ascii="Times New Roman" w:hAnsi="Times New Roman" w:cs="Times New Roman"/>
          <w:b/>
          <w:bCs/>
          <w:sz w:val="22"/>
          <w:szCs w:val="22"/>
        </w:rPr>
        <w:t xml:space="preserve">Tabla </w:t>
      </w:r>
      <w:proofErr w:type="spellStart"/>
      <w:r w:rsidRPr="00421403">
        <w:rPr>
          <w:rFonts w:ascii="Times New Roman" w:hAnsi="Times New Roman" w:cs="Times New Roman"/>
          <w:b/>
          <w:bCs/>
          <w:sz w:val="22"/>
          <w:szCs w:val="22"/>
        </w:rPr>
        <w:t>No.</w:t>
      </w:r>
      <w:r>
        <w:rPr>
          <w:rFonts w:ascii="Times New Roman" w:hAnsi="Times New Roman" w:cs="Times New Roman"/>
          <w:b/>
          <w:bCs/>
          <w:sz w:val="22"/>
          <w:szCs w:val="22"/>
        </w:rPr>
        <w:t>3</w:t>
      </w:r>
      <w:proofErr w:type="spellEnd"/>
    </w:p>
    <w:p w14:paraId="1F89FB6A" w14:textId="585F9F82" w:rsidR="001900D5" w:rsidRPr="00421403" w:rsidRDefault="008A5BAF" w:rsidP="001900D5">
      <w:pPr>
        <w:jc w:val="center"/>
        <w:rPr>
          <w:rFonts w:ascii="Times New Roman" w:hAnsi="Times New Roman" w:cs="Times New Roman"/>
          <w:sz w:val="22"/>
          <w:szCs w:val="22"/>
        </w:rPr>
      </w:pPr>
      <w:r w:rsidRPr="008A5BAF">
        <w:rPr>
          <w:rFonts w:ascii="Times New Roman" w:hAnsi="Times New Roman" w:cs="Times New Roman"/>
          <w:sz w:val="22"/>
          <w:szCs w:val="22"/>
        </w:rPr>
        <w:t>Sistema de calentamiento para la fusión y evaporación de agua</w:t>
      </w:r>
    </w:p>
    <w:tbl>
      <w:tblPr>
        <w:tblStyle w:val="Tablaconcuadrcula"/>
        <w:tblW w:w="0" w:type="auto"/>
        <w:tblLook w:val="04A0" w:firstRow="1" w:lastRow="0" w:firstColumn="1" w:lastColumn="0" w:noHBand="0" w:noVBand="1"/>
      </w:tblPr>
      <w:tblGrid>
        <w:gridCol w:w="8828"/>
      </w:tblGrid>
      <w:tr w:rsidR="001900D5" w:rsidRPr="00421403" w14:paraId="1B06F5D3" w14:textId="77777777" w:rsidTr="00B33422">
        <w:tc>
          <w:tcPr>
            <w:tcW w:w="8828" w:type="dxa"/>
          </w:tcPr>
          <w:p w14:paraId="0B7ED03A" w14:textId="38E3180C" w:rsidR="001900D5" w:rsidRPr="008A5BAF" w:rsidRDefault="008A5BAF" w:rsidP="008A5BAF">
            <w:pPr>
              <w:jc w:val="center"/>
              <w:rPr>
                <w:rFonts w:ascii="Times New Roman" w:hAnsi="Times New Roman" w:cs="Times New Roman"/>
                <w:sz w:val="22"/>
                <w:szCs w:val="22"/>
              </w:rPr>
            </w:pPr>
            <w:r w:rsidRPr="008A5BAF">
              <w:rPr>
                <w:rFonts w:ascii="Times New Roman" w:hAnsi="Times New Roman" w:cs="Times New Roman"/>
                <w:sz w:val="22"/>
                <w:szCs w:val="22"/>
              </w:rPr>
              <w:t>Sistema de calentamiento para la fusión y evaporación de agua</w:t>
            </w:r>
          </w:p>
        </w:tc>
      </w:tr>
      <w:tr w:rsidR="001900D5" w:rsidRPr="00421403" w14:paraId="6CE26FCD" w14:textId="77777777" w:rsidTr="00B33422">
        <w:tc>
          <w:tcPr>
            <w:tcW w:w="8828" w:type="dxa"/>
          </w:tcPr>
          <w:p w14:paraId="75114E54" w14:textId="77777777" w:rsidR="001900D5" w:rsidRPr="00421403" w:rsidRDefault="001900D5" w:rsidP="00B33422">
            <w:pPr>
              <w:jc w:val="center"/>
              <w:rPr>
                <w:rFonts w:ascii="Times New Roman" w:hAnsi="Times New Roman" w:cs="Times New Roman"/>
                <w:sz w:val="22"/>
                <w:szCs w:val="22"/>
              </w:rPr>
            </w:pPr>
            <w:r w:rsidRPr="00421403">
              <w:rPr>
                <w:rFonts w:ascii="Times New Roman" w:hAnsi="Times New Roman" w:cs="Times New Roman"/>
                <w:sz w:val="22"/>
                <w:szCs w:val="22"/>
              </w:rPr>
              <w:t>Figura No.1</w:t>
            </w:r>
          </w:p>
          <w:p w14:paraId="33F6F2F0" w14:textId="1A7BFE4F" w:rsidR="001900D5" w:rsidRPr="00421403" w:rsidRDefault="001900D5" w:rsidP="00B33422">
            <w:pPr>
              <w:jc w:val="center"/>
              <w:rPr>
                <w:rFonts w:ascii="Times New Roman" w:hAnsi="Times New Roman" w:cs="Times New Roman"/>
                <w:sz w:val="22"/>
                <w:szCs w:val="22"/>
              </w:rPr>
            </w:pPr>
            <w:r w:rsidRPr="00421403">
              <w:rPr>
                <w:rFonts w:ascii="Times New Roman" w:hAnsi="Times New Roman" w:cs="Times New Roman"/>
                <w:sz w:val="22"/>
                <w:szCs w:val="22"/>
              </w:rPr>
              <w:t xml:space="preserve">Diagrama de equipo </w:t>
            </w:r>
            <w:r w:rsidR="008A5BAF">
              <w:rPr>
                <w:rFonts w:ascii="Times New Roman" w:hAnsi="Times New Roman" w:cs="Times New Roman"/>
                <w:sz w:val="22"/>
                <w:szCs w:val="22"/>
              </w:rPr>
              <w:t>(Procedimiento A)</w:t>
            </w:r>
            <w:r w:rsidRPr="00421403">
              <w:rPr>
                <w:rFonts w:ascii="Times New Roman" w:hAnsi="Times New Roman" w:cs="Times New Roman"/>
                <w:sz w:val="22"/>
                <w:szCs w:val="22"/>
              </w:rPr>
              <w:t xml:space="preserve"> </w:t>
            </w:r>
          </w:p>
          <w:p w14:paraId="23D2B5EF" w14:textId="2848F9FF" w:rsidR="001900D5" w:rsidRPr="00421403" w:rsidRDefault="008A5BAF" w:rsidP="00B33422">
            <w:pPr>
              <w:jc w:val="center"/>
              <w:rPr>
                <w:rFonts w:ascii="Times New Roman" w:hAnsi="Times New Roman" w:cs="Times New Roman"/>
                <w:sz w:val="22"/>
                <w:szCs w:val="22"/>
              </w:rPr>
            </w:pPr>
            <w:r>
              <w:rPr>
                <w:noProof/>
              </w:rPr>
              <mc:AlternateContent>
                <mc:Choice Requires="wps">
                  <w:drawing>
                    <wp:anchor distT="0" distB="0" distL="114300" distR="114300" simplePos="0" relativeHeight="251684864" behindDoc="0" locked="0" layoutInCell="1" allowOverlap="1" wp14:anchorId="0FF14533" wp14:editId="05DD89FD">
                      <wp:simplePos x="0" y="0"/>
                      <wp:positionH relativeFrom="column">
                        <wp:posOffset>4244159</wp:posOffset>
                      </wp:positionH>
                      <wp:positionV relativeFrom="paragraph">
                        <wp:posOffset>780017</wp:posOffset>
                      </wp:positionV>
                      <wp:extent cx="854075" cy="328295"/>
                      <wp:effectExtent l="0" t="0" r="3175" b="0"/>
                      <wp:wrapNone/>
                      <wp:docPr id="100981095" name="Rectángulo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328295"/>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11A96AB2" w14:textId="0355732D" w:rsidR="008A5BAF" w:rsidRPr="00421403" w:rsidRDefault="008A5BAF" w:rsidP="008A5BAF">
                                  <w:pPr>
                                    <w:jc w:val="center"/>
                                    <w:rPr>
                                      <w:rFonts w:ascii="Times New Roman" w:hAnsi="Times New Roman" w:cs="Times New Roman"/>
                                      <w:sz w:val="14"/>
                                      <w:szCs w:val="14"/>
                                    </w:rPr>
                                  </w:pPr>
                                  <w:r>
                                    <w:rPr>
                                      <w:rFonts w:ascii="Times New Roman" w:hAnsi="Times New Roman" w:cs="Times New Roman"/>
                                      <w:sz w:val="14"/>
                                      <w:szCs w:val="14"/>
                                    </w:rPr>
                                    <w:t>Hielo</w:t>
                                  </w:r>
                                  <w:r w:rsidRPr="00421403">
                                    <w:rPr>
                                      <w:rFonts w:ascii="Times New Roman" w:hAnsi="Times New Roman" w:cs="Times New Roman"/>
                                      <w:sz w:val="14"/>
                                      <w:szCs w:val="1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FF14533" id="Rectángulo 18" o:spid="_x0000_s1026" style="position:absolute;left:0;text-align:left;margin-left:334.2pt;margin-top:61.4pt;width:67.25pt;height:25.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" fillcolor="white [3201]" strokecolor="black [3213]" strokeweight="1pt">
                      <v:path arrowok="t"/>
                      <v:textbox>
                        <w:txbxContent>
                          <w:p w14:paraId="11A96AB2" w14:textId="0355732D" w:rsidR="008A5BAF" w:rsidRPr="00421403" w:rsidRDefault="008A5BAF" w:rsidP="008A5BAF">
                            <w:pPr>
                              <w:jc w:val="center"/>
                              <w:rPr>
                                <w:rFonts w:ascii="Times New Roman" w:hAnsi="Times New Roman" w:cs="Times New Roman"/>
                                <w:sz w:val="14"/>
                                <w:szCs w:val="14"/>
                              </w:rPr>
                            </w:pPr>
                            <w:r>
                              <w:rPr>
                                <w:rFonts w:ascii="Times New Roman" w:hAnsi="Times New Roman" w:cs="Times New Roman"/>
                                <w:sz w:val="14"/>
                                <w:szCs w:val="14"/>
                              </w:rPr>
                              <w:t>Hielo</w:t>
                            </w:r>
                            <w:r w:rsidRPr="00421403">
                              <w:rPr>
                                <w:rFonts w:ascii="Times New Roman" w:hAnsi="Times New Roman" w:cs="Times New Roman"/>
                                <w:sz w:val="14"/>
                                <w:szCs w:val="14"/>
                              </w:rPr>
                              <w:t xml:space="preserve"> </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796B82B3" wp14:editId="4260E03F">
                      <wp:simplePos x="0" y="0"/>
                      <wp:positionH relativeFrom="column">
                        <wp:posOffset>4260215</wp:posOffset>
                      </wp:positionH>
                      <wp:positionV relativeFrom="paragraph">
                        <wp:posOffset>1344804</wp:posOffset>
                      </wp:positionV>
                      <wp:extent cx="854075" cy="328295"/>
                      <wp:effectExtent l="0" t="0" r="3175" b="0"/>
                      <wp:wrapNone/>
                      <wp:docPr id="1970484207" name="Rectángulo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328295"/>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79222F8F" w14:textId="7A3E399A" w:rsidR="001900D5" w:rsidRPr="00421403" w:rsidRDefault="008A5BAF" w:rsidP="001900D5">
                                  <w:pPr>
                                    <w:jc w:val="center"/>
                                    <w:rPr>
                                      <w:rFonts w:ascii="Times New Roman" w:hAnsi="Times New Roman" w:cs="Times New Roman"/>
                                      <w:sz w:val="14"/>
                                      <w:szCs w:val="14"/>
                                    </w:rPr>
                                  </w:pPr>
                                  <w:r>
                                    <w:rPr>
                                      <w:rFonts w:ascii="Times New Roman" w:hAnsi="Times New Roman" w:cs="Times New Roman"/>
                                      <w:sz w:val="14"/>
                                      <w:szCs w:val="14"/>
                                    </w:rPr>
                                    <w:t>Soporte Universal</w:t>
                                  </w:r>
                                  <w:r w:rsidR="001900D5" w:rsidRPr="00421403">
                                    <w:rPr>
                                      <w:rFonts w:ascii="Times New Roman" w:hAnsi="Times New Roman" w:cs="Times New Roman"/>
                                      <w:sz w:val="14"/>
                                      <w:szCs w:val="1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96B82B3" id="_x0000_s1027" style="position:absolute;left:0;text-align:left;margin-left:335.45pt;margin-top:105.9pt;width:67.25pt;height:25.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" fillcolor="white [3201]" strokecolor="black [3213]" strokeweight="1pt">
                      <v:path arrowok="t"/>
                      <v:textbox>
                        <w:txbxContent>
                          <w:p w14:paraId="79222F8F" w14:textId="7A3E399A" w:rsidR="001900D5" w:rsidRPr="00421403" w:rsidRDefault="008A5BAF" w:rsidP="001900D5">
                            <w:pPr>
                              <w:jc w:val="center"/>
                              <w:rPr>
                                <w:rFonts w:ascii="Times New Roman" w:hAnsi="Times New Roman" w:cs="Times New Roman"/>
                                <w:sz w:val="14"/>
                                <w:szCs w:val="14"/>
                              </w:rPr>
                            </w:pPr>
                            <w:r>
                              <w:rPr>
                                <w:rFonts w:ascii="Times New Roman" w:hAnsi="Times New Roman" w:cs="Times New Roman"/>
                                <w:sz w:val="14"/>
                                <w:szCs w:val="14"/>
                              </w:rPr>
                              <w:t>Soporte Universal</w:t>
                            </w:r>
                            <w:r w:rsidR="001900D5" w:rsidRPr="00421403">
                              <w:rPr>
                                <w:rFonts w:ascii="Times New Roman" w:hAnsi="Times New Roman" w:cs="Times New Roman"/>
                                <w:sz w:val="14"/>
                                <w:szCs w:val="14"/>
                              </w:rPr>
                              <w:t xml:space="preserve"> </w:t>
                            </w:r>
                          </w:p>
                        </w:txbxContent>
                      </v:textbox>
                    </v:rect>
                  </w:pict>
                </mc:Fallback>
              </mc:AlternateContent>
            </w:r>
            <w:r>
              <w:rPr>
                <w:noProof/>
              </w:rPr>
              <mc:AlternateContent>
                <mc:Choice Requires="wps">
                  <w:drawing>
                    <wp:anchor distT="0" distB="0" distL="114300" distR="114300" simplePos="0" relativeHeight="251682816" behindDoc="0" locked="0" layoutInCell="1" allowOverlap="1" wp14:anchorId="489899D5" wp14:editId="18B9AF9F">
                      <wp:simplePos x="0" y="0"/>
                      <wp:positionH relativeFrom="column">
                        <wp:posOffset>2862426</wp:posOffset>
                      </wp:positionH>
                      <wp:positionV relativeFrom="paragraph">
                        <wp:posOffset>959345</wp:posOffset>
                      </wp:positionV>
                      <wp:extent cx="1291214" cy="45719"/>
                      <wp:effectExtent l="0" t="76200" r="4445" b="50165"/>
                      <wp:wrapNone/>
                      <wp:docPr id="1428733874" name="Conector recto de flecha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91214"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78C5410" id="_x0000_t32" coordsize="21600,21600" o:spt="32" o:oned="t" path="m,l21600,21600e" filled="f">
                      <v:path arrowok="t" fillok="f" o:connecttype="none"/>
                      <o:lock v:ext="edit" shapetype="t"/>
                    </v:shapetype>
                    <v:shape id="Conector recto de flecha 16" o:spid="_x0000_s1026" type="#_x0000_t32" style="position:absolute;margin-left:225.4pt;margin-top:75.55pt;width:101.65pt;height:3.6pt;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" strokecolor="#4472c4 [3204]" strokeweight=".5pt">
                      <v:stroke endarrow="block" joinstyle="miter"/>
                      <o:lock v:ext="edit" shapetype="f"/>
                    </v:shape>
                  </w:pict>
                </mc:Fallback>
              </mc:AlternateContent>
            </w:r>
            <w:r>
              <w:rPr>
                <w:noProof/>
              </w:rPr>
              <mc:AlternateContent>
                <mc:Choice Requires="wps">
                  <w:drawing>
                    <wp:anchor distT="0" distB="0" distL="114300" distR="114300" simplePos="0" relativeHeight="251664384" behindDoc="0" locked="0" layoutInCell="1" allowOverlap="1" wp14:anchorId="4BD48C92" wp14:editId="3C48EC87">
                      <wp:simplePos x="0" y="0"/>
                      <wp:positionH relativeFrom="column">
                        <wp:posOffset>4249106</wp:posOffset>
                      </wp:positionH>
                      <wp:positionV relativeFrom="paragraph">
                        <wp:posOffset>103275</wp:posOffset>
                      </wp:positionV>
                      <wp:extent cx="854075" cy="328295"/>
                      <wp:effectExtent l="0" t="0" r="3175" b="0"/>
                      <wp:wrapNone/>
                      <wp:docPr id="827585093" name="Rectángulo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328295"/>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04B70452" w14:textId="30B6FFEC" w:rsidR="001900D5" w:rsidRPr="008A5BAF" w:rsidRDefault="008A5BAF" w:rsidP="001900D5">
                                  <w:pPr>
                                    <w:jc w:val="center"/>
                                    <w:rPr>
                                      <w:rFonts w:ascii="Times New Roman" w:hAnsi="Times New Roman" w:cs="Times New Roman"/>
                                      <w:sz w:val="14"/>
                                      <w:szCs w:val="14"/>
                                      <w:lang w:val="en-US"/>
                                    </w:rPr>
                                  </w:pPr>
                                  <w:r>
                                    <w:rPr>
                                      <w:rFonts w:ascii="Times New Roman" w:hAnsi="Times New Roman" w:cs="Times New Roman"/>
                                      <w:sz w:val="14"/>
                                      <w:szCs w:val="14"/>
                                      <w:lang w:val="en-US"/>
                                    </w:rPr>
                                    <w:t>Beaker 250 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BD48C92" id="Rectángulo 22" o:spid="_x0000_s1028" style="position:absolute;left:0;text-align:left;margin-left:334.6pt;margin-top:8.15pt;width:67.25pt;height:25.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" fillcolor="white [3201]" strokecolor="black [3213]" strokeweight="1pt">
                      <v:path arrowok="t"/>
                      <v:textbox>
                        <w:txbxContent>
                          <w:p w14:paraId="04B70452" w14:textId="30B6FFEC" w:rsidR="001900D5" w:rsidRPr="008A5BAF" w:rsidRDefault="008A5BAF" w:rsidP="001900D5">
                            <w:pPr>
                              <w:jc w:val="center"/>
                              <w:rPr>
                                <w:rFonts w:ascii="Times New Roman" w:hAnsi="Times New Roman" w:cs="Times New Roman"/>
                                <w:sz w:val="14"/>
                                <w:szCs w:val="14"/>
                                <w:lang w:val="en-US"/>
                              </w:rPr>
                            </w:pPr>
                            <w:r>
                              <w:rPr>
                                <w:rFonts w:ascii="Times New Roman" w:hAnsi="Times New Roman" w:cs="Times New Roman"/>
                                <w:sz w:val="14"/>
                                <w:szCs w:val="14"/>
                                <w:lang w:val="en-US"/>
                              </w:rPr>
                              <w:t>Beaker 250 mL</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0559FA8C" wp14:editId="6A535BC3">
                      <wp:simplePos x="0" y="0"/>
                      <wp:positionH relativeFrom="column">
                        <wp:posOffset>2877499</wp:posOffset>
                      </wp:positionH>
                      <wp:positionV relativeFrom="paragraph">
                        <wp:posOffset>237127</wp:posOffset>
                      </wp:positionV>
                      <wp:extent cx="1240971" cy="274236"/>
                      <wp:effectExtent l="0" t="57150" r="0" b="31115"/>
                      <wp:wrapNone/>
                      <wp:docPr id="1395936340" name="Conector recto de flecha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40971" cy="2742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85D17F" id="Conector recto de flecha 16" o:spid="_x0000_s1026" type="#_x0000_t32" style="position:absolute;margin-left:226.55pt;margin-top:18.65pt;width:97.7pt;height:21.6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" strokecolor="#4472c4 [3204]" strokeweight=".5pt">
                      <v:stroke endarrow="block" joinstyle="miter"/>
                      <o:lock v:ext="edit" shapetype="f"/>
                    </v:shape>
                  </w:pict>
                </mc:Fallback>
              </mc:AlternateContent>
            </w:r>
            <w:r>
              <w:rPr>
                <w:noProof/>
              </w:rPr>
              <mc:AlternateContent>
                <mc:Choice Requires="wps">
                  <w:drawing>
                    <wp:anchor distT="0" distB="0" distL="114300" distR="114300" simplePos="0" relativeHeight="251680768" behindDoc="0" locked="0" layoutInCell="1" allowOverlap="1" wp14:anchorId="40776203" wp14:editId="1636C21B">
                      <wp:simplePos x="0" y="0"/>
                      <wp:positionH relativeFrom="column">
                        <wp:posOffset>350423</wp:posOffset>
                      </wp:positionH>
                      <wp:positionV relativeFrom="paragraph">
                        <wp:posOffset>329565</wp:posOffset>
                      </wp:positionV>
                      <wp:extent cx="854075" cy="328295"/>
                      <wp:effectExtent l="0" t="0" r="3175" b="0"/>
                      <wp:wrapNone/>
                      <wp:docPr id="1792287400" name="Rectángulo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328295"/>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38383EFD" w14:textId="1BF4ECB3" w:rsidR="008A5BAF" w:rsidRPr="008A5BAF" w:rsidRDefault="008A5BAF" w:rsidP="008A5BAF">
                                  <w:pPr>
                                    <w:jc w:val="center"/>
                                    <w:rPr>
                                      <w:rFonts w:ascii="Times New Roman" w:hAnsi="Times New Roman" w:cs="Times New Roman"/>
                                      <w:sz w:val="14"/>
                                      <w:szCs w:val="14"/>
                                      <w:lang w:val="en-US"/>
                                    </w:rPr>
                                  </w:pPr>
                                  <w:r>
                                    <w:rPr>
                                      <w:rFonts w:ascii="Times New Roman" w:hAnsi="Times New Roman" w:cs="Times New Roman"/>
                                      <w:sz w:val="14"/>
                                      <w:szCs w:val="14"/>
                                      <w:lang w:val="en-US"/>
                                    </w:rPr>
                                    <w:t>Anillo de Hierro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0776203" id="_x0000_s1029" style="position:absolute;left:0;text-align:left;margin-left:27.6pt;margin-top:25.95pt;width:67.25pt;height:25.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" fillcolor="white [3201]" strokecolor="black [3213]" strokeweight="1pt">
                      <v:path arrowok="t"/>
                      <v:textbox>
                        <w:txbxContent>
                          <w:p w14:paraId="38383EFD" w14:textId="1BF4ECB3" w:rsidR="008A5BAF" w:rsidRPr="008A5BAF" w:rsidRDefault="008A5BAF" w:rsidP="008A5BAF">
                            <w:pPr>
                              <w:jc w:val="center"/>
                              <w:rPr>
                                <w:rFonts w:ascii="Times New Roman" w:hAnsi="Times New Roman" w:cs="Times New Roman"/>
                                <w:sz w:val="14"/>
                                <w:szCs w:val="14"/>
                                <w:lang w:val="en-US"/>
                              </w:rPr>
                            </w:pPr>
                            <w:r>
                              <w:rPr>
                                <w:rFonts w:ascii="Times New Roman" w:hAnsi="Times New Roman" w:cs="Times New Roman"/>
                                <w:sz w:val="14"/>
                                <w:szCs w:val="14"/>
                                <w:lang w:val="en-US"/>
                              </w:rPr>
                              <w:t>Anillo de Hierro</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6F24C6DC" wp14:editId="271EC0B2">
                      <wp:simplePos x="0" y="0"/>
                      <wp:positionH relativeFrom="column">
                        <wp:posOffset>1264739</wp:posOffset>
                      </wp:positionH>
                      <wp:positionV relativeFrom="paragraph">
                        <wp:posOffset>498384</wp:posOffset>
                      </wp:positionV>
                      <wp:extent cx="1286189" cy="510638"/>
                      <wp:effectExtent l="38100" t="38100" r="28575" b="22860"/>
                      <wp:wrapNone/>
                      <wp:docPr id="975987299" name="Conector recto de flecha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286189" cy="5106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7DF716" id="Conector recto de flecha 20" o:spid="_x0000_s1026" type="#_x0000_t32" style="position:absolute;margin-left:99.6pt;margin-top:39.25pt;width:101.25pt;height:40.2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" strokecolor="#4472c4 [3204]" strokeweight=".5pt">
                      <v:stroke endarrow="block" joinstyle="miter"/>
                      <o:lock v:ext="edit" shapetype="f"/>
                    </v:shape>
                  </w:pict>
                </mc:Fallback>
              </mc:AlternateContent>
            </w:r>
            <w:r>
              <w:rPr>
                <w:noProof/>
              </w:rPr>
              <mc:AlternateContent>
                <mc:Choice Requires="wps">
                  <w:drawing>
                    <wp:anchor distT="0" distB="0" distL="114300" distR="114300" simplePos="0" relativeHeight="251678720" behindDoc="0" locked="0" layoutInCell="1" allowOverlap="1" wp14:anchorId="01CDE7D2" wp14:editId="2BAEFAB6">
                      <wp:simplePos x="0" y="0"/>
                      <wp:positionH relativeFrom="column">
                        <wp:posOffset>2721750</wp:posOffset>
                      </wp:positionH>
                      <wp:positionV relativeFrom="paragraph">
                        <wp:posOffset>1392688</wp:posOffset>
                      </wp:positionV>
                      <wp:extent cx="1446962" cy="45719"/>
                      <wp:effectExtent l="0" t="38100" r="96520" b="88265"/>
                      <wp:wrapNone/>
                      <wp:docPr id="1509842050" name="Conector recto de flecha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46962"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ABDA3E" id="Conector recto de flecha 16" o:spid="_x0000_s1026" type="#_x0000_t32" style="position:absolute;margin-left:214.3pt;margin-top:109.65pt;width:113.95pt;height:3.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" strokecolor="#4472c4 [3204]" strokeweight=".5pt">
                      <v:stroke endarrow="block" joinstyle="miter"/>
                      <o:lock v:ext="edit" shapetype="f"/>
                    </v:shape>
                  </w:pict>
                </mc:Fallback>
              </mc:AlternateContent>
            </w:r>
            <w:r>
              <w:rPr>
                <w:noProof/>
              </w:rPr>
              <mc:AlternateContent>
                <mc:Choice Requires="wps">
                  <w:drawing>
                    <wp:anchor distT="0" distB="0" distL="114300" distR="114300" simplePos="0" relativeHeight="251676672" behindDoc="0" locked="0" layoutInCell="1" allowOverlap="1" wp14:anchorId="14A60317" wp14:editId="2DE4E15D">
                      <wp:simplePos x="0" y="0"/>
                      <wp:positionH relativeFrom="column">
                        <wp:posOffset>350423</wp:posOffset>
                      </wp:positionH>
                      <wp:positionV relativeFrom="paragraph">
                        <wp:posOffset>1639151</wp:posOffset>
                      </wp:positionV>
                      <wp:extent cx="854075" cy="328295"/>
                      <wp:effectExtent l="0" t="0" r="3175" b="0"/>
                      <wp:wrapNone/>
                      <wp:docPr id="524975879" name="Rectángulo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328295"/>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7152C257" w14:textId="41D34BCF" w:rsidR="008A5BAF" w:rsidRPr="00421403" w:rsidRDefault="008A5BAF" w:rsidP="008A5BAF">
                                  <w:pPr>
                                    <w:jc w:val="center"/>
                                    <w:rPr>
                                      <w:rFonts w:ascii="Times New Roman" w:hAnsi="Times New Roman" w:cs="Times New Roman"/>
                                      <w:sz w:val="14"/>
                                      <w:szCs w:val="14"/>
                                    </w:rPr>
                                  </w:pPr>
                                  <w:r>
                                    <w:rPr>
                                      <w:rFonts w:ascii="Times New Roman" w:hAnsi="Times New Roman" w:cs="Times New Roman"/>
                                      <w:sz w:val="14"/>
                                      <w:szCs w:val="14"/>
                                    </w:rPr>
                                    <w:t>Mechero Meker-Fisher</w:t>
                                  </w:r>
                                  <w:r w:rsidRPr="00421403">
                                    <w:rPr>
                                      <w:rFonts w:ascii="Times New Roman" w:hAnsi="Times New Roman" w:cs="Times New Roman"/>
                                      <w:sz w:val="14"/>
                                      <w:szCs w:val="1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4A60317" id="Rectángulo 28" o:spid="_x0000_s1030" style="position:absolute;left:0;text-align:left;margin-left:27.6pt;margin-top:129.05pt;width:67.25pt;height:25.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" fillcolor="white [3201]" strokecolor="black [3213]" strokeweight="1pt">
                      <v:path arrowok="t"/>
                      <v:textbox>
                        <w:txbxContent>
                          <w:p w14:paraId="7152C257" w14:textId="41D34BCF" w:rsidR="008A5BAF" w:rsidRPr="00421403" w:rsidRDefault="008A5BAF" w:rsidP="008A5BAF">
                            <w:pPr>
                              <w:jc w:val="center"/>
                              <w:rPr>
                                <w:rFonts w:ascii="Times New Roman" w:hAnsi="Times New Roman" w:cs="Times New Roman"/>
                                <w:sz w:val="14"/>
                                <w:szCs w:val="14"/>
                              </w:rPr>
                            </w:pPr>
                            <w:r>
                              <w:rPr>
                                <w:rFonts w:ascii="Times New Roman" w:hAnsi="Times New Roman" w:cs="Times New Roman"/>
                                <w:sz w:val="14"/>
                                <w:szCs w:val="14"/>
                              </w:rPr>
                              <w:t>Mechero Meker-Fisher</w:t>
                            </w:r>
                            <w:r w:rsidRPr="00421403">
                              <w:rPr>
                                <w:rFonts w:ascii="Times New Roman" w:hAnsi="Times New Roman" w:cs="Times New Roman"/>
                                <w:sz w:val="14"/>
                                <w:szCs w:val="14"/>
                              </w:rPr>
                              <w:t xml:space="preserve"> </w:t>
                            </w: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54C31E0F" wp14:editId="2CA5788A">
                      <wp:simplePos x="0" y="0"/>
                      <wp:positionH relativeFrom="column">
                        <wp:posOffset>359410</wp:posOffset>
                      </wp:positionH>
                      <wp:positionV relativeFrom="paragraph">
                        <wp:posOffset>2246595</wp:posOffset>
                      </wp:positionV>
                      <wp:extent cx="854075" cy="328295"/>
                      <wp:effectExtent l="0" t="0" r="3175" b="0"/>
                      <wp:wrapNone/>
                      <wp:docPr id="1912870636" name="Rectángulo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328295"/>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1B91369E" w14:textId="69678D93" w:rsidR="001900D5" w:rsidRPr="00421403" w:rsidRDefault="008A5BAF" w:rsidP="001900D5">
                                  <w:pPr>
                                    <w:jc w:val="center"/>
                                    <w:rPr>
                                      <w:rFonts w:ascii="Times New Roman" w:hAnsi="Times New Roman" w:cs="Times New Roman"/>
                                      <w:sz w:val="14"/>
                                      <w:szCs w:val="14"/>
                                    </w:rPr>
                                  </w:pPr>
                                  <w:r>
                                    <w:rPr>
                                      <w:rFonts w:ascii="Times New Roman" w:hAnsi="Times New Roman" w:cs="Times New Roman"/>
                                      <w:sz w:val="14"/>
                                      <w:szCs w:val="14"/>
                                    </w:rPr>
                                    <w:t>Manguera de gas</w:t>
                                  </w:r>
                                  <w:r w:rsidR="001900D5" w:rsidRPr="00421403">
                                    <w:rPr>
                                      <w:rFonts w:ascii="Times New Roman" w:hAnsi="Times New Roman" w:cs="Times New Roman"/>
                                      <w:sz w:val="14"/>
                                      <w:szCs w:val="1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4C31E0F" id="_x0000_s1031" style="position:absolute;left:0;text-align:left;margin-left:28.3pt;margin-top:176.9pt;width:67.25pt;height:25.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" fillcolor="white [3201]" strokecolor="black [3213]" strokeweight="1pt">
                      <v:path arrowok="t"/>
                      <v:textbox>
                        <w:txbxContent>
                          <w:p w14:paraId="1B91369E" w14:textId="69678D93" w:rsidR="001900D5" w:rsidRPr="00421403" w:rsidRDefault="008A5BAF" w:rsidP="001900D5">
                            <w:pPr>
                              <w:jc w:val="center"/>
                              <w:rPr>
                                <w:rFonts w:ascii="Times New Roman" w:hAnsi="Times New Roman" w:cs="Times New Roman"/>
                                <w:sz w:val="14"/>
                                <w:szCs w:val="14"/>
                              </w:rPr>
                            </w:pPr>
                            <w:r>
                              <w:rPr>
                                <w:rFonts w:ascii="Times New Roman" w:hAnsi="Times New Roman" w:cs="Times New Roman"/>
                                <w:sz w:val="14"/>
                                <w:szCs w:val="14"/>
                              </w:rPr>
                              <w:t>Manguera de gas</w:t>
                            </w:r>
                            <w:r w:rsidR="001900D5" w:rsidRPr="00421403">
                              <w:rPr>
                                <w:rFonts w:ascii="Times New Roman" w:hAnsi="Times New Roman" w:cs="Times New Roman"/>
                                <w:sz w:val="14"/>
                                <w:szCs w:val="14"/>
                              </w:rPr>
                              <w:t xml:space="preserve"> </w:t>
                            </w:r>
                          </w:p>
                        </w:txbxContent>
                      </v:textbox>
                    </v:rect>
                  </w:pict>
                </mc:Fallback>
              </mc:AlternateContent>
            </w:r>
            <w:r>
              <w:rPr>
                <w:noProof/>
              </w:rPr>
              <mc:AlternateContent>
                <mc:Choice Requires="wps">
                  <w:drawing>
                    <wp:anchor distT="0" distB="0" distL="114300" distR="114300" simplePos="0" relativeHeight="251674624" behindDoc="0" locked="0" layoutInCell="1" allowOverlap="1" wp14:anchorId="0B748322" wp14:editId="12FF991C">
                      <wp:simplePos x="0" y="0"/>
                      <wp:positionH relativeFrom="column">
                        <wp:posOffset>1323982</wp:posOffset>
                      </wp:positionH>
                      <wp:positionV relativeFrom="paragraph">
                        <wp:posOffset>1794824</wp:posOffset>
                      </wp:positionV>
                      <wp:extent cx="1440410" cy="45719"/>
                      <wp:effectExtent l="19050" t="76200" r="26670" b="50165"/>
                      <wp:wrapNone/>
                      <wp:docPr id="998191330" name="Conector recto de flecha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44041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D27B00" id="Conector recto de flecha 24" o:spid="_x0000_s1026" type="#_x0000_t32" style="position:absolute;margin-left:104.25pt;margin-top:141.3pt;width:113.4pt;height:3.6pt;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" strokecolor="#4472c4 [3204]" strokeweight=".5pt">
                      <v:stroke endarrow="block" joinstyle="miter"/>
                      <o:lock v:ext="edit" shapetype="f"/>
                    </v:shape>
                  </w:pict>
                </mc:Fallback>
              </mc:AlternateContent>
            </w:r>
            <w:r>
              <w:rPr>
                <w:noProof/>
              </w:rPr>
              <mc:AlternateContent>
                <mc:Choice Requires="wps">
                  <w:drawing>
                    <wp:anchor distT="0" distB="0" distL="114300" distR="114300" simplePos="0" relativeHeight="251665408" behindDoc="0" locked="0" layoutInCell="1" allowOverlap="1" wp14:anchorId="1521A09B" wp14:editId="2FB81FF9">
                      <wp:simplePos x="0" y="0"/>
                      <wp:positionH relativeFrom="column">
                        <wp:posOffset>1325028</wp:posOffset>
                      </wp:positionH>
                      <wp:positionV relativeFrom="paragraph">
                        <wp:posOffset>2359759</wp:posOffset>
                      </wp:positionV>
                      <wp:extent cx="1144863" cy="45719"/>
                      <wp:effectExtent l="19050" t="76200" r="17780" b="50165"/>
                      <wp:wrapNone/>
                      <wp:docPr id="1521174358" name="Conector recto de flecha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144863"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743E3F" id="Conector recto de flecha 26" o:spid="_x0000_s1026" type="#_x0000_t32" style="position:absolute;margin-left:104.35pt;margin-top:185.8pt;width:90.15pt;height:3.6pt;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" strokecolor="#4472c4 [3204]" strokeweight=".5pt">
                      <v:stroke endarrow="block" joinstyle="miter"/>
                      <o:lock v:ext="edit" shapetype="f"/>
                    </v:shape>
                  </w:pict>
                </mc:Fallback>
              </mc:AlternateContent>
            </w:r>
            <w:r>
              <w:rPr>
                <w:noProof/>
              </w:rPr>
              <mc:AlternateContent>
                <mc:Choice Requires="wps">
                  <w:drawing>
                    <wp:anchor distT="0" distB="0" distL="114300" distR="114300" simplePos="0" relativeHeight="251663360" behindDoc="0" locked="0" layoutInCell="1" allowOverlap="1" wp14:anchorId="3909A499" wp14:editId="20B5A043">
                      <wp:simplePos x="0" y="0"/>
                      <wp:positionH relativeFrom="column">
                        <wp:posOffset>344735</wp:posOffset>
                      </wp:positionH>
                      <wp:positionV relativeFrom="paragraph">
                        <wp:posOffset>997488</wp:posOffset>
                      </wp:positionV>
                      <wp:extent cx="854075" cy="328295"/>
                      <wp:effectExtent l="0" t="0" r="3175" b="0"/>
                      <wp:wrapNone/>
                      <wp:docPr id="471841235" name="Rectá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328295"/>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79EEA3E1" w14:textId="3616D2B8" w:rsidR="001900D5" w:rsidRPr="00421403" w:rsidRDefault="008A5BAF" w:rsidP="001900D5">
                                  <w:pPr>
                                    <w:jc w:val="center"/>
                                    <w:rPr>
                                      <w:rFonts w:ascii="Times New Roman" w:hAnsi="Times New Roman" w:cs="Times New Roman"/>
                                      <w:sz w:val="14"/>
                                      <w:szCs w:val="14"/>
                                      <w:lang w:val="en-US"/>
                                    </w:rPr>
                                  </w:pPr>
                                  <w:r>
                                    <w:rPr>
                                      <w:rFonts w:ascii="Times New Roman" w:hAnsi="Times New Roman" w:cs="Times New Roman"/>
                                      <w:sz w:val="14"/>
                                      <w:szCs w:val="14"/>
                                      <w:lang w:val="en-US"/>
                                    </w:rPr>
                                    <w:t>Rejilla de asbesto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909A499" id="Rectángulo 14" o:spid="_x0000_s1032" style="position:absolute;left:0;text-align:left;margin-left:27.15pt;margin-top:78.55pt;width:67.25pt;height:25.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" fillcolor="white [3201]" strokecolor="black [3213]" strokeweight="1pt">
                      <v:path arrowok="t"/>
                      <v:textbox>
                        <w:txbxContent>
                          <w:p w14:paraId="79EEA3E1" w14:textId="3616D2B8" w:rsidR="001900D5" w:rsidRPr="00421403" w:rsidRDefault="008A5BAF" w:rsidP="001900D5">
                            <w:pPr>
                              <w:jc w:val="center"/>
                              <w:rPr>
                                <w:rFonts w:ascii="Times New Roman" w:hAnsi="Times New Roman" w:cs="Times New Roman"/>
                                <w:sz w:val="14"/>
                                <w:szCs w:val="14"/>
                                <w:lang w:val="en-US"/>
                              </w:rPr>
                            </w:pPr>
                            <w:r>
                              <w:rPr>
                                <w:rFonts w:ascii="Times New Roman" w:hAnsi="Times New Roman" w:cs="Times New Roman"/>
                                <w:sz w:val="14"/>
                                <w:szCs w:val="14"/>
                                <w:lang w:val="en-US"/>
                              </w:rPr>
                              <w:t>Rejilla de asbesto</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0987E4FA" wp14:editId="09648CB7">
                      <wp:simplePos x="0" y="0"/>
                      <wp:positionH relativeFrom="column">
                        <wp:posOffset>1259713</wp:posOffset>
                      </wp:positionH>
                      <wp:positionV relativeFrom="paragraph">
                        <wp:posOffset>1222703</wp:posOffset>
                      </wp:positionV>
                      <wp:extent cx="1290160" cy="45719"/>
                      <wp:effectExtent l="19050" t="76200" r="24765" b="50165"/>
                      <wp:wrapNone/>
                      <wp:docPr id="277288233" name="Conector recto de flecha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29016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8EE43E" id="Conector recto de flecha 24" o:spid="_x0000_s1026" type="#_x0000_t32" style="position:absolute;margin-left:99.2pt;margin-top:96.3pt;width:101.6pt;height:3.6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" strokecolor="#4472c4 [3204]" strokeweight=".5pt">
                      <v:stroke endarrow="block" joinstyle="miter"/>
                      <o:lock v:ext="edit" shapetype="f"/>
                    </v:shape>
                  </w:pict>
                </mc:Fallback>
              </mc:AlternateContent>
            </w:r>
            <w:r>
              <w:rPr>
                <w:rFonts w:ascii="Times New Roman" w:hAnsi="Times New Roman" w:cs="Times New Roman"/>
                <w:noProof/>
                <w:sz w:val="22"/>
                <w:szCs w:val="22"/>
              </w:rPr>
              <w:drawing>
                <wp:inline distT="0" distB="0" distL="0" distR="0" wp14:anchorId="2A4999E1" wp14:editId="121C2D49">
                  <wp:extent cx="2294626" cy="3055869"/>
                  <wp:effectExtent l="0" t="0" r="0" b="0"/>
                  <wp:docPr id="5827619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98574" cy="3061126"/>
                          </a:xfrm>
                          <a:prstGeom prst="rect">
                            <a:avLst/>
                          </a:prstGeom>
                          <a:noFill/>
                          <a:ln>
                            <a:noFill/>
                          </a:ln>
                        </pic:spPr>
                      </pic:pic>
                    </a:graphicData>
                  </a:graphic>
                </wp:inline>
              </w:drawing>
            </w:r>
          </w:p>
          <w:p w14:paraId="659A5602" w14:textId="77777777" w:rsidR="001900D5" w:rsidRPr="00421403" w:rsidRDefault="001900D5" w:rsidP="00B33422">
            <w:pPr>
              <w:jc w:val="center"/>
              <w:rPr>
                <w:rFonts w:ascii="Times New Roman" w:hAnsi="Times New Roman" w:cs="Times New Roman"/>
                <w:sz w:val="18"/>
                <w:szCs w:val="18"/>
              </w:rPr>
            </w:pPr>
            <w:r w:rsidRPr="00421403">
              <w:rPr>
                <w:rFonts w:ascii="Times New Roman" w:hAnsi="Times New Roman" w:cs="Times New Roman"/>
                <w:b/>
                <w:bCs/>
                <w:sz w:val="18"/>
                <w:szCs w:val="18"/>
              </w:rPr>
              <w:t>Fuente:</w:t>
            </w:r>
            <w:r w:rsidRPr="00421403">
              <w:rPr>
                <w:rFonts w:ascii="Times New Roman" w:hAnsi="Times New Roman" w:cs="Times New Roman"/>
                <w:sz w:val="18"/>
                <w:szCs w:val="18"/>
              </w:rPr>
              <w:t xml:space="preserve"> Elaboración propia (2025).</w:t>
            </w:r>
          </w:p>
        </w:tc>
      </w:tr>
      <w:tr w:rsidR="001900D5" w:rsidRPr="00421403" w14:paraId="72459B51" w14:textId="77777777" w:rsidTr="00B33422">
        <w:trPr>
          <w:trHeight w:val="222"/>
        </w:trPr>
        <w:tc>
          <w:tcPr>
            <w:tcW w:w="8828" w:type="dxa"/>
          </w:tcPr>
          <w:p w14:paraId="45E80CF3" w14:textId="77777777" w:rsidR="001900D5" w:rsidRPr="00421403" w:rsidRDefault="001900D5" w:rsidP="00B33422">
            <w:pPr>
              <w:jc w:val="center"/>
              <w:rPr>
                <w:rFonts w:ascii="Times New Roman" w:hAnsi="Times New Roman" w:cs="Times New Roman"/>
                <w:b/>
                <w:bCs/>
                <w:sz w:val="22"/>
                <w:szCs w:val="22"/>
              </w:rPr>
            </w:pPr>
            <w:r w:rsidRPr="00421403">
              <w:rPr>
                <w:rFonts w:ascii="Times New Roman" w:hAnsi="Times New Roman" w:cs="Times New Roman"/>
                <w:b/>
                <w:bCs/>
                <w:sz w:val="22"/>
                <w:szCs w:val="22"/>
              </w:rPr>
              <w:t>Consideraciones del sistema</w:t>
            </w:r>
          </w:p>
        </w:tc>
      </w:tr>
      <w:tr w:rsidR="001900D5" w:rsidRPr="00421403" w14:paraId="59A091CE" w14:textId="77777777" w:rsidTr="00B33422">
        <w:tc>
          <w:tcPr>
            <w:tcW w:w="8828" w:type="dxa"/>
          </w:tcPr>
          <w:p w14:paraId="35431845" w14:textId="77777777" w:rsidR="008A5BAF" w:rsidRDefault="008A5BAF" w:rsidP="00B33422">
            <w:pPr>
              <w:jc w:val="both"/>
              <w:rPr>
                <w:rFonts w:ascii="Times New Roman" w:hAnsi="Times New Roman" w:cs="Times New Roman"/>
                <w:b/>
                <w:bCs/>
                <w:sz w:val="22"/>
                <w:szCs w:val="22"/>
              </w:rPr>
            </w:pPr>
          </w:p>
          <w:p w14:paraId="736478D8" w14:textId="4DF7C4BB" w:rsidR="001900D5" w:rsidRPr="00421403" w:rsidRDefault="001900D5" w:rsidP="00B33422">
            <w:pPr>
              <w:jc w:val="both"/>
              <w:rPr>
                <w:rFonts w:ascii="Times New Roman" w:hAnsi="Times New Roman" w:cs="Times New Roman"/>
                <w:b/>
                <w:bCs/>
                <w:sz w:val="22"/>
                <w:szCs w:val="22"/>
              </w:rPr>
            </w:pPr>
            <w:r w:rsidRPr="00421403">
              <w:rPr>
                <w:rFonts w:ascii="Times New Roman" w:hAnsi="Times New Roman" w:cs="Times New Roman"/>
                <w:b/>
                <w:bCs/>
                <w:sz w:val="22"/>
                <w:szCs w:val="22"/>
              </w:rPr>
              <w:t>Consideraciones de montaje:</w:t>
            </w:r>
          </w:p>
          <w:p w14:paraId="6B2A0E5E" w14:textId="3FAA7A79" w:rsidR="008A5BAF" w:rsidRPr="008A5BAF" w:rsidRDefault="008A5BAF" w:rsidP="008A5BAF">
            <w:pPr>
              <w:pStyle w:val="Prrafodelista"/>
              <w:numPr>
                <w:ilvl w:val="0"/>
                <w:numId w:val="12"/>
              </w:numPr>
              <w:jc w:val="both"/>
              <w:rPr>
                <w:rFonts w:ascii="Times New Roman" w:hAnsi="Times New Roman" w:cs="Times New Roman"/>
                <w:sz w:val="22"/>
                <w:szCs w:val="22"/>
              </w:rPr>
            </w:pPr>
            <w:r w:rsidRPr="008A5BAF">
              <w:rPr>
                <w:rFonts w:ascii="Times New Roman" w:hAnsi="Times New Roman" w:cs="Times New Roman"/>
                <w:sz w:val="22"/>
                <w:szCs w:val="22"/>
              </w:rPr>
              <w:t>Colocar el soporte universal sobre una superficie firme.</w:t>
            </w:r>
          </w:p>
          <w:p w14:paraId="4776241C" w14:textId="15FB4A22" w:rsidR="008A5BAF" w:rsidRPr="008A5BAF" w:rsidRDefault="008A5BAF" w:rsidP="008A5BAF">
            <w:pPr>
              <w:pStyle w:val="Prrafodelista"/>
              <w:numPr>
                <w:ilvl w:val="0"/>
                <w:numId w:val="12"/>
              </w:numPr>
              <w:jc w:val="both"/>
              <w:rPr>
                <w:rFonts w:ascii="Times New Roman" w:hAnsi="Times New Roman" w:cs="Times New Roman"/>
                <w:sz w:val="22"/>
                <w:szCs w:val="22"/>
              </w:rPr>
            </w:pPr>
            <w:r w:rsidRPr="008A5BAF">
              <w:rPr>
                <w:rFonts w:ascii="Times New Roman" w:hAnsi="Times New Roman" w:cs="Times New Roman"/>
                <w:sz w:val="22"/>
                <w:szCs w:val="22"/>
              </w:rPr>
              <w:t>Fijar el anillo de hierro a la altura adecuada y centrar la rejilla de asbesto sobre él.</w:t>
            </w:r>
          </w:p>
          <w:p w14:paraId="1A542F99" w14:textId="446EE39F" w:rsidR="008A5BAF" w:rsidRPr="008A5BAF" w:rsidRDefault="008A5BAF" w:rsidP="008A5BAF">
            <w:pPr>
              <w:pStyle w:val="Prrafodelista"/>
              <w:numPr>
                <w:ilvl w:val="0"/>
                <w:numId w:val="12"/>
              </w:numPr>
              <w:jc w:val="both"/>
              <w:rPr>
                <w:rFonts w:ascii="Times New Roman" w:hAnsi="Times New Roman" w:cs="Times New Roman"/>
                <w:sz w:val="22"/>
                <w:szCs w:val="22"/>
              </w:rPr>
            </w:pPr>
            <w:r w:rsidRPr="008A5BAF">
              <w:rPr>
                <w:rFonts w:ascii="Times New Roman" w:hAnsi="Times New Roman" w:cs="Times New Roman"/>
                <w:sz w:val="22"/>
                <w:szCs w:val="22"/>
              </w:rPr>
              <w:t>Ubicar el Beaker en la rejilla, añadiendo la cantidad de hielo indicada antes de iniciar el calentamiento.</w:t>
            </w:r>
          </w:p>
          <w:p w14:paraId="2A3DEEC1" w14:textId="1C376E09" w:rsidR="008A5BAF" w:rsidRPr="008A5BAF" w:rsidRDefault="008A5BAF" w:rsidP="00B33422">
            <w:pPr>
              <w:pStyle w:val="Prrafodelista"/>
              <w:numPr>
                <w:ilvl w:val="0"/>
                <w:numId w:val="12"/>
              </w:numPr>
              <w:jc w:val="both"/>
              <w:rPr>
                <w:rFonts w:ascii="Times New Roman" w:hAnsi="Times New Roman" w:cs="Times New Roman"/>
                <w:sz w:val="22"/>
                <w:szCs w:val="22"/>
              </w:rPr>
            </w:pPr>
            <w:r w:rsidRPr="008A5BAF">
              <w:rPr>
                <w:rFonts w:ascii="Times New Roman" w:hAnsi="Times New Roman" w:cs="Times New Roman"/>
                <w:sz w:val="22"/>
                <w:szCs w:val="22"/>
              </w:rPr>
              <w:t>Cerciorarse de que la manguera de gas esté bien conectada al mechero y a la toma de gas.</w:t>
            </w:r>
          </w:p>
          <w:p w14:paraId="1CADADF8" w14:textId="77777777" w:rsidR="008A5BAF" w:rsidRDefault="008A5BAF" w:rsidP="00B33422">
            <w:pPr>
              <w:jc w:val="both"/>
              <w:rPr>
                <w:rFonts w:ascii="Times New Roman" w:hAnsi="Times New Roman" w:cs="Times New Roman"/>
                <w:b/>
                <w:bCs/>
                <w:sz w:val="22"/>
                <w:szCs w:val="22"/>
              </w:rPr>
            </w:pPr>
          </w:p>
          <w:p w14:paraId="171C68F0" w14:textId="24FD18D0" w:rsidR="001900D5" w:rsidRPr="00421403" w:rsidRDefault="001900D5" w:rsidP="00B33422">
            <w:pPr>
              <w:jc w:val="both"/>
              <w:rPr>
                <w:rFonts w:ascii="Times New Roman" w:hAnsi="Times New Roman" w:cs="Times New Roman"/>
                <w:b/>
                <w:bCs/>
                <w:sz w:val="22"/>
                <w:szCs w:val="22"/>
              </w:rPr>
            </w:pPr>
            <w:r w:rsidRPr="00421403">
              <w:rPr>
                <w:rFonts w:ascii="Times New Roman" w:hAnsi="Times New Roman" w:cs="Times New Roman"/>
                <w:b/>
                <w:bCs/>
                <w:sz w:val="22"/>
                <w:szCs w:val="22"/>
              </w:rPr>
              <w:lastRenderedPageBreak/>
              <w:t>Consideraciones de operación:</w:t>
            </w:r>
          </w:p>
          <w:p w14:paraId="189EEC7C" w14:textId="24E641C0" w:rsidR="008A5BAF" w:rsidRPr="008A5BAF" w:rsidRDefault="008A5BAF" w:rsidP="008A5BAF">
            <w:pPr>
              <w:pStyle w:val="Prrafodelista"/>
              <w:numPr>
                <w:ilvl w:val="0"/>
                <w:numId w:val="12"/>
              </w:numPr>
              <w:jc w:val="both"/>
              <w:rPr>
                <w:rFonts w:ascii="Times New Roman" w:hAnsi="Times New Roman" w:cs="Times New Roman"/>
                <w:sz w:val="22"/>
                <w:szCs w:val="22"/>
              </w:rPr>
            </w:pPr>
            <w:r w:rsidRPr="008A5BAF">
              <w:rPr>
                <w:rFonts w:ascii="Times New Roman" w:hAnsi="Times New Roman" w:cs="Times New Roman"/>
                <w:sz w:val="22"/>
                <w:szCs w:val="22"/>
              </w:rPr>
              <w:t>Encender el mechero Meker-Fisher siguiendo los protocolos de seguridad, regulando la llama para evitar sobrecalentamiento o derrames.</w:t>
            </w:r>
          </w:p>
          <w:p w14:paraId="23E3068D" w14:textId="0F894022" w:rsidR="008A5BAF" w:rsidRPr="008A5BAF" w:rsidRDefault="008A5BAF" w:rsidP="008A5BAF">
            <w:pPr>
              <w:pStyle w:val="Prrafodelista"/>
              <w:numPr>
                <w:ilvl w:val="0"/>
                <w:numId w:val="12"/>
              </w:numPr>
              <w:jc w:val="both"/>
              <w:rPr>
                <w:rFonts w:ascii="Times New Roman" w:hAnsi="Times New Roman" w:cs="Times New Roman"/>
                <w:sz w:val="22"/>
                <w:szCs w:val="22"/>
              </w:rPr>
            </w:pPr>
            <w:r w:rsidRPr="008A5BAF">
              <w:rPr>
                <w:rFonts w:ascii="Times New Roman" w:hAnsi="Times New Roman" w:cs="Times New Roman"/>
                <w:sz w:val="22"/>
                <w:szCs w:val="22"/>
              </w:rPr>
              <w:t>Monitorizar el cronómetro para medir los tiempos de fusión y ebullición, sin descuidar la llama ni el volumen de líquido en el Beaker.</w:t>
            </w:r>
          </w:p>
          <w:p w14:paraId="577F0DDD" w14:textId="598362F9" w:rsidR="008A5BAF" w:rsidRPr="008A5BAF" w:rsidRDefault="008A5BAF" w:rsidP="008A5BAF">
            <w:pPr>
              <w:pStyle w:val="Prrafodelista"/>
              <w:numPr>
                <w:ilvl w:val="0"/>
                <w:numId w:val="12"/>
              </w:numPr>
              <w:jc w:val="both"/>
              <w:rPr>
                <w:rFonts w:ascii="Times New Roman" w:hAnsi="Times New Roman" w:cs="Times New Roman"/>
                <w:sz w:val="22"/>
                <w:szCs w:val="22"/>
              </w:rPr>
            </w:pPr>
            <w:r w:rsidRPr="008A5BAF">
              <w:rPr>
                <w:rFonts w:ascii="Times New Roman" w:hAnsi="Times New Roman" w:cs="Times New Roman"/>
                <w:sz w:val="22"/>
                <w:szCs w:val="22"/>
              </w:rPr>
              <w:t>Utilizar pinza para Beaker al retirar el recipiente, evitando quemaduras o salpicaduras de agua caliente.</w:t>
            </w:r>
          </w:p>
          <w:p w14:paraId="0552EED2" w14:textId="79C92C52" w:rsidR="001900D5" w:rsidRPr="008A5BAF" w:rsidRDefault="008A5BAF" w:rsidP="008A5BAF">
            <w:pPr>
              <w:pStyle w:val="Prrafodelista"/>
              <w:numPr>
                <w:ilvl w:val="0"/>
                <w:numId w:val="29"/>
              </w:numPr>
              <w:jc w:val="both"/>
              <w:rPr>
                <w:rFonts w:ascii="Times New Roman" w:hAnsi="Times New Roman" w:cs="Times New Roman"/>
                <w:sz w:val="22"/>
                <w:szCs w:val="22"/>
              </w:rPr>
            </w:pPr>
            <w:r w:rsidRPr="008A5BAF">
              <w:rPr>
                <w:rFonts w:ascii="Times New Roman" w:hAnsi="Times New Roman" w:cs="Times New Roman"/>
                <w:sz w:val="22"/>
                <w:szCs w:val="22"/>
              </w:rPr>
              <w:t>Apagar el mechero primero cerrando la llave de gas y después verificando que la llama se haya extinguido por completo.</w:t>
            </w:r>
          </w:p>
        </w:tc>
      </w:tr>
    </w:tbl>
    <w:p w14:paraId="0044D7B7" w14:textId="3F05B865" w:rsidR="001900D5" w:rsidRPr="00421403" w:rsidRDefault="001900D5" w:rsidP="001900D5">
      <w:pPr>
        <w:jc w:val="both"/>
        <w:rPr>
          <w:rFonts w:ascii="Times New Roman" w:hAnsi="Times New Roman" w:cs="Times New Roman"/>
          <w:sz w:val="18"/>
          <w:szCs w:val="18"/>
        </w:rPr>
      </w:pPr>
      <w:r w:rsidRPr="00421403">
        <w:rPr>
          <w:rFonts w:ascii="Times New Roman" w:hAnsi="Times New Roman" w:cs="Times New Roman"/>
          <w:b/>
          <w:bCs/>
          <w:sz w:val="18"/>
          <w:szCs w:val="18"/>
        </w:rPr>
        <w:lastRenderedPageBreak/>
        <w:t>Fuente:</w:t>
      </w:r>
      <w:r w:rsidRPr="00421403">
        <w:rPr>
          <w:rFonts w:ascii="Times New Roman" w:hAnsi="Times New Roman" w:cs="Times New Roman"/>
          <w:sz w:val="18"/>
          <w:szCs w:val="18"/>
        </w:rPr>
        <w:t xml:space="preserve"> Elaboración propia (2025).</w:t>
      </w:r>
    </w:p>
    <w:p w14:paraId="6C143137" w14:textId="77777777" w:rsidR="001900D5" w:rsidRPr="00421403" w:rsidRDefault="001900D5" w:rsidP="001900D5">
      <w:pPr>
        <w:pStyle w:val="Ttulo2"/>
        <w:rPr>
          <w:rFonts w:ascii="Times New Roman" w:hAnsi="Times New Roman" w:cs="Times New Roman"/>
          <w:color w:val="auto"/>
          <w:sz w:val="28"/>
          <w:szCs w:val="28"/>
          <w:u w:val="single"/>
        </w:rPr>
      </w:pPr>
      <w:bookmarkStart w:id="12" w:name="_Toc191140500"/>
      <w:r w:rsidRPr="00421403">
        <w:rPr>
          <w:rFonts w:ascii="Times New Roman" w:hAnsi="Times New Roman" w:cs="Times New Roman"/>
          <w:color w:val="auto"/>
          <w:sz w:val="28"/>
          <w:szCs w:val="28"/>
          <w:u w:val="single"/>
        </w:rPr>
        <w:t>VI.II DATOS OBTENIDOS</w:t>
      </w:r>
      <w:bookmarkEnd w:id="12"/>
      <w:r w:rsidRPr="00421403">
        <w:rPr>
          <w:rFonts w:ascii="Times New Roman" w:hAnsi="Times New Roman" w:cs="Times New Roman"/>
          <w:color w:val="auto"/>
          <w:sz w:val="28"/>
          <w:szCs w:val="28"/>
          <w:u w:val="single"/>
        </w:rPr>
        <w:t xml:space="preserve"> </w:t>
      </w:r>
    </w:p>
    <w:p w14:paraId="5DB0EB7D" w14:textId="77777777" w:rsidR="001900D5" w:rsidRPr="00421403" w:rsidRDefault="001900D5" w:rsidP="001900D5">
      <w:pPr>
        <w:jc w:val="center"/>
        <w:rPr>
          <w:rFonts w:ascii="Times New Roman" w:hAnsi="Times New Roman" w:cs="Times New Roman"/>
          <w:b/>
          <w:bCs/>
          <w:sz w:val="22"/>
          <w:szCs w:val="22"/>
        </w:rPr>
      </w:pPr>
      <w:r w:rsidRPr="00421403">
        <w:rPr>
          <w:rFonts w:ascii="Times New Roman" w:hAnsi="Times New Roman" w:cs="Times New Roman"/>
          <w:b/>
          <w:bCs/>
          <w:sz w:val="22"/>
          <w:szCs w:val="22"/>
        </w:rPr>
        <w:t>Tabla No.</w:t>
      </w:r>
      <w:r>
        <w:rPr>
          <w:rFonts w:ascii="Times New Roman" w:hAnsi="Times New Roman" w:cs="Times New Roman"/>
          <w:b/>
          <w:bCs/>
          <w:sz w:val="22"/>
          <w:szCs w:val="22"/>
        </w:rPr>
        <w:t>5</w:t>
      </w:r>
    </w:p>
    <w:p w14:paraId="674700D6" w14:textId="43A09D35" w:rsidR="001900D5" w:rsidRPr="00421403" w:rsidRDefault="001900D5" w:rsidP="001900D5">
      <w:pPr>
        <w:jc w:val="center"/>
        <w:rPr>
          <w:rFonts w:ascii="Times New Roman" w:hAnsi="Times New Roman" w:cs="Times New Roman"/>
          <w:sz w:val="22"/>
          <w:szCs w:val="22"/>
        </w:rPr>
      </w:pPr>
      <w:r w:rsidRPr="00421403">
        <w:rPr>
          <w:rFonts w:ascii="Times New Roman" w:hAnsi="Times New Roman" w:cs="Times New Roman"/>
          <w:sz w:val="22"/>
          <w:szCs w:val="22"/>
        </w:rPr>
        <w:t xml:space="preserve">Datos obtenidos </w:t>
      </w:r>
      <w:r w:rsidR="007C7E46" w:rsidRPr="00421403">
        <w:rPr>
          <w:rFonts w:ascii="Times New Roman" w:hAnsi="Times New Roman" w:cs="Times New Roman"/>
          <w:sz w:val="22"/>
          <w:szCs w:val="22"/>
        </w:rPr>
        <w:t xml:space="preserve">del </w:t>
      </w:r>
      <w:r w:rsidR="007C7E46">
        <w:rPr>
          <w:rFonts w:ascii="Times New Roman" w:hAnsi="Times New Roman" w:cs="Times New Roman"/>
          <w:sz w:val="22"/>
          <w:szCs w:val="22"/>
        </w:rPr>
        <w:t>Procedimiento</w:t>
      </w:r>
      <w:r w:rsidRPr="00421403">
        <w:rPr>
          <w:rFonts w:ascii="Times New Roman" w:hAnsi="Times New Roman" w:cs="Times New Roman"/>
          <w:sz w:val="22"/>
          <w:szCs w:val="22"/>
        </w:rPr>
        <w:t xml:space="preserve"> A</w:t>
      </w:r>
    </w:p>
    <w:tbl>
      <w:tblPr>
        <w:tblStyle w:val="Tablaconcuadrcula"/>
        <w:tblW w:w="0" w:type="auto"/>
        <w:tblLook w:val="04A0" w:firstRow="1" w:lastRow="0" w:firstColumn="1" w:lastColumn="0" w:noHBand="0" w:noVBand="1"/>
      </w:tblPr>
      <w:tblGrid>
        <w:gridCol w:w="4414"/>
        <w:gridCol w:w="4414"/>
      </w:tblGrid>
      <w:tr w:rsidR="001900D5" w:rsidRPr="00421403" w14:paraId="4436A2EA" w14:textId="77777777" w:rsidTr="00B33422">
        <w:tc>
          <w:tcPr>
            <w:tcW w:w="4414" w:type="dxa"/>
          </w:tcPr>
          <w:p w14:paraId="29F7F732" w14:textId="77777777" w:rsidR="001900D5" w:rsidRPr="00421403" w:rsidRDefault="001900D5" w:rsidP="00B33422">
            <w:pPr>
              <w:jc w:val="center"/>
              <w:rPr>
                <w:rFonts w:ascii="Times New Roman" w:hAnsi="Times New Roman" w:cs="Times New Roman"/>
                <w:b/>
                <w:bCs/>
                <w:sz w:val="22"/>
                <w:szCs w:val="22"/>
              </w:rPr>
            </w:pPr>
            <w:r w:rsidRPr="00421403">
              <w:rPr>
                <w:rFonts w:ascii="Times New Roman" w:hAnsi="Times New Roman" w:cs="Times New Roman"/>
                <w:b/>
                <w:bCs/>
                <w:sz w:val="22"/>
                <w:szCs w:val="22"/>
              </w:rPr>
              <w:t>Descripción</w:t>
            </w:r>
          </w:p>
        </w:tc>
        <w:tc>
          <w:tcPr>
            <w:tcW w:w="4414" w:type="dxa"/>
          </w:tcPr>
          <w:p w14:paraId="28D310C2" w14:textId="77777777" w:rsidR="001900D5" w:rsidRPr="00421403" w:rsidRDefault="001900D5" w:rsidP="00B33422">
            <w:pPr>
              <w:jc w:val="center"/>
              <w:rPr>
                <w:rFonts w:ascii="Times New Roman" w:hAnsi="Times New Roman" w:cs="Times New Roman"/>
                <w:b/>
                <w:bCs/>
                <w:sz w:val="22"/>
                <w:szCs w:val="22"/>
              </w:rPr>
            </w:pPr>
            <w:r w:rsidRPr="00421403">
              <w:rPr>
                <w:rFonts w:ascii="Times New Roman" w:hAnsi="Times New Roman" w:cs="Times New Roman"/>
                <w:b/>
                <w:bCs/>
                <w:sz w:val="22"/>
                <w:szCs w:val="22"/>
              </w:rPr>
              <w:t>Resultado</w:t>
            </w:r>
          </w:p>
        </w:tc>
      </w:tr>
      <w:tr w:rsidR="001900D5" w:rsidRPr="00421403" w14:paraId="1312FC99" w14:textId="77777777" w:rsidTr="00B33422">
        <w:tc>
          <w:tcPr>
            <w:tcW w:w="4414" w:type="dxa"/>
          </w:tcPr>
          <w:p w14:paraId="7F14CCF0" w14:textId="3486BC56" w:rsidR="001900D5" w:rsidRPr="00421403" w:rsidRDefault="007C7E46" w:rsidP="00B33422">
            <w:pPr>
              <w:jc w:val="center"/>
              <w:rPr>
                <w:rFonts w:ascii="Times New Roman" w:hAnsi="Times New Roman" w:cs="Times New Roman"/>
                <w:sz w:val="22"/>
                <w:szCs w:val="22"/>
              </w:rPr>
            </w:pPr>
            <w:r w:rsidRPr="007C7E46">
              <w:rPr>
                <w:rFonts w:ascii="Times New Roman" w:hAnsi="Times New Roman" w:cs="Times New Roman"/>
                <w:sz w:val="22"/>
                <w:szCs w:val="22"/>
              </w:rPr>
              <w:t>Masa de hielo</w:t>
            </w:r>
          </w:p>
        </w:tc>
        <w:tc>
          <w:tcPr>
            <w:tcW w:w="4414" w:type="dxa"/>
          </w:tcPr>
          <w:p w14:paraId="5C06FC89" w14:textId="4668B780" w:rsidR="001900D5" w:rsidRPr="00421403" w:rsidRDefault="007C7E46" w:rsidP="00B33422">
            <w:pPr>
              <w:jc w:val="center"/>
              <w:rPr>
                <w:rFonts w:ascii="Times New Roman" w:hAnsi="Times New Roman" w:cs="Times New Roman"/>
                <w:sz w:val="22"/>
                <w:szCs w:val="22"/>
              </w:rPr>
            </w:pPr>
            <m:oMathPara>
              <m:oMath>
                <m:r>
                  <w:rPr>
                    <w:rFonts w:ascii="Cambria Math" w:hAnsi="Cambria Math" w:cs="Times New Roman"/>
                    <w:sz w:val="22"/>
                    <w:szCs w:val="22"/>
                  </w:rPr>
                  <m:t>15.20 ±0.05 g</m:t>
                </m:r>
              </m:oMath>
            </m:oMathPara>
          </w:p>
        </w:tc>
      </w:tr>
      <w:tr w:rsidR="001900D5" w:rsidRPr="00421403" w14:paraId="3A606833" w14:textId="77777777" w:rsidTr="00B33422">
        <w:tc>
          <w:tcPr>
            <w:tcW w:w="4414" w:type="dxa"/>
          </w:tcPr>
          <w:p w14:paraId="5A71317A" w14:textId="4A19BBA2" w:rsidR="001900D5" w:rsidRPr="00421403" w:rsidRDefault="007C7E46" w:rsidP="00B33422">
            <w:pPr>
              <w:jc w:val="center"/>
              <w:rPr>
                <w:rFonts w:ascii="Times New Roman" w:hAnsi="Times New Roman" w:cs="Times New Roman"/>
                <w:sz w:val="22"/>
                <w:szCs w:val="22"/>
              </w:rPr>
            </w:pPr>
            <w:r w:rsidRPr="007C7E46">
              <w:rPr>
                <w:rFonts w:ascii="Times New Roman" w:hAnsi="Times New Roman" w:cs="Times New Roman"/>
                <w:sz w:val="22"/>
                <w:szCs w:val="22"/>
              </w:rPr>
              <w:t>Tiempo de fusión</w:t>
            </w:r>
          </w:p>
        </w:tc>
        <w:tc>
          <w:tcPr>
            <w:tcW w:w="4414" w:type="dxa"/>
          </w:tcPr>
          <w:p w14:paraId="4384027E" w14:textId="4FAB6D8E" w:rsidR="001900D5" w:rsidRPr="00421403" w:rsidRDefault="00D80910" w:rsidP="00B33422">
            <w:pPr>
              <w:jc w:val="center"/>
              <w:rPr>
                <w:rFonts w:ascii="Times New Roman" w:hAnsi="Times New Roman" w:cs="Times New Roman"/>
                <w:sz w:val="22"/>
                <w:szCs w:val="22"/>
              </w:rPr>
            </w:pPr>
            <m:oMathPara>
              <m:oMath>
                <m:r>
                  <w:rPr>
                    <w:rFonts w:ascii="Cambria Math" w:hAnsi="Cambria Math" w:cs="Times New Roman"/>
                    <w:sz w:val="22"/>
                    <w:szCs w:val="22"/>
                  </w:rPr>
                  <m:t>3.56 ±0.01 min</m:t>
                </m:r>
              </m:oMath>
            </m:oMathPara>
          </w:p>
        </w:tc>
      </w:tr>
      <w:tr w:rsidR="001900D5" w:rsidRPr="00421403" w14:paraId="53FD1B5F" w14:textId="77777777" w:rsidTr="00B33422">
        <w:tc>
          <w:tcPr>
            <w:tcW w:w="4414" w:type="dxa"/>
          </w:tcPr>
          <w:p w14:paraId="1F8A50DC" w14:textId="225476C9" w:rsidR="001900D5" w:rsidRPr="00421403" w:rsidRDefault="007C7E46" w:rsidP="00B33422">
            <w:pPr>
              <w:jc w:val="center"/>
              <w:rPr>
                <w:rFonts w:ascii="Times New Roman" w:hAnsi="Times New Roman" w:cs="Times New Roman"/>
                <w:sz w:val="22"/>
                <w:szCs w:val="22"/>
              </w:rPr>
            </w:pPr>
            <w:r w:rsidRPr="007C7E46">
              <w:rPr>
                <w:rFonts w:ascii="Times New Roman" w:hAnsi="Times New Roman" w:cs="Times New Roman"/>
                <w:sz w:val="22"/>
                <w:szCs w:val="22"/>
              </w:rPr>
              <w:t>Tiempo para ebullición</w:t>
            </w:r>
          </w:p>
        </w:tc>
        <w:tc>
          <w:tcPr>
            <w:tcW w:w="4414" w:type="dxa"/>
          </w:tcPr>
          <w:p w14:paraId="184CC3B8" w14:textId="08154C91" w:rsidR="001900D5" w:rsidRPr="00421403" w:rsidRDefault="00D80910" w:rsidP="00B33422">
            <w:pPr>
              <w:jc w:val="center"/>
              <w:rPr>
                <w:rFonts w:ascii="Times New Roman" w:hAnsi="Times New Roman" w:cs="Times New Roman"/>
                <w:sz w:val="22"/>
                <w:szCs w:val="22"/>
              </w:rPr>
            </w:pPr>
            <m:oMathPara>
              <m:oMath>
                <m:r>
                  <w:rPr>
                    <w:rFonts w:ascii="Cambria Math" w:hAnsi="Cambria Math" w:cs="Times New Roman"/>
                    <w:sz w:val="22"/>
                    <w:szCs w:val="22"/>
                  </w:rPr>
                  <m:t>3.01 ±0.01 min</m:t>
                </m:r>
              </m:oMath>
            </m:oMathPara>
          </w:p>
        </w:tc>
      </w:tr>
    </w:tbl>
    <w:p w14:paraId="300FE7D3" w14:textId="77777777" w:rsidR="001900D5" w:rsidRPr="00421403" w:rsidRDefault="001900D5" w:rsidP="001900D5">
      <w:pPr>
        <w:jc w:val="both"/>
        <w:rPr>
          <w:rFonts w:ascii="Times New Roman" w:hAnsi="Times New Roman" w:cs="Times New Roman"/>
          <w:sz w:val="18"/>
          <w:szCs w:val="18"/>
        </w:rPr>
      </w:pPr>
      <w:r w:rsidRPr="00421403">
        <w:rPr>
          <w:rFonts w:ascii="Times New Roman" w:hAnsi="Times New Roman" w:cs="Times New Roman"/>
          <w:b/>
          <w:bCs/>
          <w:sz w:val="18"/>
          <w:szCs w:val="18"/>
        </w:rPr>
        <w:t>Fuente:</w:t>
      </w:r>
      <w:r w:rsidRPr="00421403">
        <w:rPr>
          <w:rFonts w:ascii="Times New Roman" w:hAnsi="Times New Roman" w:cs="Times New Roman"/>
          <w:sz w:val="18"/>
          <w:szCs w:val="18"/>
        </w:rPr>
        <w:t xml:space="preserve"> Elaboración propia (2025).</w:t>
      </w:r>
    </w:p>
    <w:p w14:paraId="6D3D5B19" w14:textId="77777777" w:rsidR="001900D5" w:rsidRPr="00421403" w:rsidRDefault="001900D5" w:rsidP="001900D5">
      <w:pPr>
        <w:jc w:val="center"/>
        <w:rPr>
          <w:rFonts w:ascii="Times New Roman" w:hAnsi="Times New Roman" w:cs="Times New Roman"/>
          <w:b/>
          <w:bCs/>
          <w:sz w:val="22"/>
          <w:szCs w:val="22"/>
        </w:rPr>
      </w:pPr>
      <w:r w:rsidRPr="00421403">
        <w:rPr>
          <w:rFonts w:ascii="Times New Roman" w:hAnsi="Times New Roman" w:cs="Times New Roman"/>
          <w:b/>
          <w:bCs/>
          <w:sz w:val="22"/>
          <w:szCs w:val="22"/>
        </w:rPr>
        <w:t>Tabla No.</w:t>
      </w:r>
      <w:r>
        <w:rPr>
          <w:rFonts w:ascii="Times New Roman" w:hAnsi="Times New Roman" w:cs="Times New Roman"/>
          <w:b/>
          <w:bCs/>
          <w:sz w:val="22"/>
          <w:szCs w:val="22"/>
        </w:rPr>
        <w:t>6</w:t>
      </w:r>
    </w:p>
    <w:p w14:paraId="17D00250" w14:textId="3807810C" w:rsidR="007C7E46" w:rsidRPr="00421403" w:rsidRDefault="007C7E46" w:rsidP="007C7E46">
      <w:pPr>
        <w:jc w:val="center"/>
        <w:rPr>
          <w:rFonts w:ascii="Times New Roman" w:hAnsi="Times New Roman" w:cs="Times New Roman"/>
          <w:sz w:val="22"/>
          <w:szCs w:val="22"/>
        </w:rPr>
      </w:pPr>
      <w:r w:rsidRPr="00421403">
        <w:rPr>
          <w:rFonts w:ascii="Times New Roman" w:hAnsi="Times New Roman" w:cs="Times New Roman"/>
          <w:sz w:val="22"/>
          <w:szCs w:val="22"/>
        </w:rPr>
        <w:t xml:space="preserve">Datos obtenidos del </w:t>
      </w:r>
      <w:r>
        <w:rPr>
          <w:rFonts w:ascii="Times New Roman" w:hAnsi="Times New Roman" w:cs="Times New Roman"/>
          <w:sz w:val="22"/>
          <w:szCs w:val="22"/>
        </w:rPr>
        <w:t>Procedimiento</w:t>
      </w:r>
      <w:r w:rsidRPr="00421403">
        <w:rPr>
          <w:rFonts w:ascii="Times New Roman" w:hAnsi="Times New Roman" w:cs="Times New Roman"/>
          <w:sz w:val="22"/>
          <w:szCs w:val="22"/>
        </w:rPr>
        <w:t xml:space="preserve"> </w:t>
      </w:r>
      <w:r>
        <w:rPr>
          <w:rFonts w:ascii="Times New Roman" w:hAnsi="Times New Roman" w:cs="Times New Roman"/>
          <w:sz w:val="22"/>
          <w:szCs w:val="22"/>
        </w:rPr>
        <w:t>B</w:t>
      </w:r>
    </w:p>
    <w:tbl>
      <w:tblPr>
        <w:tblStyle w:val="Tablaconcuadrcula"/>
        <w:tblW w:w="0" w:type="auto"/>
        <w:tblLook w:val="04A0" w:firstRow="1" w:lastRow="0" w:firstColumn="1" w:lastColumn="0" w:noHBand="0" w:noVBand="1"/>
      </w:tblPr>
      <w:tblGrid>
        <w:gridCol w:w="4414"/>
        <w:gridCol w:w="4414"/>
      </w:tblGrid>
      <w:tr w:rsidR="001900D5" w:rsidRPr="00421403" w14:paraId="7768D504" w14:textId="77777777" w:rsidTr="00B33422">
        <w:tc>
          <w:tcPr>
            <w:tcW w:w="4414" w:type="dxa"/>
          </w:tcPr>
          <w:p w14:paraId="5FAF5D33" w14:textId="77777777" w:rsidR="001900D5" w:rsidRPr="00421403" w:rsidRDefault="001900D5" w:rsidP="00B33422">
            <w:pPr>
              <w:jc w:val="center"/>
              <w:rPr>
                <w:rFonts w:ascii="Times New Roman" w:hAnsi="Times New Roman" w:cs="Times New Roman"/>
                <w:b/>
                <w:bCs/>
                <w:sz w:val="22"/>
                <w:szCs w:val="22"/>
              </w:rPr>
            </w:pPr>
            <w:r w:rsidRPr="00421403">
              <w:rPr>
                <w:rFonts w:ascii="Times New Roman" w:hAnsi="Times New Roman" w:cs="Times New Roman"/>
                <w:b/>
                <w:bCs/>
                <w:sz w:val="22"/>
                <w:szCs w:val="22"/>
              </w:rPr>
              <w:t>Descripción</w:t>
            </w:r>
          </w:p>
        </w:tc>
        <w:tc>
          <w:tcPr>
            <w:tcW w:w="4414" w:type="dxa"/>
          </w:tcPr>
          <w:p w14:paraId="65974617" w14:textId="77777777" w:rsidR="001900D5" w:rsidRPr="00421403" w:rsidRDefault="001900D5" w:rsidP="00B33422">
            <w:pPr>
              <w:jc w:val="center"/>
              <w:rPr>
                <w:rFonts w:ascii="Times New Roman" w:hAnsi="Times New Roman" w:cs="Times New Roman"/>
                <w:b/>
                <w:bCs/>
                <w:sz w:val="22"/>
                <w:szCs w:val="22"/>
              </w:rPr>
            </w:pPr>
            <w:r w:rsidRPr="00421403">
              <w:rPr>
                <w:rFonts w:ascii="Times New Roman" w:hAnsi="Times New Roman" w:cs="Times New Roman"/>
                <w:b/>
                <w:bCs/>
                <w:sz w:val="22"/>
                <w:szCs w:val="22"/>
              </w:rPr>
              <w:t>Resultado</w:t>
            </w:r>
          </w:p>
        </w:tc>
      </w:tr>
      <w:tr w:rsidR="001900D5" w:rsidRPr="00421403" w14:paraId="689E172A" w14:textId="77777777" w:rsidTr="00B33422">
        <w:tc>
          <w:tcPr>
            <w:tcW w:w="4414" w:type="dxa"/>
          </w:tcPr>
          <w:p w14:paraId="0BC0F38A" w14:textId="6F4892D5" w:rsidR="001900D5" w:rsidRPr="00421403" w:rsidRDefault="007C7E46" w:rsidP="00B33422">
            <w:pPr>
              <w:jc w:val="center"/>
              <w:rPr>
                <w:rFonts w:ascii="Times New Roman" w:hAnsi="Times New Roman" w:cs="Times New Roman"/>
                <w:sz w:val="22"/>
                <w:szCs w:val="22"/>
              </w:rPr>
            </w:pPr>
            <w:r w:rsidRPr="007C7E46">
              <w:rPr>
                <w:rFonts w:ascii="Times New Roman" w:hAnsi="Times New Roman" w:cs="Times New Roman"/>
                <w:sz w:val="22"/>
                <w:szCs w:val="22"/>
              </w:rPr>
              <w:t>Masa de hidróxido sódico (NaOH)</w:t>
            </w:r>
          </w:p>
        </w:tc>
        <w:tc>
          <w:tcPr>
            <w:tcW w:w="4414" w:type="dxa"/>
          </w:tcPr>
          <w:p w14:paraId="044BBCFE" w14:textId="77378AC2" w:rsidR="001900D5" w:rsidRPr="00421403" w:rsidRDefault="007C7E46" w:rsidP="00B33422">
            <w:pPr>
              <w:jc w:val="center"/>
              <w:rPr>
                <w:rFonts w:ascii="Times New Roman" w:hAnsi="Times New Roman" w:cs="Times New Roman"/>
                <w:sz w:val="22"/>
                <w:szCs w:val="22"/>
              </w:rPr>
            </w:pPr>
            <m:oMathPara>
              <m:oMath>
                <m:r>
                  <w:rPr>
                    <w:rFonts w:ascii="Cambria Math" w:hAnsi="Cambria Math" w:cs="Times New Roman"/>
                    <w:sz w:val="22"/>
                    <w:szCs w:val="22"/>
                  </w:rPr>
                  <m:t>0.50±0.5 g</m:t>
                </m:r>
              </m:oMath>
            </m:oMathPara>
          </w:p>
        </w:tc>
      </w:tr>
      <w:tr w:rsidR="001900D5" w:rsidRPr="00421403" w14:paraId="1F548E6D" w14:textId="77777777" w:rsidTr="00B33422">
        <w:tc>
          <w:tcPr>
            <w:tcW w:w="4414" w:type="dxa"/>
          </w:tcPr>
          <w:p w14:paraId="13EB9D9F" w14:textId="7ADACDA4" w:rsidR="001900D5" w:rsidRPr="00421403" w:rsidRDefault="007C7E46" w:rsidP="00B33422">
            <w:pPr>
              <w:jc w:val="center"/>
              <w:rPr>
                <w:rFonts w:ascii="Times New Roman" w:hAnsi="Times New Roman" w:cs="Times New Roman"/>
                <w:sz w:val="22"/>
                <w:szCs w:val="22"/>
              </w:rPr>
            </w:pPr>
            <w:r w:rsidRPr="007C7E46">
              <w:rPr>
                <w:rFonts w:ascii="Times New Roman" w:hAnsi="Times New Roman" w:cs="Times New Roman"/>
                <w:sz w:val="22"/>
                <w:szCs w:val="22"/>
              </w:rPr>
              <w:t>Volumen de vinagre</w:t>
            </w:r>
          </w:p>
        </w:tc>
        <w:tc>
          <w:tcPr>
            <w:tcW w:w="4414" w:type="dxa"/>
          </w:tcPr>
          <w:p w14:paraId="510A9DCC" w14:textId="365F7EBE" w:rsidR="001900D5" w:rsidRPr="00421403" w:rsidRDefault="001900D5" w:rsidP="00B33422">
            <w:pPr>
              <w:jc w:val="center"/>
              <w:rPr>
                <w:rFonts w:ascii="Times New Roman" w:hAnsi="Times New Roman" w:cs="Times New Roman"/>
                <w:sz w:val="22"/>
                <w:szCs w:val="22"/>
              </w:rPr>
            </w:pPr>
            <m:oMathPara>
              <m:oMath>
                <m:r>
                  <w:rPr>
                    <w:rFonts w:ascii="Cambria Math" w:hAnsi="Cambria Math" w:cs="Times New Roman"/>
                    <w:sz w:val="22"/>
                    <w:szCs w:val="22"/>
                  </w:rPr>
                  <m:t>5.00 ±0.25 mL</m:t>
                </m:r>
              </m:oMath>
            </m:oMathPara>
          </w:p>
        </w:tc>
      </w:tr>
    </w:tbl>
    <w:p w14:paraId="09E8B3FB" w14:textId="77777777" w:rsidR="001900D5" w:rsidRDefault="001900D5" w:rsidP="001900D5">
      <w:pPr>
        <w:jc w:val="both"/>
        <w:rPr>
          <w:rFonts w:ascii="Times New Roman" w:hAnsi="Times New Roman" w:cs="Times New Roman"/>
          <w:sz w:val="18"/>
          <w:szCs w:val="18"/>
        </w:rPr>
      </w:pPr>
      <w:r w:rsidRPr="00421403">
        <w:rPr>
          <w:rFonts w:ascii="Times New Roman" w:hAnsi="Times New Roman" w:cs="Times New Roman"/>
          <w:b/>
          <w:bCs/>
          <w:sz w:val="18"/>
          <w:szCs w:val="18"/>
        </w:rPr>
        <w:t>Fuente:</w:t>
      </w:r>
      <w:r w:rsidRPr="00421403">
        <w:rPr>
          <w:rFonts w:ascii="Times New Roman" w:hAnsi="Times New Roman" w:cs="Times New Roman"/>
          <w:sz w:val="18"/>
          <w:szCs w:val="18"/>
        </w:rPr>
        <w:t xml:space="preserve"> Elaboración propia (2025).</w:t>
      </w:r>
    </w:p>
    <w:p w14:paraId="3F4D697E" w14:textId="77777777" w:rsidR="001900D5" w:rsidRDefault="001900D5" w:rsidP="001900D5">
      <w:pPr>
        <w:jc w:val="both"/>
        <w:rPr>
          <w:rFonts w:ascii="Times New Roman" w:hAnsi="Times New Roman" w:cs="Times New Roman"/>
          <w:sz w:val="18"/>
          <w:szCs w:val="18"/>
        </w:rPr>
      </w:pPr>
    </w:p>
    <w:p w14:paraId="39ED9FB3" w14:textId="77777777" w:rsidR="00736A3D" w:rsidRDefault="00736A3D" w:rsidP="001900D5">
      <w:pPr>
        <w:jc w:val="both"/>
        <w:rPr>
          <w:rFonts w:ascii="Times New Roman" w:hAnsi="Times New Roman" w:cs="Times New Roman"/>
          <w:sz w:val="18"/>
          <w:szCs w:val="18"/>
        </w:rPr>
      </w:pPr>
    </w:p>
    <w:p w14:paraId="68C395EB" w14:textId="77777777" w:rsidR="00736A3D" w:rsidRDefault="00736A3D" w:rsidP="001900D5">
      <w:pPr>
        <w:jc w:val="both"/>
        <w:rPr>
          <w:rFonts w:ascii="Times New Roman" w:hAnsi="Times New Roman" w:cs="Times New Roman"/>
          <w:sz w:val="18"/>
          <w:szCs w:val="18"/>
        </w:rPr>
      </w:pPr>
    </w:p>
    <w:p w14:paraId="7937CBF6" w14:textId="77777777" w:rsidR="00736A3D" w:rsidRPr="00E652F3" w:rsidRDefault="00736A3D" w:rsidP="001900D5">
      <w:pPr>
        <w:jc w:val="both"/>
        <w:rPr>
          <w:rFonts w:ascii="Times New Roman" w:hAnsi="Times New Roman" w:cs="Times New Roman"/>
          <w:sz w:val="18"/>
          <w:szCs w:val="18"/>
        </w:rPr>
      </w:pPr>
    </w:p>
    <w:p w14:paraId="17D4E14A" w14:textId="77777777" w:rsidR="001900D5" w:rsidRPr="00421403" w:rsidRDefault="001900D5" w:rsidP="001900D5">
      <w:pPr>
        <w:pStyle w:val="Ttulo2"/>
        <w:rPr>
          <w:rFonts w:ascii="Times New Roman" w:hAnsi="Times New Roman" w:cs="Times New Roman"/>
          <w:color w:val="auto"/>
          <w:sz w:val="28"/>
          <w:szCs w:val="28"/>
          <w:u w:val="single"/>
        </w:rPr>
      </w:pPr>
      <w:bookmarkStart w:id="13" w:name="_Toc191140501"/>
      <w:proofErr w:type="spellStart"/>
      <w:r w:rsidRPr="00421403">
        <w:rPr>
          <w:rFonts w:ascii="Times New Roman" w:hAnsi="Times New Roman" w:cs="Times New Roman"/>
          <w:color w:val="auto"/>
          <w:sz w:val="28"/>
          <w:szCs w:val="28"/>
          <w:u w:val="single"/>
        </w:rPr>
        <w:lastRenderedPageBreak/>
        <w:t>VI.III</w:t>
      </w:r>
      <w:proofErr w:type="spellEnd"/>
      <w:r w:rsidRPr="00421403">
        <w:rPr>
          <w:rFonts w:ascii="Times New Roman" w:hAnsi="Times New Roman" w:cs="Times New Roman"/>
          <w:color w:val="auto"/>
          <w:sz w:val="28"/>
          <w:szCs w:val="28"/>
          <w:u w:val="single"/>
        </w:rPr>
        <w:t xml:space="preserve"> DATOS CALCULADOS</w:t>
      </w:r>
      <w:bookmarkEnd w:id="13"/>
    </w:p>
    <w:p w14:paraId="297E77E2" w14:textId="77777777" w:rsidR="00D6283C" w:rsidRPr="00FD701F" w:rsidRDefault="00D6283C" w:rsidP="00D6283C">
      <w:pPr>
        <w:rPr>
          <w:rFonts w:ascii="Times New Roman" w:hAnsi="Times New Roman" w:cs="Times New Roman"/>
          <w:b/>
          <w:bCs/>
          <w:sz w:val="32"/>
          <w:szCs w:val="32"/>
        </w:rPr>
      </w:pPr>
      <w:bookmarkStart w:id="14" w:name="_Toc191140502"/>
      <w:r w:rsidRPr="00FD701F">
        <w:rPr>
          <w:rFonts w:ascii="Times New Roman" w:hAnsi="Times New Roman" w:cs="Times New Roman"/>
          <w:b/>
          <w:bCs/>
          <w:sz w:val="32"/>
          <w:szCs w:val="32"/>
        </w:rPr>
        <w:t>N/A</w:t>
      </w:r>
    </w:p>
    <w:p w14:paraId="500146A8" w14:textId="77777777" w:rsidR="006066E0" w:rsidRDefault="006066E0" w:rsidP="001900D5">
      <w:pPr>
        <w:pStyle w:val="Ttulo2"/>
        <w:rPr>
          <w:rFonts w:ascii="Times New Roman" w:hAnsi="Times New Roman" w:cs="Times New Roman"/>
          <w:color w:val="auto"/>
          <w:sz w:val="28"/>
          <w:szCs w:val="28"/>
          <w:u w:val="single"/>
        </w:rPr>
      </w:pPr>
    </w:p>
    <w:p w14:paraId="39F53D8C" w14:textId="70217E90" w:rsidR="001900D5" w:rsidRPr="00421403" w:rsidRDefault="001900D5" w:rsidP="001900D5">
      <w:pPr>
        <w:pStyle w:val="Ttulo2"/>
        <w:rPr>
          <w:rFonts w:ascii="Times New Roman" w:hAnsi="Times New Roman" w:cs="Times New Roman"/>
          <w:color w:val="auto"/>
          <w:sz w:val="28"/>
          <w:szCs w:val="28"/>
          <w:u w:val="single"/>
        </w:rPr>
      </w:pPr>
      <w:r w:rsidRPr="00421403">
        <w:rPr>
          <w:rFonts w:ascii="Times New Roman" w:hAnsi="Times New Roman" w:cs="Times New Roman"/>
          <w:color w:val="auto"/>
          <w:sz w:val="28"/>
          <w:szCs w:val="28"/>
          <w:u w:val="single"/>
        </w:rPr>
        <w:t>VI.IV MUESTRA DE CALCULO</w:t>
      </w:r>
      <w:bookmarkEnd w:id="14"/>
    </w:p>
    <w:tbl>
      <w:tblPr>
        <w:tblStyle w:val="Tablaconcuadrcula"/>
        <w:tblW w:w="9209" w:type="dxa"/>
        <w:tblLook w:val="04A0" w:firstRow="1" w:lastRow="0" w:firstColumn="1" w:lastColumn="0" w:noHBand="0" w:noVBand="1"/>
      </w:tblPr>
      <w:tblGrid>
        <w:gridCol w:w="1231"/>
        <w:gridCol w:w="2243"/>
        <w:gridCol w:w="1585"/>
        <w:gridCol w:w="4150"/>
      </w:tblGrid>
      <w:tr w:rsidR="001900D5" w:rsidRPr="00421403" w14:paraId="347AA456" w14:textId="77777777" w:rsidTr="006066E0">
        <w:tc>
          <w:tcPr>
            <w:tcW w:w="1231" w:type="dxa"/>
          </w:tcPr>
          <w:p w14:paraId="104708F1" w14:textId="77777777" w:rsidR="001900D5" w:rsidRPr="00421403" w:rsidRDefault="001900D5" w:rsidP="00B33422">
            <w:pPr>
              <w:jc w:val="center"/>
              <w:rPr>
                <w:rFonts w:ascii="Times New Roman" w:hAnsi="Times New Roman" w:cs="Times New Roman"/>
                <w:b/>
                <w:bCs/>
                <w:sz w:val="22"/>
                <w:szCs w:val="22"/>
              </w:rPr>
            </w:pPr>
            <w:r w:rsidRPr="00421403">
              <w:rPr>
                <w:rFonts w:ascii="Times New Roman" w:hAnsi="Times New Roman" w:cs="Times New Roman"/>
                <w:b/>
                <w:bCs/>
                <w:sz w:val="22"/>
                <w:szCs w:val="22"/>
              </w:rPr>
              <w:t>Cálculos</w:t>
            </w:r>
          </w:p>
        </w:tc>
        <w:tc>
          <w:tcPr>
            <w:tcW w:w="2243" w:type="dxa"/>
          </w:tcPr>
          <w:p w14:paraId="102EBA4E" w14:textId="77777777" w:rsidR="001900D5" w:rsidRPr="00421403" w:rsidRDefault="001900D5" w:rsidP="00B33422">
            <w:pPr>
              <w:jc w:val="center"/>
              <w:rPr>
                <w:rFonts w:ascii="Times New Roman" w:hAnsi="Times New Roman" w:cs="Times New Roman"/>
                <w:b/>
                <w:bCs/>
                <w:sz w:val="22"/>
                <w:szCs w:val="22"/>
              </w:rPr>
            </w:pPr>
            <w:r w:rsidRPr="00421403">
              <w:rPr>
                <w:rFonts w:ascii="Times New Roman" w:hAnsi="Times New Roman" w:cs="Times New Roman"/>
                <w:b/>
                <w:bCs/>
                <w:sz w:val="22"/>
                <w:szCs w:val="22"/>
              </w:rPr>
              <w:t>Formula</w:t>
            </w:r>
          </w:p>
        </w:tc>
        <w:tc>
          <w:tcPr>
            <w:tcW w:w="1585" w:type="dxa"/>
          </w:tcPr>
          <w:p w14:paraId="6BADF104" w14:textId="77777777" w:rsidR="001900D5" w:rsidRPr="00421403" w:rsidRDefault="001900D5" w:rsidP="00B33422">
            <w:pPr>
              <w:jc w:val="center"/>
              <w:rPr>
                <w:rFonts w:ascii="Times New Roman" w:hAnsi="Times New Roman" w:cs="Times New Roman"/>
                <w:b/>
                <w:bCs/>
                <w:sz w:val="22"/>
                <w:szCs w:val="22"/>
              </w:rPr>
            </w:pPr>
            <w:r w:rsidRPr="00421403">
              <w:rPr>
                <w:rFonts w:ascii="Times New Roman" w:hAnsi="Times New Roman" w:cs="Times New Roman"/>
                <w:b/>
                <w:bCs/>
                <w:sz w:val="22"/>
                <w:szCs w:val="22"/>
              </w:rPr>
              <w:t>Descripción de variables</w:t>
            </w:r>
          </w:p>
        </w:tc>
        <w:tc>
          <w:tcPr>
            <w:tcW w:w="4150" w:type="dxa"/>
          </w:tcPr>
          <w:p w14:paraId="0B040684" w14:textId="77777777" w:rsidR="001900D5" w:rsidRPr="00421403" w:rsidRDefault="001900D5" w:rsidP="00B33422">
            <w:pPr>
              <w:jc w:val="center"/>
              <w:rPr>
                <w:rFonts w:ascii="Times New Roman" w:hAnsi="Times New Roman" w:cs="Times New Roman"/>
                <w:b/>
                <w:bCs/>
                <w:sz w:val="22"/>
                <w:szCs w:val="22"/>
              </w:rPr>
            </w:pPr>
            <w:r w:rsidRPr="00421403">
              <w:rPr>
                <w:rFonts w:ascii="Times New Roman" w:hAnsi="Times New Roman" w:cs="Times New Roman"/>
                <w:b/>
                <w:bCs/>
                <w:sz w:val="22"/>
                <w:szCs w:val="22"/>
              </w:rPr>
              <w:t>Ejemplo Numérico</w:t>
            </w:r>
          </w:p>
        </w:tc>
      </w:tr>
      <w:tr w:rsidR="001900D5" w:rsidRPr="00421403" w14:paraId="6F399904" w14:textId="77777777" w:rsidTr="006066E0">
        <w:tc>
          <w:tcPr>
            <w:tcW w:w="1231" w:type="dxa"/>
          </w:tcPr>
          <w:p w14:paraId="5FFF3B6D" w14:textId="31C60672" w:rsidR="001900D5" w:rsidRPr="003258D0" w:rsidRDefault="006E3DF2" w:rsidP="00B33422">
            <w:pPr>
              <w:rPr>
                <w:rFonts w:ascii="Times New Roman" w:hAnsi="Times New Roman" w:cs="Times New Roman"/>
                <w:sz w:val="22"/>
                <w:szCs w:val="22"/>
              </w:rPr>
            </w:pPr>
            <w:r w:rsidRPr="003258D0">
              <w:rPr>
                <w:rFonts w:ascii="Times New Roman" w:hAnsi="Times New Roman" w:cs="Times New Roman"/>
                <w:sz w:val="22"/>
                <w:szCs w:val="22"/>
              </w:rPr>
              <w:t>Conversión de tiempo en seg a min</w:t>
            </w:r>
          </w:p>
        </w:tc>
        <w:tc>
          <w:tcPr>
            <w:tcW w:w="2243" w:type="dxa"/>
          </w:tcPr>
          <w:p w14:paraId="5D97A9AD" w14:textId="43D6ADCE" w:rsidR="001900D5" w:rsidRPr="003258D0" w:rsidRDefault="00000000" w:rsidP="00B33422">
            <w:pPr>
              <w:rPr>
                <w:rFonts w:ascii="Times New Roman" w:hAnsi="Times New Roman" w:cs="Times New Roman"/>
                <w:sz w:val="22"/>
                <w:szCs w:val="22"/>
              </w:rPr>
            </w:pPr>
            <m:oMathPara>
              <m:oMath>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min</m:t>
                    </m:r>
                  </m:sub>
                </m:sSub>
                <m:r>
                  <w:rPr>
                    <w:rFonts w:ascii="Cambria Math" w:hAnsi="Cambria Math" w:cs="Times New Roman"/>
                    <w:sz w:val="22"/>
                    <w:szCs w:val="22"/>
                  </w:rPr>
                  <m:t>​=</m:t>
                </m:r>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seg</m:t>
                        </m:r>
                      </m:sub>
                    </m:sSub>
                  </m:num>
                  <m:den>
                    <m:r>
                      <w:rPr>
                        <w:rFonts w:ascii="Cambria Math" w:hAnsi="Cambria Math" w:cs="Times New Roman"/>
                        <w:sz w:val="22"/>
                        <w:szCs w:val="22"/>
                      </w:rPr>
                      <m:t>60</m:t>
                    </m:r>
                  </m:den>
                </m:f>
                <m:r>
                  <w:rPr>
                    <w:rFonts w:ascii="Cambria Math" w:hAnsi="Cambria Math" w:cs="Times New Roman"/>
                    <w:sz w:val="22"/>
                    <w:szCs w:val="22"/>
                  </w:rPr>
                  <m:t>​​</m:t>
                </m:r>
              </m:oMath>
            </m:oMathPara>
          </w:p>
        </w:tc>
        <w:tc>
          <w:tcPr>
            <w:tcW w:w="1585" w:type="dxa"/>
          </w:tcPr>
          <w:p w14:paraId="44AAAE69" w14:textId="21DEF5EC" w:rsidR="001900D5" w:rsidRPr="003258D0" w:rsidRDefault="006E3DF2" w:rsidP="00B33422">
            <w:pPr>
              <w:rPr>
                <w:rFonts w:ascii="Times New Roman" w:hAnsi="Times New Roman" w:cs="Times New Roman"/>
                <w:iCs/>
                <w:sz w:val="22"/>
                <w:szCs w:val="22"/>
              </w:rPr>
            </w:pPr>
            <w:r w:rsidRPr="003258D0">
              <w:rPr>
                <w:rFonts w:ascii="Times New Roman" w:hAnsi="Times New Roman" w:cs="Times New Roman"/>
                <w:iCs/>
                <w:sz w:val="22"/>
                <w:szCs w:val="22"/>
              </w:rPr>
              <w:t xml:space="preserve">- </w:t>
            </w:r>
            <m:oMath>
              <m:sSub>
                <m:sSubPr>
                  <m:ctrlPr>
                    <w:rPr>
                      <w:rFonts w:ascii="Cambria Math" w:hAnsi="Cambria Math" w:cs="Times New Roman"/>
                      <w:iCs/>
                      <w:sz w:val="22"/>
                      <w:szCs w:val="22"/>
                    </w:rPr>
                  </m:ctrlPr>
                </m:sSubPr>
                <m:e>
                  <m:r>
                    <m:rPr>
                      <m:sty m:val="p"/>
                    </m:rPr>
                    <w:rPr>
                      <w:rFonts w:ascii="Cambria Math" w:hAnsi="Cambria Math" w:cs="Times New Roman"/>
                      <w:sz w:val="22"/>
                      <w:szCs w:val="22"/>
                    </w:rPr>
                    <m:t>T</m:t>
                  </m:r>
                </m:e>
                <m:sub>
                  <m:r>
                    <m:rPr>
                      <m:sty m:val="p"/>
                    </m:rPr>
                    <w:rPr>
                      <w:rFonts w:ascii="Cambria Math" w:hAnsi="Cambria Math" w:cs="Times New Roman"/>
                      <w:sz w:val="22"/>
                      <w:szCs w:val="22"/>
                    </w:rPr>
                    <m:t>seg</m:t>
                  </m:r>
                </m:sub>
              </m:sSub>
            </m:oMath>
            <w:r w:rsidRPr="003258D0">
              <w:rPr>
                <w:rFonts w:ascii="Times New Roman" w:hAnsi="Times New Roman" w:cs="Times New Roman"/>
                <w:iCs/>
                <w:sz w:val="22"/>
                <w:szCs w:val="22"/>
              </w:rPr>
              <w:t xml:space="preserve">​: tiempo en segundos. </w:t>
            </w:r>
            <w:r w:rsidRPr="003258D0">
              <w:rPr>
                <w:rFonts w:ascii="Times New Roman" w:hAnsi="Times New Roman" w:cs="Times New Roman"/>
                <w:iCs/>
                <w:sz w:val="22"/>
                <w:szCs w:val="22"/>
              </w:rPr>
              <w:br/>
              <w:t xml:space="preserve">- </w:t>
            </w:r>
            <m:oMath>
              <m:sSub>
                <m:sSubPr>
                  <m:ctrlPr>
                    <w:rPr>
                      <w:rFonts w:ascii="Cambria Math" w:hAnsi="Cambria Math" w:cs="Times New Roman"/>
                      <w:iCs/>
                      <w:sz w:val="22"/>
                      <w:szCs w:val="22"/>
                    </w:rPr>
                  </m:ctrlPr>
                </m:sSubPr>
                <m:e>
                  <m:r>
                    <m:rPr>
                      <m:sty m:val="p"/>
                    </m:rPr>
                    <w:rPr>
                      <w:rFonts w:ascii="Cambria Math" w:hAnsi="Cambria Math" w:cs="Times New Roman"/>
                      <w:sz w:val="22"/>
                      <w:szCs w:val="22"/>
                    </w:rPr>
                    <m:t>T</m:t>
                  </m:r>
                </m:e>
                <m:sub>
                  <m:r>
                    <m:rPr>
                      <m:sty m:val="p"/>
                    </m:rPr>
                    <w:rPr>
                      <w:rFonts w:ascii="Cambria Math" w:hAnsi="Cambria Math" w:cs="Times New Roman"/>
                      <w:sz w:val="22"/>
                      <w:szCs w:val="22"/>
                    </w:rPr>
                    <m:t>min</m:t>
                  </m:r>
                </m:sub>
              </m:sSub>
              <m:r>
                <m:rPr>
                  <m:sty m:val="p"/>
                </m:rPr>
                <w:rPr>
                  <w:rFonts w:ascii="Cambria Math" w:hAnsi="Cambria Math" w:cs="Times New Roman"/>
                  <w:sz w:val="22"/>
                  <w:szCs w:val="22"/>
                </w:rPr>
                <m:t>​</m:t>
              </m:r>
            </m:oMath>
            <w:r w:rsidRPr="003258D0">
              <w:rPr>
                <w:rFonts w:ascii="Times New Roman" w:hAnsi="Times New Roman" w:cs="Times New Roman"/>
                <w:iCs/>
                <w:sz w:val="22"/>
                <w:szCs w:val="22"/>
              </w:rPr>
              <w:t>​: tiempo en minutos.</w:t>
            </w:r>
          </w:p>
        </w:tc>
        <w:tc>
          <w:tcPr>
            <w:tcW w:w="4150" w:type="dxa"/>
          </w:tcPr>
          <w:p w14:paraId="62F1D233" w14:textId="18532C35" w:rsidR="001900D5" w:rsidRPr="003258D0" w:rsidRDefault="001900D5" w:rsidP="00B33422">
            <w:pPr>
              <w:rPr>
                <w:rFonts w:ascii="Times New Roman" w:hAnsi="Times New Roman" w:cs="Times New Roman"/>
                <w:sz w:val="22"/>
                <w:szCs w:val="22"/>
              </w:rPr>
            </w:pPr>
            <w:r w:rsidRPr="003258D0">
              <w:rPr>
                <w:rFonts w:ascii="Times New Roman" w:hAnsi="Times New Roman" w:cs="Times New Roman"/>
                <w:b/>
                <w:bCs/>
                <w:sz w:val="22"/>
                <w:szCs w:val="22"/>
              </w:rPr>
              <w:t>Datos originales</w:t>
            </w:r>
            <w:r w:rsidRPr="003258D0">
              <w:rPr>
                <w:rFonts w:ascii="Times New Roman" w:hAnsi="Times New Roman" w:cs="Times New Roman"/>
                <w:sz w:val="22"/>
                <w:szCs w:val="22"/>
              </w:rPr>
              <w:t xml:space="preserve">: </w:t>
            </w:r>
            <m:oMath>
              <m:r>
                <w:rPr>
                  <w:rFonts w:ascii="Cambria Math" w:hAnsi="Cambria Math" w:cs="Times New Roman"/>
                  <w:sz w:val="22"/>
                  <w:szCs w:val="22"/>
                </w:rPr>
                <m:t>3.56 ± 0.30 seg.</m:t>
              </m:r>
            </m:oMath>
          </w:p>
          <w:p w14:paraId="7219E97B" w14:textId="1FC163B6" w:rsidR="001900D5" w:rsidRPr="003258D0" w:rsidRDefault="001900D5" w:rsidP="00B33422">
            <w:pPr>
              <w:rPr>
                <w:rFonts w:ascii="Times New Roman" w:hAnsi="Times New Roman" w:cs="Times New Roman"/>
                <w:sz w:val="22"/>
                <w:szCs w:val="22"/>
              </w:rPr>
            </w:pPr>
            <w:r w:rsidRPr="003258D0">
              <w:rPr>
                <w:rFonts w:ascii="Times New Roman" w:hAnsi="Times New Roman" w:cs="Times New Roman"/>
                <w:b/>
                <w:bCs/>
                <w:sz w:val="22"/>
                <w:szCs w:val="22"/>
              </w:rPr>
              <w:t>Cálculo</w:t>
            </w:r>
            <w:r w:rsidRPr="003258D0">
              <w:rPr>
                <w:rFonts w:ascii="Times New Roman" w:hAnsi="Times New Roman" w:cs="Times New Roman"/>
                <w:sz w:val="22"/>
                <w:szCs w:val="22"/>
              </w:rPr>
              <w:t>:</w:t>
            </w:r>
            <w:r w:rsidR="00B47BF9" w:rsidRPr="003258D0">
              <w:rPr>
                <w:rFonts w:ascii="Times New Roman" w:hAnsi="Times New Roman" w:cs="Times New Roman"/>
                <w:i/>
                <w:iCs/>
                <w:sz w:val="22"/>
                <w:szCs w:val="22"/>
              </w:rPr>
              <w:br/>
            </w:r>
            <m:oMathPara>
              <m:oMath>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min</m:t>
                    </m:r>
                  </m:sub>
                </m:sSub>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3.56 seg</m:t>
                    </m:r>
                  </m:num>
                  <m:den>
                    <m:r>
                      <w:rPr>
                        <w:rFonts w:ascii="Cambria Math" w:hAnsi="Cambria Math" w:cs="Times New Roman"/>
                        <w:sz w:val="22"/>
                        <w:szCs w:val="22"/>
                      </w:rPr>
                      <m:t>60</m:t>
                    </m:r>
                  </m:den>
                </m:f>
                <m:r>
                  <w:rPr>
                    <w:rFonts w:ascii="Cambria Math" w:hAnsi="Cambria Math" w:cs="Times New Roman"/>
                    <w:sz w:val="22"/>
                    <w:szCs w:val="22"/>
                  </w:rPr>
                  <m:t>=0.0593 min​​</m:t>
                </m:r>
              </m:oMath>
            </m:oMathPara>
          </w:p>
          <w:p w14:paraId="2EB5185A" w14:textId="3F87351B" w:rsidR="001900D5" w:rsidRPr="003258D0" w:rsidRDefault="001900D5" w:rsidP="00B33422">
            <w:pPr>
              <w:rPr>
                <w:rFonts w:ascii="Times New Roman" w:hAnsi="Times New Roman" w:cs="Times New Roman"/>
                <w:sz w:val="22"/>
                <w:szCs w:val="22"/>
              </w:rPr>
            </w:pPr>
            <w:r w:rsidRPr="003258D0">
              <w:rPr>
                <w:rFonts w:ascii="Times New Roman" w:hAnsi="Times New Roman" w:cs="Times New Roman"/>
                <w:b/>
                <w:bCs/>
                <w:sz w:val="22"/>
                <w:szCs w:val="22"/>
              </w:rPr>
              <w:t>Conversión</w:t>
            </w:r>
            <w:r w:rsidRPr="003258D0">
              <w:rPr>
                <w:rFonts w:ascii="Times New Roman" w:hAnsi="Times New Roman" w:cs="Times New Roman"/>
                <w:sz w:val="22"/>
                <w:szCs w:val="22"/>
              </w:rPr>
              <w:t xml:space="preserve">: </w:t>
            </w:r>
            <w:r w:rsidR="003258D0" w:rsidRPr="003258D0">
              <w:rPr>
                <w:rFonts w:ascii="Times New Roman" w:hAnsi="Times New Roman" w:cs="Times New Roman"/>
                <w:sz w:val="22"/>
                <w:szCs w:val="22"/>
              </w:rPr>
              <w:t>0.0593 min ≈ 0.06 min (redondeo).</w:t>
            </w:r>
          </w:p>
          <w:p w14:paraId="74740F0E" w14:textId="77777777" w:rsidR="001900D5" w:rsidRPr="003258D0" w:rsidRDefault="001900D5" w:rsidP="00B33422">
            <w:pPr>
              <w:rPr>
                <w:rFonts w:ascii="Times New Roman" w:hAnsi="Times New Roman" w:cs="Times New Roman"/>
                <w:b/>
                <w:bCs/>
                <w:sz w:val="22"/>
                <w:szCs w:val="22"/>
              </w:rPr>
            </w:pPr>
            <w:r w:rsidRPr="003258D0">
              <w:rPr>
                <w:rFonts w:ascii="Times New Roman" w:hAnsi="Times New Roman" w:cs="Times New Roman"/>
                <w:b/>
                <w:bCs/>
                <w:sz w:val="22"/>
                <w:szCs w:val="22"/>
              </w:rPr>
              <w:t xml:space="preserve">Incertidumbre: </w:t>
            </w:r>
          </w:p>
          <w:p w14:paraId="45D09D91" w14:textId="70892E16" w:rsidR="001900D5" w:rsidRPr="003258D0" w:rsidRDefault="00000000" w:rsidP="00B33422">
            <w:pPr>
              <w:rPr>
                <w:rFonts w:ascii="Times New Roman" w:hAnsi="Times New Roman" w:cs="Times New Roman"/>
                <w:sz w:val="22"/>
                <w:szCs w:val="22"/>
              </w:rPr>
            </w:pPr>
            <m:oMath>
              <m:f>
                <m:fPr>
                  <m:ctrlPr>
                    <w:rPr>
                      <w:rFonts w:ascii="Cambria Math" w:hAnsi="Cambria Math" w:cs="Times New Roman"/>
                      <w:i/>
                      <w:sz w:val="22"/>
                      <w:szCs w:val="22"/>
                    </w:rPr>
                  </m:ctrlPr>
                </m:fPr>
                <m:num>
                  <m:r>
                    <w:rPr>
                      <w:rFonts w:ascii="Cambria Math" w:hAnsi="Cambria Math" w:cs="Times New Roman"/>
                      <w:sz w:val="22"/>
                      <w:szCs w:val="22"/>
                    </w:rPr>
                    <m:t xml:space="preserve">0.30 seg </m:t>
                  </m:r>
                </m:num>
                <m:den>
                  <m:r>
                    <w:rPr>
                      <w:rFonts w:ascii="Cambria Math" w:hAnsi="Cambria Math" w:cs="Times New Roman"/>
                      <w:sz w:val="22"/>
                      <w:szCs w:val="22"/>
                    </w:rPr>
                    <m:t>60</m:t>
                  </m:r>
                </m:den>
              </m:f>
            </m:oMath>
            <w:r w:rsidR="003258D0" w:rsidRPr="003258D0">
              <w:rPr>
                <w:rFonts w:ascii="Times New Roman" w:hAnsi="Times New Roman" w:cs="Times New Roman"/>
                <w:sz w:val="22"/>
                <w:szCs w:val="22"/>
              </w:rPr>
              <w:t>​ = 0.005 min, que por criterio de redondeo se indica como 0.01 min.</w:t>
            </w:r>
          </w:p>
        </w:tc>
      </w:tr>
    </w:tbl>
    <w:p w14:paraId="21764B04" w14:textId="77777777" w:rsidR="001900D5" w:rsidRPr="00421403" w:rsidRDefault="001900D5" w:rsidP="001900D5">
      <w:pPr>
        <w:rPr>
          <w:rFonts w:ascii="Times New Roman" w:hAnsi="Times New Roman" w:cs="Times New Roman"/>
          <w:sz w:val="22"/>
          <w:szCs w:val="22"/>
        </w:rPr>
      </w:pPr>
    </w:p>
    <w:p w14:paraId="522890B9" w14:textId="77777777" w:rsidR="001900D5" w:rsidRPr="004C65E5" w:rsidRDefault="001900D5" w:rsidP="001900D5">
      <w:pPr>
        <w:pStyle w:val="Ttulo2"/>
        <w:rPr>
          <w:rFonts w:ascii="Times New Roman" w:hAnsi="Times New Roman" w:cs="Times New Roman"/>
          <w:color w:val="auto"/>
          <w:sz w:val="28"/>
          <w:szCs w:val="28"/>
          <w:u w:val="single"/>
        </w:rPr>
      </w:pPr>
      <w:bookmarkStart w:id="15" w:name="_Toc191140503"/>
      <w:proofErr w:type="spellStart"/>
      <w:r w:rsidRPr="00421403">
        <w:rPr>
          <w:rFonts w:ascii="Times New Roman" w:hAnsi="Times New Roman" w:cs="Times New Roman"/>
          <w:color w:val="auto"/>
          <w:sz w:val="28"/>
          <w:szCs w:val="28"/>
          <w:u w:val="single"/>
        </w:rPr>
        <w:t>VI.V</w:t>
      </w:r>
      <w:proofErr w:type="spellEnd"/>
      <w:r w:rsidRPr="00421403">
        <w:rPr>
          <w:rFonts w:ascii="Times New Roman" w:hAnsi="Times New Roman" w:cs="Times New Roman"/>
          <w:color w:val="auto"/>
          <w:sz w:val="28"/>
          <w:szCs w:val="28"/>
          <w:u w:val="single"/>
        </w:rPr>
        <w:t xml:space="preserve"> ANÁLISIS DE ERROR</w:t>
      </w:r>
      <w:bookmarkEnd w:id="15"/>
    </w:p>
    <w:p w14:paraId="16AC66F2" w14:textId="5DE05B7F" w:rsidR="001900D5" w:rsidRPr="00FD701F" w:rsidRDefault="00FD701F" w:rsidP="001900D5">
      <w:pPr>
        <w:rPr>
          <w:rFonts w:ascii="Times New Roman" w:hAnsi="Times New Roman" w:cs="Times New Roman"/>
          <w:b/>
          <w:bCs/>
          <w:sz w:val="32"/>
          <w:szCs w:val="32"/>
        </w:rPr>
      </w:pPr>
      <w:r w:rsidRPr="00FD701F">
        <w:rPr>
          <w:rFonts w:ascii="Times New Roman" w:hAnsi="Times New Roman" w:cs="Times New Roman"/>
          <w:b/>
          <w:bCs/>
          <w:sz w:val="32"/>
          <w:szCs w:val="32"/>
        </w:rPr>
        <w:t>N/A</w:t>
      </w:r>
    </w:p>
    <w:p w14:paraId="6EF61067" w14:textId="77777777" w:rsidR="001900D5" w:rsidRPr="00421403" w:rsidRDefault="001900D5" w:rsidP="008377A3">
      <w:pPr>
        <w:pStyle w:val="Ttulo1"/>
        <w:numPr>
          <w:ilvl w:val="0"/>
          <w:numId w:val="1"/>
        </w:numPr>
        <w:rPr>
          <w:rFonts w:ascii="Times New Roman" w:hAnsi="Times New Roman" w:cs="Times New Roman"/>
          <w:color w:val="auto"/>
          <w:sz w:val="36"/>
          <w:szCs w:val="36"/>
          <w:u w:val="single"/>
        </w:rPr>
      </w:pPr>
      <w:bookmarkStart w:id="16" w:name="_Toc191140504"/>
      <w:r w:rsidRPr="00421403">
        <w:rPr>
          <w:rFonts w:ascii="Times New Roman" w:hAnsi="Times New Roman" w:cs="Times New Roman"/>
          <w:color w:val="auto"/>
          <w:sz w:val="36"/>
          <w:szCs w:val="36"/>
          <w:u w:val="single"/>
        </w:rPr>
        <w:lastRenderedPageBreak/>
        <w:t>ANEXOS</w:t>
      </w:r>
      <w:bookmarkEnd w:id="16"/>
    </w:p>
    <w:p w14:paraId="70E02BFD" w14:textId="61772B17" w:rsidR="001900D5" w:rsidRPr="00421403" w:rsidRDefault="001900D5" w:rsidP="001900D5">
      <w:pPr>
        <w:jc w:val="center"/>
        <w:rPr>
          <w:rFonts w:ascii="Times New Roman" w:hAnsi="Times New Roman" w:cs="Times New Roman"/>
          <w:sz w:val="36"/>
          <w:szCs w:val="36"/>
          <w:u w:val="single"/>
        </w:rPr>
      </w:pPr>
      <w:r>
        <w:rPr>
          <w:rFonts w:ascii="Times New Roman" w:hAnsi="Times New Roman" w:cs="Times New Roman"/>
          <w:noProof/>
          <w:sz w:val="36"/>
          <w:szCs w:val="36"/>
          <w:u w:val="single"/>
        </w:rPr>
        <w:drawing>
          <wp:inline distT="0" distB="0" distL="0" distR="0" wp14:anchorId="4FEF8103" wp14:editId="5B9450EF">
            <wp:extent cx="4438650" cy="5923224"/>
            <wp:effectExtent l="0" t="0" r="0" b="0"/>
            <wp:docPr id="483970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41146" cy="5926555"/>
                    </a:xfrm>
                    <a:prstGeom prst="rect">
                      <a:avLst/>
                    </a:prstGeom>
                    <a:noFill/>
                    <a:ln>
                      <a:noFill/>
                    </a:ln>
                  </pic:spPr>
                </pic:pic>
              </a:graphicData>
            </a:graphic>
          </wp:inline>
        </w:drawing>
      </w:r>
    </w:p>
    <w:p w14:paraId="63046A64" w14:textId="46BAB0EF" w:rsidR="001900D5" w:rsidRDefault="001900D5" w:rsidP="001900D5">
      <w:pPr>
        <w:jc w:val="center"/>
      </w:pPr>
    </w:p>
    <w:p w14:paraId="3920C001" w14:textId="77777777" w:rsidR="009C4AD3" w:rsidRDefault="009C4AD3"/>
    <w:sectPr w:rsidR="009C4AD3" w:rsidSect="001900D5">
      <w:footerReference w:type="default" r:id="rId22"/>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9F7FB" w14:textId="77777777" w:rsidR="004F68EC" w:rsidRDefault="004F68EC">
      <w:pPr>
        <w:spacing w:after="0" w:line="240" w:lineRule="auto"/>
      </w:pPr>
      <w:r>
        <w:separator/>
      </w:r>
    </w:p>
  </w:endnote>
  <w:endnote w:type="continuationSeparator" w:id="0">
    <w:p w14:paraId="2BD62105" w14:textId="77777777" w:rsidR="004F68EC" w:rsidRDefault="004F6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2ECE3" w14:textId="77777777" w:rsidR="00C30926" w:rsidRPr="00421403" w:rsidRDefault="00C3092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FCE13" w14:textId="77777777" w:rsidR="00C30926" w:rsidRPr="00421403" w:rsidRDefault="00C30926">
    <w:pPr>
      <w:pStyle w:val="Piedepgina"/>
      <w:jc w:val="center"/>
    </w:pPr>
  </w:p>
  <w:p w14:paraId="7E519134" w14:textId="77777777" w:rsidR="00C30926" w:rsidRPr="00421403" w:rsidRDefault="00C3092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EDE67" w14:textId="77777777" w:rsidR="00C30926" w:rsidRPr="00421403" w:rsidRDefault="00C3092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64339" w14:textId="77777777" w:rsidR="00C30926" w:rsidRPr="00421403" w:rsidRDefault="00C30926">
    <w:pPr>
      <w:pStyle w:val="Piedepgina"/>
      <w:jc w:val="center"/>
    </w:pPr>
  </w:p>
  <w:p w14:paraId="20DDD819" w14:textId="77777777" w:rsidR="00C30926" w:rsidRPr="00421403" w:rsidRDefault="00C30926">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36200"/>
      <w:docPartObj>
        <w:docPartGallery w:val="Page Numbers (Bottom of Page)"/>
        <w:docPartUnique/>
      </w:docPartObj>
    </w:sdtPr>
    <w:sdtContent>
      <w:p w14:paraId="1FA2C224" w14:textId="77777777" w:rsidR="00C30926" w:rsidRPr="00421403" w:rsidRDefault="00000000">
        <w:pPr>
          <w:pStyle w:val="Piedepgina"/>
          <w:jc w:val="center"/>
        </w:pPr>
        <w:r w:rsidRPr="00421403">
          <w:fldChar w:fldCharType="begin"/>
        </w:r>
        <w:r w:rsidRPr="00421403">
          <w:instrText>PAGE   \* MERGEFORMAT</w:instrText>
        </w:r>
        <w:r w:rsidRPr="00421403">
          <w:fldChar w:fldCharType="separate"/>
        </w:r>
        <w:r w:rsidRPr="00421403">
          <w:t>2</w:t>
        </w:r>
        <w:r w:rsidRPr="00421403">
          <w:fldChar w:fldCharType="end"/>
        </w:r>
      </w:p>
    </w:sdtContent>
  </w:sdt>
  <w:p w14:paraId="41FEA2BD" w14:textId="77777777" w:rsidR="00C30926" w:rsidRPr="00421403" w:rsidRDefault="00C3092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0D1E6" w14:textId="77777777" w:rsidR="004F68EC" w:rsidRDefault="004F68EC">
      <w:pPr>
        <w:spacing w:after="0" w:line="240" w:lineRule="auto"/>
      </w:pPr>
      <w:r>
        <w:separator/>
      </w:r>
    </w:p>
  </w:footnote>
  <w:footnote w:type="continuationSeparator" w:id="0">
    <w:p w14:paraId="4598FE0A" w14:textId="77777777" w:rsidR="004F68EC" w:rsidRDefault="004F68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77F8E" w14:textId="77777777" w:rsidR="00C30926" w:rsidRPr="00421403" w:rsidRDefault="00000000">
    <w:pPr>
      <w:pStyle w:val="Encabezado"/>
    </w:pPr>
    <w:r>
      <w:pict w14:anchorId="49FF86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2" o:spid="_x0000_s1026" type="#_x0000_t75" style="position:absolute;margin-left:0;margin-top:0;width:276.75pt;height:337.5pt;z-index:-251658752;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3CDC3" w14:textId="77777777" w:rsidR="00C30926" w:rsidRPr="00421403" w:rsidRDefault="00000000">
    <w:pPr>
      <w:pStyle w:val="Encabezado"/>
    </w:pPr>
    <w:r>
      <w:pict w14:anchorId="6AC9CC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3" o:spid="_x0000_s1027" type="#_x0000_t75" style="position:absolute;margin-left:0;margin-top:0;width:276.75pt;height:337.5pt;z-index:-251657728;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3EDC7" w14:textId="77777777" w:rsidR="00C30926" w:rsidRPr="00421403" w:rsidRDefault="00000000">
    <w:pPr>
      <w:pStyle w:val="Encabezado"/>
    </w:pPr>
    <w:r>
      <w:pict w14:anchorId="5AC493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1" o:spid="_x0000_s1025" type="#_x0000_t75" style="position:absolute;margin-left:0;margin-top:0;width:276.75pt;height:337.5pt;z-index:-251659776;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36BA0" w14:textId="77777777" w:rsidR="00C30926" w:rsidRPr="00421403" w:rsidRDefault="00C3092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27A3"/>
    <w:multiLevelType w:val="hybridMultilevel"/>
    <w:tmpl w:val="B45A5BA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3690ACB"/>
    <w:multiLevelType w:val="multilevel"/>
    <w:tmpl w:val="9B301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80A25"/>
    <w:multiLevelType w:val="hybridMultilevel"/>
    <w:tmpl w:val="C2D288D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0A6915C2"/>
    <w:multiLevelType w:val="hybridMultilevel"/>
    <w:tmpl w:val="F16427F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0AFF16C4"/>
    <w:multiLevelType w:val="multilevel"/>
    <w:tmpl w:val="1D34C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1D6CF0"/>
    <w:multiLevelType w:val="hybridMultilevel"/>
    <w:tmpl w:val="FB50F02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0E64553D"/>
    <w:multiLevelType w:val="hybridMultilevel"/>
    <w:tmpl w:val="B3125766"/>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 w15:restartNumberingAfterBreak="0">
    <w:nsid w:val="10276747"/>
    <w:multiLevelType w:val="hybridMultilevel"/>
    <w:tmpl w:val="AA8AFC4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11DE297B"/>
    <w:multiLevelType w:val="hybridMultilevel"/>
    <w:tmpl w:val="7A06B97C"/>
    <w:lvl w:ilvl="0" w:tplc="100A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3705476"/>
    <w:multiLevelType w:val="multilevel"/>
    <w:tmpl w:val="137E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8119AF"/>
    <w:multiLevelType w:val="hybridMultilevel"/>
    <w:tmpl w:val="FA0A0E6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186102A6"/>
    <w:multiLevelType w:val="hybridMultilevel"/>
    <w:tmpl w:val="8F3EE7F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193E1BA2"/>
    <w:multiLevelType w:val="hybridMultilevel"/>
    <w:tmpl w:val="85D23FC0"/>
    <w:lvl w:ilvl="0" w:tplc="A6C2F794">
      <w:numFmt w:val="bullet"/>
      <w:lvlText w:val=""/>
      <w:lvlJc w:val="left"/>
      <w:pPr>
        <w:ind w:left="720" w:hanging="360"/>
      </w:pPr>
      <w:rPr>
        <w:rFonts w:ascii="Times New Roman" w:eastAsiaTheme="minorEastAsia" w:hAnsi="Times New Roman" w:cs="Times New Roman"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1A097FB5"/>
    <w:multiLevelType w:val="hybridMultilevel"/>
    <w:tmpl w:val="21340E04"/>
    <w:lvl w:ilvl="0" w:tplc="A6C2F794">
      <w:numFmt w:val="bullet"/>
      <w:lvlText w:val=""/>
      <w:lvlJc w:val="left"/>
      <w:pPr>
        <w:ind w:left="720" w:hanging="360"/>
      </w:pPr>
      <w:rPr>
        <w:rFonts w:ascii="Times New Roman" w:eastAsiaTheme="minorEastAsia" w:hAnsi="Times New Roman" w:cs="Times New Roman"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4" w15:restartNumberingAfterBreak="0">
    <w:nsid w:val="1C2E4DED"/>
    <w:multiLevelType w:val="hybridMultilevel"/>
    <w:tmpl w:val="6DA4BD08"/>
    <w:lvl w:ilvl="0" w:tplc="100A000F">
      <w:start w:val="1"/>
      <w:numFmt w:val="decimal"/>
      <w:lvlText w:val="%1."/>
      <w:lvlJc w:val="left"/>
      <w:pPr>
        <w:ind w:left="1080" w:hanging="360"/>
      </w:p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15" w15:restartNumberingAfterBreak="0">
    <w:nsid w:val="1C7D2F2F"/>
    <w:multiLevelType w:val="hybridMultilevel"/>
    <w:tmpl w:val="B8064650"/>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6" w15:restartNumberingAfterBreak="0">
    <w:nsid w:val="1FD272B5"/>
    <w:multiLevelType w:val="hybridMultilevel"/>
    <w:tmpl w:val="C17ADDA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7" w15:restartNumberingAfterBreak="0">
    <w:nsid w:val="23A651A1"/>
    <w:multiLevelType w:val="hybridMultilevel"/>
    <w:tmpl w:val="A3C400C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8" w15:restartNumberingAfterBreak="0">
    <w:nsid w:val="289D5BB4"/>
    <w:multiLevelType w:val="hybridMultilevel"/>
    <w:tmpl w:val="25CC8556"/>
    <w:lvl w:ilvl="0" w:tplc="58922C34">
      <w:numFmt w:val="bullet"/>
      <w:lvlText w:val=""/>
      <w:lvlJc w:val="left"/>
      <w:pPr>
        <w:ind w:left="720" w:hanging="360"/>
      </w:pPr>
      <w:rPr>
        <w:rFonts w:ascii="Calibri" w:eastAsiaTheme="minorEastAsia"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9" w15:restartNumberingAfterBreak="0">
    <w:nsid w:val="321B0427"/>
    <w:multiLevelType w:val="hybridMultilevel"/>
    <w:tmpl w:val="13A29B9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0" w15:restartNumberingAfterBreak="0">
    <w:nsid w:val="32DA13DF"/>
    <w:multiLevelType w:val="hybridMultilevel"/>
    <w:tmpl w:val="FF62E48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1" w15:restartNumberingAfterBreak="0">
    <w:nsid w:val="352227BC"/>
    <w:multiLevelType w:val="hybridMultilevel"/>
    <w:tmpl w:val="A496B63C"/>
    <w:lvl w:ilvl="0" w:tplc="8D3EF936">
      <w:start w:val="1"/>
      <w:numFmt w:val="upperRoman"/>
      <w:lvlText w:val="II%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D0766FF"/>
    <w:multiLevelType w:val="hybridMultilevel"/>
    <w:tmpl w:val="07FEE72A"/>
    <w:lvl w:ilvl="0" w:tplc="9E42F698">
      <w:start w:val="1"/>
      <w:numFmt w:val="upperRoman"/>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3" w15:restartNumberingAfterBreak="0">
    <w:nsid w:val="44CA2A43"/>
    <w:multiLevelType w:val="multilevel"/>
    <w:tmpl w:val="24507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0B2F9A"/>
    <w:multiLevelType w:val="multilevel"/>
    <w:tmpl w:val="E6366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88711E"/>
    <w:multiLevelType w:val="hybridMultilevel"/>
    <w:tmpl w:val="24F64CCE"/>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6" w15:restartNumberingAfterBreak="0">
    <w:nsid w:val="484A7E02"/>
    <w:multiLevelType w:val="hybridMultilevel"/>
    <w:tmpl w:val="B3F8C1E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7" w15:restartNumberingAfterBreak="0">
    <w:nsid w:val="4AAF57B3"/>
    <w:multiLevelType w:val="hybridMultilevel"/>
    <w:tmpl w:val="47BED00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8" w15:restartNumberingAfterBreak="0">
    <w:nsid w:val="4B361D0F"/>
    <w:multiLevelType w:val="hybridMultilevel"/>
    <w:tmpl w:val="A808AF06"/>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9" w15:restartNumberingAfterBreak="0">
    <w:nsid w:val="4D2A03D3"/>
    <w:multiLevelType w:val="hybridMultilevel"/>
    <w:tmpl w:val="B1A0D4F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0" w15:restartNumberingAfterBreak="0">
    <w:nsid w:val="51DD60AD"/>
    <w:multiLevelType w:val="hybridMultilevel"/>
    <w:tmpl w:val="0DD4EBE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1" w15:restartNumberingAfterBreak="0">
    <w:nsid w:val="52880556"/>
    <w:multiLevelType w:val="hybridMultilevel"/>
    <w:tmpl w:val="A614BAC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2" w15:restartNumberingAfterBreak="0">
    <w:nsid w:val="5AE37E60"/>
    <w:multiLevelType w:val="hybridMultilevel"/>
    <w:tmpl w:val="136A28BE"/>
    <w:lvl w:ilvl="0" w:tplc="1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AEC58A2"/>
    <w:multiLevelType w:val="hybridMultilevel"/>
    <w:tmpl w:val="33C4674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4" w15:restartNumberingAfterBreak="0">
    <w:nsid w:val="5AFFD195"/>
    <w:multiLevelType w:val="hybridMultilevel"/>
    <w:tmpl w:val="FFFFFFFF"/>
    <w:lvl w:ilvl="0" w:tplc="56768798">
      <w:start w:val="1"/>
      <w:numFmt w:val="bullet"/>
      <w:lvlText w:val=""/>
      <w:lvlJc w:val="left"/>
      <w:pPr>
        <w:ind w:left="720" w:hanging="360"/>
      </w:pPr>
      <w:rPr>
        <w:rFonts w:ascii="Symbol" w:hAnsi="Symbol" w:hint="default"/>
      </w:rPr>
    </w:lvl>
    <w:lvl w:ilvl="1" w:tplc="488C86DC">
      <w:start w:val="1"/>
      <w:numFmt w:val="bullet"/>
      <w:lvlText w:val="o"/>
      <w:lvlJc w:val="left"/>
      <w:pPr>
        <w:ind w:left="1440" w:hanging="360"/>
      </w:pPr>
      <w:rPr>
        <w:rFonts w:ascii="Courier New" w:hAnsi="Courier New" w:hint="default"/>
      </w:rPr>
    </w:lvl>
    <w:lvl w:ilvl="2" w:tplc="2C68F488">
      <w:start w:val="1"/>
      <w:numFmt w:val="bullet"/>
      <w:lvlText w:val=""/>
      <w:lvlJc w:val="left"/>
      <w:pPr>
        <w:ind w:left="2160" w:hanging="360"/>
      </w:pPr>
      <w:rPr>
        <w:rFonts w:ascii="Wingdings" w:hAnsi="Wingdings" w:hint="default"/>
      </w:rPr>
    </w:lvl>
    <w:lvl w:ilvl="3" w:tplc="AC1885A6">
      <w:start w:val="1"/>
      <w:numFmt w:val="bullet"/>
      <w:lvlText w:val=""/>
      <w:lvlJc w:val="left"/>
      <w:pPr>
        <w:ind w:left="2880" w:hanging="360"/>
      </w:pPr>
      <w:rPr>
        <w:rFonts w:ascii="Symbol" w:hAnsi="Symbol" w:hint="default"/>
      </w:rPr>
    </w:lvl>
    <w:lvl w:ilvl="4" w:tplc="CEA88954">
      <w:start w:val="1"/>
      <w:numFmt w:val="bullet"/>
      <w:lvlText w:val="o"/>
      <w:lvlJc w:val="left"/>
      <w:pPr>
        <w:ind w:left="3600" w:hanging="360"/>
      </w:pPr>
      <w:rPr>
        <w:rFonts w:ascii="Courier New" w:hAnsi="Courier New" w:hint="default"/>
      </w:rPr>
    </w:lvl>
    <w:lvl w:ilvl="5" w:tplc="EC1C9636">
      <w:start w:val="1"/>
      <w:numFmt w:val="bullet"/>
      <w:lvlText w:val=""/>
      <w:lvlJc w:val="left"/>
      <w:pPr>
        <w:ind w:left="4320" w:hanging="360"/>
      </w:pPr>
      <w:rPr>
        <w:rFonts w:ascii="Wingdings" w:hAnsi="Wingdings" w:hint="default"/>
      </w:rPr>
    </w:lvl>
    <w:lvl w:ilvl="6" w:tplc="0308A2C4">
      <w:start w:val="1"/>
      <w:numFmt w:val="bullet"/>
      <w:lvlText w:val=""/>
      <w:lvlJc w:val="left"/>
      <w:pPr>
        <w:ind w:left="5040" w:hanging="360"/>
      </w:pPr>
      <w:rPr>
        <w:rFonts w:ascii="Symbol" w:hAnsi="Symbol" w:hint="default"/>
      </w:rPr>
    </w:lvl>
    <w:lvl w:ilvl="7" w:tplc="D1CE7A4A">
      <w:start w:val="1"/>
      <w:numFmt w:val="bullet"/>
      <w:lvlText w:val="o"/>
      <w:lvlJc w:val="left"/>
      <w:pPr>
        <w:ind w:left="5760" w:hanging="360"/>
      </w:pPr>
      <w:rPr>
        <w:rFonts w:ascii="Courier New" w:hAnsi="Courier New" w:hint="default"/>
      </w:rPr>
    </w:lvl>
    <w:lvl w:ilvl="8" w:tplc="E04AF4C6">
      <w:start w:val="1"/>
      <w:numFmt w:val="bullet"/>
      <w:lvlText w:val=""/>
      <w:lvlJc w:val="left"/>
      <w:pPr>
        <w:ind w:left="6480" w:hanging="360"/>
      </w:pPr>
      <w:rPr>
        <w:rFonts w:ascii="Wingdings" w:hAnsi="Wingdings" w:hint="default"/>
      </w:rPr>
    </w:lvl>
  </w:abstractNum>
  <w:abstractNum w:abstractNumId="35" w15:restartNumberingAfterBreak="0">
    <w:nsid w:val="5EFF3049"/>
    <w:multiLevelType w:val="hybridMultilevel"/>
    <w:tmpl w:val="36ACC99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6" w15:restartNumberingAfterBreak="0">
    <w:nsid w:val="6E841C23"/>
    <w:multiLevelType w:val="hybridMultilevel"/>
    <w:tmpl w:val="F13E9480"/>
    <w:lvl w:ilvl="0" w:tplc="10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95304448">
    <w:abstractNumId w:val="22"/>
  </w:num>
  <w:num w:numId="2" w16cid:durableId="332687987">
    <w:abstractNumId w:val="34"/>
  </w:num>
  <w:num w:numId="3" w16cid:durableId="1960794376">
    <w:abstractNumId w:val="26"/>
  </w:num>
  <w:num w:numId="4" w16cid:durableId="1937590815">
    <w:abstractNumId w:val="31"/>
  </w:num>
  <w:num w:numId="5" w16cid:durableId="1256750336">
    <w:abstractNumId w:val="20"/>
  </w:num>
  <w:num w:numId="6" w16cid:durableId="1917350395">
    <w:abstractNumId w:val="2"/>
  </w:num>
  <w:num w:numId="7" w16cid:durableId="879635505">
    <w:abstractNumId w:val="5"/>
  </w:num>
  <w:num w:numId="8" w16cid:durableId="1719623156">
    <w:abstractNumId w:val="15"/>
  </w:num>
  <w:num w:numId="9" w16cid:durableId="1038167941">
    <w:abstractNumId w:val="29"/>
  </w:num>
  <w:num w:numId="10" w16cid:durableId="2101439837">
    <w:abstractNumId w:val="12"/>
  </w:num>
  <w:num w:numId="11" w16cid:durableId="2006590072">
    <w:abstractNumId w:val="13"/>
  </w:num>
  <w:num w:numId="12" w16cid:durableId="663246256">
    <w:abstractNumId w:val="3"/>
  </w:num>
  <w:num w:numId="13" w16cid:durableId="617568896">
    <w:abstractNumId w:val="19"/>
  </w:num>
  <w:num w:numId="14" w16cid:durableId="1052733597">
    <w:abstractNumId w:val="11"/>
  </w:num>
  <w:num w:numId="15" w16cid:durableId="1447582050">
    <w:abstractNumId w:val="9"/>
  </w:num>
  <w:num w:numId="16" w16cid:durableId="368802664">
    <w:abstractNumId w:val="14"/>
  </w:num>
  <w:num w:numId="17" w16cid:durableId="597444170">
    <w:abstractNumId w:val="4"/>
  </w:num>
  <w:num w:numId="18" w16cid:durableId="606156802">
    <w:abstractNumId w:val="23"/>
  </w:num>
  <w:num w:numId="19" w16cid:durableId="179709474">
    <w:abstractNumId w:val="7"/>
  </w:num>
  <w:num w:numId="20" w16cid:durableId="1727073019">
    <w:abstractNumId w:val="35"/>
  </w:num>
  <w:num w:numId="21" w16cid:durableId="1729455228">
    <w:abstractNumId w:val="1"/>
  </w:num>
  <w:num w:numId="22" w16cid:durableId="1041906347">
    <w:abstractNumId w:val="24"/>
  </w:num>
  <w:num w:numId="23" w16cid:durableId="221259109">
    <w:abstractNumId w:val="33"/>
  </w:num>
  <w:num w:numId="24" w16cid:durableId="1769236139">
    <w:abstractNumId w:val="0"/>
  </w:num>
  <w:num w:numId="25" w16cid:durableId="1419063357">
    <w:abstractNumId w:val="30"/>
  </w:num>
  <w:num w:numId="26" w16cid:durableId="505678692">
    <w:abstractNumId w:val="8"/>
  </w:num>
  <w:num w:numId="27" w16cid:durableId="1073047956">
    <w:abstractNumId w:val="6"/>
  </w:num>
  <w:num w:numId="28" w16cid:durableId="934289887">
    <w:abstractNumId w:val="17"/>
  </w:num>
  <w:num w:numId="29" w16cid:durableId="570425905">
    <w:abstractNumId w:val="27"/>
  </w:num>
  <w:num w:numId="30" w16cid:durableId="432820428">
    <w:abstractNumId w:val="36"/>
  </w:num>
  <w:num w:numId="31" w16cid:durableId="2037729238">
    <w:abstractNumId w:val="16"/>
  </w:num>
  <w:num w:numId="32" w16cid:durableId="1541359247">
    <w:abstractNumId w:val="18"/>
  </w:num>
  <w:num w:numId="33" w16cid:durableId="1865820799">
    <w:abstractNumId w:val="32"/>
  </w:num>
  <w:num w:numId="34" w16cid:durableId="737216172">
    <w:abstractNumId w:val="25"/>
  </w:num>
  <w:num w:numId="35" w16cid:durableId="790052214">
    <w:abstractNumId w:val="10"/>
  </w:num>
  <w:num w:numId="36" w16cid:durableId="1680885466">
    <w:abstractNumId w:val="28"/>
  </w:num>
  <w:num w:numId="37" w16cid:durableId="12459126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0D5"/>
    <w:rsid w:val="00053D76"/>
    <w:rsid w:val="000F661B"/>
    <w:rsid w:val="0015619D"/>
    <w:rsid w:val="00187147"/>
    <w:rsid w:val="001900D5"/>
    <w:rsid w:val="00323CFA"/>
    <w:rsid w:val="003258D0"/>
    <w:rsid w:val="003302C7"/>
    <w:rsid w:val="00343454"/>
    <w:rsid w:val="003A3C7F"/>
    <w:rsid w:val="003F0D7A"/>
    <w:rsid w:val="00401CCC"/>
    <w:rsid w:val="00416A94"/>
    <w:rsid w:val="00426A15"/>
    <w:rsid w:val="00475C16"/>
    <w:rsid w:val="0048768D"/>
    <w:rsid w:val="004A115B"/>
    <w:rsid w:val="004D1FFC"/>
    <w:rsid w:val="004F68EC"/>
    <w:rsid w:val="0054079E"/>
    <w:rsid w:val="006066E0"/>
    <w:rsid w:val="006B3335"/>
    <w:rsid w:val="006C06CB"/>
    <w:rsid w:val="006E3DF2"/>
    <w:rsid w:val="00736A3D"/>
    <w:rsid w:val="007C7E46"/>
    <w:rsid w:val="008377A3"/>
    <w:rsid w:val="008406EB"/>
    <w:rsid w:val="00880F5E"/>
    <w:rsid w:val="008A5BAF"/>
    <w:rsid w:val="009630BD"/>
    <w:rsid w:val="009B08E2"/>
    <w:rsid w:val="009C4AD3"/>
    <w:rsid w:val="00A12BF4"/>
    <w:rsid w:val="00A34E67"/>
    <w:rsid w:val="00AC1508"/>
    <w:rsid w:val="00AC6BC5"/>
    <w:rsid w:val="00AC6F2C"/>
    <w:rsid w:val="00B35C7D"/>
    <w:rsid w:val="00B45563"/>
    <w:rsid w:val="00B47BF9"/>
    <w:rsid w:val="00B873D0"/>
    <w:rsid w:val="00C30926"/>
    <w:rsid w:val="00C75980"/>
    <w:rsid w:val="00CD3AA2"/>
    <w:rsid w:val="00D54F15"/>
    <w:rsid w:val="00D6283C"/>
    <w:rsid w:val="00D80910"/>
    <w:rsid w:val="00E10AD6"/>
    <w:rsid w:val="00E4622D"/>
    <w:rsid w:val="00E64D7D"/>
    <w:rsid w:val="00EB1B65"/>
    <w:rsid w:val="00F42F9A"/>
    <w:rsid w:val="00FB26B2"/>
    <w:rsid w:val="00FD7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6C8A93"/>
  <w15:chartTrackingRefBased/>
  <w15:docId w15:val="{69F68EAA-96E8-46F9-AD76-C6FEF7C3A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83C"/>
    <w:pPr>
      <w:spacing w:after="200" w:line="288" w:lineRule="auto"/>
    </w:pPr>
    <w:rPr>
      <w:rFonts w:eastAsiaTheme="minorEastAsia"/>
      <w:kern w:val="0"/>
      <w:sz w:val="21"/>
      <w:szCs w:val="21"/>
      <w:lang w:val="es-GT"/>
    </w:rPr>
  </w:style>
  <w:style w:type="paragraph" w:styleId="Ttulo1">
    <w:name w:val="heading 1"/>
    <w:basedOn w:val="Normal"/>
    <w:next w:val="Normal"/>
    <w:link w:val="Ttulo1Car"/>
    <w:uiPriority w:val="9"/>
    <w:qFormat/>
    <w:rsid w:val="001900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1900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900D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900D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900D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900D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00D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00D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00D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00D5"/>
    <w:rPr>
      <w:rFonts w:asciiTheme="majorHAnsi" w:eastAsiaTheme="majorEastAsia" w:hAnsiTheme="majorHAnsi" w:cstheme="majorBidi"/>
      <w:color w:val="2F5496" w:themeColor="accent1" w:themeShade="BF"/>
      <w:sz w:val="40"/>
      <w:szCs w:val="40"/>
      <w:lang w:val="es-GT"/>
    </w:rPr>
  </w:style>
  <w:style w:type="character" w:customStyle="1" w:styleId="Ttulo2Car">
    <w:name w:val="Título 2 Car"/>
    <w:basedOn w:val="Fuentedeprrafopredeter"/>
    <w:link w:val="Ttulo2"/>
    <w:uiPriority w:val="9"/>
    <w:rsid w:val="001900D5"/>
    <w:rPr>
      <w:rFonts w:asciiTheme="majorHAnsi" w:eastAsiaTheme="majorEastAsia" w:hAnsiTheme="majorHAnsi" w:cstheme="majorBidi"/>
      <w:color w:val="2F5496" w:themeColor="accent1" w:themeShade="BF"/>
      <w:sz w:val="32"/>
      <w:szCs w:val="32"/>
      <w:lang w:val="es-GT"/>
    </w:rPr>
  </w:style>
  <w:style w:type="character" w:customStyle="1" w:styleId="Ttulo3Car">
    <w:name w:val="Título 3 Car"/>
    <w:basedOn w:val="Fuentedeprrafopredeter"/>
    <w:link w:val="Ttulo3"/>
    <w:uiPriority w:val="9"/>
    <w:semiHidden/>
    <w:rsid w:val="001900D5"/>
    <w:rPr>
      <w:rFonts w:eastAsiaTheme="majorEastAsia" w:cstheme="majorBidi"/>
      <w:color w:val="2F5496" w:themeColor="accent1" w:themeShade="BF"/>
      <w:sz w:val="28"/>
      <w:szCs w:val="28"/>
      <w:lang w:val="es-GT"/>
    </w:rPr>
  </w:style>
  <w:style w:type="character" w:customStyle="1" w:styleId="Ttulo4Car">
    <w:name w:val="Título 4 Car"/>
    <w:basedOn w:val="Fuentedeprrafopredeter"/>
    <w:link w:val="Ttulo4"/>
    <w:uiPriority w:val="9"/>
    <w:semiHidden/>
    <w:rsid w:val="001900D5"/>
    <w:rPr>
      <w:rFonts w:eastAsiaTheme="majorEastAsia" w:cstheme="majorBidi"/>
      <w:i/>
      <w:iCs/>
      <w:color w:val="2F5496" w:themeColor="accent1" w:themeShade="BF"/>
      <w:lang w:val="es-GT"/>
    </w:rPr>
  </w:style>
  <w:style w:type="character" w:customStyle="1" w:styleId="Ttulo5Car">
    <w:name w:val="Título 5 Car"/>
    <w:basedOn w:val="Fuentedeprrafopredeter"/>
    <w:link w:val="Ttulo5"/>
    <w:uiPriority w:val="9"/>
    <w:semiHidden/>
    <w:rsid w:val="001900D5"/>
    <w:rPr>
      <w:rFonts w:eastAsiaTheme="majorEastAsia" w:cstheme="majorBidi"/>
      <w:color w:val="2F5496" w:themeColor="accent1" w:themeShade="BF"/>
      <w:lang w:val="es-GT"/>
    </w:rPr>
  </w:style>
  <w:style w:type="character" w:customStyle="1" w:styleId="Ttulo6Car">
    <w:name w:val="Título 6 Car"/>
    <w:basedOn w:val="Fuentedeprrafopredeter"/>
    <w:link w:val="Ttulo6"/>
    <w:uiPriority w:val="9"/>
    <w:semiHidden/>
    <w:rsid w:val="001900D5"/>
    <w:rPr>
      <w:rFonts w:eastAsiaTheme="majorEastAsia" w:cstheme="majorBidi"/>
      <w:i/>
      <w:iCs/>
      <w:color w:val="595959" w:themeColor="text1" w:themeTint="A6"/>
      <w:lang w:val="es-GT"/>
    </w:rPr>
  </w:style>
  <w:style w:type="character" w:customStyle="1" w:styleId="Ttulo7Car">
    <w:name w:val="Título 7 Car"/>
    <w:basedOn w:val="Fuentedeprrafopredeter"/>
    <w:link w:val="Ttulo7"/>
    <w:uiPriority w:val="9"/>
    <w:semiHidden/>
    <w:rsid w:val="001900D5"/>
    <w:rPr>
      <w:rFonts w:eastAsiaTheme="majorEastAsia" w:cstheme="majorBidi"/>
      <w:color w:val="595959" w:themeColor="text1" w:themeTint="A6"/>
      <w:lang w:val="es-GT"/>
    </w:rPr>
  </w:style>
  <w:style w:type="character" w:customStyle="1" w:styleId="Ttulo8Car">
    <w:name w:val="Título 8 Car"/>
    <w:basedOn w:val="Fuentedeprrafopredeter"/>
    <w:link w:val="Ttulo8"/>
    <w:uiPriority w:val="9"/>
    <w:semiHidden/>
    <w:rsid w:val="001900D5"/>
    <w:rPr>
      <w:rFonts w:eastAsiaTheme="majorEastAsia" w:cstheme="majorBidi"/>
      <w:i/>
      <w:iCs/>
      <w:color w:val="272727" w:themeColor="text1" w:themeTint="D8"/>
      <w:lang w:val="es-GT"/>
    </w:rPr>
  </w:style>
  <w:style w:type="character" w:customStyle="1" w:styleId="Ttulo9Car">
    <w:name w:val="Título 9 Car"/>
    <w:basedOn w:val="Fuentedeprrafopredeter"/>
    <w:link w:val="Ttulo9"/>
    <w:uiPriority w:val="9"/>
    <w:semiHidden/>
    <w:rsid w:val="001900D5"/>
    <w:rPr>
      <w:rFonts w:eastAsiaTheme="majorEastAsia" w:cstheme="majorBidi"/>
      <w:color w:val="272727" w:themeColor="text1" w:themeTint="D8"/>
      <w:lang w:val="es-GT"/>
    </w:rPr>
  </w:style>
  <w:style w:type="paragraph" w:styleId="Ttulo">
    <w:name w:val="Title"/>
    <w:basedOn w:val="Normal"/>
    <w:next w:val="Normal"/>
    <w:link w:val="TtuloCar"/>
    <w:uiPriority w:val="10"/>
    <w:qFormat/>
    <w:rsid w:val="00190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00D5"/>
    <w:rPr>
      <w:rFonts w:asciiTheme="majorHAnsi" w:eastAsiaTheme="majorEastAsia" w:hAnsiTheme="majorHAnsi" w:cstheme="majorBidi"/>
      <w:spacing w:val="-10"/>
      <w:kern w:val="28"/>
      <w:sz w:val="56"/>
      <w:szCs w:val="56"/>
      <w:lang w:val="es-GT"/>
    </w:rPr>
  </w:style>
  <w:style w:type="paragraph" w:styleId="Subttulo">
    <w:name w:val="Subtitle"/>
    <w:basedOn w:val="Normal"/>
    <w:next w:val="Normal"/>
    <w:link w:val="SubttuloCar"/>
    <w:uiPriority w:val="11"/>
    <w:qFormat/>
    <w:rsid w:val="001900D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00D5"/>
    <w:rPr>
      <w:rFonts w:eastAsiaTheme="majorEastAsia" w:cstheme="majorBidi"/>
      <w:color w:val="595959" w:themeColor="text1" w:themeTint="A6"/>
      <w:spacing w:val="15"/>
      <w:sz w:val="28"/>
      <w:szCs w:val="28"/>
      <w:lang w:val="es-GT"/>
    </w:rPr>
  </w:style>
  <w:style w:type="paragraph" w:styleId="Cita">
    <w:name w:val="Quote"/>
    <w:basedOn w:val="Normal"/>
    <w:next w:val="Normal"/>
    <w:link w:val="CitaCar"/>
    <w:uiPriority w:val="29"/>
    <w:qFormat/>
    <w:rsid w:val="001900D5"/>
    <w:pPr>
      <w:spacing w:before="160"/>
      <w:jc w:val="center"/>
    </w:pPr>
    <w:rPr>
      <w:i/>
      <w:iCs/>
      <w:color w:val="404040" w:themeColor="text1" w:themeTint="BF"/>
    </w:rPr>
  </w:style>
  <w:style w:type="character" w:customStyle="1" w:styleId="CitaCar">
    <w:name w:val="Cita Car"/>
    <w:basedOn w:val="Fuentedeprrafopredeter"/>
    <w:link w:val="Cita"/>
    <w:uiPriority w:val="29"/>
    <w:rsid w:val="001900D5"/>
    <w:rPr>
      <w:i/>
      <w:iCs/>
      <w:color w:val="404040" w:themeColor="text1" w:themeTint="BF"/>
      <w:lang w:val="es-GT"/>
    </w:rPr>
  </w:style>
  <w:style w:type="paragraph" w:styleId="Prrafodelista">
    <w:name w:val="List Paragraph"/>
    <w:basedOn w:val="Normal"/>
    <w:uiPriority w:val="34"/>
    <w:qFormat/>
    <w:rsid w:val="001900D5"/>
    <w:pPr>
      <w:ind w:left="720"/>
      <w:contextualSpacing/>
    </w:pPr>
  </w:style>
  <w:style w:type="character" w:styleId="nfasisintenso">
    <w:name w:val="Intense Emphasis"/>
    <w:basedOn w:val="Fuentedeprrafopredeter"/>
    <w:uiPriority w:val="21"/>
    <w:qFormat/>
    <w:rsid w:val="001900D5"/>
    <w:rPr>
      <w:i/>
      <w:iCs/>
      <w:color w:val="2F5496" w:themeColor="accent1" w:themeShade="BF"/>
    </w:rPr>
  </w:style>
  <w:style w:type="paragraph" w:styleId="Citadestacada">
    <w:name w:val="Intense Quote"/>
    <w:basedOn w:val="Normal"/>
    <w:next w:val="Normal"/>
    <w:link w:val="CitadestacadaCar"/>
    <w:uiPriority w:val="30"/>
    <w:qFormat/>
    <w:rsid w:val="001900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900D5"/>
    <w:rPr>
      <w:i/>
      <w:iCs/>
      <w:color w:val="2F5496" w:themeColor="accent1" w:themeShade="BF"/>
      <w:lang w:val="es-GT"/>
    </w:rPr>
  </w:style>
  <w:style w:type="character" w:styleId="Referenciaintensa">
    <w:name w:val="Intense Reference"/>
    <w:basedOn w:val="Fuentedeprrafopredeter"/>
    <w:uiPriority w:val="32"/>
    <w:qFormat/>
    <w:rsid w:val="001900D5"/>
    <w:rPr>
      <w:b/>
      <w:bCs/>
      <w:smallCaps/>
      <w:color w:val="2F5496" w:themeColor="accent1" w:themeShade="BF"/>
      <w:spacing w:val="5"/>
    </w:rPr>
  </w:style>
  <w:style w:type="paragraph" w:styleId="Encabezado">
    <w:name w:val="header"/>
    <w:basedOn w:val="Normal"/>
    <w:link w:val="EncabezadoCar"/>
    <w:uiPriority w:val="99"/>
    <w:unhideWhenUsed/>
    <w:rsid w:val="001900D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900D5"/>
    <w:rPr>
      <w:rFonts w:eastAsiaTheme="minorEastAsia"/>
      <w:kern w:val="0"/>
      <w:sz w:val="21"/>
      <w:szCs w:val="21"/>
      <w:lang w:val="es-GT"/>
    </w:rPr>
  </w:style>
  <w:style w:type="paragraph" w:styleId="Piedepgina">
    <w:name w:val="footer"/>
    <w:basedOn w:val="Normal"/>
    <w:link w:val="PiedepginaCar"/>
    <w:uiPriority w:val="99"/>
    <w:unhideWhenUsed/>
    <w:rsid w:val="001900D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900D5"/>
    <w:rPr>
      <w:rFonts w:eastAsiaTheme="minorEastAsia"/>
      <w:kern w:val="0"/>
      <w:sz w:val="21"/>
      <w:szCs w:val="21"/>
      <w:lang w:val="es-GT"/>
    </w:rPr>
  </w:style>
  <w:style w:type="paragraph" w:styleId="TtuloTDC">
    <w:name w:val="TOC Heading"/>
    <w:basedOn w:val="Ttulo1"/>
    <w:next w:val="Normal"/>
    <w:uiPriority w:val="39"/>
    <w:unhideWhenUsed/>
    <w:qFormat/>
    <w:rsid w:val="001900D5"/>
    <w:pPr>
      <w:spacing w:before="240" w:after="0"/>
      <w:outlineLvl w:val="9"/>
    </w:pPr>
    <w:rPr>
      <w:sz w:val="32"/>
      <w:szCs w:val="32"/>
      <w:lang w:eastAsia="es-GT"/>
    </w:rPr>
  </w:style>
  <w:style w:type="paragraph" w:styleId="TDC2">
    <w:name w:val="toc 2"/>
    <w:basedOn w:val="Normal"/>
    <w:next w:val="Normal"/>
    <w:autoRedefine/>
    <w:uiPriority w:val="39"/>
    <w:unhideWhenUsed/>
    <w:rsid w:val="001900D5"/>
    <w:pPr>
      <w:spacing w:after="100"/>
      <w:ind w:left="210"/>
    </w:pPr>
  </w:style>
  <w:style w:type="character" w:styleId="Hipervnculo">
    <w:name w:val="Hyperlink"/>
    <w:basedOn w:val="Fuentedeprrafopredeter"/>
    <w:uiPriority w:val="99"/>
    <w:unhideWhenUsed/>
    <w:rsid w:val="001900D5"/>
    <w:rPr>
      <w:color w:val="0563C1" w:themeColor="hyperlink"/>
      <w:u w:val="single"/>
    </w:rPr>
  </w:style>
  <w:style w:type="paragraph" w:styleId="TDC1">
    <w:name w:val="toc 1"/>
    <w:basedOn w:val="Normal"/>
    <w:next w:val="Normal"/>
    <w:autoRedefine/>
    <w:uiPriority w:val="39"/>
    <w:unhideWhenUsed/>
    <w:rsid w:val="001900D5"/>
    <w:pPr>
      <w:spacing w:after="100"/>
    </w:pPr>
  </w:style>
  <w:style w:type="table" w:styleId="Tablaconcuadrcula">
    <w:name w:val="Table Grid"/>
    <w:basedOn w:val="Tablanormal"/>
    <w:uiPriority w:val="39"/>
    <w:rsid w:val="001900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900D5"/>
    <w:pPr>
      <w:spacing w:before="100" w:beforeAutospacing="1" w:after="100" w:afterAutospacing="1" w:line="240" w:lineRule="auto"/>
    </w:pPr>
    <w:rPr>
      <w:rFonts w:ascii="Times New Roman" w:eastAsia="Times New Roman" w:hAnsi="Times New Roman" w:cs="Times New Roman"/>
      <w:sz w:val="24"/>
      <w:szCs w:val="24"/>
      <w:lang w:eastAsia="es-GT"/>
    </w:rPr>
  </w:style>
  <w:style w:type="character" w:styleId="Textoennegrita">
    <w:name w:val="Strong"/>
    <w:basedOn w:val="Fuentedeprrafopredeter"/>
    <w:uiPriority w:val="22"/>
    <w:qFormat/>
    <w:rsid w:val="001900D5"/>
    <w:rPr>
      <w:b/>
      <w:bCs/>
    </w:rPr>
  </w:style>
  <w:style w:type="character" w:styleId="Textodelmarcadordeposicin">
    <w:name w:val="Placeholder Text"/>
    <w:basedOn w:val="Fuentedeprrafopredeter"/>
    <w:uiPriority w:val="99"/>
    <w:semiHidden/>
    <w:rsid w:val="001900D5"/>
    <w:rPr>
      <w:color w:val="666666"/>
    </w:rPr>
  </w:style>
  <w:style w:type="character" w:customStyle="1" w:styleId="katex-mathml">
    <w:name w:val="katex-mathml"/>
    <w:basedOn w:val="Fuentedeprrafopredeter"/>
    <w:rsid w:val="001900D5"/>
  </w:style>
  <w:style w:type="character" w:customStyle="1" w:styleId="mord">
    <w:name w:val="mord"/>
    <w:basedOn w:val="Fuentedeprrafopredeter"/>
    <w:rsid w:val="001900D5"/>
  </w:style>
  <w:style w:type="character" w:customStyle="1" w:styleId="mrel">
    <w:name w:val="mrel"/>
    <w:basedOn w:val="Fuentedeprrafopredeter"/>
    <w:rsid w:val="001900D5"/>
  </w:style>
  <w:style w:type="character" w:styleId="Mencinsinresolver">
    <w:name w:val="Unresolved Mention"/>
    <w:basedOn w:val="Fuentedeprrafopredeter"/>
    <w:uiPriority w:val="99"/>
    <w:semiHidden/>
    <w:unhideWhenUsed/>
    <w:rsid w:val="001900D5"/>
    <w:rPr>
      <w:color w:val="605E5C"/>
      <w:shd w:val="clear" w:color="auto" w:fill="E1DFDD"/>
    </w:rPr>
  </w:style>
  <w:style w:type="character" w:styleId="nfasis">
    <w:name w:val="Emphasis"/>
    <w:basedOn w:val="Fuentedeprrafopredeter"/>
    <w:uiPriority w:val="20"/>
    <w:qFormat/>
    <w:rsid w:val="001900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297076">
      <w:bodyDiv w:val="1"/>
      <w:marLeft w:val="0"/>
      <w:marRight w:val="0"/>
      <w:marTop w:val="0"/>
      <w:marBottom w:val="0"/>
      <w:divBdr>
        <w:top w:val="none" w:sz="0" w:space="0" w:color="auto"/>
        <w:left w:val="none" w:sz="0" w:space="0" w:color="auto"/>
        <w:bottom w:val="none" w:sz="0" w:space="0" w:color="auto"/>
        <w:right w:val="none" w:sz="0" w:space="0" w:color="auto"/>
      </w:divBdr>
    </w:div>
    <w:div w:id="368264517">
      <w:bodyDiv w:val="1"/>
      <w:marLeft w:val="0"/>
      <w:marRight w:val="0"/>
      <w:marTop w:val="0"/>
      <w:marBottom w:val="0"/>
      <w:divBdr>
        <w:top w:val="none" w:sz="0" w:space="0" w:color="auto"/>
        <w:left w:val="none" w:sz="0" w:space="0" w:color="auto"/>
        <w:bottom w:val="none" w:sz="0" w:space="0" w:color="auto"/>
        <w:right w:val="none" w:sz="0" w:space="0" w:color="auto"/>
      </w:divBdr>
    </w:div>
    <w:div w:id="812911696">
      <w:bodyDiv w:val="1"/>
      <w:marLeft w:val="0"/>
      <w:marRight w:val="0"/>
      <w:marTop w:val="0"/>
      <w:marBottom w:val="0"/>
      <w:divBdr>
        <w:top w:val="none" w:sz="0" w:space="0" w:color="auto"/>
        <w:left w:val="none" w:sz="0" w:space="0" w:color="auto"/>
        <w:bottom w:val="none" w:sz="0" w:space="0" w:color="auto"/>
        <w:right w:val="none" w:sz="0" w:space="0" w:color="auto"/>
      </w:divBdr>
      <w:divsChild>
        <w:div w:id="541208594">
          <w:marLeft w:val="0"/>
          <w:marRight w:val="0"/>
          <w:marTop w:val="0"/>
          <w:marBottom w:val="0"/>
          <w:divBdr>
            <w:top w:val="none" w:sz="0" w:space="0" w:color="auto"/>
            <w:left w:val="none" w:sz="0" w:space="0" w:color="auto"/>
            <w:bottom w:val="none" w:sz="0" w:space="0" w:color="auto"/>
            <w:right w:val="none" w:sz="0" w:space="0" w:color="auto"/>
          </w:divBdr>
          <w:divsChild>
            <w:div w:id="1097022486">
              <w:marLeft w:val="0"/>
              <w:marRight w:val="0"/>
              <w:marTop w:val="0"/>
              <w:marBottom w:val="0"/>
              <w:divBdr>
                <w:top w:val="none" w:sz="0" w:space="0" w:color="auto"/>
                <w:left w:val="none" w:sz="0" w:space="0" w:color="auto"/>
                <w:bottom w:val="none" w:sz="0" w:space="0" w:color="auto"/>
                <w:right w:val="none" w:sz="0" w:space="0" w:color="auto"/>
              </w:divBdr>
              <w:divsChild>
                <w:div w:id="23521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621892">
      <w:bodyDiv w:val="1"/>
      <w:marLeft w:val="0"/>
      <w:marRight w:val="0"/>
      <w:marTop w:val="0"/>
      <w:marBottom w:val="0"/>
      <w:divBdr>
        <w:top w:val="none" w:sz="0" w:space="0" w:color="auto"/>
        <w:left w:val="none" w:sz="0" w:space="0" w:color="auto"/>
        <w:bottom w:val="none" w:sz="0" w:space="0" w:color="auto"/>
        <w:right w:val="none" w:sz="0" w:space="0" w:color="auto"/>
      </w:divBdr>
    </w:div>
    <w:div w:id="1511915841">
      <w:bodyDiv w:val="1"/>
      <w:marLeft w:val="0"/>
      <w:marRight w:val="0"/>
      <w:marTop w:val="0"/>
      <w:marBottom w:val="0"/>
      <w:divBdr>
        <w:top w:val="none" w:sz="0" w:space="0" w:color="auto"/>
        <w:left w:val="none" w:sz="0" w:space="0" w:color="auto"/>
        <w:bottom w:val="none" w:sz="0" w:space="0" w:color="auto"/>
        <w:right w:val="none" w:sz="0" w:space="0" w:color="auto"/>
      </w:divBdr>
      <w:divsChild>
        <w:div w:id="1026638591">
          <w:marLeft w:val="0"/>
          <w:marRight w:val="0"/>
          <w:marTop w:val="0"/>
          <w:marBottom w:val="0"/>
          <w:divBdr>
            <w:top w:val="none" w:sz="0" w:space="0" w:color="auto"/>
            <w:left w:val="none" w:sz="0" w:space="0" w:color="auto"/>
            <w:bottom w:val="none" w:sz="0" w:space="0" w:color="auto"/>
            <w:right w:val="none" w:sz="0" w:space="0" w:color="auto"/>
          </w:divBdr>
          <w:divsChild>
            <w:div w:id="410784400">
              <w:marLeft w:val="0"/>
              <w:marRight w:val="0"/>
              <w:marTop w:val="0"/>
              <w:marBottom w:val="0"/>
              <w:divBdr>
                <w:top w:val="none" w:sz="0" w:space="0" w:color="auto"/>
                <w:left w:val="none" w:sz="0" w:space="0" w:color="auto"/>
                <w:bottom w:val="none" w:sz="0" w:space="0" w:color="auto"/>
                <w:right w:val="none" w:sz="0" w:space="0" w:color="auto"/>
              </w:divBdr>
              <w:divsChild>
                <w:div w:id="111151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854870">
      <w:bodyDiv w:val="1"/>
      <w:marLeft w:val="0"/>
      <w:marRight w:val="0"/>
      <w:marTop w:val="0"/>
      <w:marBottom w:val="0"/>
      <w:divBdr>
        <w:top w:val="none" w:sz="0" w:space="0" w:color="auto"/>
        <w:left w:val="none" w:sz="0" w:space="0" w:color="auto"/>
        <w:bottom w:val="none" w:sz="0" w:space="0" w:color="auto"/>
        <w:right w:val="none" w:sz="0" w:space="0" w:color="auto"/>
      </w:divBdr>
    </w:div>
    <w:div w:id="1543247755">
      <w:bodyDiv w:val="1"/>
      <w:marLeft w:val="0"/>
      <w:marRight w:val="0"/>
      <w:marTop w:val="0"/>
      <w:marBottom w:val="0"/>
      <w:divBdr>
        <w:top w:val="none" w:sz="0" w:space="0" w:color="auto"/>
        <w:left w:val="none" w:sz="0" w:space="0" w:color="auto"/>
        <w:bottom w:val="none" w:sz="0" w:space="0" w:color="auto"/>
        <w:right w:val="none" w:sz="0" w:space="0" w:color="auto"/>
      </w:divBdr>
    </w:div>
    <w:div w:id="1647465818">
      <w:bodyDiv w:val="1"/>
      <w:marLeft w:val="0"/>
      <w:marRight w:val="0"/>
      <w:marTop w:val="0"/>
      <w:marBottom w:val="0"/>
      <w:divBdr>
        <w:top w:val="none" w:sz="0" w:space="0" w:color="auto"/>
        <w:left w:val="none" w:sz="0" w:space="0" w:color="auto"/>
        <w:bottom w:val="none" w:sz="0" w:space="0" w:color="auto"/>
        <w:right w:val="none" w:sz="0" w:space="0" w:color="auto"/>
      </w:divBdr>
    </w:div>
    <w:div w:id="1693801340">
      <w:bodyDiv w:val="1"/>
      <w:marLeft w:val="0"/>
      <w:marRight w:val="0"/>
      <w:marTop w:val="0"/>
      <w:marBottom w:val="0"/>
      <w:divBdr>
        <w:top w:val="none" w:sz="0" w:space="0" w:color="auto"/>
        <w:left w:val="none" w:sz="0" w:space="0" w:color="auto"/>
        <w:bottom w:val="none" w:sz="0" w:space="0" w:color="auto"/>
        <w:right w:val="none" w:sz="0" w:space="0" w:color="auto"/>
      </w:divBdr>
    </w:div>
    <w:div w:id="2109153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yperlink" Target="https://quimica247403824.wordpress.com/wpcontent/uploads/2018/11/fundamentos_de_la_quimica2.pdf" TargetMode="External"/><Relationship Id="rId3" Type="http://schemas.openxmlformats.org/officeDocument/2006/relationships/settings" Target="settings.xml"/><Relationship Id="rId21" Type="http://schemas.openxmlformats.org/officeDocument/2006/relationships/image" Target="media/image4.jpe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archive.org/details/PrinciplesOfGeneralChemistry4thSilberberg" TargetMode="External"/><Relationship Id="rId2" Type="http://schemas.openxmlformats.org/officeDocument/2006/relationships/styles" Target="styles.xml"/><Relationship Id="rId16" Type="http://schemas.openxmlformats.org/officeDocument/2006/relationships/hyperlink" Target="https://www.udocz.com/apuntes/903615/brown-quimica-la-ciencia-central-12va-edicion" TargetMode="External"/><Relationship Id="rId20" Type="http://schemas.openxmlformats.org/officeDocument/2006/relationships/image" Target="media/image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quimica247403824.wordpress.com/wpcontent/uploads/2018/11/quimica_general_petrucci.pdf"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354</TotalTime>
  <Pages>13</Pages>
  <Words>2760</Words>
  <Characters>15180</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Ruiz Coto</dc:creator>
  <cp:keywords/>
  <dc:description/>
  <cp:lastModifiedBy>Julio Ruiz Coto</cp:lastModifiedBy>
  <cp:revision>21</cp:revision>
  <cp:lastPrinted>2025-03-11T15:49:00Z</cp:lastPrinted>
  <dcterms:created xsi:type="dcterms:W3CDTF">2025-02-27T22:29:00Z</dcterms:created>
  <dcterms:modified xsi:type="dcterms:W3CDTF">2025-03-11T15:49:00Z</dcterms:modified>
</cp:coreProperties>
</file>