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D687" w14:textId="77777777" w:rsidR="00D01305" w:rsidRPr="00C86A59" w:rsidRDefault="00D01305" w:rsidP="00D01305">
      <w:pPr>
        <w:spacing w:after="0" w:line="100" w:lineRule="atLeast"/>
        <w:rPr>
          <w:rFonts w:ascii="Arial Narrow" w:hAnsi="Arial Narrow" w:cs="LiberationSansNarrow-Bold"/>
          <w:b/>
          <w:bCs/>
          <w:sz w:val="24"/>
          <w:szCs w:val="24"/>
        </w:rPr>
      </w:pPr>
      <w:r w:rsidRPr="00C86A59">
        <w:rPr>
          <w:rFonts w:ascii="Arial Narrow" w:hAnsi="Arial Narrow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6A078F3A" wp14:editId="3F0E84A7">
            <wp:simplePos x="0" y="0"/>
            <wp:positionH relativeFrom="column">
              <wp:posOffset>3771900</wp:posOffset>
            </wp:positionH>
            <wp:positionV relativeFrom="paragraph">
              <wp:posOffset>-200025</wp:posOffset>
            </wp:positionV>
            <wp:extent cx="1923415" cy="687070"/>
            <wp:effectExtent l="0" t="0" r="635" b="0"/>
            <wp:wrapSquare wrapText="bothSides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6870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6A59">
        <w:rPr>
          <w:rFonts w:ascii="Arial Narrow" w:hAnsi="Arial Narrow" w:cs="LiberationSansNarrow-Bold"/>
          <w:b/>
          <w:bCs/>
          <w:sz w:val="24"/>
          <w:szCs w:val="24"/>
        </w:rPr>
        <w:t>Universidad Rafael Landívar</w:t>
      </w:r>
      <w:r w:rsidRPr="00C86A59">
        <w:rPr>
          <w:rFonts w:ascii="Arial Narrow" w:eastAsia="Times New Roman" w:hAnsi="Arial Narrow" w:cs="Times New Roman"/>
          <w:w w:val="0"/>
          <w:sz w:val="24"/>
          <w:szCs w:val="24"/>
          <w:shd w:val="clear" w:color="auto" w:fill="000000"/>
          <w:lang w:bidi="en-US"/>
        </w:rPr>
        <w:t xml:space="preserve"> </w:t>
      </w:r>
    </w:p>
    <w:p w14:paraId="2E8FB835" w14:textId="74A0C594" w:rsidR="00D01305" w:rsidRDefault="003B541C" w:rsidP="00D01305">
      <w:pPr>
        <w:spacing w:after="0" w:line="100" w:lineRule="atLeast"/>
        <w:rPr>
          <w:rFonts w:ascii="Arial Narrow" w:hAnsi="Arial Narrow" w:cs="LiberationSansNarrow-Bold"/>
          <w:b/>
          <w:bCs/>
          <w:sz w:val="24"/>
          <w:szCs w:val="24"/>
        </w:rPr>
      </w:pPr>
      <w:r>
        <w:rPr>
          <w:rFonts w:ascii="Arial Narrow" w:hAnsi="Arial Narrow" w:cs="LiberationSansNarrow-Bold"/>
          <w:b/>
          <w:bCs/>
          <w:sz w:val="24"/>
          <w:szCs w:val="24"/>
        </w:rPr>
        <w:t>Redes I</w:t>
      </w:r>
    </w:p>
    <w:p w14:paraId="5A9AA7D0" w14:textId="6CE8D222" w:rsidR="00D01305" w:rsidRPr="00C86A59" w:rsidRDefault="001A16A0" w:rsidP="00D01305">
      <w:pPr>
        <w:spacing w:after="0" w:line="100" w:lineRule="atLeast"/>
        <w:rPr>
          <w:rFonts w:ascii="Arial Narrow" w:hAnsi="Arial Narrow" w:cs="LiberationSansNarrow-Bold"/>
          <w:b/>
          <w:bCs/>
          <w:sz w:val="24"/>
          <w:szCs w:val="24"/>
        </w:rPr>
      </w:pPr>
      <w:r>
        <w:rPr>
          <w:rFonts w:ascii="Arial Narrow" w:hAnsi="Arial Narrow" w:cs="LiberationSansNarrow-Bold"/>
          <w:b/>
          <w:bCs/>
          <w:sz w:val="24"/>
          <w:szCs w:val="24"/>
        </w:rPr>
        <w:t>Segundo</w:t>
      </w:r>
      <w:r w:rsidR="00976972">
        <w:rPr>
          <w:rFonts w:ascii="Arial Narrow" w:hAnsi="Arial Narrow" w:cs="LiberationSansNarrow-Bold"/>
          <w:b/>
          <w:bCs/>
          <w:sz w:val="24"/>
          <w:szCs w:val="24"/>
        </w:rPr>
        <w:t xml:space="preserve"> Ciclo 20</w:t>
      </w:r>
      <w:r w:rsidR="008D228C">
        <w:rPr>
          <w:rFonts w:ascii="Arial Narrow" w:hAnsi="Arial Narrow" w:cs="LiberationSansNarrow-Bold"/>
          <w:b/>
          <w:bCs/>
          <w:sz w:val="24"/>
          <w:szCs w:val="24"/>
        </w:rPr>
        <w:t>2</w:t>
      </w:r>
      <w:r>
        <w:rPr>
          <w:rFonts w:ascii="Arial Narrow" w:hAnsi="Arial Narrow" w:cs="LiberationSansNarrow-Bold"/>
          <w:b/>
          <w:bCs/>
          <w:sz w:val="24"/>
          <w:szCs w:val="24"/>
        </w:rPr>
        <w:t>3</w:t>
      </w:r>
    </w:p>
    <w:p w14:paraId="7A24B93D" w14:textId="77777777" w:rsidR="00D01305" w:rsidRDefault="00D01305" w:rsidP="00D01305">
      <w:pPr>
        <w:autoSpaceDE w:val="0"/>
        <w:autoSpaceDN w:val="0"/>
        <w:adjustRightInd w:val="0"/>
        <w:spacing w:line="240" w:lineRule="auto"/>
        <w:jc w:val="center"/>
        <w:rPr>
          <w:rFonts w:ascii="Arial Narrow" w:hAnsi="Arial Narrow"/>
          <w:b/>
          <w:bCs/>
          <w:sz w:val="24"/>
          <w:szCs w:val="24"/>
        </w:rPr>
      </w:pPr>
    </w:p>
    <w:p w14:paraId="6DE361D4" w14:textId="77777777" w:rsidR="00151551" w:rsidRDefault="00151551" w:rsidP="00D01305">
      <w:pPr>
        <w:spacing w:after="0"/>
        <w:jc w:val="center"/>
        <w:rPr>
          <w:b/>
        </w:rPr>
      </w:pPr>
    </w:p>
    <w:p w14:paraId="472CE7D8" w14:textId="3975E537" w:rsidR="00D01305" w:rsidRDefault="00A86403" w:rsidP="009D335D">
      <w:pPr>
        <w:pStyle w:val="Ttulo1"/>
        <w:jc w:val="center"/>
      </w:pPr>
      <w:r>
        <w:t>Examen Parcial</w:t>
      </w:r>
      <w:r w:rsidR="00E20475">
        <w:t xml:space="preserve"> No.</w:t>
      </w:r>
      <w:r w:rsidR="004C2CB1">
        <w:t xml:space="preserve"> </w:t>
      </w:r>
      <w:r w:rsidR="001A16A0">
        <w:t>3</w:t>
      </w:r>
    </w:p>
    <w:p w14:paraId="20C71D9E" w14:textId="77777777" w:rsidR="00151551" w:rsidRDefault="00151551" w:rsidP="00CC723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</w:p>
    <w:p w14:paraId="3D4A2936" w14:textId="5393F2F6" w:rsidR="00924252" w:rsidRPr="00A86403" w:rsidRDefault="00E20475" w:rsidP="00CC723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val="es-419" w:eastAsia="es-GT"/>
        </w:rPr>
      </w:pPr>
      <w:r w:rsidRPr="00A86403">
        <w:rPr>
          <w:rFonts w:ascii="Arial" w:eastAsia="Times New Roman" w:hAnsi="Arial" w:cs="Arial"/>
          <w:b/>
          <w:bCs/>
          <w:color w:val="000000"/>
          <w:sz w:val="23"/>
          <w:szCs w:val="23"/>
          <w:lang w:val="es-419" w:eastAsia="es-GT"/>
        </w:rPr>
        <w:t>Instrucciones:</w:t>
      </w:r>
    </w:p>
    <w:p w14:paraId="611BD4BB" w14:textId="77777777" w:rsidR="00314BAF" w:rsidRDefault="009D335D" w:rsidP="00CC723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Realizar la siguiente simulación en Cisco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Packet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Tracer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, completando todos los requerimientos solicitados.</w:t>
      </w:r>
    </w:p>
    <w:p w14:paraId="03BCFB27" w14:textId="77777777" w:rsidR="00AB4CC8" w:rsidRDefault="00AB4CC8" w:rsidP="00CC723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</w:p>
    <w:p w14:paraId="03FBCC41" w14:textId="77777777" w:rsidR="004867FF" w:rsidRDefault="004867FF" w:rsidP="00CC723E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3"/>
          <w:szCs w:val="23"/>
          <w:lang w:val="es-419" w:eastAsia="es-GT"/>
        </w:rPr>
      </w:pPr>
    </w:p>
    <w:p w14:paraId="6DD79F38" w14:textId="77777777" w:rsidR="009D335D" w:rsidRPr="009D335D" w:rsidRDefault="009D335D" w:rsidP="00CC723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Topología física:</w:t>
      </w:r>
    </w:p>
    <w:p w14:paraId="2E7C2AE4" w14:textId="7E724884" w:rsidR="004C2CB1" w:rsidRDefault="004C2CB1" w:rsidP="009D335D">
      <w:pPr>
        <w:spacing w:after="0" w:line="240" w:lineRule="auto"/>
        <w:jc w:val="center"/>
        <w:rPr>
          <w:noProof/>
        </w:rPr>
      </w:pPr>
    </w:p>
    <w:p w14:paraId="3F9CDB83" w14:textId="1C674875" w:rsidR="002E0472" w:rsidRDefault="004E3CCF" w:rsidP="009D335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 w:rsidRPr="004E3CCF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drawing>
          <wp:inline distT="0" distB="0" distL="0" distR="0" wp14:anchorId="415371C4" wp14:editId="1631AF05">
            <wp:extent cx="3505200" cy="5450395"/>
            <wp:effectExtent l="0" t="0" r="0" b="0"/>
            <wp:docPr id="12868500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5005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1238" cy="545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56C6" w14:textId="77777777" w:rsidR="009D335D" w:rsidRPr="009D335D" w:rsidRDefault="009D335D" w:rsidP="009D335D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3"/>
          <w:szCs w:val="23"/>
          <w:lang w:val="es-419" w:eastAsia="es-GT"/>
        </w:rPr>
      </w:pPr>
      <w:r w:rsidRPr="009D335D">
        <w:rPr>
          <w:rFonts w:ascii="Arial" w:eastAsia="Times New Roman" w:hAnsi="Arial" w:cs="Arial"/>
          <w:b/>
          <w:color w:val="000000"/>
          <w:sz w:val="23"/>
          <w:szCs w:val="23"/>
          <w:lang w:val="es-419" w:eastAsia="es-GT"/>
        </w:rPr>
        <w:lastRenderedPageBreak/>
        <w:t>Ejercicio:</w:t>
      </w:r>
    </w:p>
    <w:p w14:paraId="06D3B6A9" w14:textId="77777777" w:rsidR="009D335D" w:rsidRDefault="009D335D" w:rsidP="009D335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</w:p>
    <w:p w14:paraId="031324E0" w14:textId="11396ECE" w:rsidR="009D335D" w:rsidRDefault="009D335D" w:rsidP="009D335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Se le solicita que configure la red de la figura para permitir </w:t>
      </w:r>
      <w:r w:rsidR="0087363B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la </w:t>
      </w: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conectividad </w:t>
      </w:r>
      <w:r w:rsidR="005D3152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solicitada.</w:t>
      </w:r>
    </w:p>
    <w:p w14:paraId="107A50B0" w14:textId="77777777" w:rsidR="009D335D" w:rsidRDefault="009D335D" w:rsidP="009D335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</w:p>
    <w:p w14:paraId="3F7622F7" w14:textId="7EB53ABA" w:rsidR="009D335D" w:rsidRDefault="009D335D" w:rsidP="009D335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Requerimientos:</w:t>
      </w:r>
    </w:p>
    <w:p w14:paraId="099AF61F" w14:textId="77777777" w:rsidR="002E0472" w:rsidRDefault="002E0472" w:rsidP="009D335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</w:p>
    <w:p w14:paraId="5B947971" w14:textId="30E2D280" w:rsidR="002E0472" w:rsidRDefault="002E0472" w:rsidP="009D33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Realizar en Excel tabla de </w:t>
      </w:r>
      <w:r w:rsidR="006F1BAB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direccionamiento</w:t>
      </w:r>
    </w:p>
    <w:p w14:paraId="5472B7B9" w14:textId="2F5C56B4" w:rsidR="002E0472" w:rsidRDefault="002E0472" w:rsidP="002E0472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</w:p>
    <w:tbl>
      <w:tblPr>
        <w:tblStyle w:val="Tablaconcuadrcula"/>
        <w:tblW w:w="9419" w:type="dxa"/>
        <w:tblInd w:w="-5" w:type="dxa"/>
        <w:tblLook w:val="04A0" w:firstRow="1" w:lastRow="0" w:firstColumn="1" w:lastColumn="0" w:noHBand="0" w:noVBand="1"/>
      </w:tblPr>
      <w:tblGrid>
        <w:gridCol w:w="1389"/>
        <w:gridCol w:w="1169"/>
        <w:gridCol w:w="1261"/>
        <w:gridCol w:w="1101"/>
        <w:gridCol w:w="1098"/>
        <w:gridCol w:w="1478"/>
        <w:gridCol w:w="1051"/>
        <w:gridCol w:w="872"/>
      </w:tblGrid>
      <w:tr w:rsidR="002E0472" w:rsidRPr="00AC0A05" w14:paraId="4A00CB3D" w14:textId="77777777" w:rsidTr="006E1920">
        <w:trPr>
          <w:trHeight w:val="303"/>
        </w:trPr>
        <w:tc>
          <w:tcPr>
            <w:tcW w:w="1389" w:type="dxa"/>
          </w:tcPr>
          <w:p w14:paraId="63E31860" w14:textId="77777777" w:rsidR="002E0472" w:rsidRPr="00AC0A05" w:rsidRDefault="002E0472" w:rsidP="006E1920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Network</w:t>
            </w:r>
          </w:p>
        </w:tc>
        <w:tc>
          <w:tcPr>
            <w:tcW w:w="1169" w:type="dxa"/>
          </w:tcPr>
          <w:p w14:paraId="1A2B062D" w14:textId="77777777" w:rsidR="002E0472" w:rsidRPr="00AC0A05" w:rsidRDefault="002E0472" w:rsidP="006E1920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No. Hosts</w:t>
            </w:r>
          </w:p>
        </w:tc>
        <w:tc>
          <w:tcPr>
            <w:tcW w:w="1261" w:type="dxa"/>
          </w:tcPr>
          <w:p w14:paraId="7F98A404" w14:textId="77777777" w:rsidR="002E0472" w:rsidRPr="00AC0A05" w:rsidRDefault="002E0472" w:rsidP="006E1920">
            <w:pPr>
              <w:jc w:val="center"/>
              <w:rPr>
                <w:sz w:val="20"/>
              </w:rPr>
            </w:pPr>
            <w:proofErr w:type="spellStart"/>
            <w:r w:rsidRPr="00AC0A05">
              <w:rPr>
                <w:sz w:val="20"/>
              </w:rPr>
              <w:t>Subnet</w:t>
            </w:r>
            <w:proofErr w:type="spellEnd"/>
            <w:r w:rsidRPr="00AC0A05">
              <w:rPr>
                <w:sz w:val="20"/>
              </w:rPr>
              <w:t xml:space="preserve"> ID</w:t>
            </w:r>
          </w:p>
        </w:tc>
        <w:tc>
          <w:tcPr>
            <w:tcW w:w="1101" w:type="dxa"/>
          </w:tcPr>
          <w:p w14:paraId="1DD92C16" w14:textId="77777777" w:rsidR="002E0472" w:rsidRPr="00AC0A05" w:rsidRDefault="002E0472" w:rsidP="006E1920">
            <w:pPr>
              <w:jc w:val="center"/>
              <w:rPr>
                <w:sz w:val="20"/>
              </w:rPr>
            </w:pPr>
            <w:proofErr w:type="spellStart"/>
            <w:r w:rsidRPr="00AC0A05">
              <w:rPr>
                <w:sz w:val="20"/>
              </w:rPr>
              <w:t>First</w:t>
            </w:r>
            <w:proofErr w:type="spellEnd"/>
            <w:r w:rsidRPr="00AC0A05">
              <w:rPr>
                <w:sz w:val="20"/>
              </w:rPr>
              <w:t xml:space="preserve"> Host</w:t>
            </w:r>
          </w:p>
        </w:tc>
        <w:tc>
          <w:tcPr>
            <w:tcW w:w="1098" w:type="dxa"/>
          </w:tcPr>
          <w:p w14:paraId="2F7CFA92" w14:textId="77777777" w:rsidR="002E0472" w:rsidRPr="00AC0A05" w:rsidRDefault="002E0472" w:rsidP="006E1920">
            <w:pPr>
              <w:jc w:val="center"/>
              <w:rPr>
                <w:sz w:val="20"/>
              </w:rPr>
            </w:pPr>
            <w:proofErr w:type="spellStart"/>
            <w:r w:rsidRPr="00AC0A05">
              <w:rPr>
                <w:sz w:val="20"/>
              </w:rPr>
              <w:t>Last</w:t>
            </w:r>
            <w:proofErr w:type="spellEnd"/>
            <w:r w:rsidRPr="00AC0A05">
              <w:rPr>
                <w:sz w:val="20"/>
              </w:rPr>
              <w:t xml:space="preserve"> Host</w:t>
            </w:r>
          </w:p>
        </w:tc>
        <w:tc>
          <w:tcPr>
            <w:tcW w:w="1478" w:type="dxa"/>
          </w:tcPr>
          <w:p w14:paraId="68A57DD1" w14:textId="77777777" w:rsidR="002E0472" w:rsidRPr="00AC0A05" w:rsidRDefault="002E0472" w:rsidP="006E1920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Broadcast IP</w:t>
            </w:r>
          </w:p>
        </w:tc>
        <w:tc>
          <w:tcPr>
            <w:tcW w:w="1051" w:type="dxa"/>
          </w:tcPr>
          <w:p w14:paraId="2FD89F68" w14:textId="77777777" w:rsidR="002E0472" w:rsidRPr="00AC0A05" w:rsidRDefault="002E0472" w:rsidP="006E1920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CIDR</w:t>
            </w:r>
          </w:p>
        </w:tc>
        <w:tc>
          <w:tcPr>
            <w:tcW w:w="872" w:type="dxa"/>
          </w:tcPr>
          <w:p w14:paraId="24682283" w14:textId="77777777" w:rsidR="002E0472" w:rsidRPr="00AC0A05" w:rsidRDefault="002E0472" w:rsidP="006E1920">
            <w:pPr>
              <w:jc w:val="center"/>
              <w:rPr>
                <w:sz w:val="20"/>
              </w:rPr>
            </w:pPr>
            <w:proofErr w:type="spellStart"/>
            <w:r w:rsidRPr="00AC0A05">
              <w:rPr>
                <w:sz w:val="20"/>
              </w:rPr>
              <w:t>Mask</w:t>
            </w:r>
            <w:proofErr w:type="spellEnd"/>
          </w:p>
        </w:tc>
      </w:tr>
    </w:tbl>
    <w:p w14:paraId="779ACE50" w14:textId="51F40E5E" w:rsidR="000500AD" w:rsidRPr="009263AA" w:rsidRDefault="000500AD" w:rsidP="009263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</w:p>
    <w:p w14:paraId="35567390" w14:textId="3130D7DC" w:rsidR="006F1BAB" w:rsidRDefault="006F1BAB" w:rsidP="006F1BAB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Debe definir y colocar en la tabla de direccionamiento las siguientes redes</w:t>
      </w:r>
      <w:r w:rsidR="009263AA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de la topología:</w:t>
      </w:r>
    </w:p>
    <w:p w14:paraId="5B17727B" w14:textId="74BD8078" w:rsidR="009263AA" w:rsidRDefault="009263AA" w:rsidP="006F1BAB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Red</w:t>
      </w:r>
      <w:r w:rsidR="00214082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 privada de cada segmento, con la máscara adecuada para cubrir </w:t>
      </w:r>
      <w:r w:rsidR="00294CD1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los hosts solicitados.</w:t>
      </w:r>
    </w:p>
    <w:p w14:paraId="59EE991A" w14:textId="39D5D349" w:rsidR="006F1BAB" w:rsidRDefault="006F1BAB" w:rsidP="006F1BAB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Red privada para comunicación entre dispositivos de capa 3.</w:t>
      </w:r>
    </w:p>
    <w:p w14:paraId="068B76E1" w14:textId="0671C288" w:rsidR="002E0472" w:rsidRDefault="006F1BAB" w:rsidP="006F1BAB">
      <w:pPr>
        <w:pStyle w:val="Prrafodelista"/>
        <w:numPr>
          <w:ilvl w:val="1"/>
          <w:numId w:val="10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Red pública para </w:t>
      </w:r>
      <w:r w:rsidR="006D587B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cada</w:t>
      </w:r>
      <w:r w:rsidR="00B5619F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 segmento de red (clientes y servidores).</w:t>
      </w:r>
    </w:p>
    <w:p w14:paraId="130D9F5B" w14:textId="77777777" w:rsidR="006F1BAB" w:rsidRDefault="006F1BAB" w:rsidP="002E0472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</w:p>
    <w:p w14:paraId="492FD845" w14:textId="3DEEE92A" w:rsidR="00D97EC6" w:rsidRDefault="00D97EC6" w:rsidP="009D335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Configurar lo necesario para cumplir los siguientes requerimientos</w:t>
      </w:r>
      <w:r w:rsidR="006D587B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:</w:t>
      </w:r>
    </w:p>
    <w:p w14:paraId="6B45E2D2" w14:textId="731B9317" w:rsidR="00F864E5" w:rsidRDefault="00F864E5" w:rsidP="00F864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</w:p>
    <w:p w14:paraId="03E6BC7D" w14:textId="6CA6007D" w:rsidR="00F864E5" w:rsidRDefault="00F864E5" w:rsidP="00F864E5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Existen tres </w:t>
      </w:r>
      <w:r w:rsidR="00975F70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dominios de red administrados que cuentan con un equipo L3 como perímetro de la red. </w:t>
      </w: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 </w:t>
      </w:r>
      <w:r w:rsidR="00975F70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Cada dominio conoce únicamente </w:t>
      </w:r>
      <w:r w:rsidR="00735838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la red pública de los otros dominios para establecer comunicación host a host, de la siguiente forma:</w:t>
      </w:r>
    </w:p>
    <w:p w14:paraId="376DB758" w14:textId="70E99731" w:rsidR="00735838" w:rsidRPr="00735838" w:rsidRDefault="00735838" w:rsidP="00735838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val="es-419" w:eastAsia="es-GT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lang w:val="es-419" w:eastAsia="es-GT"/>
        </w:rPr>
        <w:t>P</w:t>
      </w:r>
      <w:r w:rsidRPr="00735838">
        <w:rPr>
          <w:rFonts w:ascii="Arial" w:eastAsia="Times New Roman" w:hAnsi="Arial" w:cs="Arial"/>
          <w:b/>
          <w:bCs/>
          <w:color w:val="000000"/>
          <w:sz w:val="23"/>
          <w:szCs w:val="23"/>
          <w:lang w:val="es-419" w:eastAsia="es-GT"/>
        </w:rPr>
        <w:t>AT clientes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val="es-419" w:eastAsia="es-GT"/>
        </w:rPr>
        <w:t>:</w:t>
      </w:r>
    </w:p>
    <w:p w14:paraId="163C505F" w14:textId="00DC28A2" w:rsidR="00735838" w:rsidRDefault="00735838" w:rsidP="00735838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Cuando una computadora de </w:t>
      </w:r>
      <w:r w:rsidR="00F72CC6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un segmento</w:t>
      </w: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 de clientes </w:t>
      </w:r>
      <w:r w:rsidR="005E1156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quiera</w:t>
      </w: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 comunicarse a un servidor que se encuentra en otro dominio</w:t>
      </w:r>
      <w:r w:rsidR="005E1156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,</w:t>
      </w: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 deber</w:t>
      </w:r>
      <w:r w:rsidR="005E1156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á</w:t>
      </w: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 traducir su dirección privada a una dirección pública asignada por PAT.</w:t>
      </w:r>
    </w:p>
    <w:p w14:paraId="2FE22B03" w14:textId="33BE9C8D" w:rsidR="00735838" w:rsidRPr="00735838" w:rsidRDefault="00735838" w:rsidP="00735838">
      <w:pPr>
        <w:pStyle w:val="Prrafodelista"/>
        <w:numPr>
          <w:ilvl w:val="1"/>
          <w:numId w:val="13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3"/>
          <w:szCs w:val="23"/>
          <w:lang w:val="es-419" w:eastAsia="es-GT"/>
        </w:rPr>
      </w:pPr>
      <w:r w:rsidRPr="00735838">
        <w:rPr>
          <w:rFonts w:ascii="Arial" w:eastAsia="Times New Roman" w:hAnsi="Arial" w:cs="Arial"/>
          <w:b/>
          <w:bCs/>
          <w:color w:val="000000"/>
          <w:sz w:val="23"/>
          <w:szCs w:val="23"/>
          <w:lang w:val="es-419" w:eastAsia="es-GT"/>
        </w:rPr>
        <w:t>NAT estático servidor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val="es-419" w:eastAsia="es-GT"/>
        </w:rPr>
        <w:t>:</w:t>
      </w:r>
    </w:p>
    <w:p w14:paraId="3866E183" w14:textId="6D01C79E" w:rsidR="00735838" w:rsidRDefault="00735838" w:rsidP="00735838">
      <w:pPr>
        <w:pStyle w:val="Prrafodelista"/>
        <w:numPr>
          <w:ilvl w:val="2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Los servidores deben publicarse hacia los demás dominios con un NAT estático, de modo que puedan accederse por medio de una IP pública fuera de su dominio de red.</w:t>
      </w:r>
    </w:p>
    <w:p w14:paraId="7853F05B" w14:textId="77777777" w:rsidR="00D02A66" w:rsidRDefault="00D02A66" w:rsidP="00D02A66">
      <w:pPr>
        <w:pStyle w:val="Prrafodelista"/>
        <w:spacing w:after="0" w:line="240" w:lineRule="auto"/>
        <w:ind w:left="2508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</w:p>
    <w:p w14:paraId="5EC645EA" w14:textId="74CCF2EE" w:rsidR="00D02A66" w:rsidRDefault="00D02A66" w:rsidP="00D02A6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 w:rsidRPr="00E50767">
        <w:rPr>
          <w:rFonts w:ascii="Arial" w:eastAsia="Times New Roman" w:hAnsi="Arial" w:cs="Arial"/>
          <w:b/>
          <w:bCs/>
          <w:color w:val="000000"/>
          <w:sz w:val="23"/>
          <w:szCs w:val="23"/>
          <w:lang w:val="es-419" w:eastAsia="es-GT"/>
        </w:rPr>
        <w:t xml:space="preserve">Ruteo </w:t>
      </w:r>
      <w:r w:rsidR="00294CD1">
        <w:rPr>
          <w:rFonts w:ascii="Arial" w:eastAsia="Times New Roman" w:hAnsi="Arial" w:cs="Arial"/>
          <w:b/>
          <w:bCs/>
          <w:color w:val="000000"/>
          <w:sz w:val="23"/>
          <w:szCs w:val="23"/>
          <w:lang w:val="es-419" w:eastAsia="es-GT"/>
        </w:rPr>
        <w:t>dinámico</w:t>
      </w: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: debe permitirse comunicación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inter-network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, entre redes de diferente dominio, </w:t>
      </w:r>
      <w:r w:rsidR="00E50767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por medio de </w:t>
      </w:r>
      <w:r w:rsidR="005E10F2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OSPF</w:t>
      </w:r>
      <w:r w:rsidR="00AB668F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 de los</w:t>
      </w:r>
      <w:r w:rsidR="00E50767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 segmentos públicos de red. No debe existir ruteo de los segmentos privados</w:t>
      </w:r>
      <w:r w:rsidR="00AB668F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 entre dominios.</w:t>
      </w:r>
    </w:p>
    <w:p w14:paraId="02C12C7F" w14:textId="77777777" w:rsidR="003C5820" w:rsidRDefault="003C5820" w:rsidP="003C5820">
      <w:pPr>
        <w:pStyle w:val="Prrafodelista"/>
        <w:spacing w:after="0" w:line="240" w:lineRule="auto"/>
        <w:ind w:left="1068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</w:p>
    <w:p w14:paraId="177D05EB" w14:textId="7D1DA889" w:rsidR="00E37018" w:rsidRPr="00AB668F" w:rsidRDefault="00E37018" w:rsidP="00AB668F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 w:rsidRPr="00F42A18">
        <w:rPr>
          <w:rFonts w:ascii="Arial" w:eastAsia="Times New Roman" w:hAnsi="Arial" w:cs="Arial"/>
          <w:b/>
          <w:bCs/>
          <w:color w:val="000000"/>
          <w:sz w:val="23"/>
          <w:szCs w:val="23"/>
          <w:lang w:val="es-419" w:eastAsia="es-GT"/>
        </w:rPr>
        <w:t>Servidores</w:t>
      </w: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: cada servidor tendrá habilitado los </w:t>
      </w:r>
      <w:r w:rsidR="00286C43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servicios de HTTP y FTP.</w:t>
      </w:r>
    </w:p>
    <w:p w14:paraId="2B856322" w14:textId="578B16F9" w:rsidR="00F42A18" w:rsidRDefault="00F42A18" w:rsidP="00E5144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</w:p>
    <w:p w14:paraId="72344F4E" w14:textId="4AA170FA" w:rsidR="006D587B" w:rsidRPr="007D1791" w:rsidRDefault="00F42A18" w:rsidP="007D1791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 w:rsidRPr="002F6848">
        <w:rPr>
          <w:rFonts w:ascii="Arial" w:eastAsia="Times New Roman" w:hAnsi="Arial" w:cs="Arial"/>
          <w:b/>
          <w:bCs/>
          <w:color w:val="000000"/>
          <w:sz w:val="23"/>
          <w:szCs w:val="23"/>
          <w:lang w:val="es-419" w:eastAsia="es-GT"/>
        </w:rPr>
        <w:t>DHCP</w:t>
      </w: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: las computadoras en l</w:t>
      </w:r>
      <w:r w:rsidR="00AD2B16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os segmentos </w:t>
      </w: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de cliente deben </w:t>
      </w:r>
      <w:r w:rsidR="002F6848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obtener su IP de forma dinámica, incluyendo su default Gateway</w:t>
      </w:r>
      <w:r w:rsidR="00AD2B16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. </w:t>
      </w:r>
      <w:r w:rsidR="00FA1F25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Puede configurar el DHCP en los </w:t>
      </w:r>
      <w:proofErr w:type="spellStart"/>
      <w:r w:rsidR="00FA1F25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routers</w:t>
      </w:r>
      <w:proofErr w:type="spellEnd"/>
      <w:r w:rsidR="00FA1F25"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 o utilizando un servidor DHCP adicional en el switch de clientes.</w:t>
      </w:r>
    </w:p>
    <w:p w14:paraId="4E052B2A" w14:textId="77777777" w:rsidR="005D3152" w:rsidRPr="005D3152" w:rsidRDefault="005D3152" w:rsidP="005D3152">
      <w:pPr>
        <w:pStyle w:val="Prrafodelista"/>
        <w:spacing w:after="0" w:line="240" w:lineRule="auto"/>
        <w:ind w:left="1080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</w:p>
    <w:p w14:paraId="1CB176B2" w14:textId="77777777" w:rsidR="006078AA" w:rsidRDefault="006078AA" w:rsidP="006078A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Entregable:</w:t>
      </w:r>
    </w:p>
    <w:p w14:paraId="5F235883" w14:textId="0D7889F2" w:rsidR="006078AA" w:rsidRDefault="006078AA" w:rsidP="006078A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Archivo generado en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packet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tracer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 con la solución del problema.</w:t>
      </w:r>
    </w:p>
    <w:p w14:paraId="6450B81E" w14:textId="0B72B9B4" w:rsidR="00D564E7" w:rsidRDefault="00D564E7" w:rsidP="006078AA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 xml:space="preserve">Adjuntar Excel con tabla de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  <w:t>subnetting</w:t>
      </w:r>
      <w:proofErr w:type="spellEnd"/>
    </w:p>
    <w:p w14:paraId="7D6F6999" w14:textId="77777777" w:rsidR="00D564E7" w:rsidRPr="006078AA" w:rsidRDefault="00D564E7" w:rsidP="00D564E7">
      <w:pPr>
        <w:pStyle w:val="Prrafodelista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val="es-419" w:eastAsia="es-GT"/>
        </w:rPr>
      </w:pPr>
    </w:p>
    <w:sectPr w:rsidR="00D564E7" w:rsidRPr="006078AA" w:rsidSect="00151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6B90E" w14:textId="77777777" w:rsidR="006164D6" w:rsidRDefault="006164D6" w:rsidP="00CC0DC8">
      <w:pPr>
        <w:spacing w:after="0" w:line="240" w:lineRule="auto"/>
      </w:pPr>
      <w:r>
        <w:separator/>
      </w:r>
    </w:p>
  </w:endnote>
  <w:endnote w:type="continuationSeparator" w:id="0">
    <w:p w14:paraId="2F6EFB06" w14:textId="77777777" w:rsidR="006164D6" w:rsidRDefault="006164D6" w:rsidP="00CC0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SansNarrow-Bold"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50890" w14:textId="77777777" w:rsidR="006164D6" w:rsidRDefault="006164D6" w:rsidP="00CC0DC8">
      <w:pPr>
        <w:spacing w:after="0" w:line="240" w:lineRule="auto"/>
      </w:pPr>
      <w:r>
        <w:separator/>
      </w:r>
    </w:p>
  </w:footnote>
  <w:footnote w:type="continuationSeparator" w:id="0">
    <w:p w14:paraId="14C2C393" w14:textId="77777777" w:rsidR="006164D6" w:rsidRDefault="006164D6" w:rsidP="00CC0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64DD"/>
    <w:multiLevelType w:val="hybridMultilevel"/>
    <w:tmpl w:val="91B8D3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1767"/>
    <w:multiLevelType w:val="hybridMultilevel"/>
    <w:tmpl w:val="483232DE"/>
    <w:lvl w:ilvl="0" w:tplc="AD6EC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03D5E"/>
    <w:multiLevelType w:val="hybridMultilevel"/>
    <w:tmpl w:val="F8E2C2E8"/>
    <w:lvl w:ilvl="0" w:tplc="D3D8AC6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2966C6C"/>
    <w:multiLevelType w:val="hybridMultilevel"/>
    <w:tmpl w:val="8D1AC37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3101C"/>
    <w:multiLevelType w:val="hybridMultilevel"/>
    <w:tmpl w:val="756A0568"/>
    <w:lvl w:ilvl="0" w:tplc="CCC08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A15EF1"/>
    <w:multiLevelType w:val="hybridMultilevel"/>
    <w:tmpl w:val="39A85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C3045"/>
    <w:multiLevelType w:val="hybridMultilevel"/>
    <w:tmpl w:val="9D3479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04DA3"/>
    <w:multiLevelType w:val="hybridMultilevel"/>
    <w:tmpl w:val="A020676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E3029"/>
    <w:multiLevelType w:val="hybridMultilevel"/>
    <w:tmpl w:val="3350E7CA"/>
    <w:lvl w:ilvl="0" w:tplc="DFD481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AF14F6"/>
    <w:multiLevelType w:val="hybridMultilevel"/>
    <w:tmpl w:val="C9B0D948"/>
    <w:lvl w:ilvl="0" w:tplc="03A63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546C05EA">
      <w:start w:val="1"/>
      <w:numFmt w:val="bullet"/>
      <w:lvlText w:val="-"/>
      <w:lvlJc w:val="left"/>
      <w:pPr>
        <w:ind w:left="2700" w:hanging="36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B34A45"/>
    <w:multiLevelType w:val="hybridMultilevel"/>
    <w:tmpl w:val="D240696A"/>
    <w:lvl w:ilvl="0" w:tplc="DCE26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436003"/>
    <w:multiLevelType w:val="hybridMultilevel"/>
    <w:tmpl w:val="DE586F6C"/>
    <w:lvl w:ilvl="0" w:tplc="5B204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14614C"/>
    <w:multiLevelType w:val="hybridMultilevel"/>
    <w:tmpl w:val="ED4C01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990368">
    <w:abstractNumId w:val="0"/>
  </w:num>
  <w:num w:numId="2" w16cid:durableId="10689086">
    <w:abstractNumId w:val="5"/>
  </w:num>
  <w:num w:numId="3" w16cid:durableId="1235161014">
    <w:abstractNumId w:val="12"/>
  </w:num>
  <w:num w:numId="4" w16cid:durableId="2056813783">
    <w:abstractNumId w:val="6"/>
  </w:num>
  <w:num w:numId="5" w16cid:durableId="517277832">
    <w:abstractNumId w:val="8"/>
  </w:num>
  <w:num w:numId="6" w16cid:durableId="2064908395">
    <w:abstractNumId w:val="7"/>
  </w:num>
  <w:num w:numId="7" w16cid:durableId="432675548">
    <w:abstractNumId w:val="3"/>
  </w:num>
  <w:num w:numId="8" w16cid:durableId="343098928">
    <w:abstractNumId w:val="10"/>
  </w:num>
  <w:num w:numId="9" w16cid:durableId="1172329714">
    <w:abstractNumId w:val="4"/>
  </w:num>
  <w:num w:numId="10" w16cid:durableId="1660184902">
    <w:abstractNumId w:val="9"/>
  </w:num>
  <w:num w:numId="11" w16cid:durableId="1196967165">
    <w:abstractNumId w:val="1"/>
  </w:num>
  <w:num w:numId="12" w16cid:durableId="917714370">
    <w:abstractNumId w:val="11"/>
  </w:num>
  <w:num w:numId="13" w16cid:durableId="1542396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3E"/>
    <w:rsid w:val="0001152A"/>
    <w:rsid w:val="00027B85"/>
    <w:rsid w:val="00033A6F"/>
    <w:rsid w:val="0004190C"/>
    <w:rsid w:val="000500AD"/>
    <w:rsid w:val="00093E31"/>
    <w:rsid w:val="000B069E"/>
    <w:rsid w:val="000C3AB9"/>
    <w:rsid w:val="00103B63"/>
    <w:rsid w:val="00123DD2"/>
    <w:rsid w:val="0013192B"/>
    <w:rsid w:val="00151551"/>
    <w:rsid w:val="00190488"/>
    <w:rsid w:val="001A16A0"/>
    <w:rsid w:val="001B4BA6"/>
    <w:rsid w:val="001C727A"/>
    <w:rsid w:val="001D7804"/>
    <w:rsid w:val="001E49F1"/>
    <w:rsid w:val="00214082"/>
    <w:rsid w:val="002346BE"/>
    <w:rsid w:val="0023582C"/>
    <w:rsid w:val="00286C43"/>
    <w:rsid w:val="00294CD1"/>
    <w:rsid w:val="002D4DF0"/>
    <w:rsid w:val="002E0472"/>
    <w:rsid w:val="002F6848"/>
    <w:rsid w:val="0030412F"/>
    <w:rsid w:val="00314BAF"/>
    <w:rsid w:val="003B541C"/>
    <w:rsid w:val="003C5820"/>
    <w:rsid w:val="00405A2E"/>
    <w:rsid w:val="00410125"/>
    <w:rsid w:val="00415937"/>
    <w:rsid w:val="004318B4"/>
    <w:rsid w:val="00432FC4"/>
    <w:rsid w:val="00433018"/>
    <w:rsid w:val="00437906"/>
    <w:rsid w:val="0047336D"/>
    <w:rsid w:val="00474F7E"/>
    <w:rsid w:val="00475571"/>
    <w:rsid w:val="00475613"/>
    <w:rsid w:val="004867FF"/>
    <w:rsid w:val="00493FD4"/>
    <w:rsid w:val="004C2CB1"/>
    <w:rsid w:val="004C7530"/>
    <w:rsid w:val="004E3CCF"/>
    <w:rsid w:val="004E3F08"/>
    <w:rsid w:val="00521DC6"/>
    <w:rsid w:val="005618EE"/>
    <w:rsid w:val="005946C4"/>
    <w:rsid w:val="005D3152"/>
    <w:rsid w:val="005E10F2"/>
    <w:rsid w:val="005E1156"/>
    <w:rsid w:val="006078AA"/>
    <w:rsid w:val="006164D6"/>
    <w:rsid w:val="00652515"/>
    <w:rsid w:val="00683F2F"/>
    <w:rsid w:val="00691FE2"/>
    <w:rsid w:val="006D587B"/>
    <w:rsid w:val="006E46E3"/>
    <w:rsid w:val="006F1BAB"/>
    <w:rsid w:val="006F5C33"/>
    <w:rsid w:val="0070495E"/>
    <w:rsid w:val="00735838"/>
    <w:rsid w:val="00773CBB"/>
    <w:rsid w:val="00780731"/>
    <w:rsid w:val="00785824"/>
    <w:rsid w:val="007B4D13"/>
    <w:rsid w:val="007C3EB2"/>
    <w:rsid w:val="007D1791"/>
    <w:rsid w:val="007E3461"/>
    <w:rsid w:val="008021B8"/>
    <w:rsid w:val="008106D9"/>
    <w:rsid w:val="00811607"/>
    <w:rsid w:val="008520E3"/>
    <w:rsid w:val="00855B25"/>
    <w:rsid w:val="008702C0"/>
    <w:rsid w:val="0087363B"/>
    <w:rsid w:val="008D0794"/>
    <w:rsid w:val="008D18CF"/>
    <w:rsid w:val="008D228C"/>
    <w:rsid w:val="008F19E1"/>
    <w:rsid w:val="00924252"/>
    <w:rsid w:val="009263AA"/>
    <w:rsid w:val="00955762"/>
    <w:rsid w:val="0096601C"/>
    <w:rsid w:val="009673D5"/>
    <w:rsid w:val="00975F70"/>
    <w:rsid w:val="00976972"/>
    <w:rsid w:val="00994641"/>
    <w:rsid w:val="009B54FA"/>
    <w:rsid w:val="009D335D"/>
    <w:rsid w:val="009F7387"/>
    <w:rsid w:val="00A001B3"/>
    <w:rsid w:val="00A215B2"/>
    <w:rsid w:val="00A5769E"/>
    <w:rsid w:val="00A60C16"/>
    <w:rsid w:val="00A86403"/>
    <w:rsid w:val="00AB4CC8"/>
    <w:rsid w:val="00AB56D4"/>
    <w:rsid w:val="00AB668F"/>
    <w:rsid w:val="00AD2B16"/>
    <w:rsid w:val="00B2261C"/>
    <w:rsid w:val="00B2681D"/>
    <w:rsid w:val="00B27CFE"/>
    <w:rsid w:val="00B329AD"/>
    <w:rsid w:val="00B5619F"/>
    <w:rsid w:val="00B7160B"/>
    <w:rsid w:val="00C10C2E"/>
    <w:rsid w:val="00C12A55"/>
    <w:rsid w:val="00C358F0"/>
    <w:rsid w:val="00C56556"/>
    <w:rsid w:val="00C71FD7"/>
    <w:rsid w:val="00C82DFD"/>
    <w:rsid w:val="00CB6D59"/>
    <w:rsid w:val="00CC0DC8"/>
    <w:rsid w:val="00CC723E"/>
    <w:rsid w:val="00D01305"/>
    <w:rsid w:val="00D02A66"/>
    <w:rsid w:val="00D03493"/>
    <w:rsid w:val="00D1425A"/>
    <w:rsid w:val="00D564E7"/>
    <w:rsid w:val="00D97EC6"/>
    <w:rsid w:val="00DC109D"/>
    <w:rsid w:val="00DD3988"/>
    <w:rsid w:val="00DD5138"/>
    <w:rsid w:val="00E20475"/>
    <w:rsid w:val="00E33575"/>
    <w:rsid w:val="00E37018"/>
    <w:rsid w:val="00E50767"/>
    <w:rsid w:val="00E51447"/>
    <w:rsid w:val="00E76676"/>
    <w:rsid w:val="00F004E6"/>
    <w:rsid w:val="00F1474A"/>
    <w:rsid w:val="00F42A18"/>
    <w:rsid w:val="00F46106"/>
    <w:rsid w:val="00F511B6"/>
    <w:rsid w:val="00F72CC6"/>
    <w:rsid w:val="00F864E5"/>
    <w:rsid w:val="00F919EC"/>
    <w:rsid w:val="00FA1F25"/>
    <w:rsid w:val="00FA782C"/>
    <w:rsid w:val="00FC1692"/>
    <w:rsid w:val="00FD66DF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C01A1"/>
  <w15:docId w15:val="{A6B7AE94-D7DC-4467-B400-488123C1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472"/>
  </w:style>
  <w:style w:type="paragraph" w:styleId="Ttulo1">
    <w:name w:val="heading 1"/>
    <w:basedOn w:val="Normal"/>
    <w:next w:val="Normal"/>
    <w:link w:val="Ttulo1Car"/>
    <w:uiPriority w:val="9"/>
    <w:qFormat/>
    <w:rsid w:val="009D3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3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table" w:styleId="Tablaconcuadrcula">
    <w:name w:val="Table Grid"/>
    <w:basedOn w:val="Tablanormal"/>
    <w:uiPriority w:val="59"/>
    <w:rsid w:val="00CC0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0D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0DC8"/>
  </w:style>
  <w:style w:type="paragraph" w:styleId="Piedepgina">
    <w:name w:val="footer"/>
    <w:basedOn w:val="Normal"/>
    <w:link w:val="PiedepginaCar"/>
    <w:uiPriority w:val="99"/>
    <w:unhideWhenUsed/>
    <w:rsid w:val="00CC0D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0DC8"/>
  </w:style>
  <w:style w:type="paragraph" w:styleId="Textodeglobo">
    <w:name w:val="Balloon Text"/>
    <w:basedOn w:val="Normal"/>
    <w:link w:val="TextodegloboCar"/>
    <w:uiPriority w:val="99"/>
    <w:semiHidden/>
    <w:unhideWhenUsed/>
    <w:rsid w:val="008F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19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33575"/>
    <w:pPr>
      <w:spacing w:after="200" w:line="276" w:lineRule="auto"/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D33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D3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322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Borisr</dc:creator>
  <cp:keywords/>
  <dc:description/>
  <cp:lastModifiedBy>Dennis Donis</cp:lastModifiedBy>
  <cp:revision>34</cp:revision>
  <cp:lastPrinted>2015-03-26T01:31:00Z</cp:lastPrinted>
  <dcterms:created xsi:type="dcterms:W3CDTF">2022-03-07T03:06:00Z</dcterms:created>
  <dcterms:modified xsi:type="dcterms:W3CDTF">2023-11-07T23:21:00Z</dcterms:modified>
</cp:coreProperties>
</file>