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8D6B" w14:textId="77777777" w:rsidR="0076533A" w:rsidRDefault="0076533A" w:rsidP="006232C3">
      <w:pPr>
        <w:pStyle w:val="atext"/>
        <w:jc w:val="center"/>
      </w:pPr>
    </w:p>
    <w:p w14:paraId="27422634" w14:textId="77777777" w:rsidR="0085056A" w:rsidRDefault="0016067A" w:rsidP="006232C3">
      <w:pPr>
        <w:pStyle w:val="atext"/>
        <w:jc w:val="center"/>
      </w:pPr>
      <w:r>
        <w:rPr>
          <w:noProof/>
          <w:lang w:val="en-GB" w:eastAsia="en-GB"/>
        </w:rPr>
        <w:drawing>
          <wp:inline distT="0" distB="0" distL="0" distR="0" wp14:anchorId="785E26A0" wp14:editId="4EFCC016">
            <wp:extent cx="1624330" cy="750570"/>
            <wp:effectExtent l="19050" t="0" r="0" b="0"/>
            <wp:docPr id="55" name="Picture 1" descr="KIT-Logo-rgb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-Logo-rgb_e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054AF" w14:textId="77777777" w:rsidR="0085056A" w:rsidRDefault="0085056A" w:rsidP="006232C3">
      <w:pPr>
        <w:pStyle w:val="atext"/>
        <w:jc w:val="center"/>
      </w:pPr>
    </w:p>
    <w:p w14:paraId="007D9578" w14:textId="77777777" w:rsidR="002A5D9F" w:rsidRPr="00901557" w:rsidRDefault="0016067A" w:rsidP="006232C3">
      <w:pPr>
        <w:pStyle w:val="atext"/>
        <w:jc w:val="center"/>
      </w:pPr>
      <w:r>
        <w:rPr>
          <w:noProof/>
          <w:lang w:val="en-GB" w:eastAsia="en-GB"/>
        </w:rPr>
        <w:drawing>
          <wp:inline distT="0" distB="0" distL="0" distR="0" wp14:anchorId="5161DE7D" wp14:editId="32A13ABA">
            <wp:extent cx="3876040" cy="887095"/>
            <wp:effectExtent l="19050" t="0" r="0" b="0"/>
            <wp:docPr id="2" name="Picture 2" descr="logo_ff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fi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BD28A" w14:textId="77777777" w:rsidR="002A5D9F" w:rsidRPr="00901557" w:rsidRDefault="002A5D9F" w:rsidP="006232C3">
      <w:pPr>
        <w:pStyle w:val="atext"/>
        <w:jc w:val="center"/>
      </w:pPr>
    </w:p>
    <w:p w14:paraId="4828EFF2" w14:textId="77777777" w:rsidR="004C051B" w:rsidRDefault="0016067A" w:rsidP="00436119">
      <w:pPr>
        <w:pStyle w:val="atext"/>
        <w:jc w:val="center"/>
        <w:rPr>
          <w:b/>
          <w:bCs/>
          <w:i/>
          <w:iCs/>
          <w:sz w:val="28"/>
          <w:szCs w:val="28"/>
        </w:rPr>
      </w:pPr>
      <w:r w:rsidRPr="002B7F73">
        <w:rPr>
          <w:i/>
          <w:i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800" behindDoc="0" locked="1" layoutInCell="1" allowOverlap="1" wp14:anchorId="6E56B8D3" wp14:editId="0FFD6CE4">
            <wp:simplePos x="0" y="0"/>
            <wp:positionH relativeFrom="column">
              <wp:align>center</wp:align>
            </wp:positionH>
            <wp:positionV relativeFrom="page">
              <wp:posOffset>1030605</wp:posOffset>
            </wp:positionV>
            <wp:extent cx="6400800" cy="1090930"/>
            <wp:effectExtent l="19050" t="0" r="0" b="0"/>
            <wp:wrapTopAndBottom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119">
        <w:rPr>
          <w:b/>
          <w:bCs/>
          <w:i/>
          <w:iCs/>
          <w:sz w:val="28"/>
          <w:szCs w:val="28"/>
        </w:rPr>
        <w:t>Installation Guide</w:t>
      </w:r>
    </w:p>
    <w:p w14:paraId="6589E703" w14:textId="77777777" w:rsidR="002B7F73" w:rsidRPr="002B7F73" w:rsidRDefault="002B7F73" w:rsidP="002B7F73">
      <w:pPr>
        <w:pStyle w:val="atext"/>
        <w:jc w:val="center"/>
        <w:rPr>
          <w:b/>
          <w:bCs/>
          <w:i/>
          <w:iCs/>
          <w:sz w:val="28"/>
          <w:szCs w:val="28"/>
        </w:rPr>
      </w:pPr>
    </w:p>
    <w:p w14:paraId="76703E98" w14:textId="060584F4" w:rsidR="0076533A" w:rsidRPr="002B7F73" w:rsidRDefault="00436119" w:rsidP="00BE1B19">
      <w:pPr>
        <w:pStyle w:val="Title"/>
        <w:spacing w:after="24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Setting up </w:t>
      </w:r>
      <w:r w:rsidR="00BE1B19">
        <w:rPr>
          <w:b/>
          <w:bCs/>
          <w:sz w:val="48"/>
          <w:szCs w:val="48"/>
        </w:rPr>
        <w:t>A</w:t>
      </w:r>
      <w:r w:rsidR="00BE1B19" w:rsidRPr="00436119">
        <w:rPr>
          <w:b/>
          <w:bCs/>
          <w:sz w:val="48"/>
          <w:szCs w:val="48"/>
        </w:rPr>
        <w:t>SIPmeister</w:t>
      </w:r>
      <w:r w:rsidR="00BF4B44">
        <w:rPr>
          <w:b/>
          <w:bCs/>
          <w:sz w:val="48"/>
          <w:szCs w:val="48"/>
        </w:rPr>
        <w:t xml:space="preserve"> on CDNC </w:t>
      </w:r>
      <w:r w:rsidR="00E658FE">
        <w:rPr>
          <w:b/>
          <w:bCs/>
          <w:sz w:val="48"/>
          <w:szCs w:val="48"/>
        </w:rPr>
        <w:t>infrastructure</w:t>
      </w:r>
    </w:p>
    <w:p w14:paraId="4B1E4B9F" w14:textId="77777777" w:rsidR="0076533A" w:rsidRPr="00901557" w:rsidRDefault="0076533A">
      <w:pPr>
        <w:pStyle w:val="atext"/>
      </w:pPr>
    </w:p>
    <w:p w14:paraId="6447FD15" w14:textId="77777777" w:rsidR="00436119" w:rsidRPr="00436119" w:rsidRDefault="00436119" w:rsidP="00436119">
      <w:pPr>
        <w:pStyle w:val="atext"/>
        <w:jc w:val="center"/>
        <w:rPr>
          <w:b/>
          <w:bCs/>
          <w:i/>
          <w:iCs/>
          <w:sz w:val="28"/>
          <w:szCs w:val="28"/>
        </w:rPr>
      </w:pPr>
      <w:r w:rsidRPr="00436119">
        <w:rPr>
          <w:b/>
          <w:bCs/>
          <w:i/>
          <w:iCs/>
          <w:sz w:val="28"/>
          <w:szCs w:val="28"/>
        </w:rPr>
        <w:t xml:space="preserve">     ASIP Meister 2.3.4 </w:t>
      </w:r>
    </w:p>
    <w:p w14:paraId="38C5052B" w14:textId="77777777" w:rsidR="0076533A" w:rsidRPr="00436119" w:rsidRDefault="008D4CE9" w:rsidP="008D4CE9">
      <w:pPr>
        <w:pStyle w:val="atext"/>
        <w:jc w:val="center"/>
        <w:rPr>
          <w:b/>
          <w:bCs/>
          <w:i/>
          <w:iCs/>
          <w:sz w:val="28"/>
          <w:szCs w:val="28"/>
        </w:rPr>
      </w:pPr>
      <w:r w:rsidRPr="00436119">
        <w:rPr>
          <w:b/>
          <w:bCs/>
          <w:i/>
          <w:iCs/>
          <w:sz w:val="28"/>
          <w:szCs w:val="28"/>
        </w:rPr>
        <w:t>ASIP Solutions</w:t>
      </w:r>
      <w:r>
        <w:rPr>
          <w:b/>
          <w:bCs/>
          <w:i/>
          <w:iCs/>
          <w:sz w:val="28"/>
          <w:szCs w:val="28"/>
        </w:rPr>
        <w:t>,</w:t>
      </w:r>
      <w:r w:rsidR="00436119" w:rsidRPr="00436119">
        <w:rPr>
          <w:b/>
          <w:bCs/>
          <w:i/>
          <w:iCs/>
          <w:sz w:val="28"/>
          <w:szCs w:val="28"/>
        </w:rPr>
        <w:t xml:space="preserve"> October 2011</w:t>
      </w:r>
    </w:p>
    <w:p w14:paraId="796403BB" w14:textId="7E423747" w:rsidR="002B7F73" w:rsidRDefault="00B44CE9" w:rsidP="00B44CE9">
      <w:pPr>
        <w:pStyle w:val="atext"/>
        <w:jc w:val="center"/>
      </w:pPr>
      <w:r>
        <w:t>By Sajjad Hussain</w:t>
      </w:r>
    </w:p>
    <w:p w14:paraId="0CF01738" w14:textId="77777777" w:rsidR="002B7F73" w:rsidRDefault="002B7F73">
      <w:pPr>
        <w:pStyle w:val="atext"/>
      </w:pPr>
    </w:p>
    <w:p w14:paraId="71B7839A" w14:textId="77777777" w:rsidR="002B7F73" w:rsidRPr="00901557" w:rsidRDefault="002B7F73">
      <w:pPr>
        <w:pStyle w:val="atext"/>
      </w:pPr>
    </w:p>
    <w:p w14:paraId="284096FE" w14:textId="77777777" w:rsidR="0076533A" w:rsidRPr="00901557" w:rsidRDefault="0076533A">
      <w:pPr>
        <w:pStyle w:val="atext"/>
        <w:jc w:val="center"/>
        <w:rPr>
          <w:sz w:val="20"/>
        </w:rPr>
      </w:pPr>
      <w:r w:rsidRPr="00901557">
        <w:rPr>
          <w:sz w:val="20"/>
        </w:rPr>
        <w:t>This work uses ASIP Meister developed by PEAS Project, Osaka University.</w:t>
      </w:r>
    </w:p>
    <w:p w14:paraId="50ED656A" w14:textId="6882A310" w:rsidR="0076533A" w:rsidRPr="00901557" w:rsidRDefault="0070408B">
      <w:pPr>
        <w:pStyle w:val="atext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B95F8C">
        <w:rPr>
          <w:noProof/>
        </w:rPr>
        <w:t>11/2/2023</w:t>
      </w:r>
      <w:r>
        <w:rPr>
          <w:noProof/>
        </w:rPr>
        <w:fldChar w:fldCharType="end"/>
      </w:r>
    </w:p>
    <w:p w14:paraId="3E5876DD" w14:textId="77777777" w:rsidR="0076533A" w:rsidRPr="00901557" w:rsidRDefault="0076533A">
      <w:pPr>
        <w:pStyle w:val="Title"/>
        <w:rPr>
          <w:b/>
          <w:bCs/>
        </w:rPr>
      </w:pPr>
      <w:r w:rsidRPr="00901557">
        <w:br w:type="page"/>
      </w:r>
      <w:r w:rsidRPr="00901557">
        <w:rPr>
          <w:b/>
          <w:bCs/>
        </w:rPr>
        <w:lastRenderedPageBreak/>
        <w:t>Table of contents</w:t>
      </w:r>
    </w:p>
    <w:p w14:paraId="7884F3AC" w14:textId="54EC488F" w:rsidR="00C1456C" w:rsidRDefault="0076533A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901557">
        <w:rPr>
          <w:noProof w:val="0"/>
          <w:sz w:val="28"/>
        </w:rPr>
        <w:fldChar w:fldCharType="begin"/>
      </w:r>
      <w:r w:rsidRPr="00901557">
        <w:rPr>
          <w:noProof w:val="0"/>
          <w:sz w:val="28"/>
        </w:rPr>
        <w:instrText xml:space="preserve"> TOC \o \h \z </w:instrText>
      </w:r>
      <w:r w:rsidRPr="00901557">
        <w:rPr>
          <w:noProof w:val="0"/>
          <w:sz w:val="28"/>
        </w:rPr>
        <w:fldChar w:fldCharType="separate"/>
      </w:r>
      <w:hyperlink w:anchor="_Toc149845772" w:history="1">
        <w:r w:rsidR="00C1456C" w:rsidRPr="000F249C">
          <w:rPr>
            <w:rStyle w:val="Hyperlink"/>
          </w:rPr>
          <w:t>1</w:t>
        </w:r>
        <w:r w:rsidR="00C1456C">
          <w:rPr>
            <w:rFonts w:asciiTheme="minorHAnsi" w:eastAsiaTheme="minorEastAsia" w:hAnsiTheme="minorHAnsi" w:cstheme="minorBidi"/>
            <w:b w:val="0"/>
            <w:bCs w:val="0"/>
            <w:kern w:val="2"/>
            <w:sz w:val="22"/>
            <w:szCs w:val="22"/>
            <w:lang w:eastAsia="en-US"/>
            <w14:ligatures w14:val="standardContextual"/>
          </w:rPr>
          <w:tab/>
        </w:r>
        <w:r w:rsidR="00C1456C" w:rsidRPr="000F249C">
          <w:rPr>
            <w:rStyle w:val="Hyperlink"/>
          </w:rPr>
          <w:t>Setting up ASIPmeister</w:t>
        </w:r>
        <w:r w:rsidR="00C1456C">
          <w:rPr>
            <w:webHidden/>
          </w:rPr>
          <w:tab/>
        </w:r>
        <w:r w:rsidR="00C1456C">
          <w:rPr>
            <w:webHidden/>
          </w:rPr>
          <w:fldChar w:fldCharType="begin"/>
        </w:r>
        <w:r w:rsidR="00C1456C">
          <w:rPr>
            <w:webHidden/>
          </w:rPr>
          <w:instrText xml:space="preserve"> PAGEREF _Toc149845772 \h </w:instrText>
        </w:r>
        <w:r w:rsidR="00C1456C">
          <w:rPr>
            <w:webHidden/>
          </w:rPr>
        </w:r>
        <w:r w:rsidR="00C1456C">
          <w:rPr>
            <w:webHidden/>
          </w:rPr>
          <w:fldChar w:fldCharType="separate"/>
        </w:r>
        <w:r w:rsidR="00B95F8C">
          <w:rPr>
            <w:webHidden/>
          </w:rPr>
          <w:t>3</w:t>
        </w:r>
        <w:r w:rsidR="00C1456C">
          <w:rPr>
            <w:webHidden/>
          </w:rPr>
          <w:fldChar w:fldCharType="end"/>
        </w:r>
      </w:hyperlink>
    </w:p>
    <w:p w14:paraId="1F8515C8" w14:textId="639BECA4" w:rsidR="00C1456C" w:rsidRDefault="00C1456C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w:anchor="_Toc149845773" w:history="1">
        <w:r w:rsidRPr="000F249C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ab/>
        </w:r>
        <w:r w:rsidRPr="000F249C">
          <w:rPr>
            <w:rStyle w:val="Hyperlink"/>
          </w:rPr>
          <w:t>Mr. Martin Copied these to under i83pc57 and i83asip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_Toc149845773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5F8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A15CB7" w14:textId="6D54F67D" w:rsidR="00C1456C" w:rsidRDefault="00C1456C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w:anchor="_Toc149845774" w:history="1">
        <w:r w:rsidRPr="000F249C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ab/>
        </w:r>
        <w:r w:rsidRPr="000F249C">
          <w:rPr>
            <w:rStyle w:val="Hyperlink"/>
          </w:rPr>
          <w:t>Problem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_Toc149845774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5F8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6EC81F" w14:textId="43B290F5" w:rsidR="00C1456C" w:rsidRDefault="00C1456C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w:anchor="_Toc149845775" w:history="1">
        <w:r w:rsidRPr="000F249C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ab/>
        </w:r>
        <w:r w:rsidRPr="000F249C">
          <w:rPr>
            <w:rStyle w:val="Hyperlink"/>
          </w:rPr>
          <w:t>Copying different directories and scripts from i80 to i83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_Toc149845775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5F8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B9F71C" w14:textId="41003FD4" w:rsidR="0076533A" w:rsidRPr="00901557" w:rsidRDefault="0076533A">
      <w:pPr>
        <w:pStyle w:val="atext"/>
        <w:tabs>
          <w:tab w:val="right" w:leader="dot" w:pos="8505"/>
        </w:tabs>
        <w:spacing w:before="0"/>
        <w:ind w:right="1128"/>
        <w:rPr>
          <w:sz w:val="2"/>
        </w:rPr>
      </w:pPr>
      <w:r w:rsidRPr="00901557">
        <w:rPr>
          <w:rFonts w:ascii="New York" w:hAnsi="New York"/>
          <w:sz w:val="28"/>
          <w:szCs w:val="32"/>
        </w:rPr>
        <w:fldChar w:fldCharType="end"/>
      </w:r>
    </w:p>
    <w:p w14:paraId="7AFF8582" w14:textId="77777777" w:rsidR="00BF4B44" w:rsidRDefault="00436119" w:rsidP="007B6385">
      <w:pPr>
        <w:pStyle w:val="Heading1"/>
      </w:pPr>
      <w:bookmarkStart w:id="0" w:name="_Ref115523187"/>
      <w:bookmarkStart w:id="1" w:name="OLE_LINK3"/>
      <w:bookmarkStart w:id="2" w:name="OLE_LINK4"/>
      <w:bookmarkStart w:id="3" w:name="_Toc149845772"/>
      <w:r>
        <w:lastRenderedPageBreak/>
        <w:t xml:space="preserve">Setting up </w:t>
      </w:r>
      <w:r w:rsidR="00170207">
        <w:t>ASIPmeister</w:t>
      </w:r>
      <w:bookmarkEnd w:id="3"/>
      <w:r w:rsidR="00170207">
        <w:t xml:space="preserve"> </w:t>
      </w:r>
    </w:p>
    <w:p w14:paraId="383C2978" w14:textId="64124B4B" w:rsidR="00BF4B44" w:rsidRDefault="00BF4B44" w:rsidP="00BF4B44">
      <w:pPr>
        <w:pStyle w:val="atext"/>
      </w:pPr>
      <w:r>
        <w:t>Previously ASIPmeister are setup on i80pc57 and corresponding license on i80asip virtual machines. As they required old CentOS and JRE version.</w:t>
      </w:r>
    </w:p>
    <w:p w14:paraId="2E8C5B7E" w14:textId="7243BE34" w:rsidR="005F7205" w:rsidRDefault="005F7205" w:rsidP="005F7205">
      <w:pPr>
        <w:pStyle w:val="Heading2"/>
      </w:pPr>
      <w:bookmarkStart w:id="4" w:name="_Toc149845773"/>
      <w:r>
        <w:t xml:space="preserve">Mr. </w:t>
      </w:r>
      <w:r w:rsidRPr="005F7205">
        <w:t xml:space="preserve">Martin </w:t>
      </w:r>
      <w:r>
        <w:t>C</w:t>
      </w:r>
      <w:r w:rsidRPr="005F7205">
        <w:t>opied these to under i83pc57 and i83asip</w:t>
      </w:r>
      <w:bookmarkEnd w:id="4"/>
    </w:p>
    <w:p w14:paraId="53FFFCE2" w14:textId="77777777" w:rsidR="005F7205" w:rsidRPr="005F7205" w:rsidRDefault="005F7205" w:rsidP="005F7205">
      <w:pPr>
        <w:pStyle w:val="ListParagraph"/>
        <w:numPr>
          <w:ilvl w:val="0"/>
          <w:numId w:val="32"/>
        </w:numPr>
        <w:spacing w:before="240" w:after="120" w:line="260" w:lineRule="exact"/>
        <w:jc w:val="both"/>
        <w:rPr>
          <w:rFonts w:ascii="Times New Roman" w:eastAsia="Bitstream Vera Sans" w:hAnsi="Times New Roman"/>
          <w:b/>
          <w:bCs/>
          <w:lang w:val="en-GB" w:eastAsia="en-GB"/>
        </w:rPr>
      </w:pPr>
      <w:r w:rsidRPr="005F7205">
        <w:rPr>
          <w:rFonts w:ascii="Times New Roman" w:eastAsia="Bitstream Vera Sans" w:hAnsi="Times New Roman"/>
          <w:b/>
          <w:bCs/>
          <w:lang w:val="en-GB" w:eastAsia="en-GB"/>
        </w:rPr>
        <w:t xml:space="preserve">i83pc57 </w:t>
      </w:r>
    </w:p>
    <w:p w14:paraId="75BE0B81" w14:textId="77777777" w:rsidR="005F7205" w:rsidRPr="005F7205" w:rsidRDefault="005F7205" w:rsidP="005F7205">
      <w:pPr>
        <w:numPr>
          <w:ilvl w:val="1"/>
          <w:numId w:val="32"/>
        </w:numPr>
        <w:spacing w:before="240" w:after="120" w:line="260" w:lineRule="exact"/>
        <w:jc w:val="both"/>
      </w:pPr>
      <w:r w:rsidRPr="005F7205">
        <w:rPr>
          <w:lang w:val="en-GB"/>
        </w:rPr>
        <w:t>root@i80pc57     password       5%qwe5asd</w:t>
      </w:r>
    </w:p>
    <w:p w14:paraId="2347CEE5" w14:textId="15BA5AA4" w:rsidR="005F7205" w:rsidRPr="00E97DDD" w:rsidRDefault="005F7205" w:rsidP="005F7205">
      <w:pPr>
        <w:numPr>
          <w:ilvl w:val="1"/>
          <w:numId w:val="32"/>
        </w:numPr>
        <w:spacing w:before="240" w:after="120" w:line="260" w:lineRule="exact"/>
        <w:contextualSpacing/>
        <w:rPr>
          <w:i/>
          <w:iCs/>
          <w:lang w:val="en-GB"/>
        </w:rPr>
      </w:pPr>
      <w:r w:rsidRPr="00E97DDD">
        <w:rPr>
          <w:i/>
          <w:iCs/>
          <w:lang w:val="en-GB"/>
        </w:rPr>
        <w:t xml:space="preserve">There were never local accounts - only domain login. And now, with the root password, I could change the client login configuration. Now it </w:t>
      </w:r>
      <w:proofErr w:type="gramStart"/>
      <w:r w:rsidRPr="00E97DDD">
        <w:rPr>
          <w:i/>
          <w:iCs/>
          <w:lang w:val="en-GB"/>
        </w:rPr>
        <w:t>works.</w:t>
      </w:r>
      <w:r w:rsidR="00E97DDD" w:rsidRPr="00E97DDD">
        <w:rPr>
          <w:i/>
          <w:iCs/>
          <w:lang w:val="en-GB"/>
        </w:rPr>
        <w:t>-</w:t>
      </w:r>
      <w:proofErr w:type="gramEnd"/>
      <w:r w:rsidR="00E97DDD" w:rsidRPr="00E97DDD">
        <w:rPr>
          <w:i/>
          <w:iCs/>
          <w:lang w:val="en-GB"/>
        </w:rPr>
        <w:t>Martin</w:t>
      </w:r>
    </w:p>
    <w:p w14:paraId="09A0740E" w14:textId="46B23F79" w:rsidR="005F7205" w:rsidRDefault="005F7205" w:rsidP="005F7205">
      <w:pPr>
        <w:numPr>
          <w:ilvl w:val="1"/>
          <w:numId w:val="32"/>
        </w:numPr>
        <w:spacing w:before="240" w:after="120" w:line="260" w:lineRule="exact"/>
        <w:contextualSpacing/>
        <w:rPr>
          <w:lang w:val="en-GB"/>
        </w:rPr>
      </w:pPr>
      <w:r>
        <w:rPr>
          <w:lang w:val="en-GB"/>
        </w:rPr>
        <w:t xml:space="preserve">Setup these environmental variables or inset them </w:t>
      </w:r>
      <w:proofErr w:type="gramStart"/>
      <w:r>
        <w:rPr>
          <w:lang w:val="en-GB"/>
        </w:rPr>
        <w:t>in .bachrc</w:t>
      </w:r>
      <w:proofErr w:type="gramEnd"/>
      <w:r>
        <w:rPr>
          <w:lang w:val="en-GB"/>
        </w:rPr>
        <w:t>.user</w:t>
      </w:r>
    </w:p>
    <w:p w14:paraId="0F67F78F" w14:textId="45D6F981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de-DE"/>
        </w:rPr>
      </w:pPr>
      <w:r w:rsidRPr="005F7205">
        <w:rPr>
          <w:rFonts w:ascii="Segoe UI Semilight" w:hAnsi="Segoe UI Semilight" w:cs="Segoe UI Semilight"/>
          <w:sz w:val="20"/>
          <w:lang w:val="de-DE"/>
        </w:rPr>
        <w:t>export ASIPS_LICENSE=29000@i8</w:t>
      </w:r>
      <w:r>
        <w:rPr>
          <w:rFonts w:ascii="Segoe UI Semilight" w:hAnsi="Segoe UI Semilight" w:cs="Segoe UI Semilight"/>
          <w:sz w:val="20"/>
          <w:lang w:val="de-DE"/>
        </w:rPr>
        <w:t>3</w:t>
      </w:r>
      <w:r w:rsidRPr="005F7205">
        <w:rPr>
          <w:rFonts w:ascii="Segoe UI Semilight" w:hAnsi="Segoe UI Semilight" w:cs="Segoe UI Semilight"/>
          <w:sz w:val="20"/>
          <w:lang w:val="de-DE"/>
        </w:rPr>
        <w:t>asip.</w:t>
      </w:r>
      <w:r>
        <w:rPr>
          <w:rFonts w:ascii="Segoe UI Semilight" w:hAnsi="Segoe UI Semilight" w:cs="Segoe UI Semilight"/>
          <w:sz w:val="20"/>
          <w:lang w:val="de-DE"/>
        </w:rPr>
        <w:t>itec</w:t>
      </w:r>
      <w:r w:rsidRPr="005F7205">
        <w:rPr>
          <w:rFonts w:ascii="Segoe UI Semilight" w:hAnsi="Segoe UI Semilight" w:cs="Segoe UI Semilight"/>
          <w:sz w:val="20"/>
          <w:lang w:val="de-DE"/>
        </w:rPr>
        <w:t>.</w:t>
      </w:r>
      <w:r>
        <w:rPr>
          <w:rFonts w:ascii="Segoe UI Semilight" w:hAnsi="Segoe UI Semilight" w:cs="Segoe UI Semilight"/>
          <w:sz w:val="20"/>
          <w:lang w:val="de-DE"/>
        </w:rPr>
        <w:t>kit</w:t>
      </w:r>
      <w:r w:rsidRPr="005F7205">
        <w:rPr>
          <w:rFonts w:ascii="Segoe UI Semilight" w:hAnsi="Segoe UI Semilight" w:cs="Segoe UI Semilight"/>
          <w:sz w:val="20"/>
          <w:lang w:val="de-DE"/>
        </w:rPr>
        <w:t>.e</w:t>
      </w:r>
      <w:r>
        <w:rPr>
          <w:rFonts w:ascii="Segoe UI Semilight" w:hAnsi="Segoe UI Semilight" w:cs="Segoe UI Semilight"/>
          <w:sz w:val="20"/>
          <w:lang w:val="de-DE"/>
        </w:rPr>
        <w:t>du</w:t>
      </w:r>
    </w:p>
    <w:p w14:paraId="2290E20C" w14:textId="77777777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de-DE"/>
        </w:rPr>
      </w:pPr>
      <w:r w:rsidRPr="005F7205">
        <w:rPr>
          <w:rFonts w:ascii="Segoe UI Semilight" w:hAnsi="Segoe UI Semilight" w:cs="Segoe UI Semilight"/>
          <w:sz w:val="20"/>
          <w:lang w:val="de-DE"/>
        </w:rPr>
        <w:t>export PATH=/AM/ASIPmeister/bin:$PATH</w:t>
      </w:r>
    </w:p>
    <w:p w14:paraId="2B3CA992" w14:textId="5F7809FB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en-GB"/>
        </w:rPr>
      </w:pPr>
      <w:r w:rsidRPr="005F7205">
        <w:rPr>
          <w:rFonts w:ascii="Segoe UI Semilight" w:hAnsi="Segoe UI Semilight" w:cs="Segoe UI Semilight"/>
          <w:sz w:val="20"/>
          <w:lang w:val="en-GB"/>
        </w:rPr>
        <w:t>export ASIP_APDEV_SRCROOT=/home/</w:t>
      </w:r>
      <w:r>
        <w:rPr>
          <w:rFonts w:ascii="Segoe UI Semilight" w:hAnsi="Segoe UI Semilight" w:cs="Segoe UI Semilight"/>
          <w:sz w:val="20"/>
          <w:lang w:val="en-GB"/>
        </w:rPr>
        <w:t>ces-</w:t>
      </w:r>
      <w:r w:rsidRPr="005F7205">
        <w:rPr>
          <w:rFonts w:ascii="Segoe UI Semilight" w:hAnsi="Segoe UI Semilight" w:cs="Segoe UI Semilight"/>
          <w:sz w:val="20"/>
          <w:lang w:val="en-GB"/>
        </w:rPr>
        <w:t>asip00/</w:t>
      </w:r>
      <w:proofErr w:type="spellStart"/>
      <w:r w:rsidRPr="005F7205">
        <w:rPr>
          <w:rFonts w:ascii="Segoe UI Semilight" w:hAnsi="Segoe UI Semilight" w:cs="Segoe UI Semilight"/>
          <w:sz w:val="20"/>
          <w:lang w:val="en-GB"/>
        </w:rPr>
        <w:t>epp</w:t>
      </w:r>
      <w:proofErr w:type="spellEnd"/>
      <w:r w:rsidRPr="005F7205">
        <w:rPr>
          <w:rFonts w:ascii="Segoe UI Semilight" w:hAnsi="Segoe UI Semilight" w:cs="Segoe UI Semilight"/>
          <w:sz w:val="20"/>
          <w:lang w:val="en-GB"/>
        </w:rPr>
        <w:t>/</w:t>
      </w:r>
      <w:proofErr w:type="spellStart"/>
      <w:r w:rsidRPr="005F7205">
        <w:rPr>
          <w:rFonts w:ascii="Segoe UI Semilight" w:hAnsi="Segoe UI Semilight" w:cs="Segoe UI Semilight"/>
          <w:sz w:val="20"/>
          <w:lang w:val="en-GB"/>
        </w:rPr>
        <w:t>AM_tools</w:t>
      </w:r>
      <w:proofErr w:type="spellEnd"/>
      <w:r w:rsidRPr="005F7205">
        <w:rPr>
          <w:rFonts w:ascii="Segoe UI Semilight" w:hAnsi="Segoe UI Semilight" w:cs="Segoe UI Semilight"/>
          <w:sz w:val="20"/>
          <w:lang w:val="en-GB"/>
        </w:rPr>
        <w:t xml:space="preserve"> </w:t>
      </w:r>
    </w:p>
    <w:p w14:paraId="51421D41" w14:textId="77777777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de-DE"/>
        </w:rPr>
      </w:pPr>
      <w:r w:rsidRPr="005F7205">
        <w:rPr>
          <w:rFonts w:ascii="Segoe UI Semilight" w:hAnsi="Segoe UI Semilight" w:cs="Segoe UI Semilight"/>
          <w:sz w:val="20"/>
          <w:lang w:val="de-DE"/>
        </w:rPr>
        <w:t>export PATH=/usr/java/jre1.6.0_45/bin:$PATH</w:t>
      </w:r>
    </w:p>
    <w:p w14:paraId="706930EF" w14:textId="77777777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en-GB"/>
        </w:rPr>
      </w:pPr>
      <w:r w:rsidRPr="005F7205">
        <w:rPr>
          <w:rFonts w:ascii="Segoe UI Semilight" w:hAnsi="Segoe UI Semilight" w:cs="Segoe UI Semilight"/>
          <w:sz w:val="20"/>
          <w:lang w:val="en-GB"/>
        </w:rPr>
        <w:t>export ASIPmeister_Home=/AM/ASIPmeister</w:t>
      </w:r>
    </w:p>
    <w:p w14:paraId="0E87375D" w14:textId="77777777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en-GB"/>
        </w:rPr>
      </w:pPr>
      <w:r w:rsidRPr="005F7205">
        <w:rPr>
          <w:rFonts w:ascii="Segoe UI Semilight" w:hAnsi="Segoe UI Semilight" w:cs="Segoe UI Semilight"/>
          <w:sz w:val="20"/>
          <w:lang w:val="en-GB"/>
        </w:rPr>
        <w:t>export ASIPmeister_HOME=/AM/ASIPmeister</w:t>
      </w:r>
    </w:p>
    <w:p w14:paraId="7463AC0B" w14:textId="77777777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en-GB"/>
        </w:rPr>
      </w:pPr>
      <w:r w:rsidRPr="005F7205">
        <w:rPr>
          <w:rFonts w:ascii="Segoe UI Semilight" w:hAnsi="Segoe UI Semilight" w:cs="Segoe UI Semilight"/>
          <w:sz w:val="20"/>
          <w:lang w:val="en-GB"/>
        </w:rPr>
        <w:t>source /home/adm/modelsim_66d.setup</w:t>
      </w:r>
    </w:p>
    <w:p w14:paraId="2ECC2A38" w14:textId="77777777" w:rsidR="005F7205" w:rsidRPr="005F7205" w:rsidRDefault="005F7205" w:rsidP="005F7205">
      <w:pPr>
        <w:ind w:left="504"/>
        <w:jc w:val="both"/>
        <w:rPr>
          <w:rFonts w:ascii="Segoe UI Semilight" w:hAnsi="Segoe UI Semilight" w:cs="Segoe UI Semilight"/>
          <w:sz w:val="20"/>
          <w:lang w:val="en-GB"/>
        </w:rPr>
      </w:pPr>
      <w:r w:rsidRPr="005F7205">
        <w:rPr>
          <w:rFonts w:ascii="Segoe UI Semilight" w:hAnsi="Segoe UI Semilight" w:cs="Segoe UI Semilight"/>
          <w:sz w:val="20"/>
          <w:lang w:val="en-GB"/>
        </w:rPr>
        <w:t>source /home/adm/xilinx_13.2_32bit.setup</w:t>
      </w:r>
    </w:p>
    <w:p w14:paraId="0CC79989" w14:textId="77777777" w:rsidR="00BF4B44" w:rsidRPr="005F7205" w:rsidRDefault="00BF4B44" w:rsidP="005F7205">
      <w:pPr>
        <w:spacing w:before="240" w:after="120" w:line="260" w:lineRule="exact"/>
        <w:ind w:left="360" w:hanging="360"/>
        <w:jc w:val="both"/>
        <w:rPr>
          <w:rFonts w:ascii="Times New Roman" w:eastAsia="Bitstream Vera Sans" w:hAnsi="Times New Roman"/>
          <w:b/>
          <w:bCs/>
          <w:lang w:val="en-GB" w:eastAsia="en-GB"/>
        </w:rPr>
      </w:pPr>
    </w:p>
    <w:p w14:paraId="50A09440" w14:textId="3B6441C1" w:rsidR="00BF4B44" w:rsidRPr="005F7205" w:rsidRDefault="00BF4B44" w:rsidP="005F7205">
      <w:pPr>
        <w:pStyle w:val="ListParagraph"/>
        <w:numPr>
          <w:ilvl w:val="0"/>
          <w:numId w:val="32"/>
        </w:numPr>
        <w:spacing w:before="240" w:after="120" w:line="260" w:lineRule="exact"/>
        <w:jc w:val="both"/>
        <w:rPr>
          <w:rFonts w:ascii="Times New Roman" w:eastAsia="Bitstream Vera Sans" w:hAnsi="Times New Roman"/>
          <w:b/>
          <w:bCs/>
          <w:lang w:val="en-GB" w:eastAsia="en-GB"/>
        </w:rPr>
      </w:pPr>
      <w:r w:rsidRPr="005F7205">
        <w:rPr>
          <w:rFonts w:ascii="Times New Roman" w:eastAsia="Bitstream Vera Sans" w:hAnsi="Times New Roman"/>
          <w:b/>
          <w:bCs/>
          <w:lang w:val="en-GB" w:eastAsia="en-GB"/>
        </w:rPr>
        <w:t>i83asip</w:t>
      </w:r>
    </w:p>
    <w:p w14:paraId="4E591E74" w14:textId="1B363316" w:rsidR="00BF4B44" w:rsidRPr="00E97DDD" w:rsidRDefault="00BF4B44" w:rsidP="005F7205">
      <w:pPr>
        <w:numPr>
          <w:ilvl w:val="1"/>
          <w:numId w:val="32"/>
        </w:numPr>
        <w:spacing w:before="240" w:after="120" w:line="260" w:lineRule="exact"/>
        <w:jc w:val="both"/>
        <w:rPr>
          <w:i/>
          <w:iCs/>
          <w:lang w:val="en-GB"/>
        </w:rPr>
      </w:pPr>
      <w:r w:rsidRPr="00E97DDD">
        <w:rPr>
          <w:i/>
          <w:iCs/>
          <w:lang w:val="en-GB"/>
        </w:rPr>
        <w:t>And as I can see, i80/83asip was never configured for domain login. Only</w:t>
      </w:r>
      <w:r w:rsidR="005F7205" w:rsidRPr="00E97DDD">
        <w:rPr>
          <w:i/>
          <w:iCs/>
          <w:lang w:val="en-GB"/>
        </w:rPr>
        <w:t xml:space="preserve"> </w:t>
      </w:r>
      <w:r w:rsidRPr="00E97DDD">
        <w:rPr>
          <w:i/>
          <w:iCs/>
          <w:lang w:val="en-GB"/>
        </w:rPr>
        <w:t>login with local accounts.</w:t>
      </w:r>
      <w:r w:rsidR="00E97DDD" w:rsidRPr="00E97DDD">
        <w:rPr>
          <w:i/>
          <w:iCs/>
          <w:lang w:val="en-GB"/>
        </w:rPr>
        <w:t xml:space="preserve"> -Martin</w:t>
      </w:r>
    </w:p>
    <w:p w14:paraId="4DF67E6A" w14:textId="77777777" w:rsidR="005F7205" w:rsidRDefault="005F7205" w:rsidP="00E97DDD">
      <w:pPr>
        <w:spacing w:before="240" w:after="120" w:line="260" w:lineRule="exact"/>
        <w:jc w:val="both"/>
        <w:rPr>
          <w:lang w:val="en-GB"/>
        </w:rPr>
      </w:pPr>
    </w:p>
    <w:p w14:paraId="332F878C" w14:textId="5E0F5260" w:rsidR="00E97DDD" w:rsidRPr="00E658FE" w:rsidRDefault="00E97DDD" w:rsidP="00E658FE">
      <w:pPr>
        <w:pStyle w:val="Heading2"/>
      </w:pPr>
      <w:bookmarkStart w:id="5" w:name="_Toc149845774"/>
      <w:r w:rsidRPr="00E658FE">
        <w:t>Problem</w:t>
      </w:r>
      <w:bookmarkEnd w:id="5"/>
    </w:p>
    <w:p w14:paraId="145BADA6" w14:textId="77777777" w:rsidR="00E97DDD" w:rsidRDefault="00E97DDD" w:rsidP="00E97DDD">
      <w:pPr>
        <w:numPr>
          <w:ilvl w:val="1"/>
          <w:numId w:val="32"/>
        </w:numPr>
        <w:spacing w:before="240" w:after="120" w:line="260" w:lineRule="exact"/>
        <w:jc w:val="both"/>
        <w:rPr>
          <w:lang w:val="en-GB"/>
        </w:rPr>
      </w:pPr>
      <w:r>
        <w:rPr>
          <w:lang w:val="en-GB"/>
        </w:rPr>
        <w:t>I was not able to login to these PC using i83lappcXX.</w:t>
      </w:r>
    </w:p>
    <w:p w14:paraId="7DD2A241" w14:textId="5E11D470" w:rsidR="00E97DDD" w:rsidRPr="00E97DDD" w:rsidRDefault="00E97DDD" w:rsidP="00E97DDD">
      <w:pPr>
        <w:numPr>
          <w:ilvl w:val="1"/>
          <w:numId w:val="32"/>
        </w:numPr>
        <w:spacing w:before="240" w:after="120" w:line="260" w:lineRule="exact"/>
        <w:jc w:val="both"/>
        <w:rPr>
          <w:i/>
          <w:iCs/>
          <w:lang w:val="en-GB"/>
        </w:rPr>
      </w:pPr>
      <w:r w:rsidRPr="00E97DDD">
        <w:rPr>
          <w:i/>
          <w:iCs/>
          <w:lang w:val="en-GB"/>
        </w:rPr>
        <w:t xml:space="preserve">Now it is possible, that the </w:t>
      </w:r>
      <w:proofErr w:type="spellStart"/>
      <w:r w:rsidRPr="00E97DDD">
        <w:rPr>
          <w:i/>
          <w:iCs/>
          <w:lang w:val="en-GB"/>
        </w:rPr>
        <w:t>ces-asip</w:t>
      </w:r>
      <w:proofErr w:type="spellEnd"/>
      <w:r w:rsidRPr="00E97DDD">
        <w:rPr>
          <w:i/>
          <w:iCs/>
          <w:lang w:val="en-GB"/>
        </w:rPr>
        <w:t xml:space="preserve">* accounts can connect to i83pc57 from the </w:t>
      </w:r>
      <w:proofErr w:type="spellStart"/>
      <w:r w:rsidRPr="00E97DDD">
        <w:rPr>
          <w:i/>
          <w:iCs/>
          <w:lang w:val="en-GB"/>
        </w:rPr>
        <w:t>labpcs</w:t>
      </w:r>
      <w:proofErr w:type="spellEnd"/>
      <w:r w:rsidRPr="00E97DDD">
        <w:rPr>
          <w:i/>
          <w:iCs/>
          <w:lang w:val="en-GB"/>
        </w:rPr>
        <w:t xml:space="preserve">. But this is an ugly hack only, which only work until the next version of the </w:t>
      </w:r>
      <w:proofErr w:type="spellStart"/>
      <w:r w:rsidRPr="00E97DDD">
        <w:rPr>
          <w:i/>
          <w:iCs/>
          <w:lang w:val="en-GB"/>
        </w:rPr>
        <w:t>ssl</w:t>
      </w:r>
      <w:proofErr w:type="spellEnd"/>
      <w:r w:rsidRPr="00E97DDD">
        <w:rPr>
          <w:i/>
          <w:iCs/>
          <w:lang w:val="en-GB"/>
        </w:rPr>
        <w:t xml:space="preserve"> libs do not support the old -and unsecure- </w:t>
      </w:r>
      <w:proofErr w:type="spellStart"/>
      <w:r w:rsidRPr="00E97DDD">
        <w:rPr>
          <w:i/>
          <w:iCs/>
          <w:lang w:val="en-GB"/>
        </w:rPr>
        <w:t>encrytion</w:t>
      </w:r>
      <w:proofErr w:type="spellEnd"/>
      <w:r w:rsidRPr="00E97DDD">
        <w:rPr>
          <w:i/>
          <w:iCs/>
          <w:lang w:val="en-GB"/>
        </w:rPr>
        <w:t xml:space="preserve"> methods anymore... -Martin</w:t>
      </w:r>
    </w:p>
    <w:p w14:paraId="2AF63F01" w14:textId="060728DE" w:rsidR="00E97DDD" w:rsidRPr="00E658FE" w:rsidRDefault="001B74FD" w:rsidP="00E658FE">
      <w:pPr>
        <w:pStyle w:val="Heading2"/>
      </w:pPr>
      <w:bookmarkStart w:id="6" w:name="_Toc149845775"/>
      <w:r w:rsidRPr="00E658FE">
        <w:t xml:space="preserve">Copying </w:t>
      </w:r>
      <w:r w:rsidR="000C483A" w:rsidRPr="00E658FE">
        <w:t>d</w:t>
      </w:r>
      <w:r w:rsidRPr="00E658FE">
        <w:t xml:space="preserve">ifferent </w:t>
      </w:r>
      <w:r w:rsidR="000C483A" w:rsidRPr="00E658FE">
        <w:t>directories</w:t>
      </w:r>
      <w:r w:rsidRPr="00E658FE">
        <w:t xml:space="preserve"> and scripts from i80 to i83</w:t>
      </w:r>
      <w:bookmarkEnd w:id="6"/>
    </w:p>
    <w:p w14:paraId="149C3E81" w14:textId="47D39637" w:rsidR="001B74FD" w:rsidRDefault="000C483A" w:rsidP="000C483A">
      <w:pPr>
        <w:numPr>
          <w:ilvl w:val="1"/>
          <w:numId w:val="32"/>
        </w:numPr>
        <w:spacing w:before="240" w:after="120" w:line="260" w:lineRule="exact"/>
        <w:jc w:val="both"/>
        <w:rPr>
          <w:lang w:val="en-GB"/>
        </w:rPr>
      </w:pPr>
      <w:r>
        <w:rPr>
          <w:lang w:val="en-GB"/>
        </w:rPr>
        <w:t>i</w:t>
      </w:r>
      <w:r w:rsidR="001B74FD">
        <w:rPr>
          <w:lang w:val="en-GB"/>
        </w:rPr>
        <w:t>80</w:t>
      </w:r>
    </w:p>
    <w:p w14:paraId="48DA36EC" w14:textId="77777777" w:rsidR="001B74FD" w:rsidRDefault="001B74FD" w:rsidP="001B74FD">
      <w:pPr>
        <w:spacing w:before="240" w:after="120" w:line="260" w:lineRule="exact"/>
        <w:jc w:val="both"/>
        <w:rPr>
          <w:lang w:val="en-GB"/>
        </w:rPr>
      </w:pPr>
    </w:p>
    <w:p w14:paraId="428C54DC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sajjad@i80pc</w:t>
      </w:r>
      <w:proofErr w:type="gramStart"/>
      <w:r w:rsidRPr="001B74FD">
        <w:rPr>
          <w:sz w:val="18"/>
          <w:szCs w:val="18"/>
        </w:rPr>
        <w:t>128:~</w:t>
      </w:r>
      <w:proofErr w:type="gramEnd"/>
      <w:r w:rsidRPr="001B74FD">
        <w:rPr>
          <w:sz w:val="18"/>
          <w:szCs w:val="18"/>
        </w:rPr>
        <w:t>$ ls /home/</w:t>
      </w:r>
      <w:proofErr w:type="spellStart"/>
      <w:r w:rsidRPr="001B74FD">
        <w:rPr>
          <w:sz w:val="18"/>
          <w:szCs w:val="18"/>
        </w:rPr>
        <w:t>asip</w:t>
      </w:r>
      <w:proofErr w:type="spellEnd"/>
    </w:p>
    <w:p w14:paraId="1CA0570A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asip00/        asip-sajjad04/</w:t>
      </w:r>
    </w:p>
    <w:p w14:paraId="4E37C950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sajjad@i80pc</w:t>
      </w:r>
      <w:proofErr w:type="gramStart"/>
      <w:r w:rsidRPr="001B74FD">
        <w:rPr>
          <w:sz w:val="18"/>
          <w:szCs w:val="18"/>
        </w:rPr>
        <w:t>128:~</w:t>
      </w:r>
      <w:proofErr w:type="gramEnd"/>
      <w:r w:rsidRPr="001B74FD">
        <w:rPr>
          <w:sz w:val="18"/>
          <w:szCs w:val="18"/>
        </w:rPr>
        <w:t>$ ls /home/</w:t>
      </w:r>
      <w:proofErr w:type="spellStart"/>
      <w:r w:rsidRPr="001B74FD">
        <w:rPr>
          <w:sz w:val="18"/>
          <w:szCs w:val="18"/>
        </w:rPr>
        <w:t>asip</w:t>
      </w:r>
      <w:proofErr w:type="spellEnd"/>
    </w:p>
    <w:p w14:paraId="4D32E21F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asip00/        asip-sajjad04/</w:t>
      </w:r>
    </w:p>
    <w:p w14:paraId="341993DB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sajjad@i80pc</w:t>
      </w:r>
      <w:proofErr w:type="gramStart"/>
      <w:r w:rsidRPr="001B74FD">
        <w:rPr>
          <w:sz w:val="18"/>
          <w:szCs w:val="18"/>
        </w:rPr>
        <w:t>128:~</w:t>
      </w:r>
      <w:proofErr w:type="gramEnd"/>
      <w:r w:rsidRPr="001B74FD">
        <w:rPr>
          <w:sz w:val="18"/>
          <w:szCs w:val="18"/>
        </w:rPr>
        <w:t>$ ls /home/asip00/</w:t>
      </w:r>
    </w:p>
    <w:p w14:paraId="544A152B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 xml:space="preserve">BACKUP/          </w:t>
      </w:r>
      <w:proofErr w:type="gramStart"/>
      <w:r w:rsidRPr="001B74FD">
        <w:rPr>
          <w:sz w:val="18"/>
          <w:szCs w:val="18"/>
        </w:rPr>
        <w:t xml:space="preserve">  .eclipse</w:t>
      </w:r>
      <w:proofErr w:type="gramEnd"/>
      <w:r w:rsidRPr="001B74FD">
        <w:rPr>
          <w:sz w:val="18"/>
          <w:szCs w:val="18"/>
        </w:rPr>
        <w:t>/          .</w:t>
      </w:r>
      <w:proofErr w:type="spellStart"/>
      <w:r w:rsidRPr="001B74FD">
        <w:rPr>
          <w:sz w:val="18"/>
          <w:szCs w:val="18"/>
        </w:rPr>
        <w:t>lesshst</w:t>
      </w:r>
      <w:proofErr w:type="spellEnd"/>
      <w:r w:rsidRPr="001B74FD">
        <w:rPr>
          <w:sz w:val="18"/>
          <w:szCs w:val="18"/>
        </w:rPr>
        <w:t xml:space="preserve">           .</w:t>
      </w:r>
      <w:proofErr w:type="spellStart"/>
      <w:r w:rsidRPr="001B74FD">
        <w:rPr>
          <w:sz w:val="18"/>
          <w:szCs w:val="18"/>
        </w:rPr>
        <w:t>ssh</w:t>
      </w:r>
      <w:proofErr w:type="spellEnd"/>
      <w:r w:rsidRPr="001B74FD">
        <w:rPr>
          <w:sz w:val="18"/>
          <w:szCs w:val="18"/>
        </w:rPr>
        <w:t>/</w:t>
      </w:r>
    </w:p>
    <w:p w14:paraId="391AFFF1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.</w:t>
      </w:r>
      <w:proofErr w:type="spellStart"/>
      <w:r w:rsidRPr="001B74FD">
        <w:rPr>
          <w:sz w:val="18"/>
          <w:szCs w:val="18"/>
        </w:rPr>
        <w:t>bash_history</w:t>
      </w:r>
      <w:proofErr w:type="spellEnd"/>
      <w:r w:rsidRPr="001B74FD">
        <w:rPr>
          <w:sz w:val="18"/>
          <w:szCs w:val="18"/>
        </w:rPr>
        <w:t xml:space="preserve">    </w:t>
      </w:r>
      <w:proofErr w:type="gramStart"/>
      <w:r w:rsidRPr="001B74FD">
        <w:rPr>
          <w:sz w:val="18"/>
          <w:szCs w:val="18"/>
        </w:rPr>
        <w:t xml:space="preserve">  .emacs</w:t>
      </w:r>
      <w:proofErr w:type="gramEnd"/>
      <w:r w:rsidRPr="001B74FD">
        <w:rPr>
          <w:sz w:val="18"/>
          <w:szCs w:val="18"/>
        </w:rPr>
        <w:t xml:space="preserve">             .local/            .subversion/</w:t>
      </w:r>
    </w:p>
    <w:p w14:paraId="5BD99AEA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.</w:t>
      </w:r>
      <w:proofErr w:type="spellStart"/>
      <w:r w:rsidRPr="001B74FD">
        <w:rPr>
          <w:sz w:val="18"/>
          <w:szCs w:val="18"/>
        </w:rPr>
        <w:t>bash_logout</w:t>
      </w:r>
      <w:proofErr w:type="spellEnd"/>
      <w:r w:rsidRPr="001B74FD">
        <w:rPr>
          <w:sz w:val="18"/>
          <w:szCs w:val="18"/>
        </w:rPr>
        <w:t xml:space="preserve">     </w:t>
      </w:r>
      <w:proofErr w:type="gramStart"/>
      <w:r w:rsidRPr="001B74FD">
        <w:rPr>
          <w:sz w:val="18"/>
          <w:szCs w:val="18"/>
        </w:rPr>
        <w:t xml:space="preserve">  .</w:t>
      </w:r>
      <w:proofErr w:type="spellStart"/>
      <w:r w:rsidRPr="001B74FD">
        <w:rPr>
          <w:sz w:val="18"/>
          <w:szCs w:val="18"/>
        </w:rPr>
        <w:t>emacs</w:t>
      </w:r>
      <w:proofErr w:type="gramEnd"/>
      <w:r w:rsidRPr="001B74FD">
        <w:rPr>
          <w:sz w:val="18"/>
          <w:szCs w:val="18"/>
        </w:rPr>
        <w:t>.d</w:t>
      </w:r>
      <w:proofErr w:type="spellEnd"/>
      <w:r w:rsidRPr="001B74FD">
        <w:rPr>
          <w:sz w:val="18"/>
          <w:szCs w:val="18"/>
        </w:rPr>
        <w:t>/          .mc/               .</w:t>
      </w:r>
      <w:proofErr w:type="spellStart"/>
      <w:r w:rsidRPr="001B74FD">
        <w:rPr>
          <w:sz w:val="18"/>
          <w:szCs w:val="18"/>
        </w:rPr>
        <w:t>viminfo</w:t>
      </w:r>
      <w:proofErr w:type="spellEnd"/>
    </w:p>
    <w:p w14:paraId="4618DF18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.</w:t>
      </w:r>
      <w:proofErr w:type="spellStart"/>
      <w:r w:rsidRPr="001B74FD">
        <w:rPr>
          <w:sz w:val="18"/>
          <w:szCs w:val="18"/>
        </w:rPr>
        <w:t>bash_profile</w:t>
      </w:r>
      <w:proofErr w:type="spellEnd"/>
      <w:r w:rsidRPr="001B74FD">
        <w:rPr>
          <w:sz w:val="18"/>
          <w:szCs w:val="18"/>
        </w:rPr>
        <w:t xml:space="preserve">    </w:t>
      </w:r>
      <w:proofErr w:type="gramStart"/>
      <w:r w:rsidRPr="001B74FD">
        <w:rPr>
          <w:sz w:val="18"/>
          <w:szCs w:val="18"/>
        </w:rPr>
        <w:t xml:space="preserve">  .</w:t>
      </w:r>
      <w:proofErr w:type="spellStart"/>
      <w:r w:rsidRPr="001B74FD">
        <w:rPr>
          <w:sz w:val="18"/>
          <w:szCs w:val="18"/>
        </w:rPr>
        <w:t>emacs</w:t>
      </w:r>
      <w:proofErr w:type="gramEnd"/>
      <w:r w:rsidRPr="001B74FD">
        <w:rPr>
          <w:sz w:val="18"/>
          <w:szCs w:val="18"/>
        </w:rPr>
        <w:t>.rpmnew</w:t>
      </w:r>
      <w:proofErr w:type="spellEnd"/>
      <w:r w:rsidRPr="001B74FD">
        <w:rPr>
          <w:sz w:val="18"/>
          <w:szCs w:val="18"/>
        </w:rPr>
        <w:t xml:space="preserve">      .</w:t>
      </w:r>
      <w:proofErr w:type="spellStart"/>
      <w:r w:rsidRPr="001B74FD">
        <w:rPr>
          <w:sz w:val="18"/>
          <w:szCs w:val="18"/>
        </w:rPr>
        <w:t>mcop</w:t>
      </w:r>
      <w:proofErr w:type="spellEnd"/>
      <w:r w:rsidRPr="001B74FD">
        <w:rPr>
          <w:sz w:val="18"/>
          <w:szCs w:val="18"/>
        </w:rPr>
        <w:t>/             .</w:t>
      </w:r>
      <w:proofErr w:type="spellStart"/>
      <w:r w:rsidRPr="001B74FD">
        <w:rPr>
          <w:sz w:val="18"/>
          <w:szCs w:val="18"/>
        </w:rPr>
        <w:t>viminfo.tmp</w:t>
      </w:r>
      <w:proofErr w:type="spellEnd"/>
    </w:p>
    <w:p w14:paraId="43337EA0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gramStart"/>
      <w:r w:rsidRPr="001B74FD">
        <w:rPr>
          <w:sz w:val="18"/>
          <w:szCs w:val="18"/>
        </w:rPr>
        <w:t>.</w:t>
      </w:r>
      <w:proofErr w:type="spellStart"/>
      <w:r w:rsidRPr="001B74FD">
        <w:rPr>
          <w:sz w:val="18"/>
          <w:szCs w:val="18"/>
        </w:rPr>
        <w:t>bashrc</w:t>
      </w:r>
      <w:proofErr w:type="spellEnd"/>
      <w:proofErr w:type="gramEnd"/>
      <w:r w:rsidRPr="001B74FD">
        <w:rPr>
          <w:sz w:val="18"/>
          <w:szCs w:val="18"/>
        </w:rPr>
        <w:t xml:space="preserve">            </w:t>
      </w:r>
      <w:proofErr w:type="spellStart"/>
      <w:r w:rsidRPr="001B74FD">
        <w:rPr>
          <w:sz w:val="18"/>
          <w:szCs w:val="18"/>
        </w:rPr>
        <w:t>epp</w:t>
      </w:r>
      <w:proofErr w:type="spellEnd"/>
      <w:r w:rsidRPr="001B74FD">
        <w:rPr>
          <w:sz w:val="18"/>
          <w:szCs w:val="18"/>
        </w:rPr>
        <w:t>/               .</w:t>
      </w:r>
      <w:proofErr w:type="spellStart"/>
      <w:r w:rsidRPr="001B74FD">
        <w:rPr>
          <w:sz w:val="18"/>
          <w:szCs w:val="18"/>
        </w:rPr>
        <w:t>mcoprc</w:t>
      </w:r>
      <w:proofErr w:type="spellEnd"/>
      <w:r w:rsidRPr="001B74FD">
        <w:rPr>
          <w:sz w:val="18"/>
          <w:szCs w:val="18"/>
        </w:rPr>
        <w:t xml:space="preserve">            .</w:t>
      </w:r>
      <w:proofErr w:type="spellStart"/>
      <w:r w:rsidRPr="001B74FD">
        <w:rPr>
          <w:sz w:val="18"/>
          <w:szCs w:val="18"/>
        </w:rPr>
        <w:t>wapi</w:t>
      </w:r>
      <w:proofErr w:type="spellEnd"/>
      <w:r w:rsidRPr="001B74FD">
        <w:rPr>
          <w:sz w:val="18"/>
          <w:szCs w:val="18"/>
        </w:rPr>
        <w:t>/</w:t>
      </w:r>
    </w:p>
    <w:p w14:paraId="298D90F9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gramStart"/>
      <w:r w:rsidRPr="001B74FD">
        <w:rPr>
          <w:sz w:val="18"/>
          <w:szCs w:val="18"/>
        </w:rPr>
        <w:lastRenderedPageBreak/>
        <w:t>.</w:t>
      </w:r>
      <w:proofErr w:type="spellStart"/>
      <w:r w:rsidRPr="001B74FD">
        <w:rPr>
          <w:sz w:val="18"/>
          <w:szCs w:val="18"/>
        </w:rPr>
        <w:t>bashrc</w:t>
      </w:r>
      <w:proofErr w:type="gramEnd"/>
      <w:r w:rsidRPr="001B74FD">
        <w:rPr>
          <w:sz w:val="18"/>
          <w:szCs w:val="18"/>
        </w:rPr>
        <w:t>.user</w:t>
      </w:r>
      <w:proofErr w:type="spellEnd"/>
      <w:r w:rsidRPr="001B74FD">
        <w:rPr>
          <w:sz w:val="18"/>
          <w:szCs w:val="18"/>
        </w:rPr>
        <w:t xml:space="preserve">       .</w:t>
      </w:r>
      <w:proofErr w:type="spellStart"/>
      <w:r w:rsidRPr="001B74FD">
        <w:rPr>
          <w:sz w:val="18"/>
          <w:szCs w:val="18"/>
        </w:rPr>
        <w:t>fontconfig</w:t>
      </w:r>
      <w:proofErr w:type="spellEnd"/>
      <w:r w:rsidRPr="001B74FD">
        <w:rPr>
          <w:sz w:val="18"/>
          <w:szCs w:val="18"/>
        </w:rPr>
        <w:t>/       .</w:t>
      </w:r>
      <w:proofErr w:type="spellStart"/>
      <w:r w:rsidRPr="001B74FD">
        <w:rPr>
          <w:sz w:val="18"/>
          <w:szCs w:val="18"/>
        </w:rPr>
        <w:t>modelsim</w:t>
      </w:r>
      <w:proofErr w:type="spellEnd"/>
      <w:r w:rsidRPr="001B74FD">
        <w:rPr>
          <w:sz w:val="18"/>
          <w:szCs w:val="18"/>
        </w:rPr>
        <w:t xml:space="preserve">          .WindU</w:t>
      </w:r>
    </w:p>
    <w:p w14:paraId="36FF79EC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 xml:space="preserve">bin/             </w:t>
      </w:r>
      <w:proofErr w:type="gramStart"/>
      <w:r w:rsidRPr="001B74FD">
        <w:rPr>
          <w:sz w:val="18"/>
          <w:szCs w:val="18"/>
        </w:rPr>
        <w:t xml:space="preserve">  .</w:t>
      </w:r>
      <w:proofErr w:type="spellStart"/>
      <w:r w:rsidRPr="001B74FD">
        <w:rPr>
          <w:sz w:val="18"/>
          <w:szCs w:val="18"/>
        </w:rPr>
        <w:t>gconf</w:t>
      </w:r>
      <w:proofErr w:type="spellEnd"/>
      <w:proofErr w:type="gramEnd"/>
      <w:r w:rsidRPr="001B74FD">
        <w:rPr>
          <w:sz w:val="18"/>
          <w:szCs w:val="18"/>
        </w:rPr>
        <w:t>/            .ooo-2.0-pre/      .xauthoqG2oC</w:t>
      </w:r>
    </w:p>
    <w:p w14:paraId="01F527EF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gramStart"/>
      <w:r w:rsidRPr="001B74FD">
        <w:rPr>
          <w:sz w:val="18"/>
          <w:szCs w:val="18"/>
        </w:rPr>
        <w:t>.cache</w:t>
      </w:r>
      <w:proofErr w:type="gramEnd"/>
      <w:r w:rsidRPr="001B74FD">
        <w:rPr>
          <w:sz w:val="18"/>
          <w:szCs w:val="18"/>
        </w:rPr>
        <w:t>/            .</w:t>
      </w:r>
      <w:proofErr w:type="spellStart"/>
      <w:r w:rsidRPr="001B74FD">
        <w:rPr>
          <w:sz w:val="18"/>
          <w:szCs w:val="18"/>
        </w:rPr>
        <w:t>gconfd</w:t>
      </w:r>
      <w:proofErr w:type="spellEnd"/>
      <w:r w:rsidRPr="001B74FD">
        <w:rPr>
          <w:sz w:val="18"/>
          <w:szCs w:val="18"/>
        </w:rPr>
        <w:t>/           .qt/               .</w:t>
      </w:r>
      <w:proofErr w:type="spellStart"/>
      <w:r w:rsidRPr="001B74FD">
        <w:rPr>
          <w:sz w:val="18"/>
          <w:szCs w:val="18"/>
        </w:rPr>
        <w:t>Xauthority</w:t>
      </w:r>
      <w:proofErr w:type="spellEnd"/>
    </w:p>
    <w:p w14:paraId="35099D18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 xml:space="preserve">COMMON_LARS/     </w:t>
      </w:r>
      <w:proofErr w:type="gramStart"/>
      <w:r w:rsidRPr="001B74FD">
        <w:rPr>
          <w:sz w:val="18"/>
          <w:szCs w:val="18"/>
        </w:rPr>
        <w:t xml:space="preserve">  .gnome</w:t>
      </w:r>
      <w:proofErr w:type="gramEnd"/>
      <w:r w:rsidRPr="001B74FD">
        <w:rPr>
          <w:sz w:val="18"/>
          <w:szCs w:val="18"/>
        </w:rPr>
        <w:t>2/           .recently-used     .</w:t>
      </w:r>
      <w:proofErr w:type="spellStart"/>
      <w:r w:rsidRPr="001B74FD">
        <w:rPr>
          <w:sz w:val="18"/>
          <w:szCs w:val="18"/>
        </w:rPr>
        <w:t>xdg_menu_cache</w:t>
      </w:r>
      <w:proofErr w:type="spellEnd"/>
      <w:r w:rsidRPr="001B74FD">
        <w:rPr>
          <w:sz w:val="18"/>
          <w:szCs w:val="18"/>
        </w:rPr>
        <w:t>/</w:t>
      </w:r>
    </w:p>
    <w:p w14:paraId="4CDC6E13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gramStart"/>
      <w:r w:rsidRPr="001B74FD">
        <w:rPr>
          <w:sz w:val="18"/>
          <w:szCs w:val="18"/>
        </w:rPr>
        <w:t>.</w:t>
      </w:r>
      <w:proofErr w:type="spellStart"/>
      <w:r w:rsidRPr="001B74FD">
        <w:rPr>
          <w:sz w:val="18"/>
          <w:szCs w:val="18"/>
        </w:rPr>
        <w:t>dbus</w:t>
      </w:r>
      <w:proofErr w:type="spellEnd"/>
      <w:proofErr w:type="gramEnd"/>
      <w:r w:rsidRPr="001B74FD">
        <w:rPr>
          <w:sz w:val="18"/>
          <w:szCs w:val="18"/>
        </w:rPr>
        <w:t>/             .gnome2_private/   .</w:t>
      </w:r>
      <w:proofErr w:type="spellStart"/>
      <w:r w:rsidRPr="001B74FD">
        <w:rPr>
          <w:sz w:val="18"/>
          <w:szCs w:val="18"/>
        </w:rPr>
        <w:t>redhat</w:t>
      </w:r>
      <w:proofErr w:type="spellEnd"/>
      <w:r w:rsidRPr="001B74FD">
        <w:rPr>
          <w:sz w:val="18"/>
          <w:szCs w:val="18"/>
        </w:rPr>
        <w:t>/           .Xilinx/</w:t>
      </w:r>
    </w:p>
    <w:p w14:paraId="3F779CE7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 xml:space="preserve">Desktop/         </w:t>
      </w:r>
      <w:proofErr w:type="gramStart"/>
      <w:r w:rsidRPr="001B74FD">
        <w:rPr>
          <w:sz w:val="18"/>
          <w:szCs w:val="18"/>
        </w:rPr>
        <w:t xml:space="preserve">  .</w:t>
      </w:r>
      <w:proofErr w:type="spellStart"/>
      <w:r w:rsidRPr="001B74FD">
        <w:rPr>
          <w:sz w:val="18"/>
          <w:szCs w:val="18"/>
        </w:rPr>
        <w:t>gtk</w:t>
      </w:r>
      <w:proofErr w:type="gramEnd"/>
      <w:r w:rsidRPr="001B74FD">
        <w:rPr>
          <w:sz w:val="18"/>
          <w:szCs w:val="18"/>
        </w:rPr>
        <w:t>_qt_engine_rc</w:t>
      </w:r>
      <w:proofErr w:type="spellEnd"/>
      <w:r w:rsidRPr="001B74FD">
        <w:rPr>
          <w:sz w:val="18"/>
          <w:szCs w:val="18"/>
        </w:rPr>
        <w:t xml:space="preserve">  </w:t>
      </w:r>
      <w:proofErr w:type="spellStart"/>
      <w:r w:rsidRPr="001B74FD">
        <w:rPr>
          <w:sz w:val="18"/>
          <w:szCs w:val="18"/>
        </w:rPr>
        <w:t>researchdata</w:t>
      </w:r>
      <w:proofErr w:type="spellEnd"/>
      <w:r w:rsidRPr="001B74FD">
        <w:rPr>
          <w:sz w:val="18"/>
          <w:szCs w:val="18"/>
        </w:rPr>
        <w:t xml:space="preserve">       .</w:t>
      </w:r>
      <w:proofErr w:type="spellStart"/>
      <w:r w:rsidRPr="001B74FD">
        <w:rPr>
          <w:sz w:val="18"/>
          <w:szCs w:val="18"/>
        </w:rPr>
        <w:t>xsession</w:t>
      </w:r>
      <w:proofErr w:type="spellEnd"/>
      <w:r w:rsidRPr="001B74FD">
        <w:rPr>
          <w:sz w:val="18"/>
          <w:szCs w:val="18"/>
        </w:rPr>
        <w:t>-errors</w:t>
      </w:r>
    </w:p>
    <w:p w14:paraId="6ACB2720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gramStart"/>
      <w:r w:rsidRPr="001B74FD">
        <w:rPr>
          <w:sz w:val="18"/>
          <w:szCs w:val="18"/>
        </w:rPr>
        <w:t>.</w:t>
      </w:r>
      <w:proofErr w:type="spellStart"/>
      <w:r w:rsidRPr="001B74FD">
        <w:rPr>
          <w:sz w:val="18"/>
          <w:szCs w:val="18"/>
        </w:rPr>
        <w:t>dmrc</w:t>
      </w:r>
      <w:proofErr w:type="spellEnd"/>
      <w:proofErr w:type="gramEnd"/>
      <w:r w:rsidRPr="001B74FD">
        <w:rPr>
          <w:sz w:val="18"/>
          <w:szCs w:val="18"/>
        </w:rPr>
        <w:t xml:space="preserve">              .</w:t>
      </w:r>
      <w:proofErr w:type="spellStart"/>
      <w:r w:rsidRPr="001B74FD">
        <w:rPr>
          <w:sz w:val="18"/>
          <w:szCs w:val="18"/>
        </w:rPr>
        <w:t>gtkrc</w:t>
      </w:r>
      <w:proofErr w:type="spellEnd"/>
      <w:r w:rsidRPr="001B74FD">
        <w:rPr>
          <w:sz w:val="18"/>
          <w:szCs w:val="18"/>
        </w:rPr>
        <w:t xml:space="preserve">             Sessions/          .</w:t>
      </w:r>
      <w:proofErr w:type="spellStart"/>
      <w:r w:rsidRPr="001B74FD">
        <w:rPr>
          <w:sz w:val="18"/>
          <w:szCs w:val="18"/>
        </w:rPr>
        <w:t>zshrc</w:t>
      </w:r>
      <w:proofErr w:type="spellEnd"/>
    </w:p>
    <w:p w14:paraId="0EA8F555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 xml:space="preserve">Documents/       </w:t>
      </w:r>
      <w:proofErr w:type="gramStart"/>
      <w:r w:rsidRPr="001B74FD">
        <w:rPr>
          <w:sz w:val="18"/>
          <w:szCs w:val="18"/>
        </w:rPr>
        <w:t xml:space="preserve">  .</w:t>
      </w:r>
      <w:proofErr w:type="spellStart"/>
      <w:r w:rsidRPr="001B74FD">
        <w:rPr>
          <w:sz w:val="18"/>
          <w:szCs w:val="18"/>
        </w:rPr>
        <w:t>kde</w:t>
      </w:r>
      <w:proofErr w:type="spellEnd"/>
      <w:proofErr w:type="gramEnd"/>
      <w:r w:rsidRPr="001B74FD">
        <w:rPr>
          <w:sz w:val="18"/>
          <w:szCs w:val="18"/>
        </w:rPr>
        <w:t>/              .</w:t>
      </w:r>
      <w:proofErr w:type="spellStart"/>
      <w:r w:rsidRPr="001B74FD">
        <w:rPr>
          <w:sz w:val="18"/>
          <w:szCs w:val="18"/>
        </w:rPr>
        <w:t>skel</w:t>
      </w:r>
      <w:proofErr w:type="spellEnd"/>
      <w:r w:rsidRPr="001B74FD">
        <w:rPr>
          <w:sz w:val="18"/>
          <w:szCs w:val="18"/>
        </w:rPr>
        <w:t>/</w:t>
      </w:r>
    </w:p>
    <w:p w14:paraId="02D8775A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sajjad@i80pc</w:t>
      </w:r>
      <w:proofErr w:type="gramStart"/>
      <w:r w:rsidRPr="001B74FD">
        <w:rPr>
          <w:sz w:val="18"/>
          <w:szCs w:val="18"/>
        </w:rPr>
        <w:t>128:~</w:t>
      </w:r>
      <w:proofErr w:type="gramEnd"/>
      <w:r w:rsidRPr="001B74FD">
        <w:rPr>
          <w:sz w:val="18"/>
          <w:szCs w:val="18"/>
        </w:rPr>
        <w:t>$ ls /home/asip00/</w:t>
      </w:r>
      <w:proofErr w:type="spellStart"/>
      <w:r w:rsidRPr="001B74FD">
        <w:rPr>
          <w:sz w:val="18"/>
          <w:szCs w:val="18"/>
        </w:rPr>
        <w:t>epp</w:t>
      </w:r>
      <w:proofErr w:type="spellEnd"/>
      <w:r w:rsidRPr="001B74FD">
        <w:rPr>
          <w:sz w:val="18"/>
          <w:szCs w:val="18"/>
        </w:rPr>
        <w:t>/</w:t>
      </w:r>
    </w:p>
    <w:p w14:paraId="45677762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spellStart"/>
      <w:r w:rsidRPr="001B74FD">
        <w:rPr>
          <w:sz w:val="18"/>
          <w:szCs w:val="18"/>
        </w:rPr>
        <w:t>AM_tools</w:t>
      </w:r>
      <w:proofErr w:type="spellEnd"/>
      <w:r w:rsidRPr="001B74FD">
        <w:rPr>
          <w:sz w:val="18"/>
          <w:szCs w:val="18"/>
        </w:rPr>
        <w:t xml:space="preserve">/            </w:t>
      </w:r>
      <w:proofErr w:type="spellStart"/>
      <w:r w:rsidRPr="001B74FD">
        <w:rPr>
          <w:sz w:val="18"/>
          <w:szCs w:val="18"/>
        </w:rPr>
        <w:t>mkimg</w:t>
      </w:r>
      <w:proofErr w:type="spellEnd"/>
      <w:r w:rsidRPr="001B74FD">
        <w:rPr>
          <w:sz w:val="18"/>
          <w:szCs w:val="18"/>
        </w:rPr>
        <w:t xml:space="preserve">/               </w:t>
      </w:r>
      <w:proofErr w:type="spellStart"/>
      <w:r w:rsidRPr="001B74FD">
        <w:rPr>
          <w:sz w:val="18"/>
          <w:szCs w:val="18"/>
        </w:rPr>
        <w:t>workdb</w:t>
      </w:r>
      <w:proofErr w:type="spellEnd"/>
      <w:r w:rsidRPr="001B74FD">
        <w:rPr>
          <w:sz w:val="18"/>
          <w:szCs w:val="18"/>
        </w:rPr>
        <w:t>/</w:t>
      </w:r>
    </w:p>
    <w:p w14:paraId="2D5BD394" w14:textId="77777777" w:rsidR="001B74FD" w:rsidRP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spellStart"/>
      <w:r w:rsidRPr="001B74FD">
        <w:rPr>
          <w:sz w:val="18"/>
          <w:szCs w:val="18"/>
        </w:rPr>
        <w:t>dlxsimbr</w:t>
      </w:r>
      <w:proofErr w:type="spellEnd"/>
      <w:r w:rsidRPr="001B74FD">
        <w:rPr>
          <w:sz w:val="18"/>
          <w:szCs w:val="18"/>
        </w:rPr>
        <w:t xml:space="preserve">/            </w:t>
      </w:r>
      <w:proofErr w:type="spellStart"/>
      <w:r w:rsidRPr="001B74FD">
        <w:rPr>
          <w:sz w:val="18"/>
          <w:szCs w:val="18"/>
        </w:rPr>
        <w:t>stdLib</w:t>
      </w:r>
      <w:proofErr w:type="spellEnd"/>
      <w:r w:rsidRPr="001B74FD">
        <w:rPr>
          <w:sz w:val="18"/>
          <w:szCs w:val="18"/>
        </w:rPr>
        <w:t>/</w:t>
      </w:r>
    </w:p>
    <w:p w14:paraId="3DF93F66" w14:textId="36D0B19A" w:rsidR="001B74FD" w:rsidRDefault="001B74FD" w:rsidP="001B7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spellStart"/>
      <w:r w:rsidRPr="001B74FD">
        <w:rPr>
          <w:sz w:val="18"/>
          <w:szCs w:val="18"/>
        </w:rPr>
        <w:t>dlxsimbr_Laboratory</w:t>
      </w:r>
      <w:proofErr w:type="spellEnd"/>
      <w:r w:rsidRPr="001B74FD">
        <w:rPr>
          <w:sz w:val="18"/>
          <w:szCs w:val="18"/>
        </w:rPr>
        <w:t>/ TEMPLATE_PROJECT/</w:t>
      </w:r>
    </w:p>
    <w:p w14:paraId="774DB3D6" w14:textId="640E2AC7" w:rsidR="000C483A" w:rsidRPr="000C483A" w:rsidRDefault="000C483A" w:rsidP="000C4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sajjad@i80pc</w:t>
      </w:r>
      <w:proofErr w:type="gramStart"/>
      <w:r w:rsidRPr="001B74FD">
        <w:rPr>
          <w:sz w:val="18"/>
          <w:szCs w:val="18"/>
        </w:rPr>
        <w:t>128:~</w:t>
      </w:r>
      <w:proofErr w:type="gramEnd"/>
      <w:r w:rsidRPr="001B74FD">
        <w:rPr>
          <w:sz w:val="18"/>
          <w:szCs w:val="18"/>
        </w:rPr>
        <w:t xml:space="preserve">$ </w:t>
      </w:r>
      <w:proofErr w:type="spellStart"/>
      <w:r w:rsidRPr="000C483A">
        <w:rPr>
          <w:sz w:val="18"/>
          <w:szCs w:val="18"/>
        </w:rPr>
        <w:t>scp</w:t>
      </w:r>
      <w:proofErr w:type="spellEnd"/>
      <w:r w:rsidRPr="000C483A">
        <w:rPr>
          <w:sz w:val="18"/>
          <w:szCs w:val="18"/>
        </w:rPr>
        <w:t xml:space="preserve"> -r /home/asip00/Documents ces-asip00@i83labpc10.itec.kit.edu:/home/ces-asip00/.</w:t>
      </w:r>
    </w:p>
    <w:p w14:paraId="7AF91186" w14:textId="0E8BF554" w:rsidR="000C483A" w:rsidRPr="000C483A" w:rsidRDefault="000C483A" w:rsidP="000C4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sajjad@i80pc</w:t>
      </w:r>
      <w:proofErr w:type="gramStart"/>
      <w:r w:rsidRPr="001B74FD">
        <w:rPr>
          <w:sz w:val="18"/>
          <w:szCs w:val="18"/>
        </w:rPr>
        <w:t>128:~</w:t>
      </w:r>
      <w:proofErr w:type="gramEnd"/>
      <w:r w:rsidRPr="001B74FD">
        <w:rPr>
          <w:sz w:val="18"/>
          <w:szCs w:val="18"/>
        </w:rPr>
        <w:t xml:space="preserve">$ </w:t>
      </w:r>
      <w:proofErr w:type="spellStart"/>
      <w:r w:rsidRPr="000C483A">
        <w:rPr>
          <w:sz w:val="18"/>
          <w:szCs w:val="18"/>
        </w:rPr>
        <w:t>scp</w:t>
      </w:r>
      <w:proofErr w:type="spellEnd"/>
      <w:r w:rsidRPr="000C483A">
        <w:rPr>
          <w:sz w:val="18"/>
          <w:szCs w:val="18"/>
        </w:rPr>
        <w:t xml:space="preserve"> -r /home/asip00/Sessions ces-asip00@i83labpc10.itec.kit.edu:/home/ces-asip00/.</w:t>
      </w:r>
    </w:p>
    <w:p w14:paraId="3ABD3437" w14:textId="7497DDA5" w:rsidR="001B74FD" w:rsidRDefault="000C483A" w:rsidP="000C4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1B74FD">
        <w:rPr>
          <w:sz w:val="18"/>
          <w:szCs w:val="18"/>
        </w:rPr>
        <w:t>sajjad@i80pc</w:t>
      </w:r>
      <w:proofErr w:type="gramStart"/>
      <w:r w:rsidRPr="001B74FD">
        <w:rPr>
          <w:sz w:val="18"/>
          <w:szCs w:val="18"/>
        </w:rPr>
        <w:t>128:~</w:t>
      </w:r>
      <w:proofErr w:type="gramEnd"/>
      <w:r w:rsidRPr="001B74FD">
        <w:rPr>
          <w:sz w:val="18"/>
          <w:szCs w:val="18"/>
        </w:rPr>
        <w:t xml:space="preserve">$ </w:t>
      </w:r>
      <w:proofErr w:type="spellStart"/>
      <w:r w:rsidRPr="000C483A">
        <w:rPr>
          <w:sz w:val="18"/>
          <w:szCs w:val="18"/>
        </w:rPr>
        <w:t>scp</w:t>
      </w:r>
      <w:proofErr w:type="spellEnd"/>
      <w:r w:rsidRPr="000C483A">
        <w:rPr>
          <w:sz w:val="18"/>
          <w:szCs w:val="18"/>
        </w:rPr>
        <w:t xml:space="preserve"> -r /home/asip00/</w:t>
      </w:r>
      <w:proofErr w:type="spellStart"/>
      <w:r w:rsidRPr="000C483A">
        <w:rPr>
          <w:sz w:val="18"/>
          <w:szCs w:val="18"/>
        </w:rPr>
        <w:t>epp</w:t>
      </w:r>
      <w:proofErr w:type="spellEnd"/>
      <w:r w:rsidRPr="000C483A">
        <w:rPr>
          <w:sz w:val="18"/>
          <w:szCs w:val="18"/>
        </w:rPr>
        <w:t xml:space="preserve"> </w:t>
      </w:r>
      <w:hyperlink r:id="rId11" w:history="1">
        <w:r w:rsidR="006965D7" w:rsidRPr="007276D8">
          <w:rPr>
            <w:rStyle w:val="Hyperlink"/>
            <w:sz w:val="18"/>
            <w:szCs w:val="18"/>
          </w:rPr>
          <w:t>ces-asip00@i83labpc10.itec.kit.edu:/home/ces-asip00/</w:t>
        </w:r>
      </w:hyperlink>
      <w:r w:rsidRPr="000C483A">
        <w:rPr>
          <w:sz w:val="18"/>
          <w:szCs w:val="18"/>
        </w:rPr>
        <w:t>.</w:t>
      </w:r>
    </w:p>
    <w:p w14:paraId="4CE69873" w14:textId="77777777" w:rsidR="006965D7" w:rsidRPr="001B74FD" w:rsidRDefault="006965D7" w:rsidP="000C4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</w:p>
    <w:p w14:paraId="18101D99" w14:textId="16146ED7" w:rsidR="006965D7" w:rsidRPr="006965D7" w:rsidRDefault="006965D7" w:rsidP="006965D7">
      <w:pPr>
        <w:numPr>
          <w:ilvl w:val="1"/>
          <w:numId w:val="32"/>
        </w:numPr>
        <w:spacing w:before="240" w:after="120" w:line="260" w:lineRule="exact"/>
        <w:jc w:val="both"/>
        <w:rPr>
          <w:lang w:val="en-GB"/>
        </w:rPr>
      </w:pPr>
      <w:r w:rsidRPr="006965D7">
        <w:rPr>
          <w:lang w:val="en-GB"/>
        </w:rPr>
        <w:t>i83</w:t>
      </w:r>
    </w:p>
    <w:p w14:paraId="7EB5DF36" w14:textId="77777777" w:rsidR="006965D7" w:rsidRPr="006965D7" w:rsidRDefault="006965D7" w:rsidP="0069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6965D7">
        <w:rPr>
          <w:sz w:val="18"/>
          <w:szCs w:val="18"/>
        </w:rPr>
        <w:t>ces-asip00@i83labpc</w:t>
      </w:r>
      <w:proofErr w:type="gramStart"/>
      <w:r w:rsidRPr="006965D7">
        <w:rPr>
          <w:sz w:val="18"/>
          <w:szCs w:val="18"/>
        </w:rPr>
        <w:t>10:~</w:t>
      </w:r>
      <w:proofErr w:type="gramEnd"/>
      <w:r w:rsidRPr="006965D7">
        <w:rPr>
          <w:sz w:val="18"/>
          <w:szCs w:val="18"/>
        </w:rPr>
        <w:t>$ ls /home/ces-asip00/Documents</w:t>
      </w:r>
    </w:p>
    <w:p w14:paraId="22411C3F" w14:textId="77777777" w:rsidR="006965D7" w:rsidRPr="006965D7" w:rsidRDefault="006965D7" w:rsidP="0069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gramStart"/>
      <w:r w:rsidRPr="006965D7">
        <w:rPr>
          <w:sz w:val="18"/>
          <w:szCs w:val="18"/>
        </w:rPr>
        <w:t>AM_tutorial_en.pdf  AM_usersmanual_en.pdf</w:t>
      </w:r>
      <w:proofErr w:type="gramEnd"/>
      <w:r w:rsidRPr="006965D7">
        <w:rPr>
          <w:sz w:val="18"/>
          <w:szCs w:val="18"/>
        </w:rPr>
        <w:t xml:space="preserve">  BrownieSTD32_Spec_en.pdf  datasheets  GCC  microOpe_0.5.pdf  README_en.txt</w:t>
      </w:r>
    </w:p>
    <w:p w14:paraId="36E559A8" w14:textId="77777777" w:rsidR="006965D7" w:rsidRPr="006965D7" w:rsidRDefault="006965D7" w:rsidP="0069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6965D7">
        <w:rPr>
          <w:sz w:val="18"/>
          <w:szCs w:val="18"/>
        </w:rPr>
        <w:t>ces-asip00@i83labpc</w:t>
      </w:r>
      <w:proofErr w:type="gramStart"/>
      <w:r w:rsidRPr="006965D7">
        <w:rPr>
          <w:sz w:val="18"/>
          <w:szCs w:val="18"/>
        </w:rPr>
        <w:t>10:~</w:t>
      </w:r>
      <w:proofErr w:type="gramEnd"/>
      <w:r w:rsidRPr="006965D7">
        <w:rPr>
          <w:sz w:val="18"/>
          <w:szCs w:val="18"/>
        </w:rPr>
        <w:t>$ ls /home/ces-asip00/Sessions/</w:t>
      </w:r>
    </w:p>
    <w:p w14:paraId="17AD416C" w14:textId="77777777" w:rsidR="006965D7" w:rsidRPr="006965D7" w:rsidRDefault="006965D7" w:rsidP="0069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6965D7">
        <w:rPr>
          <w:sz w:val="18"/>
          <w:szCs w:val="18"/>
        </w:rPr>
        <w:t>Session</w:t>
      </w:r>
      <w:proofErr w:type="gramStart"/>
      <w:r w:rsidRPr="006965D7">
        <w:rPr>
          <w:sz w:val="18"/>
          <w:szCs w:val="18"/>
        </w:rPr>
        <w:t>0  Session</w:t>
      </w:r>
      <w:proofErr w:type="gramEnd"/>
      <w:r w:rsidRPr="006965D7">
        <w:rPr>
          <w:sz w:val="18"/>
          <w:szCs w:val="18"/>
        </w:rPr>
        <w:t>1  Session2  Session3  Session4  Session5  Session6  Session7  Session8</w:t>
      </w:r>
    </w:p>
    <w:p w14:paraId="6CB39955" w14:textId="77777777" w:rsidR="006965D7" w:rsidRPr="006965D7" w:rsidRDefault="006965D7" w:rsidP="0069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6965D7">
        <w:rPr>
          <w:sz w:val="18"/>
          <w:szCs w:val="18"/>
        </w:rPr>
        <w:t>ces-asip00@i83labpc</w:t>
      </w:r>
      <w:proofErr w:type="gramStart"/>
      <w:r w:rsidRPr="006965D7">
        <w:rPr>
          <w:sz w:val="18"/>
          <w:szCs w:val="18"/>
        </w:rPr>
        <w:t>10:~</w:t>
      </w:r>
      <w:proofErr w:type="gramEnd"/>
      <w:r w:rsidRPr="006965D7">
        <w:rPr>
          <w:sz w:val="18"/>
          <w:szCs w:val="18"/>
        </w:rPr>
        <w:t>$ ls /home/ces-asip00/</w:t>
      </w:r>
      <w:proofErr w:type="spellStart"/>
      <w:r w:rsidRPr="006965D7">
        <w:rPr>
          <w:sz w:val="18"/>
          <w:szCs w:val="18"/>
        </w:rPr>
        <w:t>epp</w:t>
      </w:r>
      <w:proofErr w:type="spellEnd"/>
      <w:r w:rsidRPr="006965D7">
        <w:rPr>
          <w:sz w:val="18"/>
          <w:szCs w:val="18"/>
        </w:rPr>
        <w:t>/</w:t>
      </w:r>
    </w:p>
    <w:p w14:paraId="410E4E8F" w14:textId="77777777" w:rsidR="006965D7" w:rsidRPr="006965D7" w:rsidRDefault="006965D7" w:rsidP="0069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proofErr w:type="spellStart"/>
      <w:r w:rsidRPr="006965D7">
        <w:rPr>
          <w:sz w:val="18"/>
          <w:szCs w:val="18"/>
        </w:rPr>
        <w:t>AM_</w:t>
      </w:r>
      <w:proofErr w:type="gramStart"/>
      <w:r w:rsidRPr="006965D7">
        <w:rPr>
          <w:sz w:val="18"/>
          <w:szCs w:val="18"/>
        </w:rPr>
        <w:t>tools</w:t>
      </w:r>
      <w:proofErr w:type="spellEnd"/>
      <w:r w:rsidRPr="006965D7">
        <w:rPr>
          <w:sz w:val="18"/>
          <w:szCs w:val="18"/>
        </w:rPr>
        <w:t xml:space="preserve">  </w:t>
      </w:r>
      <w:proofErr w:type="spellStart"/>
      <w:r w:rsidRPr="006965D7">
        <w:rPr>
          <w:sz w:val="18"/>
          <w:szCs w:val="18"/>
        </w:rPr>
        <w:t>dlxsimbr</w:t>
      </w:r>
      <w:proofErr w:type="spellEnd"/>
      <w:proofErr w:type="gramEnd"/>
      <w:r w:rsidRPr="006965D7">
        <w:rPr>
          <w:sz w:val="18"/>
          <w:szCs w:val="18"/>
        </w:rPr>
        <w:t xml:space="preserve">  </w:t>
      </w:r>
      <w:proofErr w:type="spellStart"/>
      <w:r w:rsidRPr="006965D7">
        <w:rPr>
          <w:sz w:val="18"/>
          <w:szCs w:val="18"/>
        </w:rPr>
        <w:t>dlxsimbr_Laboratory</w:t>
      </w:r>
      <w:proofErr w:type="spellEnd"/>
      <w:r w:rsidRPr="006965D7">
        <w:rPr>
          <w:sz w:val="18"/>
          <w:szCs w:val="18"/>
        </w:rPr>
        <w:t xml:space="preserve">  </w:t>
      </w:r>
      <w:proofErr w:type="spellStart"/>
      <w:r w:rsidRPr="006965D7">
        <w:rPr>
          <w:sz w:val="18"/>
          <w:szCs w:val="18"/>
        </w:rPr>
        <w:t>mkimg</w:t>
      </w:r>
      <w:proofErr w:type="spellEnd"/>
      <w:r w:rsidRPr="006965D7">
        <w:rPr>
          <w:sz w:val="18"/>
          <w:szCs w:val="18"/>
        </w:rPr>
        <w:t xml:space="preserve">  </w:t>
      </w:r>
      <w:proofErr w:type="spellStart"/>
      <w:r w:rsidRPr="006965D7">
        <w:rPr>
          <w:sz w:val="18"/>
          <w:szCs w:val="18"/>
        </w:rPr>
        <w:t>stdLib</w:t>
      </w:r>
      <w:proofErr w:type="spellEnd"/>
      <w:r w:rsidRPr="006965D7">
        <w:rPr>
          <w:sz w:val="18"/>
          <w:szCs w:val="18"/>
        </w:rPr>
        <w:t xml:space="preserve">  TEMPLATE_PROJECT  </w:t>
      </w:r>
      <w:proofErr w:type="spellStart"/>
      <w:r w:rsidRPr="006965D7">
        <w:rPr>
          <w:sz w:val="18"/>
          <w:szCs w:val="18"/>
        </w:rPr>
        <w:t>workdb</w:t>
      </w:r>
      <w:proofErr w:type="spellEnd"/>
    </w:p>
    <w:p w14:paraId="24E70829" w14:textId="5CE8A761" w:rsidR="006965D7" w:rsidRPr="006965D7" w:rsidRDefault="006965D7" w:rsidP="00696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18"/>
          <w:szCs w:val="18"/>
        </w:rPr>
      </w:pPr>
      <w:r w:rsidRPr="006965D7">
        <w:rPr>
          <w:sz w:val="18"/>
          <w:szCs w:val="18"/>
        </w:rPr>
        <w:t>ces-asip00@i83labpc</w:t>
      </w:r>
      <w:proofErr w:type="gramStart"/>
      <w:r w:rsidRPr="006965D7">
        <w:rPr>
          <w:sz w:val="18"/>
          <w:szCs w:val="18"/>
        </w:rPr>
        <w:t>10:~</w:t>
      </w:r>
      <w:proofErr w:type="gramEnd"/>
      <w:r w:rsidRPr="006965D7">
        <w:rPr>
          <w:sz w:val="18"/>
          <w:szCs w:val="18"/>
        </w:rPr>
        <w:t>$</w:t>
      </w:r>
      <w:bookmarkEnd w:id="0"/>
      <w:bookmarkEnd w:id="1"/>
      <w:bookmarkEnd w:id="2"/>
    </w:p>
    <w:sectPr w:rsidR="006965D7" w:rsidRPr="006965D7" w:rsidSect="00E658FE">
      <w:headerReference w:type="even" r:id="rId12"/>
      <w:footerReference w:type="default" r:id="rId13"/>
      <w:footnotePr>
        <w:numRestart w:val="eachPage"/>
      </w:footnotePr>
      <w:pgSz w:w="11900" w:h="16840"/>
      <w:pgMar w:top="1418" w:right="1418" w:bottom="1418" w:left="1418" w:header="567" w:footer="567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3F68" w14:textId="77777777" w:rsidR="00A72944" w:rsidRDefault="00A72944">
      <w:r>
        <w:separator/>
      </w:r>
    </w:p>
  </w:endnote>
  <w:endnote w:type="continuationSeparator" w:id="0">
    <w:p w14:paraId="37E7BA0A" w14:textId="77777777" w:rsidR="00A72944" w:rsidRDefault="00A7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6E80" w14:textId="77777777" w:rsidR="00AE7AEC" w:rsidRPr="00FA2C75" w:rsidRDefault="00AE7AEC" w:rsidP="00FA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407C" w14:textId="77777777" w:rsidR="00A72944" w:rsidRDefault="00A72944">
      <w:r>
        <w:separator/>
      </w:r>
    </w:p>
  </w:footnote>
  <w:footnote w:type="continuationSeparator" w:id="0">
    <w:p w14:paraId="1918FEA2" w14:textId="77777777" w:rsidR="00A72944" w:rsidRDefault="00A7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C4D2" w14:textId="77777777" w:rsidR="00AE7AEC" w:rsidRDefault="00AE7AEC" w:rsidP="00AE7A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97653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F304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C"/>
    <w:multiLevelType w:val="multilevel"/>
    <w:tmpl w:val="0000000C"/>
    <w:name w:val="WW8Num1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D356BA"/>
    <w:multiLevelType w:val="hybridMultilevel"/>
    <w:tmpl w:val="E94476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B0150"/>
    <w:multiLevelType w:val="hybridMultilevel"/>
    <w:tmpl w:val="33AA8FE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1F2B"/>
    <w:multiLevelType w:val="hybridMultilevel"/>
    <w:tmpl w:val="DD2C7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86060"/>
    <w:multiLevelType w:val="hybridMultilevel"/>
    <w:tmpl w:val="F962E1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C5B94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45785D"/>
    <w:multiLevelType w:val="hybridMultilevel"/>
    <w:tmpl w:val="AB42ACA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426CF"/>
    <w:multiLevelType w:val="hybridMultilevel"/>
    <w:tmpl w:val="39D8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990DC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DD3BD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28E1C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F34E6"/>
    <w:multiLevelType w:val="hybridMultilevel"/>
    <w:tmpl w:val="9FE6DBBC"/>
    <w:lvl w:ilvl="0" w:tplc="5F48BEA4">
      <w:start w:val="1"/>
      <w:numFmt w:val="decimal"/>
      <w:pStyle w:val="paras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AF6440"/>
    <w:multiLevelType w:val="hybridMultilevel"/>
    <w:tmpl w:val="13BC57EE"/>
    <w:lvl w:ilvl="0" w:tplc="B336BB9C">
      <w:start w:val="1"/>
      <w:numFmt w:val="upperLetter"/>
      <w:lvlText w:val="Appendix 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363C30"/>
    <w:multiLevelType w:val="multilevel"/>
    <w:tmpl w:val="8D3813B8"/>
    <w:styleLink w:val="AppendixHeadings"/>
    <w:lvl w:ilvl="0">
      <w:start w:val="1"/>
      <w:numFmt w:val="decimal"/>
      <w:lvlText w:val="Appendix. %1"/>
      <w:lvlJc w:val="left"/>
      <w:pPr>
        <w:tabs>
          <w:tab w:val="num" w:pos="1985"/>
        </w:tabs>
        <w:ind w:left="360" w:hanging="360"/>
      </w:pPr>
      <w:rPr>
        <w:rFonts w:asciiTheme="majorHAnsi" w:hAnsiTheme="majorHAnsi" w:hint="default"/>
        <w:color w:val="auto"/>
      </w:rPr>
    </w:lvl>
    <w:lvl w:ilvl="1">
      <w:start w:val="1"/>
      <w:numFmt w:val="decimal"/>
      <w:pStyle w:val="AppendixH2"/>
      <w:lvlText w:val="Appendix %1.%2."/>
      <w:lvlJc w:val="left"/>
      <w:pPr>
        <w:tabs>
          <w:tab w:val="num" w:pos="791"/>
        </w:tabs>
        <w:ind w:left="792" w:hanging="432"/>
      </w:pPr>
      <w:rPr>
        <w:rFonts w:asciiTheme="majorHAnsi" w:hAnsiTheme="majorHAnsi" w:hint="default"/>
        <w:b/>
        <w:color w:val="auto"/>
        <w:sz w:val="32"/>
      </w:rPr>
    </w:lvl>
    <w:lvl w:ilvl="2">
      <w:start w:val="1"/>
      <w:numFmt w:val="decimal"/>
      <w:pStyle w:val="AppendixH3"/>
      <w:lvlText w:val="Appendix %1.%2.%3."/>
      <w:lvlJc w:val="left"/>
      <w:pPr>
        <w:tabs>
          <w:tab w:val="num" w:pos="1222"/>
        </w:tabs>
        <w:ind w:left="1224" w:hanging="504"/>
      </w:pPr>
      <w:rPr>
        <w:rFonts w:asciiTheme="majorHAnsi" w:hAnsiTheme="majorHAnsi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891D84"/>
    <w:multiLevelType w:val="multilevel"/>
    <w:tmpl w:val="64D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853E6A"/>
    <w:multiLevelType w:val="hybridMultilevel"/>
    <w:tmpl w:val="F684B7AE"/>
    <w:lvl w:ilvl="0" w:tplc="121AC0D0">
      <w:start w:val="1"/>
      <w:numFmt w:val="decimal"/>
      <w:pStyle w:val="Aufzhlu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1E90423"/>
    <w:multiLevelType w:val="hybridMultilevel"/>
    <w:tmpl w:val="296EB63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6BF630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D35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59387E"/>
    <w:multiLevelType w:val="hybridMultilevel"/>
    <w:tmpl w:val="079E76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76270"/>
    <w:multiLevelType w:val="hybridMultilevel"/>
    <w:tmpl w:val="F962E1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C04E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F661F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E815C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490089">
    <w:abstractNumId w:val="1"/>
  </w:num>
  <w:num w:numId="2" w16cid:durableId="1164858849">
    <w:abstractNumId w:val="0"/>
  </w:num>
  <w:num w:numId="3" w16cid:durableId="411511719">
    <w:abstractNumId w:val="26"/>
  </w:num>
  <w:num w:numId="4" w16cid:durableId="605429790">
    <w:abstractNumId w:val="17"/>
  </w:num>
  <w:num w:numId="5" w16cid:durableId="112789966">
    <w:abstractNumId w:val="20"/>
  </w:num>
  <w:num w:numId="6" w16cid:durableId="2146655221">
    <w:abstractNumId w:val="16"/>
  </w:num>
  <w:num w:numId="7" w16cid:durableId="1874269854">
    <w:abstractNumId w:val="16"/>
    <w:lvlOverride w:ilvl="0">
      <w:startOverride w:val="1"/>
    </w:lvlOverride>
  </w:num>
  <w:num w:numId="8" w16cid:durableId="1774090774">
    <w:abstractNumId w:val="16"/>
    <w:lvlOverride w:ilvl="0">
      <w:startOverride w:val="1"/>
    </w:lvlOverride>
  </w:num>
  <w:num w:numId="9" w16cid:durableId="2093578056">
    <w:abstractNumId w:val="16"/>
    <w:lvlOverride w:ilvl="0">
      <w:startOverride w:val="1"/>
    </w:lvlOverride>
  </w:num>
  <w:num w:numId="10" w16cid:durableId="1944072177">
    <w:abstractNumId w:val="16"/>
    <w:lvlOverride w:ilvl="0">
      <w:startOverride w:val="1"/>
    </w:lvlOverride>
  </w:num>
  <w:num w:numId="11" w16cid:durableId="1224410792">
    <w:abstractNumId w:val="23"/>
  </w:num>
  <w:num w:numId="12" w16cid:durableId="158278028">
    <w:abstractNumId w:val="6"/>
  </w:num>
  <w:num w:numId="13" w16cid:durableId="1373115777">
    <w:abstractNumId w:val="12"/>
  </w:num>
  <w:num w:numId="14" w16cid:durableId="1692609461">
    <w:abstractNumId w:val="16"/>
    <w:lvlOverride w:ilvl="0">
      <w:startOverride w:val="1"/>
    </w:lvlOverride>
  </w:num>
  <w:num w:numId="15" w16cid:durableId="851842310">
    <w:abstractNumId w:val="26"/>
  </w:num>
  <w:num w:numId="16" w16cid:durableId="15814087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33208237">
    <w:abstractNumId w:val="9"/>
  </w:num>
  <w:num w:numId="18" w16cid:durableId="1867988167">
    <w:abstractNumId w:val="24"/>
  </w:num>
  <w:num w:numId="19" w16cid:durableId="880703889">
    <w:abstractNumId w:val="21"/>
  </w:num>
  <w:num w:numId="20" w16cid:durableId="1538154060">
    <w:abstractNumId w:val="11"/>
  </w:num>
  <w:num w:numId="21" w16cid:durableId="814488">
    <w:abstractNumId w:val="7"/>
  </w:num>
  <w:num w:numId="22" w16cid:durableId="1037660195">
    <w:abstractNumId w:val="15"/>
  </w:num>
  <w:num w:numId="23" w16cid:durableId="81612260">
    <w:abstractNumId w:val="22"/>
  </w:num>
  <w:num w:numId="24" w16cid:durableId="1297685347">
    <w:abstractNumId w:val="18"/>
  </w:num>
  <w:num w:numId="25" w16cid:durableId="1397706262">
    <w:abstractNumId w:val="18"/>
  </w:num>
  <w:num w:numId="26" w16cid:durableId="1315836927">
    <w:abstractNumId w:val="25"/>
  </w:num>
  <w:num w:numId="27" w16cid:durableId="1802112634">
    <w:abstractNumId w:val="18"/>
  </w:num>
  <w:num w:numId="28" w16cid:durableId="989988698">
    <w:abstractNumId w:val="27"/>
  </w:num>
  <w:num w:numId="29" w16cid:durableId="1796286635">
    <w:abstractNumId w:val="14"/>
  </w:num>
  <w:num w:numId="30" w16cid:durableId="1088237939">
    <w:abstractNumId w:val="13"/>
  </w:num>
  <w:num w:numId="31" w16cid:durableId="1891651945">
    <w:abstractNumId w:val="10"/>
  </w:num>
  <w:num w:numId="32" w16cid:durableId="1721900065">
    <w:abstractNumId w:val="19"/>
  </w:num>
  <w:num w:numId="33" w16cid:durableId="291059282">
    <w:abstractNumId w:val="26"/>
  </w:num>
  <w:num w:numId="34" w16cid:durableId="124907935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64" w:dllVersion="6" w:nlCheck="1" w:checkStyle="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2"/>
  <w:autoHyphenation/>
  <w:consecutiveHyphenLimit w:val="3"/>
  <w:hyphenationZone w:val="851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ED"/>
    <w:rsid w:val="00000650"/>
    <w:rsid w:val="00005715"/>
    <w:rsid w:val="00005A01"/>
    <w:rsid w:val="00020244"/>
    <w:rsid w:val="000234F1"/>
    <w:rsid w:val="00023698"/>
    <w:rsid w:val="00030ADD"/>
    <w:rsid w:val="000333F1"/>
    <w:rsid w:val="0003407C"/>
    <w:rsid w:val="000347D8"/>
    <w:rsid w:val="00037C4D"/>
    <w:rsid w:val="00056ABF"/>
    <w:rsid w:val="00070C57"/>
    <w:rsid w:val="00085B1B"/>
    <w:rsid w:val="00087255"/>
    <w:rsid w:val="000923D9"/>
    <w:rsid w:val="000B1990"/>
    <w:rsid w:val="000B2185"/>
    <w:rsid w:val="000B4F28"/>
    <w:rsid w:val="000B52C1"/>
    <w:rsid w:val="000B64C3"/>
    <w:rsid w:val="000B77E3"/>
    <w:rsid w:val="000C0377"/>
    <w:rsid w:val="000C0DDB"/>
    <w:rsid w:val="000C483A"/>
    <w:rsid w:val="000C6E92"/>
    <w:rsid w:val="000C73AB"/>
    <w:rsid w:val="000D22CC"/>
    <w:rsid w:val="000D710F"/>
    <w:rsid w:val="000E0963"/>
    <w:rsid w:val="000E7159"/>
    <w:rsid w:val="000F4624"/>
    <w:rsid w:val="000F56E7"/>
    <w:rsid w:val="000F5D76"/>
    <w:rsid w:val="00107B5E"/>
    <w:rsid w:val="0011475D"/>
    <w:rsid w:val="001170D6"/>
    <w:rsid w:val="00120BF5"/>
    <w:rsid w:val="00124806"/>
    <w:rsid w:val="00137CBB"/>
    <w:rsid w:val="001404EC"/>
    <w:rsid w:val="0015105B"/>
    <w:rsid w:val="00152139"/>
    <w:rsid w:val="0016067A"/>
    <w:rsid w:val="00166447"/>
    <w:rsid w:val="00167ABF"/>
    <w:rsid w:val="00170207"/>
    <w:rsid w:val="00171BAC"/>
    <w:rsid w:val="0017374C"/>
    <w:rsid w:val="0017658E"/>
    <w:rsid w:val="00182F79"/>
    <w:rsid w:val="00182FF9"/>
    <w:rsid w:val="0018355C"/>
    <w:rsid w:val="00191F34"/>
    <w:rsid w:val="00192770"/>
    <w:rsid w:val="0019446D"/>
    <w:rsid w:val="001A1B20"/>
    <w:rsid w:val="001B2E1D"/>
    <w:rsid w:val="001B74FD"/>
    <w:rsid w:val="001B7B71"/>
    <w:rsid w:val="001D0019"/>
    <w:rsid w:val="001D2939"/>
    <w:rsid w:val="001D5A3D"/>
    <w:rsid w:val="001F2E4E"/>
    <w:rsid w:val="001F7595"/>
    <w:rsid w:val="0020726C"/>
    <w:rsid w:val="0020759F"/>
    <w:rsid w:val="00207CFB"/>
    <w:rsid w:val="0021082D"/>
    <w:rsid w:val="002228B9"/>
    <w:rsid w:val="002334E6"/>
    <w:rsid w:val="00233D79"/>
    <w:rsid w:val="00234133"/>
    <w:rsid w:val="00243FD6"/>
    <w:rsid w:val="00255789"/>
    <w:rsid w:val="002562DE"/>
    <w:rsid w:val="00260CFF"/>
    <w:rsid w:val="00273F16"/>
    <w:rsid w:val="00274376"/>
    <w:rsid w:val="002843ED"/>
    <w:rsid w:val="00287D59"/>
    <w:rsid w:val="0029010C"/>
    <w:rsid w:val="00290A7D"/>
    <w:rsid w:val="002A15C2"/>
    <w:rsid w:val="002A27E7"/>
    <w:rsid w:val="002A5D9F"/>
    <w:rsid w:val="002A6FD5"/>
    <w:rsid w:val="002B3460"/>
    <w:rsid w:val="002B3BEA"/>
    <w:rsid w:val="002B459B"/>
    <w:rsid w:val="002B7AC1"/>
    <w:rsid w:val="002B7F73"/>
    <w:rsid w:val="002C026F"/>
    <w:rsid w:val="002C04C7"/>
    <w:rsid w:val="002C786D"/>
    <w:rsid w:val="002C7A74"/>
    <w:rsid w:val="002D18CB"/>
    <w:rsid w:val="002D3108"/>
    <w:rsid w:val="002F131F"/>
    <w:rsid w:val="002F35C3"/>
    <w:rsid w:val="002F3F45"/>
    <w:rsid w:val="00301D0A"/>
    <w:rsid w:val="00303AE6"/>
    <w:rsid w:val="00304740"/>
    <w:rsid w:val="00304E63"/>
    <w:rsid w:val="0030539C"/>
    <w:rsid w:val="003105BD"/>
    <w:rsid w:val="00313A8C"/>
    <w:rsid w:val="00317DB7"/>
    <w:rsid w:val="00317E0E"/>
    <w:rsid w:val="00321504"/>
    <w:rsid w:val="00323117"/>
    <w:rsid w:val="00324F03"/>
    <w:rsid w:val="00326327"/>
    <w:rsid w:val="003342AF"/>
    <w:rsid w:val="003415FC"/>
    <w:rsid w:val="00343ACA"/>
    <w:rsid w:val="003459DA"/>
    <w:rsid w:val="00345ED5"/>
    <w:rsid w:val="0034715F"/>
    <w:rsid w:val="00360212"/>
    <w:rsid w:val="00366A21"/>
    <w:rsid w:val="00380985"/>
    <w:rsid w:val="003813D0"/>
    <w:rsid w:val="00382FDE"/>
    <w:rsid w:val="00387883"/>
    <w:rsid w:val="003913B1"/>
    <w:rsid w:val="003A7E7D"/>
    <w:rsid w:val="003B1993"/>
    <w:rsid w:val="003B2193"/>
    <w:rsid w:val="003B76D0"/>
    <w:rsid w:val="003C0BFC"/>
    <w:rsid w:val="003C643B"/>
    <w:rsid w:val="003D11FA"/>
    <w:rsid w:val="003D1A41"/>
    <w:rsid w:val="003D7852"/>
    <w:rsid w:val="003E34D3"/>
    <w:rsid w:val="003E38CC"/>
    <w:rsid w:val="003E3A57"/>
    <w:rsid w:val="003F2127"/>
    <w:rsid w:val="003F5B4B"/>
    <w:rsid w:val="0040120D"/>
    <w:rsid w:val="004016DB"/>
    <w:rsid w:val="00401C1B"/>
    <w:rsid w:val="00403779"/>
    <w:rsid w:val="004039DF"/>
    <w:rsid w:val="004165B9"/>
    <w:rsid w:val="00423DC9"/>
    <w:rsid w:val="004273DC"/>
    <w:rsid w:val="00436119"/>
    <w:rsid w:val="004421A1"/>
    <w:rsid w:val="00444038"/>
    <w:rsid w:val="00447CC1"/>
    <w:rsid w:val="00461C8E"/>
    <w:rsid w:val="00467618"/>
    <w:rsid w:val="004724FC"/>
    <w:rsid w:val="00474CDB"/>
    <w:rsid w:val="0047530B"/>
    <w:rsid w:val="0047568A"/>
    <w:rsid w:val="00487751"/>
    <w:rsid w:val="0049299A"/>
    <w:rsid w:val="00493BB2"/>
    <w:rsid w:val="00496988"/>
    <w:rsid w:val="00496C5B"/>
    <w:rsid w:val="00497655"/>
    <w:rsid w:val="004A0DA4"/>
    <w:rsid w:val="004A1E81"/>
    <w:rsid w:val="004A7A20"/>
    <w:rsid w:val="004B0669"/>
    <w:rsid w:val="004B4B59"/>
    <w:rsid w:val="004B79D2"/>
    <w:rsid w:val="004C0028"/>
    <w:rsid w:val="004C01BD"/>
    <w:rsid w:val="004C051B"/>
    <w:rsid w:val="004C1847"/>
    <w:rsid w:val="004C250C"/>
    <w:rsid w:val="004C61AD"/>
    <w:rsid w:val="004D46C7"/>
    <w:rsid w:val="004D643D"/>
    <w:rsid w:val="004E2F17"/>
    <w:rsid w:val="004F0397"/>
    <w:rsid w:val="004F20D6"/>
    <w:rsid w:val="005037C2"/>
    <w:rsid w:val="00505663"/>
    <w:rsid w:val="00513101"/>
    <w:rsid w:val="00516C0E"/>
    <w:rsid w:val="00524121"/>
    <w:rsid w:val="00527807"/>
    <w:rsid w:val="00527E12"/>
    <w:rsid w:val="0053277C"/>
    <w:rsid w:val="00536A0D"/>
    <w:rsid w:val="00540B59"/>
    <w:rsid w:val="00543EBB"/>
    <w:rsid w:val="00545407"/>
    <w:rsid w:val="00553181"/>
    <w:rsid w:val="00553C25"/>
    <w:rsid w:val="00556778"/>
    <w:rsid w:val="00556E36"/>
    <w:rsid w:val="00562974"/>
    <w:rsid w:val="00565B17"/>
    <w:rsid w:val="00566FA8"/>
    <w:rsid w:val="0057582E"/>
    <w:rsid w:val="00582740"/>
    <w:rsid w:val="00583E0D"/>
    <w:rsid w:val="005851C7"/>
    <w:rsid w:val="0059070B"/>
    <w:rsid w:val="00592725"/>
    <w:rsid w:val="00593187"/>
    <w:rsid w:val="005946F8"/>
    <w:rsid w:val="005A239C"/>
    <w:rsid w:val="005A684C"/>
    <w:rsid w:val="005A6E52"/>
    <w:rsid w:val="005B4FEB"/>
    <w:rsid w:val="005B5534"/>
    <w:rsid w:val="005C5699"/>
    <w:rsid w:val="005D0AEA"/>
    <w:rsid w:val="005E0B0D"/>
    <w:rsid w:val="005E492B"/>
    <w:rsid w:val="005E57A9"/>
    <w:rsid w:val="005E58AF"/>
    <w:rsid w:val="005F08EE"/>
    <w:rsid w:val="005F231E"/>
    <w:rsid w:val="005F385D"/>
    <w:rsid w:val="005F5B9B"/>
    <w:rsid w:val="005F7205"/>
    <w:rsid w:val="005F737F"/>
    <w:rsid w:val="0060030C"/>
    <w:rsid w:val="00622607"/>
    <w:rsid w:val="006232C3"/>
    <w:rsid w:val="00627C10"/>
    <w:rsid w:val="00640468"/>
    <w:rsid w:val="00642762"/>
    <w:rsid w:val="006508BC"/>
    <w:rsid w:val="00650FB2"/>
    <w:rsid w:val="00651D49"/>
    <w:rsid w:val="00654476"/>
    <w:rsid w:val="006564CF"/>
    <w:rsid w:val="00660B19"/>
    <w:rsid w:val="00661673"/>
    <w:rsid w:val="0066226B"/>
    <w:rsid w:val="00664F04"/>
    <w:rsid w:val="00665328"/>
    <w:rsid w:val="006677C9"/>
    <w:rsid w:val="00687F60"/>
    <w:rsid w:val="00693109"/>
    <w:rsid w:val="00693181"/>
    <w:rsid w:val="00695A0F"/>
    <w:rsid w:val="006965D7"/>
    <w:rsid w:val="0069704A"/>
    <w:rsid w:val="006976BB"/>
    <w:rsid w:val="006A792F"/>
    <w:rsid w:val="006B322E"/>
    <w:rsid w:val="006B4A66"/>
    <w:rsid w:val="006B59F2"/>
    <w:rsid w:val="006C617C"/>
    <w:rsid w:val="006C64CF"/>
    <w:rsid w:val="006D6C48"/>
    <w:rsid w:val="006E02FF"/>
    <w:rsid w:val="006E2159"/>
    <w:rsid w:val="006E6A12"/>
    <w:rsid w:val="006F3A2B"/>
    <w:rsid w:val="006F55CC"/>
    <w:rsid w:val="006F5BBB"/>
    <w:rsid w:val="0070408B"/>
    <w:rsid w:val="00705BC3"/>
    <w:rsid w:val="00722566"/>
    <w:rsid w:val="007227B7"/>
    <w:rsid w:val="00726A9A"/>
    <w:rsid w:val="00734045"/>
    <w:rsid w:val="00734BBA"/>
    <w:rsid w:val="00734D95"/>
    <w:rsid w:val="007451FE"/>
    <w:rsid w:val="00745759"/>
    <w:rsid w:val="0074688E"/>
    <w:rsid w:val="007524E4"/>
    <w:rsid w:val="00761754"/>
    <w:rsid w:val="0076533A"/>
    <w:rsid w:val="00771326"/>
    <w:rsid w:val="007768E7"/>
    <w:rsid w:val="00782413"/>
    <w:rsid w:val="00783AF6"/>
    <w:rsid w:val="00786421"/>
    <w:rsid w:val="00793A5F"/>
    <w:rsid w:val="00794AE4"/>
    <w:rsid w:val="007A3DFF"/>
    <w:rsid w:val="007A5197"/>
    <w:rsid w:val="007B0275"/>
    <w:rsid w:val="007B2E59"/>
    <w:rsid w:val="007B46AC"/>
    <w:rsid w:val="007B4CE1"/>
    <w:rsid w:val="007B6385"/>
    <w:rsid w:val="007C698E"/>
    <w:rsid w:val="007E01A7"/>
    <w:rsid w:val="007F090C"/>
    <w:rsid w:val="007F1C46"/>
    <w:rsid w:val="007F21ED"/>
    <w:rsid w:val="007F61D0"/>
    <w:rsid w:val="00800DBB"/>
    <w:rsid w:val="008022ED"/>
    <w:rsid w:val="008036AC"/>
    <w:rsid w:val="0080760D"/>
    <w:rsid w:val="0081003F"/>
    <w:rsid w:val="008115C0"/>
    <w:rsid w:val="00816AEA"/>
    <w:rsid w:val="00820CBC"/>
    <w:rsid w:val="00821AB5"/>
    <w:rsid w:val="00822F1D"/>
    <w:rsid w:val="00835068"/>
    <w:rsid w:val="00843BF6"/>
    <w:rsid w:val="00843E3D"/>
    <w:rsid w:val="0085056A"/>
    <w:rsid w:val="00850DBD"/>
    <w:rsid w:val="00854567"/>
    <w:rsid w:val="008565A5"/>
    <w:rsid w:val="00860FF5"/>
    <w:rsid w:val="00863CB0"/>
    <w:rsid w:val="008765A1"/>
    <w:rsid w:val="008770A9"/>
    <w:rsid w:val="008771C6"/>
    <w:rsid w:val="00881E70"/>
    <w:rsid w:val="00886518"/>
    <w:rsid w:val="00890221"/>
    <w:rsid w:val="008934B2"/>
    <w:rsid w:val="008A1198"/>
    <w:rsid w:val="008A30F2"/>
    <w:rsid w:val="008B2B56"/>
    <w:rsid w:val="008B3596"/>
    <w:rsid w:val="008C7D45"/>
    <w:rsid w:val="008D4CE9"/>
    <w:rsid w:val="008E0212"/>
    <w:rsid w:val="008E1FCF"/>
    <w:rsid w:val="008E2076"/>
    <w:rsid w:val="008F222D"/>
    <w:rsid w:val="008F7FA4"/>
    <w:rsid w:val="00901557"/>
    <w:rsid w:val="009021D5"/>
    <w:rsid w:val="00927567"/>
    <w:rsid w:val="00934835"/>
    <w:rsid w:val="00935224"/>
    <w:rsid w:val="009359F1"/>
    <w:rsid w:val="009360EE"/>
    <w:rsid w:val="00936BE9"/>
    <w:rsid w:val="00937BE4"/>
    <w:rsid w:val="00943FF5"/>
    <w:rsid w:val="0094701B"/>
    <w:rsid w:val="009541B7"/>
    <w:rsid w:val="00957709"/>
    <w:rsid w:val="0096478D"/>
    <w:rsid w:val="00965A36"/>
    <w:rsid w:val="0096709C"/>
    <w:rsid w:val="0097043D"/>
    <w:rsid w:val="009752FC"/>
    <w:rsid w:val="00977EBD"/>
    <w:rsid w:val="00980797"/>
    <w:rsid w:val="00980DCF"/>
    <w:rsid w:val="00983BCD"/>
    <w:rsid w:val="00990FEA"/>
    <w:rsid w:val="00991AC3"/>
    <w:rsid w:val="009926F5"/>
    <w:rsid w:val="00992CBF"/>
    <w:rsid w:val="009A1FAC"/>
    <w:rsid w:val="009A26DD"/>
    <w:rsid w:val="009A4C74"/>
    <w:rsid w:val="009B309F"/>
    <w:rsid w:val="009B40A8"/>
    <w:rsid w:val="009B462B"/>
    <w:rsid w:val="009C0908"/>
    <w:rsid w:val="009C1E46"/>
    <w:rsid w:val="009D1118"/>
    <w:rsid w:val="009D5380"/>
    <w:rsid w:val="009E3E7F"/>
    <w:rsid w:val="009E57A2"/>
    <w:rsid w:val="009F086D"/>
    <w:rsid w:val="00A0633C"/>
    <w:rsid w:val="00A06876"/>
    <w:rsid w:val="00A10333"/>
    <w:rsid w:val="00A169E7"/>
    <w:rsid w:val="00A22E39"/>
    <w:rsid w:val="00A300FC"/>
    <w:rsid w:val="00A315CA"/>
    <w:rsid w:val="00A34572"/>
    <w:rsid w:val="00A44175"/>
    <w:rsid w:val="00A44CC1"/>
    <w:rsid w:val="00A44F67"/>
    <w:rsid w:val="00A46525"/>
    <w:rsid w:val="00A538C3"/>
    <w:rsid w:val="00A60BF2"/>
    <w:rsid w:val="00A67679"/>
    <w:rsid w:val="00A71E37"/>
    <w:rsid w:val="00A722FD"/>
    <w:rsid w:val="00A72944"/>
    <w:rsid w:val="00A81FEF"/>
    <w:rsid w:val="00A851F1"/>
    <w:rsid w:val="00AB7F42"/>
    <w:rsid w:val="00AC107D"/>
    <w:rsid w:val="00AC1FC3"/>
    <w:rsid w:val="00AC2D8C"/>
    <w:rsid w:val="00AC764A"/>
    <w:rsid w:val="00AD0022"/>
    <w:rsid w:val="00AD07B8"/>
    <w:rsid w:val="00AD1D55"/>
    <w:rsid w:val="00AE1AB1"/>
    <w:rsid w:val="00AE4812"/>
    <w:rsid w:val="00AE6FF6"/>
    <w:rsid w:val="00AE7AEC"/>
    <w:rsid w:val="00AF5AD5"/>
    <w:rsid w:val="00B00D34"/>
    <w:rsid w:val="00B019F5"/>
    <w:rsid w:val="00B03415"/>
    <w:rsid w:val="00B048C7"/>
    <w:rsid w:val="00B057AA"/>
    <w:rsid w:val="00B10425"/>
    <w:rsid w:val="00B14A56"/>
    <w:rsid w:val="00B17521"/>
    <w:rsid w:val="00B255F6"/>
    <w:rsid w:val="00B25BAC"/>
    <w:rsid w:val="00B30062"/>
    <w:rsid w:val="00B33F93"/>
    <w:rsid w:val="00B3709D"/>
    <w:rsid w:val="00B42E74"/>
    <w:rsid w:val="00B42EC3"/>
    <w:rsid w:val="00B4374B"/>
    <w:rsid w:val="00B44CE9"/>
    <w:rsid w:val="00B4604D"/>
    <w:rsid w:val="00B4750B"/>
    <w:rsid w:val="00B50CA7"/>
    <w:rsid w:val="00B55832"/>
    <w:rsid w:val="00B60E04"/>
    <w:rsid w:val="00B623BD"/>
    <w:rsid w:val="00B76A62"/>
    <w:rsid w:val="00B80A30"/>
    <w:rsid w:val="00B82552"/>
    <w:rsid w:val="00B862FA"/>
    <w:rsid w:val="00B927EA"/>
    <w:rsid w:val="00B92BBA"/>
    <w:rsid w:val="00B94BF7"/>
    <w:rsid w:val="00B95344"/>
    <w:rsid w:val="00B9599C"/>
    <w:rsid w:val="00B95F8C"/>
    <w:rsid w:val="00B96D07"/>
    <w:rsid w:val="00BA17ED"/>
    <w:rsid w:val="00BA2079"/>
    <w:rsid w:val="00BA222B"/>
    <w:rsid w:val="00BA2EA5"/>
    <w:rsid w:val="00BB08EE"/>
    <w:rsid w:val="00BB7B5B"/>
    <w:rsid w:val="00BC32C6"/>
    <w:rsid w:val="00BC674B"/>
    <w:rsid w:val="00BE1B19"/>
    <w:rsid w:val="00BE3026"/>
    <w:rsid w:val="00BE4323"/>
    <w:rsid w:val="00BF1D9D"/>
    <w:rsid w:val="00BF47E1"/>
    <w:rsid w:val="00BF4B44"/>
    <w:rsid w:val="00BF6560"/>
    <w:rsid w:val="00C001FC"/>
    <w:rsid w:val="00C117F2"/>
    <w:rsid w:val="00C1456C"/>
    <w:rsid w:val="00C22356"/>
    <w:rsid w:val="00C27DD4"/>
    <w:rsid w:val="00C308DB"/>
    <w:rsid w:val="00C36B7D"/>
    <w:rsid w:val="00C36FF8"/>
    <w:rsid w:val="00C401D6"/>
    <w:rsid w:val="00C46A28"/>
    <w:rsid w:val="00C47EC4"/>
    <w:rsid w:val="00C52FEE"/>
    <w:rsid w:val="00C5460A"/>
    <w:rsid w:val="00C56855"/>
    <w:rsid w:val="00C65055"/>
    <w:rsid w:val="00C66382"/>
    <w:rsid w:val="00C707A0"/>
    <w:rsid w:val="00C713A8"/>
    <w:rsid w:val="00C71CB5"/>
    <w:rsid w:val="00C7234A"/>
    <w:rsid w:val="00C73C4C"/>
    <w:rsid w:val="00C759E8"/>
    <w:rsid w:val="00C764F2"/>
    <w:rsid w:val="00C8461F"/>
    <w:rsid w:val="00C87C45"/>
    <w:rsid w:val="00C95455"/>
    <w:rsid w:val="00CA5CF7"/>
    <w:rsid w:val="00CA5DA2"/>
    <w:rsid w:val="00CA6FDC"/>
    <w:rsid w:val="00CA73F3"/>
    <w:rsid w:val="00CB3D58"/>
    <w:rsid w:val="00CC1E04"/>
    <w:rsid w:val="00CC5BD7"/>
    <w:rsid w:val="00CC6C76"/>
    <w:rsid w:val="00CD4D64"/>
    <w:rsid w:val="00CE039B"/>
    <w:rsid w:val="00CE10B8"/>
    <w:rsid w:val="00CE449A"/>
    <w:rsid w:val="00CF0B14"/>
    <w:rsid w:val="00D069B5"/>
    <w:rsid w:val="00D07CB3"/>
    <w:rsid w:val="00D135C2"/>
    <w:rsid w:val="00D13D94"/>
    <w:rsid w:val="00D14417"/>
    <w:rsid w:val="00D1503A"/>
    <w:rsid w:val="00D21E27"/>
    <w:rsid w:val="00D24FB1"/>
    <w:rsid w:val="00D25C80"/>
    <w:rsid w:val="00D26486"/>
    <w:rsid w:val="00D30672"/>
    <w:rsid w:val="00D30B78"/>
    <w:rsid w:val="00D34099"/>
    <w:rsid w:val="00D36699"/>
    <w:rsid w:val="00D46EAC"/>
    <w:rsid w:val="00D51DA0"/>
    <w:rsid w:val="00D547C7"/>
    <w:rsid w:val="00D563C7"/>
    <w:rsid w:val="00D56C98"/>
    <w:rsid w:val="00D61F09"/>
    <w:rsid w:val="00D65F42"/>
    <w:rsid w:val="00D7277E"/>
    <w:rsid w:val="00D74700"/>
    <w:rsid w:val="00D767A3"/>
    <w:rsid w:val="00D91D4D"/>
    <w:rsid w:val="00D91E2D"/>
    <w:rsid w:val="00D931C3"/>
    <w:rsid w:val="00DA65D5"/>
    <w:rsid w:val="00DB08C7"/>
    <w:rsid w:val="00DB39DE"/>
    <w:rsid w:val="00DB66C3"/>
    <w:rsid w:val="00DC3E85"/>
    <w:rsid w:val="00DC7F6C"/>
    <w:rsid w:val="00DD13F6"/>
    <w:rsid w:val="00DD52D0"/>
    <w:rsid w:val="00DD781A"/>
    <w:rsid w:val="00DD7999"/>
    <w:rsid w:val="00DE2091"/>
    <w:rsid w:val="00DE20C9"/>
    <w:rsid w:val="00E06013"/>
    <w:rsid w:val="00E0762A"/>
    <w:rsid w:val="00E1293B"/>
    <w:rsid w:val="00E14352"/>
    <w:rsid w:val="00E17D2A"/>
    <w:rsid w:val="00E25D7A"/>
    <w:rsid w:val="00E26F7E"/>
    <w:rsid w:val="00E313FE"/>
    <w:rsid w:val="00E47A98"/>
    <w:rsid w:val="00E51833"/>
    <w:rsid w:val="00E51B24"/>
    <w:rsid w:val="00E529E1"/>
    <w:rsid w:val="00E53E25"/>
    <w:rsid w:val="00E54A76"/>
    <w:rsid w:val="00E60768"/>
    <w:rsid w:val="00E60934"/>
    <w:rsid w:val="00E658FE"/>
    <w:rsid w:val="00E719D0"/>
    <w:rsid w:val="00E71F98"/>
    <w:rsid w:val="00E73777"/>
    <w:rsid w:val="00E832E3"/>
    <w:rsid w:val="00E8621B"/>
    <w:rsid w:val="00E9698C"/>
    <w:rsid w:val="00E973FA"/>
    <w:rsid w:val="00E97DDD"/>
    <w:rsid w:val="00EA0D32"/>
    <w:rsid w:val="00EA1623"/>
    <w:rsid w:val="00EA27FF"/>
    <w:rsid w:val="00EA3AF1"/>
    <w:rsid w:val="00EA50C7"/>
    <w:rsid w:val="00EB5162"/>
    <w:rsid w:val="00EC03F5"/>
    <w:rsid w:val="00EC1517"/>
    <w:rsid w:val="00EC2695"/>
    <w:rsid w:val="00EC7389"/>
    <w:rsid w:val="00ED18D3"/>
    <w:rsid w:val="00ED24AF"/>
    <w:rsid w:val="00ED70A0"/>
    <w:rsid w:val="00EE2CD3"/>
    <w:rsid w:val="00EE325C"/>
    <w:rsid w:val="00EE52C7"/>
    <w:rsid w:val="00EF3837"/>
    <w:rsid w:val="00F00089"/>
    <w:rsid w:val="00F020CF"/>
    <w:rsid w:val="00F0286F"/>
    <w:rsid w:val="00F074F5"/>
    <w:rsid w:val="00F1439D"/>
    <w:rsid w:val="00F152C8"/>
    <w:rsid w:val="00F152EE"/>
    <w:rsid w:val="00F24D63"/>
    <w:rsid w:val="00F252B5"/>
    <w:rsid w:val="00F33D41"/>
    <w:rsid w:val="00F37C33"/>
    <w:rsid w:val="00F42B38"/>
    <w:rsid w:val="00F539AF"/>
    <w:rsid w:val="00F549C8"/>
    <w:rsid w:val="00F55310"/>
    <w:rsid w:val="00F56BE2"/>
    <w:rsid w:val="00F6304D"/>
    <w:rsid w:val="00F702EF"/>
    <w:rsid w:val="00F7684F"/>
    <w:rsid w:val="00F76AA1"/>
    <w:rsid w:val="00F853DB"/>
    <w:rsid w:val="00F923C8"/>
    <w:rsid w:val="00F93FF4"/>
    <w:rsid w:val="00F940F1"/>
    <w:rsid w:val="00FA0538"/>
    <w:rsid w:val="00FA2C75"/>
    <w:rsid w:val="00FA45F1"/>
    <w:rsid w:val="00FA5A6B"/>
    <w:rsid w:val="00FB4418"/>
    <w:rsid w:val="00FB7CEE"/>
    <w:rsid w:val="00FC34A1"/>
    <w:rsid w:val="00FD0D54"/>
    <w:rsid w:val="00FD4D6F"/>
    <w:rsid w:val="00FE069A"/>
    <w:rsid w:val="00FE42E2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6659F"/>
  <w15:docId w15:val="{63FA5A20-C071-48F5-8AF3-91738DE8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05"/>
    <w:rPr>
      <w:sz w:val="24"/>
      <w:lang w:eastAsia="de-DE"/>
    </w:rPr>
  </w:style>
  <w:style w:type="paragraph" w:styleId="Heading1">
    <w:name w:val="heading 1"/>
    <w:basedOn w:val="Normal"/>
    <w:next w:val="atext"/>
    <w:link w:val="Heading1Char"/>
    <w:qFormat/>
    <w:pPr>
      <w:keepNext/>
      <w:keepLines/>
      <w:pageBreakBefore/>
      <w:numPr>
        <w:numId w:val="15"/>
      </w:numPr>
      <w:spacing w:before="480" w:line="360" w:lineRule="atLeast"/>
      <w:outlineLvl w:val="0"/>
    </w:pPr>
    <w:rPr>
      <w:rFonts w:ascii="Times" w:hAnsi="Times"/>
      <w:b/>
      <w:sz w:val="32"/>
    </w:rPr>
  </w:style>
  <w:style w:type="paragraph" w:styleId="Heading2">
    <w:name w:val="heading 2"/>
    <w:basedOn w:val="Normal"/>
    <w:next w:val="atext"/>
    <w:link w:val="Heading2Char"/>
    <w:qFormat/>
    <w:pPr>
      <w:keepNext/>
      <w:keepLines/>
      <w:numPr>
        <w:ilvl w:val="1"/>
        <w:numId w:val="15"/>
      </w:numPr>
      <w:spacing w:before="240" w:line="360" w:lineRule="atLeast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atext"/>
    <w:qFormat/>
    <w:pPr>
      <w:keepNext/>
      <w:keepLines/>
      <w:numPr>
        <w:ilvl w:val="2"/>
        <w:numId w:val="15"/>
      </w:numPr>
      <w:spacing w:before="240" w:line="360" w:lineRule="atLeast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atext"/>
    <w:qFormat/>
    <w:pPr>
      <w:keepNext/>
      <w:keepLines/>
      <w:numPr>
        <w:ilvl w:val="3"/>
        <w:numId w:val="15"/>
      </w:numPr>
      <w:spacing w:before="360" w:line="360" w:lineRule="atLeast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5"/>
      </w:numPr>
      <w:spacing w:before="360" w:line="360" w:lineRule="atLeast"/>
      <w:outlineLvl w:val="4"/>
    </w:pPr>
    <w:rPr>
      <w:rFonts w:ascii="Times" w:hAnsi="Times"/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5"/>
      </w:numPr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color w:val="00000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8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pageBreakBefore/>
      <w:spacing w:before="480"/>
      <w:jc w:val="center"/>
      <w:outlineLvl w:val="7"/>
    </w:pPr>
    <w:rPr>
      <w:rFonts w:ascii="Times" w:hAnsi="Times"/>
      <w:b/>
      <w:bCs/>
      <w:sz w:val="32"/>
      <w:szCs w:val="24"/>
    </w:rPr>
  </w:style>
  <w:style w:type="paragraph" w:styleId="Heading9">
    <w:name w:val="heading 9"/>
    <w:basedOn w:val="Normal"/>
    <w:next w:val="Normal"/>
    <w:autoRedefine/>
    <w:qFormat/>
    <w:pPr>
      <w:pageBreakBefore/>
      <w:numPr>
        <w:ilvl w:val="8"/>
        <w:numId w:val="15"/>
      </w:numPr>
      <w:spacing w:before="480"/>
      <w:outlineLvl w:val="8"/>
    </w:pPr>
    <w:rPr>
      <w:rFonts w:ascii="Times" w:hAnsi="Times" w:cs="Arial"/>
      <w:b/>
      <w:bCs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ext">
    <w:name w:val="a text"/>
    <w:basedOn w:val="Normal"/>
    <w:link w:val="atextChar4"/>
    <w:pPr>
      <w:spacing w:before="240" w:line="280" w:lineRule="atLeast"/>
      <w:jc w:val="both"/>
    </w:pPr>
    <w:rPr>
      <w:rFonts w:ascii="Times" w:hAnsi="Times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line="200" w:lineRule="atLeast"/>
      <w:ind w:left="340" w:hanging="340"/>
    </w:pPr>
    <w:rPr>
      <w:rFonts w:ascii="Times" w:hAnsi="Times"/>
      <w:sz w:val="20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sz w:val="36"/>
    </w:rPr>
  </w:style>
  <w:style w:type="paragraph" w:customStyle="1" w:styleId="subscript">
    <w:name w:val="subscript"/>
    <w:basedOn w:val="atext"/>
    <w:next w:val="atext"/>
    <w:rPr>
      <w:position w:val="4"/>
      <w:sz w:val="18"/>
    </w:rPr>
  </w:style>
  <w:style w:type="paragraph" w:customStyle="1" w:styleId="superscript">
    <w:name w:val="superscript"/>
    <w:basedOn w:val="atext"/>
    <w:rPr>
      <w:position w:val="6"/>
      <w:sz w:val="18"/>
    </w:rPr>
  </w:style>
  <w:style w:type="paragraph" w:customStyle="1" w:styleId="zusammenfassung">
    <w:name w:val="zusammenfassung"/>
    <w:basedOn w:val="Normal"/>
    <w:pPr>
      <w:keepLines/>
      <w:spacing w:before="400" w:line="320" w:lineRule="atLeast"/>
      <w:ind w:left="680" w:right="686"/>
      <w:jc w:val="both"/>
    </w:pPr>
    <w:rPr>
      <w:rFonts w:ascii="Times" w:hAnsi="Times"/>
      <w:i/>
    </w:rPr>
  </w:style>
  <w:style w:type="paragraph" w:customStyle="1" w:styleId="Literatur">
    <w:name w:val="Literatur"/>
    <w:basedOn w:val="Normal"/>
    <w:pPr>
      <w:keepLines/>
      <w:spacing w:after="360"/>
      <w:ind w:left="1559" w:hanging="1559"/>
    </w:pPr>
    <w:rPr>
      <w:rFonts w:ascii="Times" w:hAnsi="Times"/>
    </w:rPr>
  </w:style>
  <w:style w:type="paragraph" w:customStyle="1" w:styleId="Autoren">
    <w:name w:val="Autoren"/>
    <w:basedOn w:val="Normal"/>
    <w:pPr>
      <w:jc w:val="center"/>
    </w:pPr>
    <w:rPr>
      <w:rFonts w:ascii="Times" w:hAnsi="Times"/>
      <w:sz w:val="28"/>
    </w:rPr>
  </w:style>
  <w:style w:type="paragraph" w:customStyle="1" w:styleId="Adresse">
    <w:name w:val="Adresse"/>
    <w:basedOn w:val="Normal"/>
    <w:pPr>
      <w:jc w:val="center"/>
    </w:pPr>
    <w:rPr>
      <w:rFonts w:ascii="Times" w:hAnsi="Times"/>
    </w:rPr>
  </w:style>
  <w:style w:type="character" w:styleId="PageNumber">
    <w:name w:val="page number"/>
    <w:basedOn w:val="DefaultParagraphFont"/>
  </w:style>
  <w:style w:type="paragraph" w:customStyle="1" w:styleId="Aufzhlung">
    <w:name w:val="Aufzählung"/>
    <w:basedOn w:val="Normal"/>
    <w:rsid w:val="003B1993"/>
    <w:pPr>
      <w:keepLines/>
      <w:numPr>
        <w:numId w:val="5"/>
      </w:numPr>
      <w:spacing w:after="120"/>
      <w:jc w:val="both"/>
    </w:pPr>
    <w:rPr>
      <w:rFonts w:ascii="Times" w:hAnsi="Times"/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360"/>
        <w:tab w:val="num" w:pos="426"/>
      </w:tabs>
      <w:ind w:left="2410" w:hanging="2410"/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643"/>
        <w:tab w:val="left" w:pos="357"/>
      </w:tabs>
      <w:ind w:left="357" w:hanging="357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Programmtext">
    <w:name w:val="Programmtext"/>
    <w:basedOn w:val="atext"/>
    <w:link w:val="ProgrammtextChar4"/>
    <w:pPr>
      <w:ind w:left="567"/>
      <w:jc w:val="left"/>
    </w:pPr>
    <w:rPr>
      <w:rFonts w:ascii="Courier New" w:hAnsi="Courier New" w:cs="Courier New"/>
      <w:noProof/>
      <w:sz w:val="20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rsid w:val="00D547C7"/>
    <w:pPr>
      <w:tabs>
        <w:tab w:val="left" w:pos="1418"/>
        <w:tab w:val="right" w:leader="dot" w:pos="9072"/>
      </w:tabs>
      <w:spacing w:before="240"/>
      <w:ind w:left="1426" w:right="562" w:hanging="1138"/>
    </w:pPr>
    <w:rPr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D547C7"/>
    <w:pPr>
      <w:tabs>
        <w:tab w:val="left" w:pos="1418"/>
        <w:tab w:val="right" w:leader="dot" w:pos="9072"/>
      </w:tabs>
      <w:spacing w:before="60"/>
      <w:ind w:left="1418" w:right="561" w:hanging="1134"/>
    </w:pPr>
    <w:rPr>
      <w:noProof/>
      <w:sz w:val="29"/>
      <w:szCs w:val="2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072"/>
      </w:tabs>
      <w:ind w:left="1418" w:right="561" w:hanging="1134"/>
    </w:pPr>
    <w:rPr>
      <w:noProof/>
      <w:sz w:val="22"/>
    </w:rPr>
  </w:style>
  <w:style w:type="paragraph" w:styleId="TOC4">
    <w:name w:val="toc 4"/>
    <w:basedOn w:val="Normal"/>
    <w:next w:val="Normal"/>
    <w:autoRedefine/>
    <w:semiHidden/>
    <w:pPr>
      <w:tabs>
        <w:tab w:val="left" w:pos="2127"/>
        <w:tab w:val="left" w:pos="9064"/>
      </w:tabs>
      <w:spacing w:before="360"/>
      <w:ind w:left="2127" w:hanging="1843"/>
    </w:pPr>
    <w:rPr>
      <w:sz w:val="32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054"/>
      </w:tabs>
      <w:spacing w:before="240"/>
      <w:ind w:left="284"/>
    </w:pPr>
    <w:rPr>
      <w:noProof/>
      <w:sz w:val="32"/>
      <w:szCs w:val="32"/>
    </w:rPr>
  </w:style>
  <w:style w:type="paragraph" w:styleId="TOC9">
    <w:name w:val="toc 9"/>
    <w:basedOn w:val="Normal"/>
    <w:next w:val="Normal"/>
    <w:autoRedefine/>
    <w:semiHidden/>
    <w:pPr>
      <w:tabs>
        <w:tab w:val="left" w:pos="2127"/>
        <w:tab w:val="right" w:leader="dot" w:pos="9054"/>
      </w:tabs>
      <w:spacing w:before="240"/>
      <w:ind w:left="2127" w:hanging="1843"/>
    </w:pPr>
    <w:rPr>
      <w:noProof/>
      <w:sz w:val="32"/>
      <w:szCs w:val="32"/>
    </w:rPr>
  </w:style>
  <w:style w:type="paragraph" w:customStyle="1" w:styleId="Klassenname">
    <w:name w:val="Klassenname"/>
    <w:next w:val="atext"/>
    <w:rPr>
      <w:rFonts w:ascii="Courier New" w:hAnsi="Courier New" w:cs="Courier New"/>
      <w:i/>
      <w:iCs/>
      <w:noProof/>
      <w:sz w:val="22"/>
      <w:lang w:val="de-DE" w:eastAsia="de-D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ableofFigures">
    <w:name w:val="table of figures"/>
    <w:basedOn w:val="Normal"/>
    <w:next w:val="Normal"/>
    <w:autoRedefine/>
    <w:uiPriority w:val="99"/>
    <w:pPr>
      <w:keepLines/>
      <w:tabs>
        <w:tab w:val="left" w:pos="1361"/>
        <w:tab w:val="left" w:pos="1418"/>
        <w:tab w:val="right" w:leader="dot" w:pos="8789"/>
      </w:tabs>
      <w:spacing w:after="120" w:line="240" w:lineRule="exact"/>
      <w:ind w:left="1418" w:right="697" w:hanging="1418"/>
    </w:pPr>
    <w:rPr>
      <w:noProof/>
      <w:sz w:val="26"/>
    </w:rPr>
  </w:style>
  <w:style w:type="paragraph" w:styleId="Caption">
    <w:name w:val="caption"/>
    <w:basedOn w:val="Normal"/>
    <w:next w:val="atext"/>
    <w:qFormat/>
    <w:pPr>
      <w:keepNext/>
      <w:keepLines/>
      <w:tabs>
        <w:tab w:val="left" w:pos="2552"/>
        <w:tab w:val="left" w:pos="5954"/>
      </w:tabs>
      <w:jc w:val="center"/>
    </w:pPr>
    <w:rPr>
      <w:rFonts w:ascii="Times New Roman" w:hAnsi="Times New Roman"/>
      <w:lang w:val="en-GB"/>
    </w:rPr>
  </w:style>
  <w:style w:type="paragraph" w:customStyle="1" w:styleId="t">
    <w:name w:val="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Textkrper">
    <w:name w:val="TextkÃƒÆ’Ã‚Â¶rper"/>
    <w:pPr>
      <w:widowControl w:val="0"/>
      <w:autoSpaceDE w:val="0"/>
      <w:autoSpaceDN w:val="0"/>
      <w:adjustRightInd w:val="0"/>
      <w:spacing w:after="120"/>
    </w:pPr>
    <w:rPr>
      <w:rFonts w:ascii="Sans Serif" w:hAnsi="Sans Serif" w:cs="Sans Serif"/>
      <w:color w:val="000000"/>
      <w:sz w:val="24"/>
      <w:szCs w:val="24"/>
      <w:lang w:val="de-DE" w:eastAsia="de-DE"/>
    </w:rPr>
  </w:style>
  <w:style w:type="paragraph" w:customStyle="1" w:styleId="Querverweis">
    <w:name w:val="Querverweis"/>
    <w:basedOn w:val="atext"/>
    <w:next w:val="atext"/>
    <w:link w:val="QuerverweisChar1"/>
    <w:rPr>
      <w:color w:val="0000FF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19"/>
    </w:pPr>
    <w:rPr>
      <w:rFonts w:ascii="Times New Roman" w:hAnsi="Times New Roman"/>
      <w:szCs w:val="24"/>
      <w:lang w:val="de-DE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textChar">
    <w:name w:val="a text Char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">
    <w:name w:val="Programmtext Char"/>
    <w:basedOn w:val="atextChar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1">
    <w:name w:val="a text Char1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1">
    <w:name w:val="Programmtext Char1"/>
    <w:basedOn w:val="atextChar1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2">
    <w:name w:val="a text Char2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2">
    <w:name w:val="Programmtext Char2"/>
    <w:basedOn w:val="atextChar2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3">
    <w:name w:val="a text Char3"/>
    <w:basedOn w:val="DefaultParagraphFont"/>
    <w:rPr>
      <w:rFonts w:ascii="Times" w:hAnsi="Times"/>
      <w:sz w:val="24"/>
      <w:lang w:val="en-US" w:eastAsia="de-DE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ProgrammtextChar3">
    <w:name w:val="Programmtext Char3"/>
    <w:basedOn w:val="atextChar3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QuerverweisChar">
    <w:name w:val="Querverweis Char"/>
    <w:basedOn w:val="atextChar3"/>
    <w:rPr>
      <w:rFonts w:ascii="Times" w:hAnsi="Times"/>
      <w:color w:val="0000FF"/>
      <w:sz w:val="24"/>
      <w:lang w:val="en-US" w:eastAsia="de-DE" w:bidi="ar-SA"/>
    </w:rPr>
  </w:style>
  <w:style w:type="character" w:customStyle="1" w:styleId="atextChar4">
    <w:name w:val="a text Char4"/>
    <w:basedOn w:val="DefaultParagraphFont"/>
    <w:link w:val="atext"/>
    <w:rsid w:val="00FD4D6F"/>
    <w:rPr>
      <w:rFonts w:ascii="Times" w:hAnsi="Times"/>
      <w:sz w:val="24"/>
      <w:lang w:val="en-US" w:eastAsia="de-DE" w:bidi="ar-SA"/>
    </w:rPr>
  </w:style>
  <w:style w:type="character" w:customStyle="1" w:styleId="ProgrammtextChar4">
    <w:name w:val="Programmtext Char4"/>
    <w:basedOn w:val="atextChar4"/>
    <w:link w:val="Programmtext"/>
    <w:rsid w:val="00FD4D6F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QuerverweisChar1">
    <w:name w:val="Querverweis Char1"/>
    <w:basedOn w:val="atextChar4"/>
    <w:link w:val="Querverweis"/>
    <w:rsid w:val="00DE2091"/>
    <w:rPr>
      <w:rFonts w:ascii="Times" w:hAnsi="Times"/>
      <w:color w:val="0000FF"/>
      <w:sz w:val="24"/>
      <w:lang w:val="en-US" w:eastAsia="de-DE" w:bidi="ar-SA"/>
    </w:rPr>
  </w:style>
  <w:style w:type="paragraph" w:customStyle="1" w:styleId="atextBlack">
    <w:name w:val="a text + Black"/>
    <w:basedOn w:val="atext"/>
    <w:link w:val="atextBlackChar"/>
    <w:rsid w:val="00F7684F"/>
    <w:rPr>
      <w:color w:val="0000FF"/>
    </w:rPr>
  </w:style>
  <w:style w:type="character" w:customStyle="1" w:styleId="atextBlackChar">
    <w:name w:val="a text + Black Char"/>
    <w:basedOn w:val="atextChar4"/>
    <w:link w:val="atextBlack"/>
    <w:rsid w:val="00F7684F"/>
    <w:rPr>
      <w:rFonts w:ascii="Times" w:hAnsi="Times"/>
      <w:color w:val="0000FF"/>
      <w:sz w:val="24"/>
      <w:lang w:val="en-US" w:eastAsia="de-DE" w:bidi="ar-SA"/>
    </w:rPr>
  </w:style>
  <w:style w:type="paragraph" w:customStyle="1" w:styleId="keywords">
    <w:name w:val="keywords"/>
    <w:basedOn w:val="atext"/>
    <w:link w:val="keywordsChar"/>
    <w:autoRedefine/>
    <w:qFormat/>
    <w:rsid w:val="00E60768"/>
    <w:pPr>
      <w:spacing w:before="0"/>
      <w:ind w:left="993"/>
    </w:pPr>
    <w:rPr>
      <w:i/>
      <w:iCs/>
      <w:sz w:val="22"/>
    </w:rPr>
  </w:style>
  <w:style w:type="paragraph" w:customStyle="1" w:styleId="codes">
    <w:name w:val="codes"/>
    <w:basedOn w:val="Programmtext"/>
    <w:link w:val="codesChar"/>
    <w:autoRedefine/>
    <w:qFormat/>
    <w:rsid w:val="00B057AA"/>
    <w:pPr>
      <w:spacing w:before="0"/>
      <w:ind w:left="0"/>
    </w:pPr>
    <w:rPr>
      <w:noProof w:val="0"/>
    </w:rPr>
  </w:style>
  <w:style w:type="character" w:customStyle="1" w:styleId="keywordsChar">
    <w:name w:val="keywords Char"/>
    <w:basedOn w:val="atextChar4"/>
    <w:link w:val="keywords"/>
    <w:rsid w:val="00E60768"/>
    <w:rPr>
      <w:rFonts w:ascii="Times" w:hAnsi="Times"/>
      <w:i/>
      <w:iCs/>
      <w:sz w:val="22"/>
      <w:lang w:val="en-US" w:eastAsia="de-DE" w:bidi="ar-SA"/>
    </w:rPr>
  </w:style>
  <w:style w:type="paragraph" w:styleId="ListParagraph">
    <w:name w:val="List Paragraph"/>
    <w:basedOn w:val="Normal"/>
    <w:uiPriority w:val="34"/>
    <w:qFormat/>
    <w:rsid w:val="00085B1B"/>
    <w:pPr>
      <w:ind w:left="720"/>
      <w:contextualSpacing/>
    </w:pPr>
  </w:style>
  <w:style w:type="character" w:customStyle="1" w:styleId="codesChar">
    <w:name w:val="codes Char"/>
    <w:basedOn w:val="ProgrammtextChar4"/>
    <w:link w:val="codes"/>
    <w:rsid w:val="00B057AA"/>
    <w:rPr>
      <w:rFonts w:ascii="Courier New" w:hAnsi="Courier New" w:cs="Courier New"/>
      <w:noProof/>
      <w:sz w:val="24"/>
      <w:lang w:val="en-US" w:eastAsia="de-DE" w:bidi="ar-SA"/>
    </w:rPr>
  </w:style>
  <w:style w:type="paragraph" w:customStyle="1" w:styleId="paras">
    <w:name w:val="paras"/>
    <w:basedOn w:val="atext"/>
    <w:link w:val="parasChar"/>
    <w:autoRedefine/>
    <w:qFormat/>
    <w:rsid w:val="00170207"/>
    <w:pPr>
      <w:numPr>
        <w:numId w:val="6"/>
      </w:numPr>
      <w:spacing w:before="120" w:after="120"/>
    </w:pPr>
  </w:style>
  <w:style w:type="character" w:customStyle="1" w:styleId="parasChar">
    <w:name w:val="paras Char"/>
    <w:basedOn w:val="atextChar4"/>
    <w:link w:val="paras"/>
    <w:rsid w:val="00170207"/>
    <w:rPr>
      <w:rFonts w:ascii="Times" w:hAnsi="Times"/>
      <w:sz w:val="24"/>
      <w:lang w:val="en-US" w:eastAsia="de-DE" w:bidi="ar-SA"/>
    </w:rPr>
  </w:style>
  <w:style w:type="table" w:styleId="TableGrid">
    <w:name w:val="Table Grid"/>
    <w:basedOn w:val="TableNormal"/>
    <w:rsid w:val="00005715"/>
    <w:pPr>
      <w:widowControl w:val="0"/>
      <w:suppressAutoHyphens/>
    </w:pPr>
    <w:rPr>
      <w:rFonts w:ascii="Times New Roman" w:hAnsi="Times New Roman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36A0D"/>
    <w:pPr>
      <w:widowControl w:val="0"/>
      <w:suppressAutoHyphens/>
    </w:pPr>
    <w:rPr>
      <w:rFonts w:ascii="Times New Roman" w:hAnsi="Times New Roman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70207"/>
    <w:rPr>
      <w:rFonts w:ascii="Times" w:hAnsi="Times"/>
      <w:b/>
      <w:sz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170207"/>
    <w:rPr>
      <w:rFonts w:ascii="Times" w:hAnsi="Times"/>
      <w:b/>
      <w:sz w:val="26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85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de-DE"/>
    </w:rPr>
  </w:style>
  <w:style w:type="paragraph" w:customStyle="1" w:styleId="AppendixH1">
    <w:name w:val="Appendix H1"/>
    <w:basedOn w:val="Heading1"/>
    <w:next w:val="Normal"/>
    <w:link w:val="AppendixH1Char"/>
    <w:qFormat/>
    <w:rsid w:val="00991AC3"/>
    <w:rPr>
      <w:sz w:val="36"/>
      <w:szCs w:val="36"/>
    </w:rPr>
  </w:style>
  <w:style w:type="numbering" w:customStyle="1" w:styleId="AppendixHeadings">
    <w:name w:val="Appendix Headings"/>
    <w:uiPriority w:val="99"/>
    <w:rsid w:val="00991AC3"/>
    <w:pPr>
      <w:numPr>
        <w:numId w:val="24"/>
      </w:numPr>
    </w:pPr>
  </w:style>
  <w:style w:type="paragraph" w:customStyle="1" w:styleId="AppendixH2">
    <w:name w:val="Appendix H2"/>
    <w:basedOn w:val="Normal"/>
    <w:next w:val="Normal"/>
    <w:autoRedefine/>
    <w:qFormat/>
    <w:rsid w:val="00991AC3"/>
    <w:pPr>
      <w:numPr>
        <w:ilvl w:val="1"/>
        <w:numId w:val="24"/>
      </w:numPr>
    </w:pPr>
    <w:rPr>
      <w:sz w:val="32"/>
    </w:rPr>
  </w:style>
  <w:style w:type="paragraph" w:customStyle="1" w:styleId="AppendixH3">
    <w:name w:val="Appendix H3"/>
    <w:basedOn w:val="Normal"/>
    <w:next w:val="Normal"/>
    <w:qFormat/>
    <w:rsid w:val="00991AC3"/>
    <w:pPr>
      <w:numPr>
        <w:ilvl w:val="2"/>
        <w:numId w:val="24"/>
      </w:numPr>
    </w:pPr>
    <w:rPr>
      <w:b/>
    </w:rPr>
  </w:style>
  <w:style w:type="character" w:customStyle="1" w:styleId="AppendixH1Char">
    <w:name w:val="Appendix H1 Char"/>
    <w:basedOn w:val="Heading1Char"/>
    <w:link w:val="AppendixH1"/>
    <w:rsid w:val="00166447"/>
    <w:rPr>
      <w:rFonts w:ascii="Times" w:hAnsi="Times"/>
      <w:b/>
      <w:sz w:val="36"/>
      <w:szCs w:val="36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F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es-asip00@i83labpc10.itec.kit.edu:/home/ces-asip0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681F8-EBE4-44DF-9802-73C06B2E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for Laboratory: Designing embedded ASIPs</vt:lpstr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Laboratory: Designing embedded ASIPs</dc:title>
  <dc:creator>Lars Bauer;Talal Bonny;Sascha Gottfried;Hussam Amrouch</dc:creator>
  <cp:lastModifiedBy>Sajjad</cp:lastModifiedBy>
  <cp:revision>11</cp:revision>
  <cp:lastPrinted>2023-11-02T18:29:00Z</cp:lastPrinted>
  <dcterms:created xsi:type="dcterms:W3CDTF">2023-11-02T17:14:00Z</dcterms:created>
  <dcterms:modified xsi:type="dcterms:W3CDTF">2023-11-02T19:30:00Z</dcterms:modified>
</cp:coreProperties>
</file>