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2F3E" w14:textId="77777777" w:rsidR="009062AC" w:rsidRPr="00901557" w:rsidRDefault="009062AC" w:rsidP="009062AC">
      <w:pPr>
        <w:pStyle w:val="Heading1"/>
      </w:pPr>
      <w:r w:rsidRPr="00901557">
        <w:t>Working Environment</w:t>
      </w:r>
    </w:p>
    <w:p w14:paraId="715B381C" w14:textId="77777777" w:rsidR="009062AC" w:rsidRPr="00901557" w:rsidRDefault="009062AC" w:rsidP="009062AC">
      <w:pPr>
        <w:pStyle w:val="zusammenfassung"/>
      </w:pPr>
      <w:r w:rsidRPr="00901557">
        <w:t xml:space="preserve">This chapter explains the technical environment for the laboratory. This includes the usage of the computers and the directory structure for this laboratory. It is very important to understand completely the directory structure, as many scripts rely on this special structure and will not work at all or create an unexpected output if the directory structure </w:t>
      </w:r>
      <w:r>
        <w:t xml:space="preserve">is </w:t>
      </w:r>
      <w:r w:rsidRPr="00901557">
        <w:t>set up in a wrong way.</w:t>
      </w:r>
    </w:p>
    <w:p w14:paraId="53847B2A" w14:textId="77777777" w:rsidR="009062AC" w:rsidRPr="00901557" w:rsidRDefault="009062AC" w:rsidP="009062AC">
      <w:pPr>
        <w:pStyle w:val="Heading2"/>
      </w:pPr>
      <w:bookmarkStart w:id="0" w:name="_Toc531970128"/>
      <w:r>
        <w:t>Network S</w:t>
      </w:r>
      <w:r w:rsidRPr="00901557">
        <w:t>tructure</w:t>
      </w:r>
      <w:bookmarkEnd w:id="0"/>
    </w:p>
    <w:p w14:paraId="1C75D0CD" w14:textId="77777777" w:rsidR="009062AC" w:rsidRDefault="009062AC" w:rsidP="009062AC">
      <w:pPr>
        <w:pStyle w:val="paras"/>
      </w:pPr>
      <w:r w:rsidRPr="00260CFF">
        <w:t xml:space="preserve">The programs needed to </w:t>
      </w:r>
      <w:r>
        <w:t>perform</w:t>
      </w:r>
      <w:r w:rsidRPr="00260CFF">
        <w:t xml:space="preserve"> the</w:t>
      </w:r>
      <w:r>
        <w:t xml:space="preserve"> laboratory</w:t>
      </w:r>
      <w:r w:rsidRPr="00260CFF">
        <w:t xml:space="preserve"> tasks run under Linux</w:t>
      </w:r>
      <w:r>
        <w:t>.</w:t>
      </w:r>
      <w:r w:rsidRPr="00260CFF">
        <w:t xml:space="preserve"> </w:t>
      </w:r>
      <w:r w:rsidRPr="00901557">
        <w:t xml:space="preserve">You </w:t>
      </w:r>
      <w:r>
        <w:t>will</w:t>
      </w:r>
      <w:r w:rsidRPr="00901557">
        <w:t xml:space="preserve"> work with the </w:t>
      </w:r>
      <w:r>
        <w:t xml:space="preserve">computers </w:t>
      </w:r>
      <w:r w:rsidRPr="00901557">
        <w:t xml:space="preserve">in </w:t>
      </w:r>
      <w:r>
        <w:t xml:space="preserve">the lab 308.2.   </w:t>
      </w:r>
      <w:r w:rsidRPr="0047568A">
        <w:t xml:space="preserve">This room has 10 </w:t>
      </w:r>
      <w:r>
        <w:t xml:space="preserve">computers </w:t>
      </w:r>
      <w:r w:rsidRPr="0047568A">
        <w:t>with Ubuntu 14.04, 32bit installed</w:t>
      </w:r>
      <w:r>
        <w:t xml:space="preserve"> and are named as follow:</w:t>
      </w:r>
    </w:p>
    <w:p w14:paraId="6ED81A71" w14:textId="77777777" w:rsidR="009062AC" w:rsidRPr="00D547C7" w:rsidRDefault="009062AC" w:rsidP="009062AC">
      <w:pPr>
        <w:pStyle w:val="Aufzhlung"/>
        <w:numPr>
          <w:ilvl w:val="0"/>
          <w:numId w:val="6"/>
        </w:numPr>
        <w:spacing w:after="0"/>
        <w:ind w:left="714" w:hanging="357"/>
        <w:rPr>
          <w:lang w:val="en-US"/>
        </w:rPr>
      </w:pPr>
      <w:r w:rsidRPr="00D547C7">
        <w:rPr>
          <w:lang w:val="en-US"/>
        </w:rPr>
        <w:t>i80</w:t>
      </w:r>
      <w:r>
        <w:rPr>
          <w:lang w:val="en-US"/>
        </w:rPr>
        <w:t>lab</w:t>
      </w:r>
      <w:r w:rsidRPr="00D547C7">
        <w:rPr>
          <w:lang w:val="en-US"/>
        </w:rPr>
        <w:t>pc</w:t>
      </w:r>
      <w:r>
        <w:rPr>
          <w:lang w:val="en-US"/>
        </w:rPr>
        <w:t>XX</w:t>
      </w:r>
      <w:r w:rsidRPr="00D547C7">
        <w:rPr>
          <w:lang w:val="en-US"/>
        </w:rPr>
        <w:t xml:space="preserve">.ira.uka.de </w:t>
      </w:r>
      <w:r>
        <w:rPr>
          <w:lang w:val="en-US"/>
        </w:rPr>
        <w:t>where XX=01, 02, … 10.</w:t>
      </w:r>
    </w:p>
    <w:p w14:paraId="737B5650" w14:textId="77777777" w:rsidR="009062AC" w:rsidRDefault="009062AC" w:rsidP="009062AC">
      <w:pPr>
        <w:pStyle w:val="paras"/>
      </w:pPr>
      <w:r w:rsidRPr="0047568A">
        <w:t>The</w:t>
      </w:r>
      <w:r>
        <w:t>se</w:t>
      </w:r>
      <w:r w:rsidRPr="0047568A">
        <w:t xml:space="preserve"> computers can also be </w:t>
      </w:r>
      <w:r>
        <w:t>accessed</w:t>
      </w:r>
      <w:r w:rsidRPr="0047568A">
        <w:t xml:space="preserve"> remote</w:t>
      </w:r>
      <w:r>
        <w:t>ly via</w:t>
      </w:r>
      <w:r w:rsidRPr="0047568A">
        <w:t xml:space="preserve"> </w:t>
      </w:r>
      <w:r>
        <w:t>SSH</w:t>
      </w:r>
      <w:r w:rsidRPr="0047568A">
        <w:t xml:space="preserve"> or via </w:t>
      </w:r>
      <w:r>
        <w:t xml:space="preserve">X2Go Client, see </w:t>
      </w:r>
      <w:hyperlink w:anchor="_Remote_Operation" w:history="1">
        <w:r w:rsidRPr="00387883">
          <w:rPr>
            <w:rStyle w:val="QuerverweisChar1"/>
          </w:rPr>
          <w:t>Chapter</w:t>
        </w:r>
        <w:r w:rsidRPr="00654476">
          <w:t xml:space="preserve"> 2.2.1</w:t>
        </w:r>
      </w:hyperlink>
      <w:r>
        <w:t xml:space="preserve"> and </w:t>
      </w:r>
      <w:hyperlink w:anchor="_X2Go_Client" w:history="1">
        <w:r w:rsidRPr="00654476">
          <w:t>2.2.2</w:t>
        </w:r>
      </w:hyperlink>
      <w:r w:rsidRPr="0047568A">
        <w:t>.</w:t>
      </w:r>
      <w:r>
        <w:t xml:space="preserve"> The user name like asipXX where XX=01, 02…, 10 and password to login to these computers for different student groups will be distributed at the beginning of the lab. You can also access these </w:t>
      </w:r>
      <w:bookmarkStart w:id="1" w:name="OLE_LINK11"/>
      <w:bookmarkStart w:id="2" w:name="OLE_LINK12"/>
      <w:bookmarkStart w:id="3" w:name="OLE_LINK13"/>
      <w:r>
        <w:t xml:space="preserve">computers </w:t>
      </w:r>
      <w:bookmarkEnd w:id="1"/>
      <w:bookmarkEnd w:id="2"/>
      <w:bookmarkEnd w:id="3"/>
      <w:r>
        <w:t xml:space="preserve">from student lab (Room 312.4) or from your personal Laptop. X2Go Client is already installed on all computers in the student lab (Room 312.4) while you have to install and configure </w:t>
      </w:r>
      <w:bookmarkStart w:id="4" w:name="OLE_LINK8"/>
      <w:bookmarkStart w:id="5" w:name="OLE_LINK9"/>
      <w:bookmarkStart w:id="6" w:name="OLE_LINK10"/>
      <w:r>
        <w:t>X2Go Client on your Laptop</w:t>
      </w:r>
      <w:bookmarkEnd w:id="4"/>
      <w:bookmarkEnd w:id="5"/>
      <w:bookmarkEnd w:id="6"/>
      <w:r>
        <w:t xml:space="preserve"> at your own. It is recommended to use SSH instead of X2Go as it has some conflicts with some settings.</w:t>
      </w:r>
    </w:p>
    <w:p w14:paraId="5DAB1F3D" w14:textId="77777777" w:rsidR="009062AC" w:rsidRPr="00901557" w:rsidRDefault="009062AC" w:rsidP="009062AC">
      <w:pPr>
        <w:pStyle w:val="paras"/>
      </w:pPr>
      <w:r w:rsidRPr="00901557">
        <w:t xml:space="preserve">For </w:t>
      </w:r>
      <w:r>
        <w:t xml:space="preserve">ASIPmeister and GCC compiler, </w:t>
      </w:r>
      <w:r w:rsidRPr="00901557">
        <w:t xml:space="preserve">it </w:t>
      </w:r>
      <w:r>
        <w:t>is</w:t>
      </w:r>
      <w:r w:rsidRPr="00901557">
        <w:t xml:space="preserve"> necessary to change the machine in order to meet the </w:t>
      </w:r>
      <w:r>
        <w:t xml:space="preserve">software </w:t>
      </w:r>
      <w:r w:rsidRPr="00901557">
        <w:t>requirements.</w:t>
      </w:r>
      <w:r>
        <w:t xml:space="preserve"> </w:t>
      </w:r>
      <w:r w:rsidRPr="00901557">
        <w:t>There is one dedicated application workstations:</w:t>
      </w:r>
    </w:p>
    <w:p w14:paraId="08DA61D2" w14:textId="77777777" w:rsidR="009062AC" w:rsidRPr="00D547C7" w:rsidRDefault="009062AC" w:rsidP="009062AC">
      <w:pPr>
        <w:pStyle w:val="Aufzhlung"/>
        <w:numPr>
          <w:ilvl w:val="0"/>
          <w:numId w:val="6"/>
        </w:numPr>
        <w:spacing w:after="0"/>
        <w:ind w:left="714" w:hanging="357"/>
        <w:rPr>
          <w:lang w:val="en-US"/>
        </w:rPr>
      </w:pPr>
      <w:bookmarkStart w:id="7" w:name="OLE_LINK6"/>
      <w:r w:rsidRPr="00D547C7">
        <w:rPr>
          <w:lang w:val="en-US"/>
        </w:rPr>
        <w:t>i80pc</w:t>
      </w:r>
      <w:r>
        <w:rPr>
          <w:lang w:val="en-US"/>
        </w:rPr>
        <w:t>57</w:t>
      </w:r>
      <w:r w:rsidRPr="00D547C7">
        <w:rPr>
          <w:lang w:val="en-US"/>
        </w:rPr>
        <w:t xml:space="preserve">.ira.uka.de – </w:t>
      </w:r>
      <w:r>
        <w:rPr>
          <w:lang w:val="en-US"/>
        </w:rPr>
        <w:t>ASIPmeister</w:t>
      </w:r>
      <w:r w:rsidRPr="00D547C7">
        <w:rPr>
          <w:lang w:val="en-US"/>
        </w:rPr>
        <w:t xml:space="preserve"> system:</w:t>
      </w:r>
    </w:p>
    <w:p w14:paraId="3CE77607" w14:textId="77777777" w:rsidR="009062AC" w:rsidRDefault="009062AC" w:rsidP="009062AC">
      <w:pPr>
        <w:pStyle w:val="paras"/>
      </w:pPr>
      <w:r w:rsidRPr="00D547C7">
        <w:t>You will use this PC for building your own custo</w:t>
      </w:r>
      <w:bookmarkEnd w:id="7"/>
      <w:r w:rsidRPr="00D547C7">
        <w:t xml:space="preserve">mized </w:t>
      </w:r>
      <w:r>
        <w:t xml:space="preserve">CPU and </w:t>
      </w:r>
      <w:r w:rsidRPr="00D547C7">
        <w:t>compiler that is able to use the instructions you added to the instruction set of the basic processor. This task also needs a powerful machine to complete in a reasonable amount of time.</w:t>
      </w:r>
      <w:r>
        <w:t xml:space="preserve"> </w:t>
      </w:r>
    </w:p>
    <w:p w14:paraId="16A7C1FD" w14:textId="77777777" w:rsidR="009062AC" w:rsidRDefault="009062AC" w:rsidP="009062AC">
      <w:pPr>
        <w:pStyle w:val="paras"/>
        <w:rPr>
          <w:szCs w:val="24"/>
          <w:lang w:val="en-GB"/>
        </w:rPr>
      </w:pPr>
      <w:r w:rsidRPr="00913AF2">
        <w:t>To</w:t>
      </w:r>
      <w:r>
        <w:rPr>
          <w:szCs w:val="24"/>
          <w:lang w:val="en-GB"/>
        </w:rPr>
        <w:t xml:space="preserve"> run, this lab, you need to export the following variables, or you can add it the your /home/.bashrc.user.</w:t>
      </w:r>
    </w:p>
    <w:p w14:paraId="3CC9B96A" w14:textId="77777777" w:rsidR="009062AC" w:rsidRPr="00BB2237" w:rsidRDefault="009062AC" w:rsidP="009062AC">
      <w:pPr>
        <w:pStyle w:val="BodyText"/>
        <w:spacing w:after="0"/>
        <w:ind w:left="360"/>
        <w:contextualSpacing/>
        <w:rPr>
          <w:i/>
          <w:iCs/>
          <w:szCs w:val="24"/>
        </w:rPr>
      </w:pPr>
      <w:r w:rsidRPr="00BB2237">
        <w:rPr>
          <w:i/>
          <w:iCs/>
          <w:szCs w:val="24"/>
        </w:rPr>
        <w:t>export ASIPS_LICENSE=29000@i80asip.ira.uka.de</w:t>
      </w:r>
    </w:p>
    <w:p w14:paraId="21DADB52" w14:textId="77777777" w:rsidR="009062AC" w:rsidRPr="00BB2237" w:rsidRDefault="009062AC" w:rsidP="009062AC">
      <w:pPr>
        <w:pStyle w:val="BodyText"/>
        <w:spacing w:after="0"/>
        <w:ind w:left="360"/>
        <w:contextualSpacing/>
        <w:rPr>
          <w:i/>
          <w:iCs/>
          <w:szCs w:val="24"/>
        </w:rPr>
      </w:pPr>
      <w:r w:rsidRPr="00BB2237">
        <w:rPr>
          <w:i/>
          <w:iCs/>
          <w:szCs w:val="24"/>
        </w:rPr>
        <w:t>export PATH=/AM/ASIPmeister/bin:$PATH</w:t>
      </w:r>
    </w:p>
    <w:p w14:paraId="641C9B06" w14:textId="77777777" w:rsidR="009062AC" w:rsidRPr="00BB2237" w:rsidRDefault="009062AC" w:rsidP="009062AC">
      <w:pPr>
        <w:pStyle w:val="BodyText"/>
        <w:spacing w:after="0"/>
        <w:ind w:left="360"/>
        <w:contextualSpacing/>
        <w:rPr>
          <w:i/>
          <w:iCs/>
          <w:szCs w:val="24"/>
          <w:lang w:val="en-GB"/>
        </w:rPr>
      </w:pPr>
      <w:r w:rsidRPr="00BB2237">
        <w:rPr>
          <w:i/>
          <w:iCs/>
          <w:szCs w:val="24"/>
          <w:lang w:val="en-GB"/>
        </w:rPr>
        <w:t>export ASIP_APDEV_SRCROOT=</w:t>
      </w:r>
      <w:r>
        <w:rPr>
          <w:i/>
          <w:iCs/>
          <w:szCs w:val="24"/>
          <w:lang w:val="en-GB"/>
        </w:rPr>
        <w:t>~</w:t>
      </w:r>
      <w:r w:rsidRPr="00BB2237">
        <w:rPr>
          <w:i/>
          <w:iCs/>
          <w:szCs w:val="24"/>
          <w:lang w:val="en-GB"/>
        </w:rPr>
        <w:t>/AM_tools</w:t>
      </w:r>
    </w:p>
    <w:p w14:paraId="387424E6" w14:textId="77777777" w:rsidR="009062AC" w:rsidRPr="00BB2237" w:rsidRDefault="009062AC" w:rsidP="009062AC">
      <w:pPr>
        <w:pStyle w:val="BodyText"/>
        <w:spacing w:after="0"/>
        <w:ind w:left="360"/>
        <w:contextualSpacing/>
        <w:rPr>
          <w:i/>
          <w:iCs/>
          <w:szCs w:val="24"/>
        </w:rPr>
      </w:pPr>
      <w:r w:rsidRPr="00BB2237">
        <w:rPr>
          <w:i/>
          <w:iCs/>
          <w:szCs w:val="24"/>
        </w:rPr>
        <w:t>export PATH=/usr/java/jre1.6.0_45/bin:$PATH</w:t>
      </w:r>
    </w:p>
    <w:p w14:paraId="5AB85EB9" w14:textId="77777777" w:rsidR="009062AC" w:rsidRPr="00BB2237" w:rsidRDefault="009062AC" w:rsidP="009062AC">
      <w:pPr>
        <w:pStyle w:val="BodyText"/>
        <w:spacing w:after="0"/>
        <w:ind w:left="360"/>
        <w:contextualSpacing/>
        <w:rPr>
          <w:i/>
          <w:iCs/>
          <w:szCs w:val="24"/>
          <w:lang w:val="en-GB"/>
        </w:rPr>
      </w:pPr>
      <w:r w:rsidRPr="00BB2237">
        <w:rPr>
          <w:i/>
          <w:iCs/>
          <w:szCs w:val="24"/>
          <w:lang w:val="en-GB"/>
        </w:rPr>
        <w:t>export ASIPmeister_Home=/AM/ASIPmeister</w:t>
      </w:r>
    </w:p>
    <w:p w14:paraId="6E16D0DF" w14:textId="77777777" w:rsidR="009062AC" w:rsidRPr="00BB2237" w:rsidRDefault="009062AC" w:rsidP="009062AC">
      <w:pPr>
        <w:pStyle w:val="BodyText"/>
        <w:spacing w:after="0"/>
        <w:ind w:left="360"/>
        <w:contextualSpacing/>
        <w:rPr>
          <w:i/>
          <w:iCs/>
          <w:szCs w:val="24"/>
          <w:lang w:val="en-GB"/>
        </w:rPr>
      </w:pPr>
      <w:r w:rsidRPr="00BB2237">
        <w:rPr>
          <w:i/>
          <w:iCs/>
          <w:szCs w:val="24"/>
          <w:lang w:val="en-GB"/>
        </w:rPr>
        <w:t>export ASIPmeister_HOME=/AM/ASIPmeister</w:t>
      </w:r>
    </w:p>
    <w:p w14:paraId="7C57E9E7" w14:textId="77777777" w:rsidR="009062AC" w:rsidRPr="00BB2237" w:rsidRDefault="009062AC" w:rsidP="009062AC">
      <w:pPr>
        <w:pStyle w:val="BodyText"/>
        <w:spacing w:after="0"/>
        <w:ind w:left="360"/>
        <w:contextualSpacing/>
        <w:rPr>
          <w:i/>
          <w:iCs/>
          <w:szCs w:val="24"/>
          <w:lang w:val="en-GB"/>
        </w:rPr>
      </w:pPr>
      <w:r>
        <w:rPr>
          <w:i/>
          <w:iCs/>
          <w:szCs w:val="24"/>
          <w:lang w:val="en-GB"/>
        </w:rPr>
        <w:t>source</w:t>
      </w:r>
      <w:r w:rsidRPr="00BB2237">
        <w:rPr>
          <w:i/>
          <w:iCs/>
          <w:szCs w:val="24"/>
          <w:lang w:val="en-GB"/>
        </w:rPr>
        <w:t xml:space="preserve"> /home/adm/modelsim_66d.setup</w:t>
      </w:r>
    </w:p>
    <w:p w14:paraId="53B53C87" w14:textId="77777777" w:rsidR="009062AC" w:rsidRPr="00913AF2" w:rsidRDefault="009062AC" w:rsidP="009062AC">
      <w:pPr>
        <w:pStyle w:val="BodyText"/>
        <w:spacing w:after="0"/>
        <w:ind w:left="360"/>
        <w:contextualSpacing/>
        <w:jc w:val="both"/>
        <w:rPr>
          <w:i/>
          <w:iCs/>
          <w:szCs w:val="24"/>
          <w:lang w:val="en-GB"/>
        </w:rPr>
      </w:pPr>
      <w:r>
        <w:rPr>
          <w:i/>
          <w:iCs/>
          <w:szCs w:val="24"/>
          <w:lang w:val="en-GB"/>
        </w:rPr>
        <w:t>source</w:t>
      </w:r>
      <w:r w:rsidRPr="00BB2237">
        <w:rPr>
          <w:i/>
          <w:iCs/>
          <w:szCs w:val="24"/>
          <w:lang w:val="en-GB"/>
        </w:rPr>
        <w:t xml:space="preserve"> /home/adm/xilinx_13.2_32bit.setup</w:t>
      </w:r>
    </w:p>
    <w:p w14:paraId="6ADFD963" w14:textId="77777777" w:rsidR="009062AC" w:rsidRPr="00901557" w:rsidRDefault="009062AC" w:rsidP="009062AC">
      <w:pPr>
        <w:pStyle w:val="paras"/>
      </w:pPr>
      <w:r w:rsidRPr="00901557">
        <w:t xml:space="preserve">In most cases, you </w:t>
      </w:r>
      <w:r>
        <w:t>have to manually login into thi</w:t>
      </w:r>
      <w:r w:rsidRPr="00901557">
        <w:t xml:space="preserve">s machine </w:t>
      </w:r>
      <w:r>
        <w:t>to work with the ASIPmeister and GCC Compiler</w:t>
      </w:r>
      <w:r w:rsidRPr="00901557">
        <w:t>. We will provide</w:t>
      </w:r>
      <w:r>
        <w:t xml:space="preserve"> you</w:t>
      </w:r>
      <w:r w:rsidRPr="00901557">
        <w:t xml:space="preserve"> </w:t>
      </w:r>
      <w:r>
        <w:t xml:space="preserve">the </w:t>
      </w:r>
      <w:r w:rsidRPr="00901557">
        <w:t xml:space="preserve">scripts that will do </w:t>
      </w:r>
      <w:r>
        <w:t xml:space="preserve">most of </w:t>
      </w:r>
      <w:r w:rsidRPr="00901557">
        <w:t>the work for you. Just be aware of the fact that it will sometimes take time to complete everything. If some errors occur, try to find out what is wrong by reading the script output carefully. Th</w:t>
      </w:r>
      <w:r>
        <w:t>is</w:t>
      </w:r>
      <w:r w:rsidRPr="00901557">
        <w:t xml:space="preserve"> will show what went wrong. Start again </w:t>
      </w:r>
      <w:r>
        <w:t>and</w:t>
      </w:r>
      <w:r w:rsidRPr="00901557">
        <w:t xml:space="preserve"> if it fails again </w:t>
      </w:r>
      <w:r>
        <w:t xml:space="preserve">then </w:t>
      </w:r>
      <w:r w:rsidRPr="00901557">
        <w:t xml:space="preserve">ask your tutor. The most </w:t>
      </w:r>
      <w:r w:rsidRPr="00901557">
        <w:lastRenderedPageBreak/>
        <w:t>important thing is to know or to recognize that the results of the script task are right or wrong. Th</w:t>
      </w:r>
      <w:r>
        <w:t>is</w:t>
      </w:r>
      <w:r w:rsidRPr="00901557">
        <w:t xml:space="preserve"> depends on the output, so read it carefully before starting the next task.</w:t>
      </w:r>
    </w:p>
    <w:p w14:paraId="28A39CB5" w14:textId="77777777" w:rsidR="009062AC" w:rsidRPr="00901557" w:rsidRDefault="009062AC" w:rsidP="009062AC">
      <w:pPr>
        <w:pStyle w:val="paras"/>
      </w:pPr>
      <w:r w:rsidRPr="00901557">
        <w:t xml:space="preserve">The lab program directory is mounted via NFS to your client. Thus, almost every program will work on your local machine. Data supplied to the groups or created by them will be stored on a server directory that is always available for a client machine. All client machines are configured as NFS clients, which mount the corresponding home directory via NFS. This means you can work wherever you want. The hostname will change, but </w:t>
      </w:r>
      <w:r>
        <w:t xml:space="preserve">your </w:t>
      </w:r>
      <w:r w:rsidRPr="00901557">
        <w:t>home directory</w:t>
      </w:r>
      <w:r>
        <w:t xml:space="preserve"> will show the same content on all clients</w:t>
      </w:r>
      <w:r w:rsidRPr="00901557">
        <w:t>.</w:t>
      </w:r>
    </w:p>
    <w:p w14:paraId="27BF9B68" w14:textId="77777777" w:rsidR="009062AC" w:rsidRPr="00901557" w:rsidRDefault="009062AC" w:rsidP="009062AC">
      <w:pPr>
        <w:pStyle w:val="paras"/>
      </w:pPr>
      <w:r w:rsidRPr="00901557">
        <w:t>To switch between the machines mentioned above you have to use SSH</w:t>
      </w:r>
      <w:r>
        <w:t xml:space="preserve"> (recommended)</w:t>
      </w:r>
      <w:r w:rsidRPr="00901557">
        <w:t>. The names of the client PCs are similar to i80</w:t>
      </w:r>
      <w:r>
        <w:t>lab</w:t>
      </w:r>
      <w:r w:rsidRPr="00901557">
        <w:t>pcXX.ira.uka.de with the ‘XX’ replaced by the individual number of the PC. Login with SSH requires authentication, which can be done with passwords or public keys</w:t>
      </w:r>
      <w:r>
        <w:t xml:space="preserve"> (see </w:t>
      </w:r>
      <w:hyperlink w:anchor="_Remote_Operation" w:history="1">
        <w:r w:rsidRPr="00387883">
          <w:rPr>
            <w:rStyle w:val="QuerverweisChar1"/>
          </w:rPr>
          <w:t>Chapter</w:t>
        </w:r>
        <w:r w:rsidRPr="00654476">
          <w:t xml:space="preserve"> 2.2.1</w:t>
        </w:r>
      </w:hyperlink>
      <w:r>
        <w:t>)</w:t>
      </w:r>
      <w:r w:rsidRPr="00901557">
        <w:t>. In order to minimize the efforts for changing machines we recommend public keys, so you do not have to type your password for every remote login.</w:t>
      </w:r>
    </w:p>
    <w:p w14:paraId="7CB99B7A" w14:textId="77777777" w:rsidR="009062AC" w:rsidRPr="00901557" w:rsidRDefault="009062AC" w:rsidP="009062AC">
      <w:pPr>
        <w:pStyle w:val="Heading2"/>
      </w:pPr>
      <w:bookmarkStart w:id="8" w:name="_Home_directory"/>
      <w:bookmarkStart w:id="9" w:name="_Ref145083256"/>
      <w:bookmarkStart w:id="10" w:name="_Toc531970129"/>
      <w:bookmarkStart w:id="11" w:name="_Ref115697100"/>
      <w:bookmarkEnd w:id="8"/>
      <w:r w:rsidRPr="00901557">
        <w:t xml:space="preserve">Basic </w:t>
      </w:r>
      <w:r>
        <w:t>UNIX</w:t>
      </w:r>
      <w:r w:rsidRPr="00901557">
        <w:t xml:space="preserve"> Commands/Programs</w:t>
      </w:r>
      <w:bookmarkEnd w:id="9"/>
      <w:bookmarkEnd w:id="10"/>
    </w:p>
    <w:p w14:paraId="778E8816" w14:textId="77777777" w:rsidR="009062AC" w:rsidRPr="00901557" w:rsidRDefault="009062AC" w:rsidP="009062AC">
      <w:pPr>
        <w:pStyle w:val="paras"/>
      </w:pPr>
      <w:r w:rsidRPr="00901557">
        <w:t>If you are familiar with the Unix/Linux environment, you can skip this section.</w:t>
      </w:r>
      <w:r>
        <w:t xml:space="preserve"> </w:t>
      </w:r>
      <w:r w:rsidRPr="00901557">
        <w:t>In this section, “Unix” will refer to GNU/Linux mostly.</w:t>
      </w:r>
    </w:p>
    <w:p w14:paraId="32079C12" w14:textId="77777777" w:rsidR="009062AC" w:rsidRPr="00901557" w:rsidRDefault="009062AC" w:rsidP="009062AC">
      <w:pPr>
        <w:pStyle w:val="atext"/>
        <w:numPr>
          <w:ilvl w:val="0"/>
          <w:numId w:val="6"/>
        </w:numPr>
      </w:pPr>
      <w:r>
        <w:rPr>
          <w:b/>
          <w:bCs/>
        </w:rPr>
        <w:t>Command L</w:t>
      </w:r>
      <w:r w:rsidRPr="00761754">
        <w:rPr>
          <w:b/>
          <w:bCs/>
        </w:rPr>
        <w:t xml:space="preserve">ine </w:t>
      </w:r>
      <w:r>
        <w:rPr>
          <w:b/>
          <w:bCs/>
        </w:rPr>
        <w:t>I</w:t>
      </w:r>
      <w:r w:rsidRPr="00761754">
        <w:rPr>
          <w:b/>
          <w:bCs/>
        </w:rPr>
        <w:t>nterpreter</w:t>
      </w:r>
      <w:r>
        <w:t xml:space="preserve">: </w:t>
      </w:r>
      <w:r w:rsidRPr="00901557">
        <w:t>Interaction with the system usually is done via the command line, although some file system operation can be done with graphical or text based file managers.</w:t>
      </w:r>
    </w:p>
    <w:p w14:paraId="68FB1D8D" w14:textId="77777777" w:rsidR="009062AC" w:rsidRPr="00901557" w:rsidRDefault="009062AC" w:rsidP="009062AC">
      <w:pPr>
        <w:pStyle w:val="atext"/>
        <w:ind w:left="720"/>
      </w:pPr>
      <w:r w:rsidRPr="00901557">
        <w:t xml:space="preserve">The command line interpreter (generally called “shell”) runs on a terminal and primarily provides the user with the means to start programs. It also has several built in commands as well as a scripting language. The default shell in the lab is </w:t>
      </w:r>
      <w:r w:rsidRPr="00CF0B14">
        <w:rPr>
          <w:rStyle w:val="keywordsChar"/>
        </w:rPr>
        <w:t>bash</w:t>
      </w:r>
      <w:r w:rsidRPr="00901557">
        <w:t xml:space="preserve"> (Bourne Again Shell).</w:t>
      </w:r>
    </w:p>
    <w:p w14:paraId="04A9A136" w14:textId="77777777" w:rsidR="009062AC" w:rsidRPr="00901557" w:rsidRDefault="009062AC" w:rsidP="009062AC">
      <w:pPr>
        <w:pStyle w:val="atext"/>
        <w:ind w:left="720"/>
      </w:pPr>
      <w:r w:rsidRPr="00901557">
        <w:t>Some programs and commands require command line arguments (parameters), which can be supplied in a space-separated list to the program, i.e.:</w:t>
      </w:r>
    </w:p>
    <w:p w14:paraId="7A9A592C" w14:textId="77777777" w:rsidR="009062AC" w:rsidRPr="00901557" w:rsidRDefault="009062AC" w:rsidP="009062AC">
      <w:pPr>
        <w:pStyle w:val="atext"/>
        <w:ind w:left="720"/>
      </w:pPr>
      <w:r w:rsidRPr="00D91D4D">
        <w:rPr>
          <w:rStyle w:val="keywordsChar"/>
        </w:rPr>
        <w:t>cp file1 file2</w:t>
      </w:r>
      <w:r w:rsidRPr="00901557">
        <w:t xml:space="preserve"> executes the program “</w:t>
      </w:r>
      <w:r w:rsidRPr="00CF0B14">
        <w:rPr>
          <w:rStyle w:val="keywordsChar"/>
        </w:rPr>
        <w:t>cp</w:t>
      </w:r>
      <w:r w:rsidRPr="00901557">
        <w:t>” with the arguments “</w:t>
      </w:r>
      <w:r w:rsidRPr="00E60768">
        <w:rPr>
          <w:rStyle w:val="keywordsChar"/>
        </w:rPr>
        <w:t>file1</w:t>
      </w:r>
      <w:r w:rsidRPr="00901557">
        <w:t>” and “</w:t>
      </w:r>
      <w:r w:rsidRPr="00E60768">
        <w:rPr>
          <w:rStyle w:val="keywordsChar"/>
        </w:rPr>
        <w:t>file2</w:t>
      </w:r>
      <w:r w:rsidRPr="00901557">
        <w:t>”.</w:t>
      </w:r>
    </w:p>
    <w:p w14:paraId="0E5BF4E8" w14:textId="77777777" w:rsidR="009062AC" w:rsidRPr="00901557" w:rsidRDefault="009062AC" w:rsidP="009062AC">
      <w:pPr>
        <w:pStyle w:val="atext"/>
        <w:numPr>
          <w:ilvl w:val="0"/>
          <w:numId w:val="6"/>
        </w:numPr>
      </w:pPr>
      <w:r>
        <w:rPr>
          <w:b/>
          <w:bCs/>
        </w:rPr>
        <w:t>Online Help S</w:t>
      </w:r>
      <w:r w:rsidRPr="00761754">
        <w:rPr>
          <w:b/>
          <w:bCs/>
        </w:rPr>
        <w:t>ystem</w:t>
      </w:r>
      <w:r w:rsidRPr="00901557">
        <w:t>: Most UNIX commands come with documentation</w:t>
      </w:r>
      <w:r>
        <w:t xml:space="preserve"> in the manual page format (</w:t>
      </w:r>
      <w:r w:rsidRPr="00CF0B14">
        <w:rPr>
          <w:rStyle w:val="keywordsChar"/>
        </w:rPr>
        <w:t>man</w:t>
      </w:r>
      <w:r>
        <w:t>-</w:t>
      </w:r>
      <w:r w:rsidRPr="00901557">
        <w:t xml:space="preserve">pages). They usually give a detailed description of the program, all command line parameters, and some examples. Use the </w:t>
      </w:r>
      <w:r w:rsidRPr="00D91D4D">
        <w:rPr>
          <w:rStyle w:val="keywordsChar"/>
        </w:rPr>
        <w:t>man</w:t>
      </w:r>
      <w:r w:rsidRPr="00901557">
        <w:t xml:space="preserve"> command to read </w:t>
      </w:r>
      <w:r w:rsidRPr="00CF0B14">
        <w:rPr>
          <w:rStyle w:val="keywordsChar"/>
        </w:rPr>
        <w:t>man</w:t>
      </w:r>
      <w:r>
        <w:t>-</w:t>
      </w:r>
      <w:r w:rsidRPr="00901557">
        <w:t xml:space="preserve">pages, i.e.: </w:t>
      </w:r>
      <w:r>
        <w:t>“</w:t>
      </w:r>
      <w:r w:rsidRPr="00D91D4D">
        <w:rPr>
          <w:rStyle w:val="keywordsChar"/>
        </w:rPr>
        <w:t>man ls</w:t>
      </w:r>
      <w:r>
        <w:t>”</w:t>
      </w:r>
      <w:r w:rsidRPr="00901557">
        <w:t xml:space="preserve"> calls </w:t>
      </w:r>
      <w:r>
        <w:t xml:space="preserve">the </w:t>
      </w:r>
      <w:r w:rsidRPr="00CF0B14">
        <w:rPr>
          <w:rStyle w:val="keywordsChar"/>
        </w:rPr>
        <w:t>man</w:t>
      </w:r>
      <w:r>
        <w:t>-</w:t>
      </w:r>
      <w:r w:rsidRPr="00901557">
        <w:t>page for the “</w:t>
      </w:r>
      <w:r w:rsidRPr="00D91D4D">
        <w:rPr>
          <w:rStyle w:val="keywordsChar"/>
        </w:rPr>
        <w:t>ls</w:t>
      </w:r>
      <w:r w:rsidRPr="00901557">
        <w:t>” command. Use the up and down arrow keys (or Page Up/Down) to navigate in the man page viewer and “</w:t>
      </w:r>
      <w:r w:rsidRPr="00CF0B14">
        <w:rPr>
          <w:rStyle w:val="keywordsChar"/>
        </w:rPr>
        <w:t>q</w:t>
      </w:r>
      <w:r w:rsidRPr="00901557">
        <w:t>” to quit.</w:t>
      </w:r>
    </w:p>
    <w:p w14:paraId="78CF2EEF" w14:textId="77777777" w:rsidR="009062AC" w:rsidRPr="00761754" w:rsidRDefault="009062AC" w:rsidP="009062AC">
      <w:pPr>
        <w:pStyle w:val="atext"/>
        <w:numPr>
          <w:ilvl w:val="0"/>
          <w:numId w:val="6"/>
        </w:numPr>
        <w:rPr>
          <w:b/>
          <w:bCs/>
        </w:rPr>
      </w:pPr>
      <w:r>
        <w:rPr>
          <w:b/>
          <w:bCs/>
        </w:rPr>
        <w:t>Interacting with the File S</w:t>
      </w:r>
      <w:r w:rsidRPr="00761754">
        <w:rPr>
          <w:b/>
          <w:bCs/>
        </w:rPr>
        <w:t>ystem</w:t>
      </w:r>
    </w:p>
    <w:p w14:paraId="3F48920B" w14:textId="77777777" w:rsidR="009062AC" w:rsidRPr="00901557" w:rsidRDefault="009062AC" w:rsidP="009062AC">
      <w:pPr>
        <w:pStyle w:val="atext"/>
        <w:numPr>
          <w:ilvl w:val="1"/>
          <w:numId w:val="6"/>
        </w:numPr>
      </w:pPr>
      <w:r>
        <w:rPr>
          <w:b/>
          <w:bCs/>
        </w:rPr>
        <w:t>File System S</w:t>
      </w:r>
      <w:r w:rsidRPr="00761754">
        <w:rPr>
          <w:b/>
          <w:bCs/>
        </w:rPr>
        <w:t>tructure</w:t>
      </w:r>
      <w:r w:rsidRPr="00901557">
        <w:t>: UNIX organizes all files (regular and special files) in a tree structure. The root of the tree is called “</w:t>
      </w:r>
      <w:r w:rsidRPr="001B2E1D">
        <w:rPr>
          <w:rFonts w:ascii="Courier New" w:hAnsi="Courier New" w:cs="Courier New"/>
        </w:rPr>
        <w:t>/</w:t>
      </w:r>
      <w:r w:rsidRPr="00901557">
        <w:t>”, directories are the nodes (leaf or non-leaf) and files the leaf nodes of the tree. The file system does not have a concept of drives – new data from external media (networked or removable) is accessed by attaching the sub tree of the new file system to the UNIX file system tree somewhere. Usually ordinary users are not permitted to do this.</w:t>
      </w:r>
    </w:p>
    <w:p w14:paraId="5E17765A" w14:textId="77777777" w:rsidR="009062AC" w:rsidRPr="00901557" w:rsidRDefault="009062AC" w:rsidP="009062AC">
      <w:pPr>
        <w:pStyle w:val="atext"/>
        <w:numPr>
          <w:ilvl w:val="1"/>
          <w:numId w:val="6"/>
        </w:numPr>
      </w:pPr>
      <w:r w:rsidRPr="00761754">
        <w:rPr>
          <w:b/>
          <w:bCs/>
        </w:rPr>
        <w:t xml:space="preserve">Working </w:t>
      </w:r>
      <w:r>
        <w:rPr>
          <w:b/>
          <w:bCs/>
        </w:rPr>
        <w:t>D</w:t>
      </w:r>
      <w:r w:rsidRPr="00761754">
        <w:rPr>
          <w:b/>
          <w:bCs/>
        </w:rPr>
        <w:t>irectory</w:t>
      </w:r>
      <w:r w:rsidRPr="00901557">
        <w:t xml:space="preserve">: Every process has a current working directory – a pointer to a directory node in the file system tree. The current working directory is referred to </w:t>
      </w:r>
      <w:r w:rsidRPr="00901557">
        <w:lastRenderedPageBreak/>
        <w:t>as “</w:t>
      </w:r>
      <w:r w:rsidRPr="001B2E1D">
        <w:rPr>
          <w:rFonts w:ascii="Courier New" w:hAnsi="Courier New" w:cs="Courier New"/>
        </w:rPr>
        <w:t>.</w:t>
      </w:r>
      <w:r>
        <w:t>” and the parent directory a</w:t>
      </w:r>
      <w:r w:rsidRPr="00901557">
        <w:t>s “</w:t>
      </w:r>
      <w:r w:rsidRPr="00761754">
        <w:rPr>
          <w:rFonts w:ascii="Courier New" w:hAnsi="Courier New" w:cs="Courier New"/>
        </w:rPr>
        <w:t>..</w:t>
      </w:r>
      <w:r w:rsidRPr="00901557">
        <w:t>”. To print the current working directory of the shell, use the command “</w:t>
      </w:r>
      <w:r w:rsidRPr="00D91D4D">
        <w:rPr>
          <w:rStyle w:val="keywordsChar"/>
        </w:rPr>
        <w:t>pwd</w:t>
      </w:r>
      <w:r w:rsidRPr="00901557">
        <w:t>” (print working directory).</w:t>
      </w:r>
    </w:p>
    <w:p w14:paraId="45244A0A" w14:textId="77777777" w:rsidR="009062AC" w:rsidRPr="00901557" w:rsidRDefault="009062AC" w:rsidP="009062AC">
      <w:pPr>
        <w:pStyle w:val="atext"/>
        <w:numPr>
          <w:ilvl w:val="1"/>
          <w:numId w:val="6"/>
        </w:numPr>
      </w:pPr>
      <w:r>
        <w:rPr>
          <w:b/>
          <w:bCs/>
        </w:rPr>
        <w:t>Home D</w:t>
      </w:r>
      <w:r w:rsidRPr="00761754">
        <w:rPr>
          <w:b/>
          <w:bCs/>
        </w:rPr>
        <w:t>irectory</w:t>
      </w:r>
      <w:r w:rsidRPr="00901557">
        <w:t>: Every user ha</w:t>
      </w:r>
      <w:r>
        <w:t xml:space="preserve">s a home directory – one for which </w:t>
      </w:r>
      <w:r w:rsidRPr="00901557">
        <w:t>he has write ac</w:t>
      </w:r>
      <w:r>
        <w:t>cess</w:t>
      </w:r>
      <w:r w:rsidRPr="00901557">
        <w:t xml:space="preserve">. All your data will be saved in subdirectories of your home directory. Home directories are mounted via NFS from a remote server. Home directories have the form of </w:t>
      </w:r>
      <w:r>
        <w:t>“</w:t>
      </w:r>
      <w:r w:rsidRPr="00D91D4D">
        <w:rPr>
          <w:rStyle w:val="keywordsChar"/>
        </w:rPr>
        <w:t>/home/asip01</w:t>
      </w:r>
      <w:r w:rsidRPr="00761754">
        <w:rPr>
          <w:iCs/>
        </w:rPr>
        <w:t>”</w:t>
      </w:r>
      <w:r w:rsidRPr="00901557">
        <w:t xml:space="preserve"> but a user can refer to his home directory with </w:t>
      </w:r>
      <w:r>
        <w:t>“</w:t>
      </w:r>
      <w:r w:rsidRPr="00761754">
        <w:rPr>
          <w:rStyle w:val="keywordsChar"/>
        </w:rPr>
        <w:t>~</w:t>
      </w:r>
      <w:r w:rsidRPr="00761754">
        <w:t>”</w:t>
      </w:r>
      <w:r w:rsidRPr="00901557">
        <w:t xml:space="preserve">. Hence, </w:t>
      </w:r>
      <w:r>
        <w:t>“</w:t>
      </w:r>
      <w:r w:rsidRPr="00D91D4D">
        <w:rPr>
          <w:rStyle w:val="keywordsChar"/>
        </w:rPr>
        <w:t>/home/asip01/test</w:t>
      </w:r>
      <w:r w:rsidRPr="00761754">
        <w:t>”</w:t>
      </w:r>
      <w:r w:rsidRPr="00901557">
        <w:t xml:space="preserve"> and </w:t>
      </w:r>
      <w:r>
        <w:t>“</w:t>
      </w:r>
      <w:r w:rsidRPr="00D91D4D">
        <w:rPr>
          <w:rStyle w:val="keywordsChar"/>
        </w:rPr>
        <w:t>~/test</w:t>
      </w:r>
      <w:r w:rsidRPr="00761754">
        <w:rPr>
          <w:iCs/>
        </w:rPr>
        <w:t>”</w:t>
      </w:r>
      <w:r w:rsidRPr="00901557">
        <w:t xml:space="preserve"> (executed by </w:t>
      </w:r>
      <w:r>
        <w:t>the user “</w:t>
      </w:r>
      <w:r w:rsidRPr="00761754">
        <w:rPr>
          <w:rStyle w:val="keywordsChar"/>
        </w:rPr>
        <w:t>asip01</w:t>
      </w:r>
      <w:r>
        <w:t>”</w:t>
      </w:r>
      <w:r w:rsidRPr="00901557">
        <w:t>) refer to the same.</w:t>
      </w:r>
    </w:p>
    <w:p w14:paraId="1C393854" w14:textId="77777777" w:rsidR="009062AC" w:rsidRPr="00901557" w:rsidRDefault="009062AC" w:rsidP="009062AC">
      <w:pPr>
        <w:pStyle w:val="atext"/>
        <w:numPr>
          <w:ilvl w:val="1"/>
          <w:numId w:val="6"/>
        </w:numPr>
      </w:pPr>
      <w:r w:rsidRPr="00761754">
        <w:rPr>
          <w:b/>
          <w:bCs/>
        </w:rPr>
        <w:t>File Paths</w:t>
      </w:r>
      <w:r w:rsidRPr="00901557">
        <w:t>: To specify a file or a directory, a path name must be provided. There are two kinds of paths: absolute and relative. An absolute path starts at the root directory, a relative path starts at the current working directory. File system nodes (path name components) are separated by “</w:t>
      </w:r>
      <w:r w:rsidRPr="001B2E1D">
        <w:rPr>
          <w:rFonts w:ascii="Courier New" w:hAnsi="Courier New" w:cs="Courier New"/>
        </w:rPr>
        <w:t>/</w:t>
      </w:r>
      <w:r w:rsidRPr="00901557">
        <w:t>” (the same as the backslash in Windows). A relative path may be</w:t>
      </w:r>
      <w:r>
        <w:t xml:space="preserve"> like</w:t>
      </w:r>
      <w:r w:rsidRPr="00901557">
        <w:t xml:space="preserve"> </w:t>
      </w:r>
      <w:r>
        <w:t>“</w:t>
      </w:r>
      <w:r w:rsidRPr="00D91D4D">
        <w:rPr>
          <w:rStyle w:val="keywordsChar"/>
        </w:rPr>
        <w:t>./ASIPMeisterProjects/</w:t>
      </w:r>
      <w:r>
        <w:rPr>
          <w:rStyle w:val="keywordsChar"/>
        </w:rPr>
        <w:t>browstd32</w:t>
      </w:r>
      <w:r>
        <w:t>” w</w:t>
      </w:r>
      <w:r w:rsidRPr="00901557">
        <w:t>hich refers to the file or directory “</w:t>
      </w:r>
      <w:r>
        <w:rPr>
          <w:rStyle w:val="keywordsChar"/>
        </w:rPr>
        <w:t>browstd32</w:t>
      </w:r>
      <w:r w:rsidRPr="00901557">
        <w:t xml:space="preserve">” of the subdirectory ASIPMeisterProjects of the current working directory. An example for an absolute path </w:t>
      </w:r>
      <w:r>
        <w:t xml:space="preserve">for the same relative path </w:t>
      </w:r>
      <w:r w:rsidRPr="00901557">
        <w:t xml:space="preserve">is </w:t>
      </w:r>
      <w:r>
        <w:t>“</w:t>
      </w:r>
      <w:r w:rsidRPr="00D91D4D">
        <w:rPr>
          <w:rStyle w:val="keywordsChar"/>
        </w:rPr>
        <w:t>/home/asip01/ASIPMeisterProjects/</w:t>
      </w:r>
      <w:r>
        <w:rPr>
          <w:rStyle w:val="keywordsChar"/>
        </w:rPr>
        <w:t>browstd32</w:t>
      </w:r>
      <w:r>
        <w:t>”</w:t>
      </w:r>
      <w:r w:rsidRPr="00901557">
        <w:t>.</w:t>
      </w:r>
    </w:p>
    <w:p w14:paraId="5A32A80F" w14:textId="77777777" w:rsidR="009062AC" w:rsidRPr="00901557" w:rsidRDefault="009062AC" w:rsidP="009062AC">
      <w:pPr>
        <w:pStyle w:val="atext"/>
        <w:numPr>
          <w:ilvl w:val="1"/>
          <w:numId w:val="6"/>
        </w:numPr>
      </w:pPr>
      <w:r>
        <w:rPr>
          <w:b/>
          <w:bCs/>
        </w:rPr>
        <w:t>Changing the Current Working D</w:t>
      </w:r>
      <w:r w:rsidRPr="00761754">
        <w:rPr>
          <w:b/>
          <w:bCs/>
        </w:rPr>
        <w:t>irectory</w:t>
      </w:r>
      <w:r w:rsidRPr="00901557">
        <w:t xml:space="preserve">: To change the current working directory use the </w:t>
      </w:r>
      <w:r w:rsidRPr="00D91D4D">
        <w:rPr>
          <w:rStyle w:val="keywordsChar"/>
        </w:rPr>
        <w:t>cd</w:t>
      </w:r>
      <w:r w:rsidRPr="00901557">
        <w:t xml:space="preserve"> command with a path name as the argument, i.e.:</w:t>
      </w:r>
    </w:p>
    <w:p w14:paraId="64663478" w14:textId="77777777" w:rsidR="009062AC" w:rsidRPr="001B2E1D" w:rsidRDefault="009062AC" w:rsidP="009062AC">
      <w:pPr>
        <w:pStyle w:val="codes"/>
      </w:pPr>
      <w:r w:rsidRPr="001B2E1D">
        <w:t>cd /home/asip01</w:t>
      </w:r>
    </w:p>
    <w:p w14:paraId="3FF7C473" w14:textId="77777777" w:rsidR="009062AC" w:rsidRPr="001B2E1D" w:rsidRDefault="009062AC" w:rsidP="009062AC">
      <w:pPr>
        <w:pStyle w:val="codes"/>
      </w:pPr>
      <w:r w:rsidRPr="001B2E1D">
        <w:t>cd ..</w:t>
      </w:r>
    </w:p>
    <w:p w14:paraId="1F3835FD" w14:textId="77777777" w:rsidR="009062AC" w:rsidRPr="001B2E1D" w:rsidRDefault="009062AC" w:rsidP="009062AC">
      <w:pPr>
        <w:pStyle w:val="codes"/>
      </w:pPr>
      <w:r w:rsidRPr="001B2E1D">
        <w:t>cd ../asip02/ASIPMeisterProjects</w:t>
      </w:r>
    </w:p>
    <w:p w14:paraId="4A7BE5F4" w14:textId="77777777" w:rsidR="009062AC" w:rsidRPr="001B2E1D" w:rsidRDefault="009062AC" w:rsidP="009062AC">
      <w:pPr>
        <w:pStyle w:val="codes"/>
      </w:pPr>
      <w:r w:rsidRPr="001B2E1D">
        <w:t>cd ./</w:t>
      </w:r>
      <w:r>
        <w:t>browstd32</w:t>
      </w:r>
      <w:r w:rsidRPr="001B2E1D">
        <w:t>/Applications</w:t>
      </w:r>
    </w:p>
    <w:p w14:paraId="0E31A094" w14:textId="77777777" w:rsidR="009062AC" w:rsidRPr="001B2E1D" w:rsidRDefault="009062AC" w:rsidP="009062AC">
      <w:pPr>
        <w:pStyle w:val="atext"/>
        <w:numPr>
          <w:ilvl w:val="1"/>
          <w:numId w:val="6"/>
        </w:numPr>
        <w:ind w:left="1077" w:hanging="357"/>
        <w:rPr>
          <w:rFonts w:ascii="Courier New" w:hAnsi="Courier New" w:cs="Courier New"/>
        </w:rPr>
      </w:pPr>
      <w:r>
        <w:rPr>
          <w:b/>
          <w:bCs/>
        </w:rPr>
        <w:t>Creating/Removing D</w:t>
      </w:r>
      <w:r w:rsidRPr="00761754">
        <w:rPr>
          <w:b/>
          <w:bCs/>
        </w:rPr>
        <w:t>irectories</w:t>
      </w:r>
      <w:r w:rsidRPr="00901557">
        <w:t xml:space="preserve">: the </w:t>
      </w:r>
      <w:r>
        <w:t>“</w:t>
      </w:r>
      <w:r w:rsidRPr="00761754">
        <w:rPr>
          <w:rStyle w:val="keywordsChar"/>
        </w:rPr>
        <w:t>mkdir</w:t>
      </w:r>
      <w:r>
        <w:t>” c</w:t>
      </w:r>
      <w:r w:rsidRPr="00901557">
        <w:t>ommand takes a pathname as an argument and creates a new directory accessible via this path. The “</w:t>
      </w:r>
      <w:r w:rsidRPr="00D91D4D">
        <w:rPr>
          <w:rStyle w:val="keywordsChar"/>
        </w:rPr>
        <w:t>-p</w:t>
      </w:r>
      <w:r w:rsidRPr="00901557">
        <w:t>” parameter tells mkdir to create any missing subdirectories as well. “</w:t>
      </w:r>
      <w:r w:rsidRPr="00D91D4D">
        <w:rPr>
          <w:rStyle w:val="keywordsChar"/>
        </w:rPr>
        <w:t>rmdir</w:t>
      </w:r>
      <w:r w:rsidRPr="00901557">
        <w:t>” deletes empty directories. To remove non-empty directories use the “</w:t>
      </w:r>
      <w:r w:rsidRPr="00D91D4D">
        <w:rPr>
          <w:rStyle w:val="keywordsChar"/>
        </w:rPr>
        <w:t>rm</w:t>
      </w:r>
      <w:r w:rsidRPr="00901557">
        <w:t>” command with the “</w:t>
      </w:r>
      <w:r w:rsidRPr="00D91D4D">
        <w:rPr>
          <w:rStyle w:val="keywordsChar"/>
        </w:rPr>
        <w:noBreakHyphen/>
        <w:t>r</w:t>
      </w:r>
      <w:r w:rsidRPr="00901557">
        <w:t xml:space="preserve">” option (see below). </w:t>
      </w:r>
      <w:r>
        <w:t>Some of the e</w:t>
      </w:r>
      <w:r w:rsidRPr="00901557">
        <w:t>xamples</w:t>
      </w:r>
      <w:r>
        <w:t xml:space="preserve"> are</w:t>
      </w:r>
      <w:r w:rsidRPr="00901557">
        <w:t>::</w:t>
      </w:r>
    </w:p>
    <w:p w14:paraId="20EA0690" w14:textId="77777777" w:rsidR="009062AC" w:rsidRPr="001B2E1D" w:rsidRDefault="009062AC" w:rsidP="009062AC">
      <w:pPr>
        <w:pStyle w:val="codes"/>
      </w:pPr>
      <w:r w:rsidRPr="001B2E1D">
        <w:t>mkdir ~/ASIPMeisterProjects/</w:t>
      </w:r>
      <w:r>
        <w:t>browstd32</w:t>
      </w:r>
      <w:r w:rsidRPr="001B2E1D">
        <w:t>/Applications</w:t>
      </w:r>
    </w:p>
    <w:p w14:paraId="4D0A9003" w14:textId="77777777" w:rsidR="009062AC" w:rsidRPr="001B2E1D" w:rsidRDefault="009062AC" w:rsidP="009062AC">
      <w:pPr>
        <w:pStyle w:val="codes"/>
      </w:pPr>
      <w:r w:rsidRPr="001B2E1D">
        <w:t>rmdir ../</w:t>
      </w:r>
      <w:r>
        <w:t>browstd32</w:t>
      </w:r>
      <w:r w:rsidRPr="001B2E1D">
        <w:t>/test1</w:t>
      </w:r>
    </w:p>
    <w:p w14:paraId="2943AACB" w14:textId="77777777" w:rsidR="009062AC" w:rsidRPr="001B2E1D" w:rsidRDefault="009062AC" w:rsidP="009062AC">
      <w:pPr>
        <w:pStyle w:val="codes"/>
      </w:pPr>
      <w:r w:rsidRPr="001B2E1D">
        <w:t>mkdir -p ~/some/non_existing/directory</w:t>
      </w:r>
    </w:p>
    <w:p w14:paraId="23FBF036" w14:textId="77777777" w:rsidR="009062AC" w:rsidRPr="001B2E1D" w:rsidRDefault="009062AC" w:rsidP="009062AC">
      <w:pPr>
        <w:pStyle w:val="atext"/>
        <w:numPr>
          <w:ilvl w:val="1"/>
          <w:numId w:val="6"/>
        </w:numPr>
        <w:rPr>
          <w:rFonts w:ascii="Courier New" w:hAnsi="Courier New" w:cs="Courier New"/>
        </w:rPr>
      </w:pPr>
      <w:r>
        <w:rPr>
          <w:b/>
          <w:bCs/>
        </w:rPr>
        <w:t>Listing Directory C</w:t>
      </w:r>
      <w:r w:rsidRPr="00761754">
        <w:rPr>
          <w:b/>
          <w:bCs/>
        </w:rPr>
        <w:t>ontents</w:t>
      </w:r>
      <w:r w:rsidRPr="00901557">
        <w:t xml:space="preserve">: To examine directory contents use the </w:t>
      </w:r>
      <w:r>
        <w:t>“</w:t>
      </w:r>
      <w:r w:rsidRPr="00D91D4D">
        <w:rPr>
          <w:rStyle w:val="keywordsChar"/>
        </w:rPr>
        <w:t>ls</w:t>
      </w:r>
      <w:r>
        <w:t>” c</w:t>
      </w:r>
      <w:r w:rsidRPr="00901557">
        <w:t xml:space="preserve">ommand. Without parameters, it will show the file and directory names of the current working directory. The </w:t>
      </w:r>
      <w:r>
        <w:t>“</w:t>
      </w:r>
      <w:r w:rsidRPr="00D91D4D">
        <w:rPr>
          <w:rStyle w:val="keywordsChar"/>
        </w:rPr>
        <w:t>ls</w:t>
      </w:r>
      <w:r>
        <w:t xml:space="preserve">” </w:t>
      </w:r>
      <w:r w:rsidRPr="00901557">
        <w:t>command has many parameters, all described in the man</w:t>
      </w:r>
      <w:r>
        <w:t>-</w:t>
      </w:r>
      <w:r w:rsidRPr="00901557">
        <w:t>page. Typical ones are “</w:t>
      </w:r>
      <w:r w:rsidRPr="00D91D4D">
        <w:rPr>
          <w:rStyle w:val="keywordsChar"/>
        </w:rPr>
        <w:noBreakHyphen/>
        <w:t>l</w:t>
      </w:r>
      <w:r w:rsidRPr="00901557">
        <w:t>” to provide a detailed listing, “</w:t>
      </w:r>
      <w:r w:rsidRPr="00D91D4D">
        <w:rPr>
          <w:rStyle w:val="keywordsChar"/>
        </w:rPr>
        <w:noBreakHyphen/>
        <w:t>a</w:t>
      </w:r>
      <w:r w:rsidRPr="00901557">
        <w:t>” to show hidden files (filenames starting with a “</w:t>
      </w:r>
      <w:r w:rsidRPr="001B2E1D">
        <w:rPr>
          <w:rFonts w:ascii="Courier New" w:hAnsi="Courier New" w:cs="Courier New"/>
        </w:rPr>
        <w:t>.</w:t>
      </w:r>
      <w:r w:rsidRPr="00901557">
        <w:t>”), “</w:t>
      </w:r>
      <w:r w:rsidRPr="00D91D4D">
        <w:rPr>
          <w:rStyle w:val="keywordsChar"/>
        </w:rPr>
        <w:noBreakHyphen/>
        <w:t>ltc</w:t>
      </w:r>
      <w:r w:rsidRPr="00901557">
        <w:t>” give</w:t>
      </w:r>
      <w:r>
        <w:t>s</w:t>
      </w:r>
      <w:r w:rsidRPr="00901557">
        <w:t xml:space="preserve"> a detailed listing with the last file modification time and sort by it (actually these are three parameters). </w:t>
      </w:r>
      <w:r>
        <w:t>Some of the e</w:t>
      </w:r>
      <w:r w:rsidRPr="00901557">
        <w:t>xamples</w:t>
      </w:r>
      <w:r>
        <w:t xml:space="preserve"> are</w:t>
      </w:r>
      <w:r w:rsidRPr="00901557">
        <w:t>:</w:t>
      </w:r>
    </w:p>
    <w:p w14:paraId="133AFF84" w14:textId="77777777" w:rsidR="009062AC" w:rsidRPr="001B2E1D" w:rsidRDefault="009062AC" w:rsidP="009062AC">
      <w:pPr>
        <w:pStyle w:val="codes"/>
      </w:pPr>
      <w:r w:rsidRPr="001B2E1D">
        <w:t>ls</w:t>
      </w:r>
    </w:p>
    <w:p w14:paraId="596931C2" w14:textId="77777777" w:rsidR="009062AC" w:rsidRPr="001B2E1D" w:rsidRDefault="009062AC" w:rsidP="009062AC">
      <w:pPr>
        <w:pStyle w:val="codes"/>
      </w:pPr>
      <w:r w:rsidRPr="001B2E1D">
        <w:t>ls -l ../ASIPMeisterProjects</w:t>
      </w:r>
    </w:p>
    <w:p w14:paraId="33A6D245" w14:textId="77777777" w:rsidR="009062AC" w:rsidRPr="001B2E1D" w:rsidRDefault="009062AC" w:rsidP="009062AC">
      <w:pPr>
        <w:pStyle w:val="codes"/>
      </w:pPr>
      <w:r w:rsidRPr="001B2E1D">
        <w:t>ls -ltc ASIPMeisterProjects/</w:t>
      </w:r>
      <w:r>
        <w:t>browstd32</w:t>
      </w:r>
      <w:r w:rsidRPr="001B2E1D">
        <w:t>/ModelSim</w:t>
      </w:r>
    </w:p>
    <w:p w14:paraId="21DD5F09" w14:textId="77777777" w:rsidR="009062AC" w:rsidRPr="001B2E1D" w:rsidRDefault="009062AC" w:rsidP="009062AC">
      <w:pPr>
        <w:pStyle w:val="atext"/>
        <w:numPr>
          <w:ilvl w:val="1"/>
          <w:numId w:val="6"/>
        </w:numPr>
        <w:rPr>
          <w:rFonts w:ascii="Courier New" w:hAnsi="Courier New" w:cs="Courier New"/>
        </w:rPr>
      </w:pPr>
      <w:r>
        <w:rPr>
          <w:b/>
          <w:bCs/>
        </w:rPr>
        <w:t>Moving and Removing F</w:t>
      </w:r>
      <w:r w:rsidRPr="003459DA">
        <w:rPr>
          <w:b/>
          <w:bCs/>
        </w:rPr>
        <w:t>iles</w:t>
      </w:r>
      <w:r w:rsidRPr="00901557">
        <w:t xml:space="preserve">: To move or rename a file use the </w:t>
      </w:r>
      <w:r>
        <w:t>“</w:t>
      </w:r>
      <w:r w:rsidRPr="003459DA">
        <w:rPr>
          <w:rStyle w:val="keywordsChar"/>
        </w:rPr>
        <w:t>mv</w:t>
      </w:r>
      <w:r>
        <w:t>” c</w:t>
      </w:r>
      <w:r w:rsidRPr="00901557">
        <w:t xml:space="preserve">ommand with the filename or directory as the argument. To remove a file use </w:t>
      </w:r>
      <w:r>
        <w:t>“</w:t>
      </w:r>
      <w:r w:rsidRPr="00D91D4D">
        <w:rPr>
          <w:rStyle w:val="keywordsChar"/>
        </w:rPr>
        <w:t>rm</w:t>
      </w:r>
      <w:r w:rsidRPr="003459DA">
        <w:rPr>
          <w:iCs/>
        </w:rPr>
        <w:t>”</w:t>
      </w:r>
      <w:r w:rsidRPr="00901557">
        <w:t>; the “</w:t>
      </w:r>
      <w:r w:rsidRPr="00D91D4D">
        <w:rPr>
          <w:rStyle w:val="keywordsChar"/>
        </w:rPr>
        <w:noBreakHyphen/>
        <w:t>r</w:t>
      </w:r>
      <w:r w:rsidRPr="00901557">
        <w:t xml:space="preserve">” option causes recursive removal of subdirectories and their contents. </w:t>
      </w:r>
      <w:r>
        <w:t>Some of the e</w:t>
      </w:r>
      <w:r w:rsidRPr="00901557">
        <w:t>xamples</w:t>
      </w:r>
      <w:r>
        <w:t xml:space="preserve"> are</w:t>
      </w:r>
      <w:r w:rsidRPr="00901557">
        <w:t>:</w:t>
      </w:r>
    </w:p>
    <w:p w14:paraId="44939810" w14:textId="77777777" w:rsidR="009062AC" w:rsidRPr="001B2E1D" w:rsidRDefault="009062AC" w:rsidP="009062AC">
      <w:pPr>
        <w:pStyle w:val="codes"/>
      </w:pPr>
      <w:r w:rsidRPr="001B2E1D">
        <w:t>mv Applications/tset Applications/test</w:t>
      </w:r>
    </w:p>
    <w:p w14:paraId="6D3D75B3" w14:textId="77777777" w:rsidR="009062AC" w:rsidRPr="001B2E1D" w:rsidRDefault="009062AC" w:rsidP="009062AC">
      <w:pPr>
        <w:pStyle w:val="codes"/>
      </w:pPr>
      <w:r w:rsidRPr="001B2E1D">
        <w:lastRenderedPageBreak/>
        <w:t>rm /home/asip01/oldfile</w:t>
      </w:r>
    </w:p>
    <w:p w14:paraId="69D956B3" w14:textId="77777777" w:rsidR="009062AC" w:rsidRPr="001B2E1D" w:rsidRDefault="009062AC" w:rsidP="009062AC">
      <w:pPr>
        <w:pStyle w:val="codes"/>
      </w:pPr>
      <w:r w:rsidRPr="001B2E1D">
        <w:t>rm -r ../</w:t>
      </w:r>
      <w:r>
        <w:t>browstd32</w:t>
      </w:r>
    </w:p>
    <w:p w14:paraId="51E008D6" w14:textId="77777777" w:rsidR="009062AC" w:rsidRPr="00D547C7" w:rsidRDefault="009062AC" w:rsidP="009062AC">
      <w:pPr>
        <w:pStyle w:val="atext"/>
        <w:numPr>
          <w:ilvl w:val="1"/>
          <w:numId w:val="6"/>
        </w:numPr>
      </w:pPr>
      <w:r w:rsidRPr="003459DA">
        <w:rPr>
          <w:b/>
          <w:bCs/>
        </w:rPr>
        <w:t xml:space="preserve">Copying </w:t>
      </w:r>
      <w:r>
        <w:rPr>
          <w:b/>
          <w:bCs/>
        </w:rPr>
        <w:t>F</w:t>
      </w:r>
      <w:r w:rsidRPr="003459DA">
        <w:rPr>
          <w:b/>
          <w:bCs/>
        </w:rPr>
        <w:t>iles</w:t>
      </w:r>
      <w:r>
        <w:t>: T</w:t>
      </w:r>
      <w:r w:rsidRPr="00901557">
        <w:t xml:space="preserve">he </w:t>
      </w:r>
      <w:r>
        <w:t>“</w:t>
      </w:r>
      <w:r w:rsidRPr="003459DA">
        <w:rPr>
          <w:rStyle w:val="keywordsChar"/>
        </w:rPr>
        <w:t>cp</w:t>
      </w:r>
      <w:r w:rsidRPr="003459DA">
        <w:t>”</w:t>
      </w:r>
      <w:r w:rsidRPr="00901557">
        <w:t xml:space="preserve"> command copies files and directories. Its arguments are: optional switches, then the source and the target</w:t>
      </w:r>
      <w:r>
        <w:t xml:space="preserve"> file/directory respectively</w:t>
      </w:r>
      <w:r w:rsidRPr="00901557">
        <w:t>. The “</w:t>
      </w:r>
      <w:r w:rsidRPr="001D5A3D">
        <w:rPr>
          <w:rStyle w:val="keywordsChar"/>
        </w:rPr>
        <w:noBreakHyphen/>
        <w:t>r</w:t>
      </w:r>
      <w:r w:rsidRPr="00901557">
        <w:t xml:space="preserve">” switch enables recursive copying. </w:t>
      </w:r>
      <w:r>
        <w:t>Some of the e</w:t>
      </w:r>
      <w:r w:rsidRPr="00901557">
        <w:t>xamples</w:t>
      </w:r>
      <w:r>
        <w:t xml:space="preserve"> are</w:t>
      </w:r>
      <w:r w:rsidRPr="00901557">
        <w:t>:</w:t>
      </w:r>
    </w:p>
    <w:p w14:paraId="1ABFE498" w14:textId="77777777" w:rsidR="009062AC" w:rsidRPr="001B2E1D" w:rsidRDefault="009062AC" w:rsidP="009062AC">
      <w:pPr>
        <w:pStyle w:val="codes"/>
      </w:pPr>
      <w:r w:rsidRPr="001B2E1D">
        <w:t>cp TestData.IM TestData.IM-backup</w:t>
      </w:r>
    </w:p>
    <w:p w14:paraId="4EB14F71" w14:textId="77777777" w:rsidR="009062AC" w:rsidRPr="001B2E1D" w:rsidRDefault="009062AC" w:rsidP="009062AC">
      <w:pPr>
        <w:pStyle w:val="codes"/>
      </w:pPr>
      <w:r w:rsidRPr="001B2E1D">
        <w:t xml:space="preserve">cp -r </w:t>
      </w:r>
      <w:r>
        <w:t>browstd32</w:t>
      </w:r>
      <w:r w:rsidRPr="001B2E1D">
        <w:t xml:space="preserve"> </w:t>
      </w:r>
      <w:r>
        <w:t>browstd32_</w:t>
      </w:r>
      <w:r w:rsidRPr="001B2E1D">
        <w:t>custom</w:t>
      </w:r>
    </w:p>
    <w:p w14:paraId="0341930C" w14:textId="77777777" w:rsidR="009062AC" w:rsidRPr="003459DA" w:rsidRDefault="009062AC" w:rsidP="009062AC">
      <w:pPr>
        <w:pStyle w:val="atext"/>
        <w:numPr>
          <w:ilvl w:val="0"/>
          <w:numId w:val="6"/>
        </w:numPr>
        <w:rPr>
          <w:b/>
          <w:bCs/>
        </w:rPr>
      </w:pPr>
      <w:r>
        <w:rPr>
          <w:b/>
          <w:bCs/>
        </w:rPr>
        <w:t>Shell O</w:t>
      </w:r>
      <w:r w:rsidRPr="003459DA">
        <w:rPr>
          <w:b/>
          <w:bCs/>
        </w:rPr>
        <w:t>peration:</w:t>
      </w:r>
    </w:p>
    <w:p w14:paraId="05B2E38B" w14:textId="77777777" w:rsidR="009062AC" w:rsidRPr="00D547C7" w:rsidRDefault="009062AC" w:rsidP="009062AC">
      <w:pPr>
        <w:pStyle w:val="atext"/>
        <w:numPr>
          <w:ilvl w:val="1"/>
          <w:numId w:val="6"/>
        </w:numPr>
      </w:pPr>
      <w:r w:rsidRPr="003459DA">
        <w:rPr>
          <w:b/>
          <w:bCs/>
        </w:rPr>
        <w:t>Input/</w:t>
      </w:r>
      <w:r>
        <w:rPr>
          <w:b/>
          <w:bCs/>
        </w:rPr>
        <w:t>O</w:t>
      </w:r>
      <w:r w:rsidRPr="003459DA">
        <w:rPr>
          <w:b/>
          <w:bCs/>
        </w:rPr>
        <w:t>utput</w:t>
      </w:r>
      <w:r>
        <w:rPr>
          <w:b/>
          <w:bCs/>
        </w:rPr>
        <w:t xml:space="preserve"> R</w:t>
      </w:r>
      <w:r w:rsidRPr="003459DA">
        <w:rPr>
          <w:b/>
          <w:bCs/>
        </w:rPr>
        <w:t>edirection</w:t>
      </w:r>
      <w:r w:rsidRPr="00901557">
        <w:t>: Some programs read data on their standard input file descriptor (stdin), some write output to the standard output (stdout). Usually stdin is linked to the keyboard and stdout to the terminal screen. However, you can change this when calling a program. “</w:t>
      </w:r>
      <w:r w:rsidRPr="003459DA">
        <w:rPr>
          <w:rStyle w:val="keywordsChar"/>
        </w:rPr>
        <w:t>&lt;</w:t>
      </w:r>
      <w:r>
        <w:rPr>
          <w:rStyle w:val="keywordsChar"/>
        </w:rPr>
        <w:t xml:space="preserve"> </w:t>
      </w:r>
      <w:r w:rsidRPr="003459DA">
        <w:rPr>
          <w:rStyle w:val="keywordsChar"/>
        </w:rPr>
        <w:t>somefile</w:t>
      </w:r>
      <w:r w:rsidRPr="00901557">
        <w:t>” redirects stdin to read from “</w:t>
      </w:r>
      <w:r w:rsidRPr="003459DA">
        <w:rPr>
          <w:i/>
          <w:iCs/>
        </w:rPr>
        <w:t>somefile</w:t>
      </w:r>
      <w:r w:rsidRPr="00901557">
        <w:t xml:space="preserve">” and not from keyboard, likewise </w:t>
      </w:r>
      <w:r w:rsidRPr="003459DA">
        <w:rPr>
          <w:rStyle w:val="keywordsChar"/>
        </w:rPr>
        <w:t>“&gt; someotherfile</w:t>
      </w:r>
      <w:r w:rsidRPr="00901557">
        <w:t>” will redirect stdout to write to “</w:t>
      </w:r>
      <w:r w:rsidRPr="003459DA">
        <w:rPr>
          <w:i/>
          <w:iCs/>
        </w:rPr>
        <w:t>someotherfile</w:t>
      </w:r>
      <w:r w:rsidRPr="00901557">
        <w:t>” (if it doesn’t exist, it will be created, if it does, it will be truncated first – use “</w:t>
      </w:r>
      <w:r w:rsidRPr="003459DA">
        <w:rPr>
          <w:rStyle w:val="keywordsChar"/>
        </w:rPr>
        <w:t>&gt;&gt; someotherfile</w:t>
      </w:r>
      <w:r w:rsidRPr="00901557">
        <w:t>” to append instead of trun</w:t>
      </w:r>
      <w:r>
        <w:t>cating the previous contents</w:t>
      </w:r>
      <w:r w:rsidRPr="00901557">
        <w:t>. Redirection is also possible to/from other processes via pipes: use “</w:t>
      </w:r>
      <w:r w:rsidRPr="003459DA">
        <w:rPr>
          <w:rStyle w:val="keywordsChar"/>
        </w:rPr>
        <w:t>program1 | program2</w:t>
      </w:r>
      <w:r w:rsidRPr="00901557">
        <w:t xml:space="preserve">” to direct the output of </w:t>
      </w:r>
      <w:r>
        <w:t>“</w:t>
      </w:r>
      <w:r w:rsidRPr="003459DA">
        <w:rPr>
          <w:i/>
          <w:iCs/>
        </w:rPr>
        <w:t>program1</w:t>
      </w:r>
      <w:r>
        <w:t>”</w:t>
      </w:r>
      <w:r w:rsidRPr="00901557">
        <w:t xml:space="preserve"> to the input of </w:t>
      </w:r>
      <w:r>
        <w:t>“</w:t>
      </w:r>
      <w:r w:rsidRPr="003459DA">
        <w:rPr>
          <w:i/>
          <w:iCs/>
        </w:rPr>
        <w:t>program2</w:t>
      </w:r>
      <w:r>
        <w:t>”</w:t>
      </w:r>
      <w:r w:rsidRPr="00901557">
        <w:t xml:space="preserve">. </w:t>
      </w:r>
      <w:r>
        <w:t>Some of the e</w:t>
      </w:r>
      <w:r w:rsidRPr="00901557">
        <w:t>xamples</w:t>
      </w:r>
      <w:r>
        <w:t xml:space="preserve"> are</w:t>
      </w:r>
      <w:r w:rsidRPr="00901557">
        <w:t>:</w:t>
      </w:r>
    </w:p>
    <w:p w14:paraId="3ACFF71B" w14:textId="77777777" w:rsidR="009062AC" w:rsidRPr="001B2E1D" w:rsidRDefault="009062AC" w:rsidP="009062AC">
      <w:pPr>
        <w:pStyle w:val="codes"/>
      </w:pPr>
      <w:r w:rsidRPr="001B2E1D">
        <w:t>ls -ltc &gt;filelisting</w:t>
      </w:r>
    </w:p>
    <w:p w14:paraId="5747ACB3" w14:textId="77777777" w:rsidR="009062AC" w:rsidRPr="001B2E1D" w:rsidRDefault="009062AC" w:rsidP="009062AC">
      <w:pPr>
        <w:pStyle w:val="codes"/>
      </w:pPr>
      <w:r w:rsidRPr="001B2E1D">
        <w:t>ls | sort</w:t>
      </w:r>
    </w:p>
    <w:p w14:paraId="73B94124" w14:textId="77777777" w:rsidR="009062AC" w:rsidRPr="001B2E1D" w:rsidRDefault="009062AC" w:rsidP="009062AC">
      <w:pPr>
        <w:pStyle w:val="codes"/>
      </w:pPr>
      <w:r w:rsidRPr="001B2E1D">
        <w:t>cat &lt;file1 &gt;&gt;file2 (this appends the contents of file1 to file2).</w:t>
      </w:r>
    </w:p>
    <w:p w14:paraId="2504F46C" w14:textId="77777777" w:rsidR="009062AC" w:rsidRPr="00D547C7" w:rsidRDefault="009062AC" w:rsidP="009062AC">
      <w:pPr>
        <w:pStyle w:val="atext"/>
        <w:numPr>
          <w:ilvl w:val="1"/>
          <w:numId w:val="6"/>
        </w:numPr>
      </w:pPr>
      <w:r>
        <w:rPr>
          <w:b/>
          <w:bCs/>
        </w:rPr>
        <w:t>Job C</w:t>
      </w:r>
      <w:r w:rsidRPr="003459DA">
        <w:rPr>
          <w:b/>
          <w:bCs/>
        </w:rPr>
        <w:t>ontrol</w:t>
      </w:r>
      <w:r w:rsidRPr="00901557">
        <w:t>: Processes started from the shell are often referred to as “</w:t>
      </w:r>
      <w:r w:rsidRPr="003459DA">
        <w:rPr>
          <w:i/>
          <w:iCs/>
        </w:rPr>
        <w:t>jobs</w:t>
      </w:r>
      <w:r w:rsidRPr="00901557">
        <w:t>”. Usually, when the shell launches a program it will take control of the terminal and the shell will be suspended until the process terminates – the job “is running in the foreground”. To launch a job “in the background” – start it, but give control back to the shell immediately, append “</w:t>
      </w:r>
      <w:r w:rsidRPr="001B2E1D">
        <w:rPr>
          <w:rFonts w:ascii="Courier New" w:hAnsi="Courier New" w:cs="Courier New"/>
        </w:rPr>
        <w:t>&amp;</w:t>
      </w:r>
      <w:r>
        <w:t xml:space="preserve">” at </w:t>
      </w:r>
      <w:r w:rsidRPr="00901557">
        <w:t xml:space="preserve">the </w:t>
      </w:r>
      <w:r>
        <w:t xml:space="preserve">end of </w:t>
      </w:r>
      <w:r w:rsidRPr="00901557">
        <w:t>parameter list. To list any jobs launched from this shell (they all have to be in the background), type “</w:t>
      </w:r>
      <w:r w:rsidRPr="003459DA">
        <w:rPr>
          <w:rStyle w:val="keywordsChar"/>
        </w:rPr>
        <w:t>jobs</w:t>
      </w:r>
      <w:r w:rsidRPr="00901557">
        <w:t>” – this will give you the job-IDs with the program names and parameters of the jobs. To bring a job to the foreground, use “</w:t>
      </w:r>
      <w:r w:rsidRPr="003459DA">
        <w:rPr>
          <w:rStyle w:val="keywordsChar"/>
        </w:rPr>
        <w:t>fg %job-ID</w:t>
      </w:r>
      <w:r w:rsidRPr="00901557">
        <w:t>” (substitute job-ID for the actual job ID). Sometimes you will want to temporarily stop a job – if the program is in the foreground, hit “CTRL-Z” (job suspension). To continue job execution in the foreground use “</w:t>
      </w:r>
      <w:r w:rsidRPr="003459DA">
        <w:rPr>
          <w:rStyle w:val="keywordsChar"/>
        </w:rPr>
        <w:t>fg</w:t>
      </w:r>
      <w:r w:rsidRPr="00901557">
        <w:t>” as described above, or “</w:t>
      </w:r>
      <w:r w:rsidRPr="003459DA">
        <w:rPr>
          <w:rStyle w:val="keywordsChar"/>
        </w:rPr>
        <w:t>bg %job-ID</w:t>
      </w:r>
      <w:r w:rsidRPr="00901557">
        <w:t>” to continue execution in the background.</w:t>
      </w:r>
    </w:p>
    <w:p w14:paraId="4A218DE7" w14:textId="77777777" w:rsidR="009062AC" w:rsidRPr="00D547C7" w:rsidRDefault="009062AC" w:rsidP="009062AC">
      <w:pPr>
        <w:pStyle w:val="atext"/>
        <w:ind w:left="1080"/>
      </w:pPr>
      <w:r w:rsidRPr="00901557">
        <w:t xml:space="preserve">To terminate a job in the foreground, hit “CTRL-C” (send keyboard interrupt). Note that if a process is unresponsive (due to bugs – i.e. endless loop and signal processing disabled) it can ignore this; the only way to terminate it is to send a KILL signal </w:t>
      </w:r>
      <w:r>
        <w:t>as explained below</w:t>
      </w:r>
      <w:r w:rsidRPr="00901557">
        <w:t>).</w:t>
      </w:r>
    </w:p>
    <w:p w14:paraId="044DB961" w14:textId="77777777" w:rsidR="009062AC" w:rsidRPr="00D547C7" w:rsidRDefault="009062AC" w:rsidP="009062AC">
      <w:pPr>
        <w:pStyle w:val="atext"/>
        <w:numPr>
          <w:ilvl w:val="0"/>
          <w:numId w:val="6"/>
        </w:numPr>
      </w:pPr>
      <w:r>
        <w:t>Some important</w:t>
      </w:r>
      <w:r w:rsidRPr="00901557">
        <w:t xml:space="preserve"> programs and commands</w:t>
      </w:r>
    </w:p>
    <w:p w14:paraId="34CD6547" w14:textId="77777777" w:rsidR="009062AC" w:rsidRPr="00D547C7" w:rsidRDefault="009062AC" w:rsidP="009062AC">
      <w:pPr>
        <w:pStyle w:val="atext"/>
        <w:numPr>
          <w:ilvl w:val="1"/>
          <w:numId w:val="6"/>
        </w:numPr>
      </w:pPr>
      <w:r>
        <w:rPr>
          <w:b/>
          <w:bCs/>
        </w:rPr>
        <w:t>Process/Activity L</w:t>
      </w:r>
      <w:r w:rsidRPr="00665328">
        <w:rPr>
          <w:b/>
          <w:bCs/>
        </w:rPr>
        <w:t>isting</w:t>
      </w:r>
      <w:r w:rsidRPr="00901557">
        <w:t xml:space="preserve">. To view a complete list of running processes, use the </w:t>
      </w:r>
      <w:r>
        <w:t>“</w:t>
      </w:r>
      <w:r w:rsidRPr="00665328">
        <w:rPr>
          <w:rStyle w:val="keywordsChar"/>
        </w:rPr>
        <w:t>ps</w:t>
      </w:r>
      <w:r w:rsidRPr="00665328">
        <w:t>”</w:t>
      </w:r>
      <w:r w:rsidRPr="00901557">
        <w:t xml:space="preserve"> program. It is mostly used with the “</w:t>
      </w:r>
      <w:r w:rsidRPr="00665328">
        <w:rPr>
          <w:rStyle w:val="keywordsChar"/>
        </w:rPr>
        <w:t>auxw</w:t>
      </w:r>
      <w:r w:rsidRPr="00901557">
        <w:t xml:space="preserve">” options to provide a complete and detailed listing. The output is usually quite long, so it is often piped into </w:t>
      </w:r>
      <w:r>
        <w:t>“</w:t>
      </w:r>
      <w:r w:rsidRPr="00665328">
        <w:rPr>
          <w:rStyle w:val="keywordsChar"/>
        </w:rPr>
        <w:t>less</w:t>
      </w:r>
      <w:r>
        <w:t>”</w:t>
      </w:r>
      <w:r w:rsidRPr="00901557">
        <w:t xml:space="preserve"> or </w:t>
      </w:r>
      <w:r>
        <w:t>“</w:t>
      </w:r>
      <w:r w:rsidRPr="00665328">
        <w:rPr>
          <w:rStyle w:val="keywordsChar"/>
        </w:rPr>
        <w:t>head</w:t>
      </w:r>
      <w:r>
        <w:t>”</w:t>
      </w:r>
      <w:r w:rsidRPr="00901557">
        <w:t>.</w:t>
      </w:r>
    </w:p>
    <w:p w14:paraId="46B3209F" w14:textId="77777777" w:rsidR="009062AC" w:rsidRPr="001B2E1D" w:rsidRDefault="009062AC" w:rsidP="009062AC">
      <w:pPr>
        <w:pStyle w:val="atext"/>
        <w:numPr>
          <w:ilvl w:val="1"/>
          <w:numId w:val="6"/>
        </w:numPr>
        <w:rPr>
          <w:rFonts w:ascii="Courier New" w:hAnsi="Courier New" w:cs="Courier New"/>
        </w:rPr>
      </w:pPr>
      <w:r>
        <w:rPr>
          <w:b/>
          <w:bCs/>
        </w:rPr>
        <w:lastRenderedPageBreak/>
        <w:t>Text V</w:t>
      </w:r>
      <w:r w:rsidRPr="00665328">
        <w:rPr>
          <w:b/>
          <w:bCs/>
        </w:rPr>
        <w:t>iewer</w:t>
      </w:r>
      <w:r w:rsidRPr="00901557">
        <w:t xml:space="preserve">. </w:t>
      </w:r>
      <w:r>
        <w:t>“</w:t>
      </w:r>
      <w:r w:rsidRPr="00665328">
        <w:rPr>
          <w:rStyle w:val="keywordsChar"/>
        </w:rPr>
        <w:t>less</w:t>
      </w:r>
      <w:r>
        <w:t>”</w:t>
      </w:r>
      <w:r w:rsidRPr="00901557">
        <w:t xml:space="preserve"> is a program to view text (you can use it to view binary data as well, but it </w:t>
      </w:r>
      <w:r>
        <w:t>treats</w:t>
      </w:r>
      <w:r w:rsidRPr="00901557">
        <w:t xml:space="preserve"> it as a byte stream without any special formatting, except for control characters – they are substituted). The argument is the file to view; otherwise,</w:t>
      </w:r>
      <w:r>
        <w:t xml:space="preserve"> data can be piped if used without any arguments</w:t>
      </w:r>
      <w:r w:rsidRPr="00901557">
        <w:t xml:space="preserve">. </w:t>
      </w:r>
      <w:r>
        <w:t>To scroll through the “</w:t>
      </w:r>
      <w:r w:rsidRPr="00665328">
        <w:rPr>
          <w:rStyle w:val="keywordsChar"/>
        </w:rPr>
        <w:t>less</w:t>
      </w:r>
      <w:r>
        <w:t>” output</w:t>
      </w:r>
      <w:r w:rsidRPr="00901557">
        <w:t xml:space="preserve"> use the up and down arrow keys (or Page Up/Down) to navigate, “</w:t>
      </w:r>
      <w:r w:rsidRPr="00665328">
        <w:rPr>
          <w:rStyle w:val="keywordsChar"/>
        </w:rPr>
        <w:t>q</w:t>
      </w:r>
      <w:r w:rsidRPr="00901557">
        <w:t xml:space="preserve">” to quit. To jump to a specific line (current line and byte numbers are displayed at the bottom), type the line number followed by </w:t>
      </w:r>
      <w:r w:rsidRPr="00665328">
        <w:rPr>
          <w:rStyle w:val="keywordsChar"/>
        </w:rPr>
        <w:t xml:space="preserve">G </w:t>
      </w:r>
      <w:r w:rsidRPr="00901557">
        <w:t xml:space="preserve">(i.e. </w:t>
      </w:r>
      <w:r w:rsidRPr="00665328">
        <w:rPr>
          <w:rStyle w:val="keywordsChar"/>
        </w:rPr>
        <w:t>123G</w:t>
      </w:r>
      <w:r w:rsidRPr="00901557">
        <w:t xml:space="preserve"> to jump to line 123). </w:t>
      </w:r>
      <w:r>
        <w:t>Some of the e</w:t>
      </w:r>
      <w:r w:rsidRPr="00901557">
        <w:t>xamples</w:t>
      </w:r>
      <w:r>
        <w:t xml:space="preserve"> are</w:t>
      </w:r>
      <w:r w:rsidRPr="00901557">
        <w:t>:</w:t>
      </w:r>
    </w:p>
    <w:p w14:paraId="60F746B5" w14:textId="77777777" w:rsidR="009062AC" w:rsidRPr="00901557" w:rsidRDefault="009062AC" w:rsidP="009062AC">
      <w:pPr>
        <w:pStyle w:val="codes"/>
      </w:pPr>
      <w:r w:rsidRPr="00901557">
        <w:t>less ModelSim/TestData.DM</w:t>
      </w:r>
    </w:p>
    <w:p w14:paraId="09606A85" w14:textId="77777777" w:rsidR="009062AC" w:rsidRPr="00901557" w:rsidRDefault="009062AC" w:rsidP="009062AC">
      <w:pPr>
        <w:pStyle w:val="codes"/>
      </w:pPr>
      <w:r w:rsidRPr="00901557">
        <w:t>ps axuw | less</w:t>
      </w:r>
    </w:p>
    <w:p w14:paraId="52E31ED9" w14:textId="77777777" w:rsidR="009062AC" w:rsidRPr="001B2E1D" w:rsidRDefault="009062AC" w:rsidP="009062AC">
      <w:pPr>
        <w:pStyle w:val="atext"/>
        <w:numPr>
          <w:ilvl w:val="1"/>
          <w:numId w:val="6"/>
        </w:numPr>
        <w:rPr>
          <w:rFonts w:ascii="Courier New" w:hAnsi="Courier New" w:cs="Courier New"/>
        </w:rPr>
      </w:pPr>
      <w:r>
        <w:rPr>
          <w:b/>
          <w:bCs/>
        </w:rPr>
        <w:t>Difference between F</w:t>
      </w:r>
      <w:r w:rsidRPr="00665328">
        <w:rPr>
          <w:b/>
          <w:bCs/>
        </w:rPr>
        <w:t>iles</w:t>
      </w:r>
      <w:r w:rsidRPr="00901557">
        <w:t xml:space="preserve">: The </w:t>
      </w:r>
      <w:r>
        <w:t>“</w:t>
      </w:r>
      <w:r w:rsidRPr="00665328">
        <w:rPr>
          <w:rStyle w:val="keywordsChar"/>
        </w:rPr>
        <w:t>diff</w:t>
      </w:r>
      <w:r>
        <w:t>”</w:t>
      </w:r>
      <w:r w:rsidRPr="00901557">
        <w:t xml:space="preserve"> program examines two files for differences and displays these. Useful to compare outputs of programs and see if and what changes occurred. Common options are “</w:t>
      </w:r>
      <w:r w:rsidRPr="00665328">
        <w:rPr>
          <w:rStyle w:val="keywordsChar"/>
        </w:rPr>
        <w:noBreakHyphen/>
        <w:t>u</w:t>
      </w:r>
      <w:r w:rsidRPr="00901557">
        <w:t>” (unified output) to have verbose output. Unified output lists the lines that were in the old file, but are not in the new file pre</w:t>
      </w:r>
      <w:r>
        <w:t>ceded</w:t>
      </w:r>
      <w:r w:rsidRPr="00901557">
        <w:t xml:space="preserve"> with a “-“ and files that were not in the old file and are in the new file pre</w:t>
      </w:r>
      <w:r>
        <w:t>ceded</w:t>
      </w:r>
      <w:r w:rsidRPr="00901557">
        <w:t xml:space="preserve"> with a “+”. Lines that start with neither are just context to make orientation a bit easier. File sections where changes were detected start with </w:t>
      </w:r>
      <w:r w:rsidRPr="001B2E1D">
        <w:rPr>
          <w:rFonts w:ascii="Courier New" w:hAnsi="Courier New" w:cs="Courier New"/>
        </w:rPr>
        <w:t>@@</w:t>
      </w:r>
      <w:r w:rsidRPr="00901557">
        <w:t xml:space="preserve">, followed by the line ranges of the sections. </w:t>
      </w:r>
      <w:r>
        <w:t>A graphical diff-tool that visualizes the output of “</w:t>
      </w:r>
      <w:r w:rsidRPr="00665328">
        <w:rPr>
          <w:rStyle w:val="keywordsChar"/>
        </w:rPr>
        <w:t>diff</w:t>
      </w:r>
      <w:r>
        <w:t>”</w:t>
      </w:r>
      <w:r w:rsidRPr="00901557">
        <w:t xml:space="preserve"> </w:t>
      </w:r>
      <w:r>
        <w:t>is “</w:t>
      </w:r>
      <w:r w:rsidRPr="00665328">
        <w:rPr>
          <w:rStyle w:val="keywordsChar"/>
        </w:rPr>
        <w:t>kompare</w:t>
      </w:r>
      <w:r>
        <w:t>” (the ‘k’ instead of ‘c’ for ‘compare’ denotes that it is meant for kde; so this is not a typing error). Some of the e</w:t>
      </w:r>
      <w:r w:rsidRPr="00901557">
        <w:t>xamples</w:t>
      </w:r>
      <w:r>
        <w:t xml:space="preserve"> are</w:t>
      </w:r>
      <w:r w:rsidRPr="00901557">
        <w:t>:</w:t>
      </w:r>
    </w:p>
    <w:p w14:paraId="6E233CF3" w14:textId="77777777" w:rsidR="009062AC" w:rsidRDefault="009062AC" w:rsidP="009062AC">
      <w:pPr>
        <w:pStyle w:val="codes"/>
      </w:pPr>
      <w:r w:rsidRPr="00901557">
        <w:t xml:space="preserve">diff </w:t>
      </w:r>
      <w:r>
        <w:t>-</w:t>
      </w:r>
      <w:r w:rsidRPr="00901557">
        <w:t>u TestData.DM-OLD TestData.DM | less</w:t>
      </w:r>
    </w:p>
    <w:p w14:paraId="58E6397A" w14:textId="77777777" w:rsidR="009062AC" w:rsidRPr="00901557" w:rsidRDefault="009062AC" w:rsidP="009062AC">
      <w:pPr>
        <w:pStyle w:val="codes"/>
      </w:pPr>
      <w:r>
        <w:t>kompare EvilFile.txt GoodFile.txt &amp;</w:t>
      </w:r>
    </w:p>
    <w:p w14:paraId="1337D943" w14:textId="77777777" w:rsidR="009062AC" w:rsidRPr="001B2E1D" w:rsidRDefault="009062AC" w:rsidP="009062AC">
      <w:pPr>
        <w:pStyle w:val="atext"/>
        <w:numPr>
          <w:ilvl w:val="1"/>
          <w:numId w:val="6"/>
        </w:numPr>
        <w:rPr>
          <w:rFonts w:ascii="Courier New" w:hAnsi="Courier New" w:cs="Courier New"/>
        </w:rPr>
      </w:pPr>
      <w:r w:rsidRPr="00665328">
        <w:rPr>
          <w:b/>
          <w:bCs/>
        </w:rPr>
        <w:t>Sho</w:t>
      </w:r>
      <w:r>
        <w:rPr>
          <w:b/>
          <w:bCs/>
        </w:rPr>
        <w:t>w only the Beginning/End of a File/O</w:t>
      </w:r>
      <w:r w:rsidRPr="00665328">
        <w:rPr>
          <w:b/>
          <w:bCs/>
        </w:rPr>
        <w:t>utput</w:t>
      </w:r>
      <w:r w:rsidRPr="00901557">
        <w:t xml:space="preserve">. The </w:t>
      </w:r>
      <w:r>
        <w:t>“</w:t>
      </w:r>
      <w:r w:rsidRPr="00665328">
        <w:rPr>
          <w:rStyle w:val="keywordsChar"/>
        </w:rPr>
        <w:t>head</w:t>
      </w:r>
      <w:r>
        <w:t>”</w:t>
      </w:r>
      <w:r w:rsidRPr="00901557">
        <w:t xml:space="preserve"> and </w:t>
      </w:r>
      <w:r>
        <w:t>“</w:t>
      </w:r>
      <w:r w:rsidRPr="00665328">
        <w:rPr>
          <w:rStyle w:val="keywordsChar"/>
        </w:rPr>
        <w:t>tail</w:t>
      </w:r>
      <w:r>
        <w:t>”</w:t>
      </w:r>
      <w:r w:rsidRPr="00901557">
        <w:t xml:space="preserve"> programs show on</w:t>
      </w:r>
      <w:r>
        <w:t xml:space="preserve">ly the first and </w:t>
      </w:r>
      <w:r w:rsidRPr="00901557">
        <w:t xml:space="preserve">last lines (respectively) of a file or </w:t>
      </w:r>
      <w:r>
        <w:t xml:space="preserve">the </w:t>
      </w:r>
      <w:r w:rsidRPr="00901557">
        <w:t xml:space="preserve">data </w:t>
      </w:r>
      <w:r>
        <w:t xml:space="preserve">that are </w:t>
      </w:r>
      <w:r w:rsidRPr="00901557">
        <w:t>piped in. By default they show 10 lines, but the “</w:t>
      </w:r>
      <w:r w:rsidRPr="00665328">
        <w:rPr>
          <w:rStyle w:val="keywordsChar"/>
        </w:rPr>
        <w:noBreakHyphen/>
        <w:t>n x</w:t>
      </w:r>
      <w:r w:rsidRPr="00901557">
        <w:t>” option sets it to x lines. Tail can also monitor a file for future appends and display them (useful when watching log files of a running program). This is requested with the “</w:t>
      </w:r>
      <w:r w:rsidRPr="007F1C46">
        <w:rPr>
          <w:rStyle w:val="keywordsChar"/>
        </w:rPr>
        <w:noBreakHyphen/>
        <w:t>f</w:t>
      </w:r>
      <w:r>
        <w:t>” option. Some of the e</w:t>
      </w:r>
      <w:r w:rsidRPr="00901557">
        <w:t>xamples</w:t>
      </w:r>
      <w:r>
        <w:t xml:space="preserve"> are</w:t>
      </w:r>
      <w:r w:rsidRPr="00901557">
        <w:t>:</w:t>
      </w:r>
    </w:p>
    <w:p w14:paraId="60968DF2" w14:textId="77777777" w:rsidR="009062AC" w:rsidRPr="00901557" w:rsidRDefault="009062AC" w:rsidP="009062AC">
      <w:pPr>
        <w:pStyle w:val="codes"/>
      </w:pPr>
      <w:r w:rsidRPr="00901557">
        <w:t xml:space="preserve">ls </w:t>
      </w:r>
      <w:r>
        <w:t>-</w:t>
      </w:r>
      <w:r w:rsidRPr="00901557">
        <w:t xml:space="preserve">ltc Applications/bubblesort | head </w:t>
      </w:r>
      <w:r>
        <w:t>-</w:t>
      </w:r>
      <w:r w:rsidRPr="00901557">
        <w:t>n 5</w:t>
      </w:r>
    </w:p>
    <w:p w14:paraId="0AD05602" w14:textId="77777777" w:rsidR="009062AC" w:rsidRPr="00901557" w:rsidRDefault="009062AC" w:rsidP="009062AC">
      <w:pPr>
        <w:pStyle w:val="codes"/>
      </w:pPr>
      <w:r w:rsidRPr="00901557">
        <w:t xml:space="preserve">tail </w:t>
      </w:r>
      <w:r>
        <w:t>-</w:t>
      </w:r>
      <w:r w:rsidRPr="00901557">
        <w:t xml:space="preserve">n 0 </w:t>
      </w:r>
      <w:r>
        <w:t>-</w:t>
      </w:r>
      <w:r w:rsidRPr="00901557">
        <w:t>f /tmp/logfile</w:t>
      </w:r>
    </w:p>
    <w:p w14:paraId="75803D13" w14:textId="77777777" w:rsidR="009062AC" w:rsidRPr="001B2E1D" w:rsidRDefault="009062AC" w:rsidP="009062AC">
      <w:pPr>
        <w:pStyle w:val="atext"/>
        <w:numPr>
          <w:ilvl w:val="1"/>
          <w:numId w:val="6"/>
        </w:numPr>
        <w:rPr>
          <w:rFonts w:ascii="Courier New" w:hAnsi="Courier New" w:cs="Courier New"/>
        </w:rPr>
      </w:pPr>
      <w:r>
        <w:rPr>
          <w:b/>
          <w:bCs/>
        </w:rPr>
        <w:t>Show Machine’s Activity S</w:t>
      </w:r>
      <w:r w:rsidRPr="007F1C46">
        <w:rPr>
          <w:b/>
          <w:bCs/>
        </w:rPr>
        <w:t>ummary</w:t>
      </w:r>
      <w:r w:rsidRPr="00901557">
        <w:t>: while the “</w:t>
      </w:r>
      <w:r w:rsidRPr="007F1C46">
        <w:rPr>
          <w:rStyle w:val="keywordsChar"/>
        </w:rPr>
        <w:t>ps</w:t>
      </w:r>
      <w:r w:rsidRPr="00901557">
        <w:t>” command gives a detailed overview of the running processes, sometimes a summary is more useful. “</w:t>
      </w:r>
      <w:r>
        <w:rPr>
          <w:rStyle w:val="keywordsChar"/>
        </w:rPr>
        <w:t>top</w:t>
      </w:r>
      <w:r w:rsidRPr="00901557">
        <w:t>” shows the current number of running processes, the CPU(s), memory and swap usage and the active processes. It updates every three seconds and can be exited with “</w:t>
      </w:r>
      <w:r w:rsidRPr="007F1C46">
        <w:rPr>
          <w:rStyle w:val="keywordsChar"/>
        </w:rPr>
        <w:t>q</w:t>
      </w:r>
      <w:r w:rsidRPr="00901557">
        <w:t>”.</w:t>
      </w:r>
    </w:p>
    <w:p w14:paraId="53B40480" w14:textId="77777777" w:rsidR="009062AC" w:rsidRPr="001B2E1D" w:rsidRDefault="009062AC" w:rsidP="009062AC">
      <w:pPr>
        <w:pStyle w:val="Heading3"/>
        <w:rPr>
          <w:rFonts w:ascii="Courier New" w:hAnsi="Courier New" w:cs="Courier New"/>
        </w:rPr>
      </w:pPr>
      <w:bookmarkStart w:id="12" w:name="_Remote_Operation"/>
      <w:bookmarkStart w:id="13" w:name="_Toc531970130"/>
      <w:bookmarkStart w:id="14" w:name="OLE_LINK7"/>
      <w:bookmarkEnd w:id="12"/>
      <w:r>
        <w:t>Remote O</w:t>
      </w:r>
      <w:r w:rsidRPr="00901557">
        <w:t>peration</w:t>
      </w:r>
      <w:bookmarkEnd w:id="13"/>
    </w:p>
    <w:p w14:paraId="3C1D936B" w14:textId="77777777" w:rsidR="009062AC" w:rsidRPr="001B2E1D" w:rsidRDefault="009062AC" w:rsidP="009062AC">
      <w:pPr>
        <w:pStyle w:val="atext"/>
        <w:numPr>
          <w:ilvl w:val="1"/>
          <w:numId w:val="8"/>
        </w:numPr>
        <w:rPr>
          <w:rFonts w:ascii="Courier New" w:hAnsi="Courier New" w:cs="Courier New"/>
        </w:rPr>
      </w:pPr>
      <w:r w:rsidRPr="007F1C46">
        <w:rPr>
          <w:b/>
          <w:bCs/>
        </w:rPr>
        <w:t>Remote login</w:t>
      </w:r>
      <w:r w:rsidRPr="00901557">
        <w:t xml:space="preserve">. To log onto a different machine, the SSH program is available (Secure Shell). Communication between the two machines is encrypted by SSH. To </w:t>
      </w:r>
      <w:bookmarkEnd w:id="14"/>
      <w:r w:rsidRPr="00901557">
        <w:t xml:space="preserve">simply log onto a different machine with the current user, use </w:t>
      </w:r>
      <w:r>
        <w:t>“</w:t>
      </w:r>
      <w:r w:rsidRPr="007F1C46">
        <w:rPr>
          <w:rStyle w:val="keywordsChar"/>
        </w:rPr>
        <w:t>ssh hostname</w:t>
      </w:r>
      <w:r>
        <w:t>”</w:t>
      </w:r>
      <w:r w:rsidRPr="00901557">
        <w:t xml:space="preserve">. If your account username is not the same as on the local machine use </w:t>
      </w:r>
      <w:r>
        <w:t>“</w:t>
      </w:r>
      <w:r w:rsidRPr="007F1C46">
        <w:rPr>
          <w:rStyle w:val="keywordsChar"/>
        </w:rPr>
        <w:t>ssh otheruser@hostname</w:t>
      </w:r>
      <w:r w:rsidRPr="007F1C46">
        <w:t>”</w:t>
      </w:r>
      <w:r w:rsidRPr="00901557">
        <w:t>, where “</w:t>
      </w:r>
      <w:r w:rsidRPr="007F1C46">
        <w:rPr>
          <w:i/>
          <w:iCs/>
        </w:rPr>
        <w:t>otheruser</w:t>
      </w:r>
      <w:r w:rsidRPr="00901557">
        <w:t xml:space="preserve">” is the username of the account on the remote machine. SSH will ask for a password on the remote machine, and then log in and start a shell. </w:t>
      </w:r>
      <w:r>
        <w:t>“</w:t>
      </w:r>
      <w:r>
        <w:rPr>
          <w:rStyle w:val="keywordsChar"/>
        </w:rPr>
        <w:t>exit</w:t>
      </w:r>
      <w:r>
        <w:t xml:space="preserve">” </w:t>
      </w:r>
      <w:r w:rsidRPr="00901557">
        <w:t xml:space="preserve">will end the remote shell and terminate the </w:t>
      </w:r>
      <w:r>
        <w:t>SSH</w:t>
      </w:r>
      <w:r w:rsidRPr="00901557">
        <w:t xml:space="preserve"> connection leaving you on your local machine.</w:t>
      </w:r>
    </w:p>
    <w:p w14:paraId="55AD3F72" w14:textId="77777777" w:rsidR="009062AC" w:rsidRPr="00C401D6" w:rsidRDefault="009062AC" w:rsidP="009062AC">
      <w:pPr>
        <w:pStyle w:val="atext"/>
        <w:numPr>
          <w:ilvl w:val="1"/>
          <w:numId w:val="8"/>
        </w:numPr>
        <w:rPr>
          <w:rFonts w:ascii="Courier New" w:hAnsi="Courier New" w:cs="Courier New"/>
        </w:rPr>
      </w:pPr>
      <w:r w:rsidRPr="00C401D6">
        <w:rPr>
          <w:b/>
          <w:bCs/>
        </w:rPr>
        <w:lastRenderedPageBreak/>
        <w:t>Copying via SSH</w:t>
      </w:r>
      <w:r w:rsidRPr="00901557">
        <w:t xml:space="preserve">: Not all machines have NFS mounted home directories, so you will sometimes have to copy files to a remote machine. The </w:t>
      </w:r>
      <w:r>
        <w:t>SSH</w:t>
      </w:r>
      <w:r w:rsidRPr="00901557">
        <w:t xml:space="preserve"> package provides </w:t>
      </w:r>
      <w:r>
        <w:t>“</w:t>
      </w:r>
      <w:r w:rsidRPr="00C401D6">
        <w:rPr>
          <w:rStyle w:val="keywordsChar"/>
        </w:rPr>
        <w:t>scp</w:t>
      </w:r>
      <w:r w:rsidRPr="00C401D6">
        <w:t>”</w:t>
      </w:r>
      <w:r w:rsidRPr="00901557">
        <w:t xml:space="preserve"> for this, which can copy files or directories from one machine to another (if you have an account on the remote machine). The syntax is</w:t>
      </w:r>
      <w:r>
        <w:t xml:space="preserve"> “</w:t>
      </w:r>
      <w:r w:rsidRPr="00C401D6">
        <w:rPr>
          <w:rStyle w:val="keywordsChar"/>
        </w:rPr>
        <w:t>scp somefile remotehost:</w:t>
      </w:r>
      <w:r w:rsidRPr="00C401D6">
        <w:t xml:space="preserve">” </w:t>
      </w:r>
      <w:r w:rsidRPr="00901557">
        <w:t xml:space="preserve">(note the colon at the end, omitting it will cause scp to copy “somefile” to the file “remotehost” on the local machine). To copy directory trees use </w:t>
      </w:r>
      <w:r>
        <w:t>“</w:t>
      </w:r>
      <w:r w:rsidRPr="00C401D6">
        <w:rPr>
          <w:rStyle w:val="keywordsChar"/>
        </w:rPr>
        <w:t>scp -r directory remotehost:</w:t>
      </w:r>
      <w:r w:rsidRPr="00C401D6">
        <w:t>”</w:t>
      </w:r>
    </w:p>
    <w:p w14:paraId="7267CE81" w14:textId="77777777" w:rsidR="009062AC" w:rsidRPr="001B2E1D" w:rsidRDefault="009062AC" w:rsidP="009062AC">
      <w:pPr>
        <w:pStyle w:val="atext"/>
        <w:numPr>
          <w:ilvl w:val="1"/>
          <w:numId w:val="8"/>
        </w:numPr>
        <w:rPr>
          <w:rFonts w:ascii="Courier New" w:hAnsi="Courier New" w:cs="Courier New"/>
        </w:rPr>
      </w:pPr>
      <w:r>
        <w:rPr>
          <w:b/>
          <w:bCs/>
        </w:rPr>
        <w:t>X11 F</w:t>
      </w:r>
      <w:r w:rsidRPr="004E2F17">
        <w:rPr>
          <w:b/>
          <w:bCs/>
        </w:rPr>
        <w:t>orwarding</w:t>
      </w:r>
      <w:r w:rsidRPr="00901557">
        <w:t xml:space="preserve">: GUI programs can be run on remote machines as well. Log in on a remote machine with </w:t>
      </w:r>
      <w:r>
        <w:t>“</w:t>
      </w:r>
      <w:r w:rsidRPr="00C401D6">
        <w:rPr>
          <w:rStyle w:val="keywordsChar"/>
        </w:rPr>
        <w:t>ssh -X remotehost</w:t>
      </w:r>
      <w:r w:rsidRPr="00C401D6">
        <w:t>”</w:t>
      </w:r>
      <w:r w:rsidRPr="00901557">
        <w:t xml:space="preserve"> and start a program installed on remotehost. It will be displayed on your machine, but will </w:t>
      </w:r>
      <w:r>
        <w:t>run</w:t>
      </w:r>
      <w:r w:rsidRPr="00901557">
        <w:t xml:space="preserve"> (access files and use resources – CPU, memory, etc</w:t>
      </w:r>
      <w:r>
        <w:t>.</w:t>
      </w:r>
      <w:r w:rsidRPr="00901557">
        <w:t>) on remotehost.</w:t>
      </w:r>
    </w:p>
    <w:p w14:paraId="136A1FC1" w14:textId="77777777" w:rsidR="009062AC" w:rsidRPr="001B2E1D" w:rsidRDefault="009062AC" w:rsidP="009062AC">
      <w:pPr>
        <w:pStyle w:val="atext"/>
        <w:numPr>
          <w:ilvl w:val="1"/>
          <w:numId w:val="8"/>
        </w:numPr>
        <w:rPr>
          <w:rFonts w:ascii="Courier New" w:hAnsi="Courier New" w:cs="Courier New"/>
        </w:rPr>
      </w:pPr>
      <w:r>
        <w:rPr>
          <w:b/>
          <w:bCs/>
        </w:rPr>
        <w:t>Public Key A</w:t>
      </w:r>
      <w:r w:rsidRPr="00C401D6">
        <w:rPr>
          <w:b/>
          <w:bCs/>
        </w:rPr>
        <w:t>uthentication</w:t>
      </w:r>
      <w:r w:rsidRPr="00901557">
        <w:t>. An alternative to providing passwords for every login is public key authentication mode. A key pair is created on your local machine and you can copy the public key to any machine you want to log on later. Once set up, authentication is done automatically and no interactive passwords are necessary.</w:t>
      </w:r>
      <w:r>
        <w:t xml:space="preserve"> The steps to setup a public key authentication is as follows:</w:t>
      </w:r>
    </w:p>
    <w:p w14:paraId="6950F060" w14:textId="77777777" w:rsidR="009062AC" w:rsidRPr="00C401D6" w:rsidRDefault="009062AC" w:rsidP="009062AC">
      <w:pPr>
        <w:pStyle w:val="Aufzhlung"/>
        <w:numPr>
          <w:ilvl w:val="2"/>
          <w:numId w:val="8"/>
        </w:numPr>
        <w:spacing w:before="240"/>
        <w:rPr>
          <w:lang w:val="en-US"/>
        </w:rPr>
      </w:pPr>
      <w:r>
        <w:rPr>
          <w:lang w:val="en-US"/>
        </w:rPr>
        <w:t>First, create the DSA-keys by l</w:t>
      </w:r>
      <w:r w:rsidRPr="00C401D6">
        <w:rPr>
          <w:lang w:val="en-US"/>
        </w:rPr>
        <w:t>og</w:t>
      </w:r>
      <w:r>
        <w:rPr>
          <w:lang w:val="en-US"/>
        </w:rPr>
        <w:t>ging</w:t>
      </w:r>
      <w:r w:rsidRPr="00C401D6">
        <w:rPr>
          <w:lang w:val="en-US"/>
        </w:rPr>
        <w:t xml:space="preserve"> into any machine and invok</w:t>
      </w:r>
      <w:r>
        <w:rPr>
          <w:lang w:val="en-US"/>
        </w:rPr>
        <w:t>ing</w:t>
      </w:r>
      <w:r w:rsidRPr="00C401D6">
        <w:rPr>
          <w:lang w:val="en-US"/>
        </w:rPr>
        <w:t>:</w:t>
      </w:r>
    </w:p>
    <w:p w14:paraId="612274BB" w14:textId="77777777" w:rsidR="009062AC" w:rsidRPr="00793A5F" w:rsidRDefault="009062AC" w:rsidP="009062AC">
      <w:pPr>
        <w:pStyle w:val="codes"/>
      </w:pPr>
      <w:r w:rsidRPr="00793A5F">
        <w:t>ssh-keygen –t dsa</w:t>
      </w:r>
    </w:p>
    <w:p w14:paraId="01E50C52" w14:textId="77777777" w:rsidR="009062AC" w:rsidRPr="00D547C7" w:rsidRDefault="009062AC" w:rsidP="009062AC">
      <w:pPr>
        <w:pStyle w:val="Aufzhlung"/>
        <w:numPr>
          <w:ilvl w:val="0"/>
          <w:numId w:val="0"/>
        </w:numPr>
        <w:ind w:left="1800"/>
        <w:rPr>
          <w:lang w:val="en-US"/>
        </w:rPr>
      </w:pPr>
      <w:r w:rsidRPr="00D547C7">
        <w:rPr>
          <w:lang w:val="en-US"/>
        </w:rPr>
        <w:t xml:space="preserve">Confirm the default destination for the keys. Afterwards enter your pass phrase, for example, your group name or you can just leave it empty. Sometimes you will be asked for this, so remember what you entered. Public and private keys will be stored in your </w:t>
      </w:r>
      <w:r>
        <w:rPr>
          <w:lang w:val="en-US"/>
        </w:rPr>
        <w:t>“</w:t>
      </w:r>
      <w:r w:rsidRPr="00C401D6">
        <w:rPr>
          <w:rStyle w:val="keywordsChar"/>
        </w:rPr>
        <w:t>~/.ssh</w:t>
      </w:r>
      <w:r>
        <w:rPr>
          <w:lang w:val="en-US"/>
        </w:rPr>
        <w:t>”</w:t>
      </w:r>
      <w:r w:rsidRPr="00D547C7">
        <w:rPr>
          <w:lang w:val="en-US"/>
        </w:rPr>
        <w:t xml:space="preserve"> directory.</w:t>
      </w:r>
    </w:p>
    <w:p w14:paraId="4B1645DC" w14:textId="77777777" w:rsidR="009062AC" w:rsidRPr="00D547C7" w:rsidRDefault="009062AC" w:rsidP="009062AC">
      <w:pPr>
        <w:pStyle w:val="Aufzhlung"/>
        <w:numPr>
          <w:ilvl w:val="2"/>
          <w:numId w:val="8"/>
        </w:numPr>
        <w:rPr>
          <w:lang w:val="en-US"/>
        </w:rPr>
      </w:pPr>
      <w:r>
        <w:rPr>
          <w:lang w:val="en-US"/>
        </w:rPr>
        <w:t>Then c</w:t>
      </w:r>
      <w:r w:rsidRPr="00D547C7">
        <w:rPr>
          <w:lang w:val="en-US"/>
        </w:rPr>
        <w:t>opy the public key to the remote machine:</w:t>
      </w:r>
    </w:p>
    <w:p w14:paraId="3082D8E0" w14:textId="77777777" w:rsidR="009062AC" w:rsidRPr="00793A5F" w:rsidRDefault="009062AC" w:rsidP="009062AC">
      <w:pPr>
        <w:pStyle w:val="codes"/>
      </w:pPr>
      <w:r w:rsidRPr="00793A5F">
        <w:t>ssh-copy-id –i ~/.ssh/id_dsa.pub user@remote-machine</w:t>
      </w:r>
    </w:p>
    <w:p w14:paraId="26C6CC96" w14:textId="77777777" w:rsidR="009062AC" w:rsidRPr="00D547C7" w:rsidRDefault="009062AC" w:rsidP="009062AC">
      <w:pPr>
        <w:pStyle w:val="Aufzhlung"/>
        <w:numPr>
          <w:ilvl w:val="0"/>
          <w:numId w:val="0"/>
        </w:numPr>
        <w:ind w:left="1800"/>
        <w:rPr>
          <w:lang w:val="en-US"/>
        </w:rPr>
      </w:pPr>
      <w:r w:rsidRPr="00D547C7">
        <w:rPr>
          <w:lang w:val="en-US"/>
        </w:rPr>
        <w:t xml:space="preserve">Enter your password to confirm this step. Afterwards log out and try to log in again. This should work without </w:t>
      </w:r>
      <w:r>
        <w:rPr>
          <w:lang w:val="en-US"/>
        </w:rPr>
        <w:t>asking you</w:t>
      </w:r>
      <w:r w:rsidRPr="00D547C7">
        <w:rPr>
          <w:lang w:val="en-US"/>
        </w:rPr>
        <w:t xml:space="preserve"> to enter the password.</w:t>
      </w:r>
    </w:p>
    <w:p w14:paraId="33A36DB6" w14:textId="77777777" w:rsidR="009062AC" w:rsidRPr="00467618" w:rsidRDefault="009062AC" w:rsidP="009062AC">
      <w:pPr>
        <w:pStyle w:val="Heading3"/>
      </w:pPr>
      <w:bookmarkStart w:id="15" w:name="_X2Go_Client"/>
      <w:bookmarkStart w:id="16" w:name="_Toc531970131"/>
      <w:bookmarkStart w:id="17" w:name="_Ref145083182"/>
      <w:bookmarkStart w:id="18" w:name="_Ref145083188"/>
      <w:bookmarkStart w:id="19" w:name="_Ref145083264"/>
      <w:bookmarkStart w:id="20" w:name="_Ref145083282"/>
      <w:bookmarkStart w:id="21" w:name="_Ref145083300"/>
      <w:bookmarkStart w:id="22" w:name="_Ref145083312"/>
      <w:bookmarkStart w:id="23" w:name="_Ref145083323"/>
      <w:bookmarkStart w:id="24" w:name="_Ref145083337"/>
      <w:bookmarkStart w:id="25" w:name="_Ref145083348"/>
      <w:bookmarkStart w:id="26" w:name="_Ref145083361"/>
      <w:bookmarkEnd w:id="15"/>
      <w:r w:rsidRPr="00467618">
        <w:t>X2Go Client</w:t>
      </w:r>
      <w:bookmarkEnd w:id="16"/>
    </w:p>
    <w:p w14:paraId="1FB4A314" w14:textId="77777777" w:rsidR="009062AC" w:rsidRDefault="009062AC" w:rsidP="009062AC">
      <w:pPr>
        <w:pStyle w:val="paras"/>
      </w:pPr>
      <w:r>
        <w:t>X2Go is a program used to run graphical applications on Linux machines remotely. This uses a technology, which results in better performance. This also allows for suspending and resuming sessions and programs, while they are running. This allows the use of long-running graphical applications.</w:t>
      </w:r>
    </w:p>
    <w:p w14:paraId="6FE10670" w14:textId="77777777" w:rsidR="009062AC" w:rsidRDefault="009062AC" w:rsidP="009062AC">
      <w:pPr>
        <w:pStyle w:val="atext"/>
        <w:numPr>
          <w:ilvl w:val="0"/>
          <w:numId w:val="8"/>
        </w:numPr>
      </w:pPr>
      <w:r>
        <w:t>Installation</w:t>
      </w:r>
    </w:p>
    <w:p w14:paraId="26C0DE2A" w14:textId="77777777" w:rsidR="009062AC" w:rsidRDefault="009062AC" w:rsidP="009062AC">
      <w:pPr>
        <w:pStyle w:val="atext"/>
        <w:numPr>
          <w:ilvl w:val="1"/>
          <w:numId w:val="8"/>
        </w:numPr>
      </w:pPr>
      <w:r w:rsidRPr="0030539C">
        <w:t xml:space="preserve">The X2Go Client software is already installed on all </w:t>
      </w:r>
      <w:r>
        <w:t>computers in out student lab.</w:t>
      </w:r>
    </w:p>
    <w:p w14:paraId="5017C540" w14:textId="77777777" w:rsidR="009062AC" w:rsidRDefault="009062AC" w:rsidP="009062AC">
      <w:pPr>
        <w:pStyle w:val="atext"/>
        <w:numPr>
          <w:ilvl w:val="1"/>
          <w:numId w:val="8"/>
        </w:numPr>
      </w:pPr>
      <w:r>
        <w:t xml:space="preserve">For your Laptop, you can download and install the X2Go Client from: </w:t>
      </w:r>
      <w:hyperlink r:id="rId5" w:history="1">
        <w:r w:rsidRPr="00867937">
          <w:rPr>
            <w:rStyle w:val="Hyperlink"/>
          </w:rPr>
          <w:t>http://wiki.x2go.org/doku.php/download:start</w:t>
        </w:r>
      </w:hyperlink>
    </w:p>
    <w:p w14:paraId="3AF719D8" w14:textId="77777777" w:rsidR="009062AC" w:rsidRDefault="009062AC" w:rsidP="009062AC">
      <w:pPr>
        <w:pStyle w:val="atext"/>
        <w:numPr>
          <w:ilvl w:val="0"/>
          <w:numId w:val="8"/>
        </w:numPr>
      </w:pPr>
      <w:r>
        <w:t>Configuration</w:t>
      </w:r>
    </w:p>
    <w:p w14:paraId="34A73508" w14:textId="77777777" w:rsidR="009062AC" w:rsidRDefault="009062AC" w:rsidP="009062AC">
      <w:pPr>
        <w:pStyle w:val="atext"/>
        <w:ind w:left="1080"/>
      </w:pPr>
      <w:r>
        <w:t>When you first run the X2Go client, a "</w:t>
      </w:r>
      <w:r w:rsidRPr="00C401D6">
        <w:rPr>
          <w:rStyle w:val="keywordsChar"/>
        </w:rPr>
        <w:t>New session</w:t>
      </w:r>
      <w:r>
        <w:t>" dialog should appear otherwise you can create new session using “</w:t>
      </w:r>
      <w:r w:rsidRPr="005F231E">
        <w:rPr>
          <w:rStyle w:val="keywordsChar"/>
        </w:rPr>
        <w:t>Session</w:t>
      </w:r>
      <w:r>
        <w:t>” menu and then clicking on “</w:t>
      </w:r>
      <w:r w:rsidRPr="005F231E">
        <w:rPr>
          <w:rStyle w:val="keywordsChar"/>
        </w:rPr>
        <w:t>New Session…</w:t>
      </w:r>
      <w:r>
        <w:t>” You should fill this in with the following information in “</w:t>
      </w:r>
      <w:r w:rsidRPr="005F231E">
        <w:rPr>
          <w:i/>
          <w:iCs/>
        </w:rPr>
        <w:t>Session</w:t>
      </w:r>
      <w:r>
        <w:t>” tab:</w:t>
      </w:r>
    </w:p>
    <w:p w14:paraId="0DAA4B47" w14:textId="77777777" w:rsidR="009062AC" w:rsidRDefault="009062AC" w:rsidP="009062AC">
      <w:pPr>
        <w:pStyle w:val="atext"/>
        <w:numPr>
          <w:ilvl w:val="1"/>
          <w:numId w:val="8"/>
        </w:numPr>
      </w:pPr>
      <w:r>
        <w:lastRenderedPageBreak/>
        <w:t>Session name - Any name you like to identify the session - if you're connecting to the PC “</w:t>
      </w:r>
      <w:r w:rsidRPr="005F231E">
        <w:rPr>
          <w:rStyle w:val="keywordsChar"/>
        </w:rPr>
        <w:t>i80labpc01</w:t>
      </w:r>
      <w:r>
        <w:t>”, you might just want this to be "</w:t>
      </w:r>
      <w:r w:rsidRPr="009021D5">
        <w:t xml:space="preserve"> </w:t>
      </w:r>
      <w:r w:rsidRPr="005F231E">
        <w:rPr>
          <w:rStyle w:val="keywordsChar"/>
        </w:rPr>
        <w:t>i80labpc01</w:t>
      </w:r>
      <w:r>
        <w:t>"</w:t>
      </w:r>
    </w:p>
    <w:p w14:paraId="59168E53" w14:textId="77777777" w:rsidR="009062AC" w:rsidRDefault="009062AC" w:rsidP="009062AC">
      <w:pPr>
        <w:pStyle w:val="atext"/>
        <w:numPr>
          <w:ilvl w:val="1"/>
          <w:numId w:val="8"/>
        </w:numPr>
      </w:pPr>
      <w:r>
        <w:t>Host - Full name of the computer you're connecting to, e.g. “</w:t>
      </w:r>
      <w:r w:rsidRPr="005F231E">
        <w:rPr>
          <w:rStyle w:val="keywordsChar"/>
        </w:rPr>
        <w:t>i80labpc01.ira.uka.de</w:t>
      </w:r>
      <w:r>
        <w:t>”</w:t>
      </w:r>
    </w:p>
    <w:p w14:paraId="515EF472" w14:textId="77777777" w:rsidR="009062AC" w:rsidRDefault="009062AC" w:rsidP="009062AC">
      <w:pPr>
        <w:pStyle w:val="atext"/>
        <w:numPr>
          <w:ilvl w:val="1"/>
          <w:numId w:val="8"/>
        </w:numPr>
      </w:pPr>
      <w:r>
        <w:t>Login - Your user ID, for example “</w:t>
      </w:r>
      <w:r w:rsidRPr="005F231E">
        <w:rPr>
          <w:rStyle w:val="keywordsChar"/>
        </w:rPr>
        <w:t>asip01</w:t>
      </w:r>
      <w:r>
        <w:t>”</w:t>
      </w:r>
    </w:p>
    <w:p w14:paraId="42D4A1A4" w14:textId="77777777" w:rsidR="009062AC" w:rsidRDefault="009062AC" w:rsidP="009062AC">
      <w:pPr>
        <w:pStyle w:val="atext"/>
        <w:numPr>
          <w:ilvl w:val="1"/>
          <w:numId w:val="8"/>
        </w:numPr>
      </w:pPr>
      <w:r>
        <w:t>Session type - Select XFCE</w:t>
      </w:r>
      <w:r w:rsidRPr="00C65055">
        <w:t xml:space="preserve"> (recommended) - This is a low-power window manager that is the only one supported in the current version of Ubuntu</w:t>
      </w:r>
      <w:r>
        <w:t>.</w:t>
      </w:r>
    </w:p>
    <w:p w14:paraId="7249DD74" w14:textId="77777777" w:rsidR="009062AC" w:rsidRDefault="009062AC" w:rsidP="009062AC">
      <w:pPr>
        <w:pStyle w:val="atext"/>
        <w:numPr>
          <w:ilvl w:val="1"/>
          <w:numId w:val="8"/>
        </w:numPr>
      </w:pPr>
      <w:r>
        <w:t>Keep all the other setting to default.</w:t>
      </w:r>
    </w:p>
    <w:p w14:paraId="16C192EB" w14:textId="77777777" w:rsidR="009062AC" w:rsidRDefault="009062AC" w:rsidP="009062AC">
      <w:pPr>
        <w:pStyle w:val="atext"/>
        <w:numPr>
          <w:ilvl w:val="0"/>
          <w:numId w:val="8"/>
        </w:numPr>
      </w:pPr>
      <w:r>
        <w:t>Connecting</w:t>
      </w:r>
    </w:p>
    <w:p w14:paraId="1B2E0AE1" w14:textId="77777777" w:rsidR="009062AC" w:rsidRDefault="009062AC" w:rsidP="009062AC">
      <w:pPr>
        <w:pStyle w:val="atext"/>
        <w:numPr>
          <w:ilvl w:val="1"/>
          <w:numId w:val="8"/>
        </w:numPr>
      </w:pPr>
      <w:r w:rsidRPr="00C65055">
        <w:t xml:space="preserve">To start the session, click on it and </w:t>
      </w:r>
      <w:r>
        <w:t>enter</w:t>
      </w:r>
      <w:r w:rsidRPr="00C65055">
        <w:t xml:space="preserve"> your password </w:t>
      </w:r>
      <w:r>
        <w:t>when</w:t>
      </w:r>
      <w:r w:rsidRPr="00C65055">
        <w:t xml:space="preserve"> prompted</w:t>
      </w:r>
    </w:p>
    <w:p w14:paraId="5064147B" w14:textId="77777777" w:rsidR="009062AC" w:rsidRDefault="009062AC" w:rsidP="009062AC">
      <w:pPr>
        <w:pStyle w:val="atext"/>
        <w:numPr>
          <w:ilvl w:val="1"/>
          <w:numId w:val="8"/>
        </w:numPr>
      </w:pPr>
      <w:r w:rsidRPr="00C65055">
        <w:t>After you click OK, it will connect to the server and start your session. Watch the Status line to see what is happening. Once the status is "running," your session should launch.</w:t>
      </w:r>
    </w:p>
    <w:p w14:paraId="2A729C1C" w14:textId="77777777" w:rsidR="009062AC" w:rsidRDefault="009062AC" w:rsidP="009062AC">
      <w:pPr>
        <w:pStyle w:val="atext"/>
        <w:numPr>
          <w:ilvl w:val="1"/>
          <w:numId w:val="8"/>
        </w:numPr>
      </w:pPr>
      <w:r>
        <w:t>Sometimes "</w:t>
      </w:r>
      <w:r w:rsidRPr="005F231E">
        <w:rPr>
          <w:rStyle w:val="keywordsChar"/>
        </w:rPr>
        <w:t>i80labpcXX</w:t>
      </w:r>
      <w:r>
        <w:t xml:space="preserve">" cannot be accessed remotely using X2Go, while it works fine with SSH. May be there is a conflict between some settings in your </w:t>
      </w:r>
      <w:bookmarkStart w:id="27" w:name="OLE_LINK3"/>
      <w:bookmarkStart w:id="28" w:name="OLE_LINK5"/>
      <w:r>
        <w:t xml:space="preserve">~/.bashrc.user </w:t>
      </w:r>
      <w:bookmarkEnd w:id="27"/>
      <w:bookmarkEnd w:id="28"/>
      <w:r>
        <w:t>and X2Go. For example one temporary solution is to comment out the line ". /home/adm/xilinx_13.2_32bit.setup" in ~/.bashrc.user. This makes X2Go work properly. If Xilinx ISE is required, you can source it manually.</w:t>
      </w:r>
    </w:p>
    <w:p w14:paraId="09DBA775" w14:textId="77777777" w:rsidR="009062AC" w:rsidRPr="00901557" w:rsidRDefault="009062AC" w:rsidP="009062AC">
      <w:pPr>
        <w:pStyle w:val="Heading2"/>
      </w:pPr>
      <w:bookmarkStart w:id="29" w:name="_Ref528261277"/>
      <w:bookmarkStart w:id="30" w:name="_Ref528261325"/>
      <w:bookmarkStart w:id="31" w:name="_Toc531970132"/>
      <w:r w:rsidRPr="00901557">
        <w:t>Directory Structure</w:t>
      </w:r>
      <w:bookmarkEnd w:id="11"/>
      <w:bookmarkEnd w:id="17"/>
      <w:bookmarkEnd w:id="18"/>
      <w:bookmarkEnd w:id="19"/>
      <w:bookmarkEnd w:id="20"/>
      <w:bookmarkEnd w:id="21"/>
      <w:bookmarkEnd w:id="22"/>
      <w:bookmarkEnd w:id="23"/>
      <w:bookmarkEnd w:id="24"/>
      <w:bookmarkEnd w:id="25"/>
      <w:bookmarkEnd w:id="26"/>
      <w:bookmarkEnd w:id="29"/>
      <w:bookmarkEnd w:id="30"/>
      <w:bookmarkEnd w:id="31"/>
    </w:p>
    <w:p w14:paraId="4AB3D958" w14:textId="77777777" w:rsidR="009062AC" w:rsidRPr="00901557" w:rsidRDefault="009062AC" w:rsidP="009062AC">
      <w:pPr>
        <w:pStyle w:val="paras"/>
      </w:pPr>
      <w:r w:rsidRPr="00901557">
        <w:t>In development environments it is very useful to force developers to meet certain rules how program data is stored. Therefore, we provide a template that makes it easier for the tutors to find the results of every group and enables us to write script files that work on fixed locations to speed</w:t>
      </w:r>
      <w:r>
        <w:t xml:space="preserve"> up the work. On the other hand, the</w:t>
      </w:r>
      <w:r w:rsidRPr="00901557">
        <w:t>se script depend on this directory structure. You have to understand and use this directory structure to avoid problems.</w:t>
      </w:r>
    </w:p>
    <w:p w14:paraId="70A5D464" w14:textId="77777777" w:rsidR="009062AC" w:rsidRDefault="009062AC" w:rsidP="009062AC">
      <w:pPr>
        <w:pStyle w:val="paras"/>
      </w:pPr>
      <w:r w:rsidRPr="00901557">
        <w:t>The main directory structure is shown in</w:t>
      </w:r>
      <w:r>
        <w:t xml:space="preserve"> </w:t>
      </w:r>
      <w:hyperlink w:anchor="Fig21" w:history="1">
        <w:r w:rsidRPr="0095487D">
          <w:rPr>
            <w:rStyle w:val="Hyperlink"/>
          </w:rPr>
          <w:t xml:space="preserve">Figure </w:t>
        </w:r>
        <w:r w:rsidRPr="0095487D">
          <w:rPr>
            <w:rStyle w:val="Hyperlink"/>
            <w:color w:val="000000" w:themeColor="text1"/>
          </w:rPr>
          <w:t>2-1</w:t>
        </w:r>
      </w:hyperlink>
      <w:r w:rsidRPr="00901557">
        <w:t>. Your home directory contains one special directory called “</w:t>
      </w:r>
      <w:r w:rsidRPr="004E2F17">
        <w:rPr>
          <w:rStyle w:val="keywordsChar"/>
        </w:rPr>
        <w:t>ASIPMeisterProjects</w:t>
      </w:r>
      <w:r>
        <w:t>”. All your ASIP</w:t>
      </w:r>
      <w:r w:rsidRPr="00901557">
        <w:t>Meister Projects including your applications and all other files will be placed in this directory. Inside this “</w:t>
      </w:r>
      <w:r w:rsidRPr="004E2F17">
        <w:rPr>
          <w:rStyle w:val="keywordsChar"/>
        </w:rPr>
        <w:t>ASIPMeisterProjects</w:t>
      </w:r>
      <w:r w:rsidRPr="00901557">
        <w:t>”-</w:t>
      </w:r>
      <w:r>
        <w:t>directory</w:t>
      </w:r>
      <w:r w:rsidRPr="00901557">
        <w:t xml:space="preserve"> every project has a subdirectory (e.g. “</w:t>
      </w:r>
      <w:r>
        <w:rPr>
          <w:rStyle w:val="keywordsChar"/>
        </w:rPr>
        <w:t>browstd32</w:t>
      </w:r>
      <w:r w:rsidRPr="00901557">
        <w:t>” or “</w:t>
      </w:r>
      <w:r w:rsidRPr="00886518">
        <w:rPr>
          <w:rStyle w:val="keywordsChar"/>
        </w:rPr>
        <w:t>AnotherProject</w:t>
      </w:r>
      <w:r w:rsidRPr="00901557">
        <w:t xml:space="preserve">”). We recommended that you create new subdirectory/project for each changed </w:t>
      </w:r>
      <w:r>
        <w:t xml:space="preserve">version of the </w:t>
      </w:r>
      <w:r w:rsidRPr="00901557">
        <w:t>CPU. Among the projects the “</w:t>
      </w:r>
      <w:r w:rsidRPr="004E2F17">
        <w:rPr>
          <w:rStyle w:val="keywordsChar"/>
        </w:rPr>
        <w:t>ASIPMeisterProjects</w:t>
      </w:r>
      <w:r w:rsidRPr="00901557">
        <w:t>”-</w:t>
      </w:r>
      <w:r>
        <w:t>directory</w:t>
      </w:r>
      <w:r w:rsidRPr="00901557">
        <w:t xml:space="preserve"> also includes a “</w:t>
      </w:r>
      <w:r w:rsidRPr="004E2F17">
        <w:rPr>
          <w:rStyle w:val="keywordsChar"/>
        </w:rPr>
        <w:t>TEMPLATE_PROJECT</w:t>
      </w:r>
      <w:r w:rsidRPr="00901557">
        <w:t>”. T</w:t>
      </w:r>
      <w:r>
        <w:t>his directory gives you a basic</w:t>
      </w:r>
      <w:r w:rsidRPr="00901557">
        <w:t xml:space="preserve"> ASIP Meister Project</w:t>
      </w:r>
      <w:r>
        <w:t xml:space="preserve"> with minimum director structure and files required to start your ASIP projects.</w:t>
      </w:r>
      <w:r w:rsidRPr="00901557">
        <w:t xml:space="preserve"> This template is a good starting point to create a new project from the scratch. Usually you can copy from your last project to create a new one, but sometimes it is </w:t>
      </w:r>
      <w:r>
        <w:t>recommended</w:t>
      </w:r>
      <w:r w:rsidRPr="00901557">
        <w:t xml:space="preserve"> to start from the scratch.</w:t>
      </w:r>
    </w:p>
    <w:p w14:paraId="24D1EED9" w14:textId="77777777" w:rsidR="009062AC" w:rsidRDefault="009062AC" w:rsidP="009062AC">
      <w:pPr>
        <w:pStyle w:val="paras"/>
        <w:jc w:val="center"/>
      </w:pPr>
      <w:r>
        <w:object w:dxaOrig="13441" w:dyaOrig="4890" w14:anchorId="4976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32pt" o:ole="">
            <v:imagedata r:id="rId6" o:title=""/>
          </v:shape>
          <o:OLEObject Type="Embed" ProgID="Visio.Drawing.15" ShapeID="_x0000_i1025" DrawAspect="Content" ObjectID="_1715734476" r:id="rId7"/>
        </w:object>
      </w:r>
      <w:bookmarkStart w:id="32" w:name="_Toc528262671"/>
    </w:p>
    <w:p w14:paraId="24C4D1AD" w14:textId="77777777" w:rsidR="009062AC" w:rsidRPr="00901557" w:rsidRDefault="009062AC" w:rsidP="009062AC">
      <w:pPr>
        <w:pStyle w:val="paras"/>
        <w:jc w:val="center"/>
      </w:pPr>
      <w:r>
        <w:t xml:space="preserve">Figure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w:t>
      </w:r>
      <w:bookmarkStart w:id="33" w:name="Fig21"/>
      <w:bookmarkEnd w:id="33"/>
      <w:r>
        <w:t xml:space="preserve"> The Directory S</w:t>
      </w:r>
      <w:r w:rsidRPr="00901557">
        <w:t>tructure for all ASIP Meister Projects</w:t>
      </w:r>
      <w:bookmarkEnd w:id="32"/>
      <w:r w:rsidRPr="00901557">
        <w:br/>
      </w:r>
    </w:p>
    <w:p w14:paraId="2DACA155" w14:textId="77777777" w:rsidR="009062AC" w:rsidRPr="00901557" w:rsidRDefault="009062AC" w:rsidP="009062AC">
      <w:pPr>
        <w:pStyle w:val="paras"/>
      </w:pPr>
      <w:r w:rsidRPr="00901557">
        <w:t>The biggest part of the directory structure is placed inside each ASIP Meister project directory, e.g. “</w:t>
      </w:r>
      <w:r>
        <w:rPr>
          <w:rStyle w:val="keywordsChar"/>
        </w:rPr>
        <w:t>browstd32</w:t>
      </w:r>
      <w:r w:rsidRPr="00901557">
        <w:t>”, as shown in</w:t>
      </w:r>
      <w:r>
        <w:t xml:space="preserve"> </w:t>
      </w:r>
      <w:hyperlink w:anchor="Fig21" w:history="1">
        <w:r w:rsidRPr="00F43F1F">
          <w:rPr>
            <w:rStyle w:val="Hyperlink"/>
          </w:rPr>
          <w:t xml:space="preserve">Figure </w:t>
        </w:r>
        <w:r w:rsidRPr="00F43F1F">
          <w:rPr>
            <w:rStyle w:val="Hyperlink"/>
            <w:color w:val="000000" w:themeColor="text1"/>
          </w:rPr>
          <w:t>2-1</w:t>
        </w:r>
      </w:hyperlink>
      <w:r w:rsidRPr="00901557">
        <w:t xml:space="preserve">. Every project directory contains </w:t>
      </w:r>
      <w:r w:rsidRPr="007B46AC">
        <w:rPr>
          <w:b/>
          <w:bCs/>
        </w:rPr>
        <w:t>five</w:t>
      </w:r>
      <w:r w:rsidRPr="00901557">
        <w:t xml:space="preserve"> subdirectori</w:t>
      </w:r>
      <w:r>
        <w:t>es and a set of local files. The</w:t>
      </w:r>
      <w:r w:rsidRPr="00901557">
        <w:t xml:space="preserve">se directories and files </w:t>
      </w:r>
      <w:r>
        <w:t>are</w:t>
      </w:r>
      <w:r w:rsidRPr="00901557">
        <w:t xml:space="preserve"> explained in the </w:t>
      </w:r>
      <w:r>
        <w:t>following s</w:t>
      </w:r>
      <w:r w:rsidRPr="00901557">
        <w:t>ection</w:t>
      </w:r>
      <w:r>
        <w:t>s</w:t>
      </w:r>
      <w:r w:rsidRPr="00901557">
        <w:t>.</w:t>
      </w:r>
    </w:p>
    <w:p w14:paraId="52B5F84B" w14:textId="77777777" w:rsidR="009062AC" w:rsidRDefault="009062AC" w:rsidP="009062AC">
      <w:pPr>
        <w:pStyle w:val="paras"/>
      </w:pPr>
      <w:bookmarkStart w:id="34" w:name="OLE_LINK19"/>
      <w:bookmarkStart w:id="35" w:name="OLE_LINK20"/>
      <w:bookmarkStart w:id="36" w:name="OLE_LINK21"/>
      <w:bookmarkStart w:id="37" w:name="OLE_LINK22"/>
      <w:bookmarkStart w:id="38" w:name="OLE_LINK23"/>
      <w:r w:rsidRPr="00901557">
        <w:t xml:space="preserve">The </w:t>
      </w:r>
      <w:r w:rsidRPr="00901557">
        <w:rPr>
          <w:b/>
        </w:rPr>
        <w:t>“Applications”</w:t>
      </w:r>
      <w:r w:rsidRPr="00901557">
        <w:t xml:space="preserve"> directory </w:t>
      </w:r>
      <w:r>
        <w:t xml:space="preserve">should </w:t>
      </w:r>
      <w:r w:rsidRPr="00901557">
        <w:t xml:space="preserve">contain </w:t>
      </w:r>
      <w:bookmarkEnd w:id="34"/>
      <w:bookmarkEnd w:id="35"/>
      <w:bookmarkEnd w:id="36"/>
      <w:bookmarkEnd w:id="37"/>
      <w:bookmarkEnd w:id="38"/>
      <w:r w:rsidRPr="00901557">
        <w:t>all your user applications that you want to run and simulate on the CPU,</w:t>
      </w:r>
      <w:r>
        <w:t xml:space="preserve"> each in a separate subdirectory.</w:t>
      </w:r>
      <w:r w:rsidRPr="00901557">
        <w:t xml:space="preserve"> Every application </w:t>
      </w:r>
      <w:r>
        <w:t>should be</w:t>
      </w:r>
      <w:r w:rsidRPr="00901557">
        <w:t xml:space="preserve"> placed inside a </w:t>
      </w:r>
      <w:r>
        <w:t>separate</w:t>
      </w:r>
      <w:r w:rsidRPr="00901557">
        <w:t xml:space="preserve"> subdirectory for this application</w:t>
      </w:r>
      <w:r>
        <w:t xml:space="preserve"> along with a </w:t>
      </w:r>
      <w:r w:rsidRPr="00886518">
        <w:rPr>
          <w:rStyle w:val="keywordsChar"/>
        </w:rPr>
        <w:t>Makefile</w:t>
      </w:r>
      <w:r w:rsidRPr="00901557">
        <w:t xml:space="preserve"> that </w:t>
      </w:r>
      <w:r>
        <w:t>is</w:t>
      </w:r>
      <w:r w:rsidRPr="00901557">
        <w:t xml:space="preserve"> needed to </w:t>
      </w:r>
      <w:r>
        <w:t>compile, simulate and implement</w:t>
      </w:r>
      <w:r w:rsidRPr="00901557">
        <w:t xml:space="preserve"> the </w:t>
      </w:r>
      <w:r>
        <w:t>application</w:t>
      </w:r>
      <w:r w:rsidRPr="00901557">
        <w:t xml:space="preserve">. When you want to </w:t>
      </w:r>
      <w:r>
        <w:t xml:space="preserve">compile an application, simulate it (dlxsim or ModelSim), generate its bitstream for FPGA, or upload its bitstream into FPGA, you run the </w:t>
      </w:r>
      <w:r w:rsidRPr="00886518">
        <w:rPr>
          <w:rStyle w:val="keywordsChar"/>
        </w:rPr>
        <w:t>Makefile</w:t>
      </w:r>
      <w:r>
        <w:t xml:space="preserve"> in that particular application subdirectory. To see different options that </w:t>
      </w:r>
      <w:r w:rsidRPr="00886518">
        <w:rPr>
          <w:rStyle w:val="keywordsChar"/>
        </w:rPr>
        <w:t>Makefile</w:t>
      </w:r>
      <w:r>
        <w:t xml:space="preserve"> offers, execute “</w:t>
      </w:r>
      <w:r w:rsidRPr="00447CC1">
        <w:rPr>
          <w:b/>
          <w:bCs/>
          <w:i/>
          <w:iCs/>
        </w:rPr>
        <w:t>make</w:t>
      </w:r>
      <w:r>
        <w:t>”</w:t>
      </w:r>
      <w:r w:rsidRPr="00901557">
        <w:t xml:space="preserve"> </w:t>
      </w:r>
      <w:r>
        <w:t>in an application subdirectory, as shown below:</w:t>
      </w:r>
    </w:p>
    <w:p w14:paraId="2A033ADA" w14:textId="77777777" w:rsidR="009062AC" w:rsidRDefault="009062AC" w:rsidP="009062AC">
      <w:pPr>
        <w:contextualSpacing/>
        <w:rPr>
          <w:rFonts w:asciiTheme="minorHAnsi" w:eastAsiaTheme="minorHAnsi" w:hAnsiTheme="minorHAnsi" w:cstheme="minorBidi"/>
          <w:sz w:val="18"/>
          <w:szCs w:val="18"/>
          <w:lang w:val="en-GB" w:eastAsia="en-US"/>
        </w:rPr>
      </w:pPr>
      <w:bookmarkStart w:id="39" w:name="OLE_LINK38"/>
      <w:bookmarkStart w:id="40" w:name="OLE_LINK39"/>
    </w:p>
    <w:p w14:paraId="58F57C5C"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asip04@i80labpc04:~/ASIPMeisterProjects/</w:t>
      </w:r>
      <w:r>
        <w:rPr>
          <w:rFonts w:eastAsiaTheme="minorHAnsi"/>
          <w:lang w:val="en-GB" w:eastAsia="en-US"/>
        </w:rPr>
        <w:t>browstd32</w:t>
      </w:r>
      <w:r w:rsidRPr="00403779">
        <w:rPr>
          <w:rFonts w:eastAsiaTheme="minorHAnsi"/>
          <w:lang w:val="en-GB" w:eastAsia="en-US"/>
        </w:rPr>
        <w:t>/</w:t>
      </w:r>
      <w:bookmarkStart w:id="41" w:name="OLE_LINK34"/>
      <w:bookmarkStart w:id="42" w:name="OLE_LINK35"/>
      <w:r w:rsidRPr="00403779">
        <w:rPr>
          <w:rFonts w:eastAsiaTheme="minorHAnsi"/>
          <w:lang w:val="en-GB" w:eastAsia="en-US"/>
        </w:rPr>
        <w:t>Applications</w:t>
      </w:r>
      <w:bookmarkEnd w:id="41"/>
      <w:bookmarkEnd w:id="42"/>
      <w:r w:rsidRPr="00403779">
        <w:rPr>
          <w:rFonts w:eastAsiaTheme="minorHAnsi"/>
          <w:lang w:val="en-GB" w:eastAsia="en-US"/>
        </w:rPr>
        <w:t>/</w:t>
      </w:r>
      <w:r>
        <w:rPr>
          <w:rFonts w:eastAsiaTheme="minorHAnsi"/>
          <w:lang w:val="en-GB" w:eastAsia="en-US"/>
        </w:rPr>
        <w:t>Application1</w:t>
      </w:r>
      <w:r w:rsidRPr="00403779">
        <w:rPr>
          <w:rFonts w:eastAsiaTheme="minorHAnsi"/>
          <w:lang w:val="en-GB" w:eastAsia="en-US"/>
        </w:rPr>
        <w:t>:$make</w:t>
      </w:r>
    </w:p>
    <w:p w14:paraId="5CB0B3FB"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w:t>
      </w:r>
    </w:p>
    <w:bookmarkEnd w:id="39"/>
    <w:bookmarkEnd w:id="40"/>
    <w:p w14:paraId="01F586DE"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USAGE:</w:t>
      </w:r>
    </w:p>
    <w:p w14:paraId="4343AE97"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w:t>
      </w:r>
    </w:p>
    <w:p w14:paraId="168DBCB0"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sim':    compile for dlxsim/Modelsim</w:t>
      </w:r>
    </w:p>
    <w:p w14:paraId="568C70A5"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dlxsim': compile for dlxsim and directly start simulation</w:t>
      </w:r>
    </w:p>
    <w:p w14:paraId="64CA596F"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fpga':   compile for FPGA and update bitstream</w:t>
      </w:r>
    </w:p>
    <w:p w14:paraId="41D5DBF4"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upload': upload the existing bitstream to the FPGA (note: this command does not generate a new bitstream)</w:t>
      </w:r>
    </w:p>
    <w:p w14:paraId="4463F74F"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all':    compile for dlxsim/Modelsim and for FPGA</w:t>
      </w:r>
    </w:p>
    <w:p w14:paraId="4A13591B"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'make clean':  delete the BUILD directories</w:t>
      </w:r>
    </w:p>
    <w:p w14:paraId="634E3E9E" w14:textId="77777777" w:rsidR="009062AC" w:rsidRPr="00403779" w:rsidRDefault="009062AC" w:rsidP="009062AC">
      <w:pPr>
        <w:pStyle w:val="codes"/>
        <w:rPr>
          <w:rFonts w:eastAsiaTheme="minorHAnsi"/>
          <w:lang w:val="en-GB" w:eastAsia="en-US"/>
        </w:rPr>
      </w:pPr>
    </w:p>
    <w:p w14:paraId="4BC51D1F"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w:t>
      </w:r>
    </w:p>
    <w:p w14:paraId="63FB136A"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PASSING PARAMETERS:</w:t>
      </w:r>
    </w:p>
    <w:p w14:paraId="3224AB97"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w:t>
      </w:r>
    </w:p>
    <w:p w14:paraId="43D790C7"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'DLXSIM_PARAM=...'</w:t>
      </w:r>
    </w:p>
    <w:p w14:paraId="3FDA02BA"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xml:space="preserve">  Example: 'make dlxsim DLXSIM_PARAM="-da0 -</w:t>
      </w:r>
      <w:r>
        <w:rPr>
          <w:rFonts w:eastAsiaTheme="minorHAnsi"/>
          <w:lang w:val="en-GB" w:eastAsia="en-US"/>
        </w:rPr>
        <w:t>pf1</w:t>
      </w:r>
      <w:r w:rsidRPr="00403779">
        <w:rPr>
          <w:rFonts w:eastAsiaTheme="minorHAnsi"/>
          <w:lang w:val="en-GB" w:eastAsia="en-US"/>
        </w:rPr>
        <w:t>"'</w:t>
      </w:r>
    </w:p>
    <w:p w14:paraId="29A76AA5"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xml:space="preserve">  Note:    These are the default parameters. Don't forget the double high-commas (i.e.: ") when passing multiple parameters.</w:t>
      </w:r>
    </w:p>
    <w:p w14:paraId="16B303F3"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w:t>
      </w:r>
      <w:r>
        <w:rPr>
          <w:rFonts w:eastAsiaTheme="minorHAnsi"/>
          <w:lang w:val="en-GB" w:eastAsia="en-US"/>
        </w:rPr>
        <w:t xml:space="preserve">GCC_PARAM </w:t>
      </w:r>
      <w:r w:rsidRPr="00403779">
        <w:rPr>
          <w:rFonts w:eastAsiaTheme="minorHAnsi"/>
          <w:lang w:val="en-GB" w:eastAsia="en-US"/>
        </w:rPr>
        <w:t>=...'</w:t>
      </w:r>
    </w:p>
    <w:p w14:paraId="6CAB4A1B"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xml:space="preserve">  Example: 'make sim </w:t>
      </w:r>
      <w:r>
        <w:rPr>
          <w:rFonts w:eastAsiaTheme="minorHAnsi"/>
          <w:lang w:val="en-GB" w:eastAsia="en-US"/>
        </w:rPr>
        <w:t xml:space="preserve">GCC_PARAM </w:t>
      </w:r>
      <w:r w:rsidRPr="00403779">
        <w:rPr>
          <w:rFonts w:eastAsiaTheme="minorHAnsi"/>
          <w:lang w:val="en-GB" w:eastAsia="en-US"/>
        </w:rPr>
        <w:t>=-O3'</w:t>
      </w:r>
    </w:p>
    <w:p w14:paraId="0246DCEE"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 xml:space="preserve">  Example: 'make dlxsim </w:t>
      </w:r>
      <w:r>
        <w:rPr>
          <w:rFonts w:eastAsiaTheme="minorHAnsi"/>
          <w:lang w:val="en-GB" w:eastAsia="en-US"/>
        </w:rPr>
        <w:t xml:space="preserve">GCC_PARAM </w:t>
      </w:r>
      <w:r w:rsidRPr="00403779">
        <w:rPr>
          <w:rFonts w:eastAsiaTheme="minorHAnsi"/>
          <w:lang w:val="en-GB" w:eastAsia="en-US"/>
        </w:rPr>
        <w:t>=-O3 DLXSIM_PARAM="-da0 -</w:t>
      </w:r>
      <w:r>
        <w:rPr>
          <w:rFonts w:eastAsiaTheme="minorHAnsi"/>
          <w:lang w:val="en-GB" w:eastAsia="en-US"/>
        </w:rPr>
        <w:t>pf1</w:t>
      </w:r>
      <w:r w:rsidRPr="00403779">
        <w:rPr>
          <w:rFonts w:eastAsiaTheme="minorHAnsi"/>
          <w:lang w:val="en-GB" w:eastAsia="en-US"/>
        </w:rPr>
        <w:t>"'</w:t>
      </w:r>
    </w:p>
    <w:p w14:paraId="73965852"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lastRenderedPageBreak/>
        <w:t xml:space="preserve">  Note:    If you want to enfore re-compilation with different parameters then you have to 'make clean' to make sure that all files are re-compiled</w:t>
      </w:r>
    </w:p>
    <w:p w14:paraId="69C73507" w14:textId="77777777" w:rsidR="009062AC" w:rsidRPr="00901557" w:rsidRDefault="009062AC" w:rsidP="009062AC">
      <w:pPr>
        <w:pStyle w:val="paras"/>
      </w:pPr>
      <w:r w:rsidRPr="00901557">
        <w:t xml:space="preserve">For example, </w:t>
      </w:r>
      <w:r>
        <w:t xml:space="preserve">if </w:t>
      </w:r>
      <w:r w:rsidRPr="00901557">
        <w:t>you want to work with “</w:t>
      </w:r>
      <w:r w:rsidRPr="009A1FAC">
        <w:rPr>
          <w:i/>
          <w:iCs/>
        </w:rPr>
        <w:t>Application1</w:t>
      </w:r>
      <w:r w:rsidRPr="00901557">
        <w:t>”, as shown in</w:t>
      </w:r>
      <w:r>
        <w:t xml:space="preserve"> </w:t>
      </w:r>
      <w:hyperlink w:anchor="Fig23" w:history="1">
        <w:r w:rsidRPr="00886B67">
          <w:rPr>
            <w:rStyle w:val="Hyperlink"/>
          </w:rPr>
          <w:t xml:space="preserve">Figure </w:t>
        </w:r>
        <w:r w:rsidRPr="00886B67">
          <w:rPr>
            <w:rStyle w:val="Hyperlink"/>
            <w:color w:val="000000" w:themeColor="text1"/>
          </w:rPr>
          <w:t>2-3</w:t>
        </w:r>
      </w:hyperlink>
      <w:r w:rsidRPr="00901557">
        <w:t>. Your first step is to compile this application. Inside the “</w:t>
      </w:r>
      <w:r w:rsidRPr="009A1FAC">
        <w:rPr>
          <w:i/>
          <w:iCs/>
        </w:rPr>
        <w:t>Application1</w:t>
      </w:r>
      <w:r w:rsidRPr="00901557">
        <w:t>” directory</w:t>
      </w:r>
      <w:r>
        <w:t xml:space="preserve"> containing </w:t>
      </w:r>
      <w:r w:rsidRPr="00901557">
        <w:t xml:space="preserve">source code </w:t>
      </w:r>
      <w:bookmarkStart w:id="43" w:name="OLE_LINK36"/>
      <w:bookmarkStart w:id="44" w:name="OLE_LINK37"/>
      <w:r w:rsidRPr="00901557">
        <w:t>“</w:t>
      </w:r>
      <w:r w:rsidRPr="00886518">
        <w:rPr>
          <w:rStyle w:val="keywordsChar"/>
        </w:rPr>
        <w:t>application1.c</w:t>
      </w:r>
      <w:r w:rsidRPr="00901557">
        <w:t>”</w:t>
      </w:r>
      <w:bookmarkEnd w:id="43"/>
      <w:bookmarkEnd w:id="44"/>
      <w:r>
        <w:t xml:space="preserve"> or </w:t>
      </w:r>
      <w:r w:rsidRPr="00901557">
        <w:t>“</w:t>
      </w:r>
      <w:r w:rsidRPr="00886518">
        <w:rPr>
          <w:rStyle w:val="keywordsChar"/>
        </w:rPr>
        <w:t>application1.s</w:t>
      </w:r>
      <w:r w:rsidRPr="00901557">
        <w:t>”. To compile it you have to execute</w:t>
      </w:r>
      <w:r>
        <w:t xml:space="preserve"> the following in </w:t>
      </w:r>
      <w:r w:rsidRPr="00901557">
        <w:t>t</w:t>
      </w:r>
      <w:r>
        <w:t>he “</w:t>
      </w:r>
      <w:r w:rsidRPr="00886518">
        <w:rPr>
          <w:rStyle w:val="keywordsChar"/>
        </w:rPr>
        <w:t>Application 1</w:t>
      </w:r>
      <w:r>
        <w:t>” directory:</w:t>
      </w:r>
    </w:p>
    <w:p w14:paraId="1A4A4C66" w14:textId="77777777" w:rsidR="009062AC" w:rsidRPr="00403779" w:rsidRDefault="009062AC" w:rsidP="009062AC">
      <w:pPr>
        <w:pStyle w:val="codes"/>
        <w:rPr>
          <w:rFonts w:eastAsiaTheme="minorHAnsi"/>
          <w:lang w:val="en-GB" w:eastAsia="en-US"/>
        </w:rPr>
      </w:pPr>
      <w:r w:rsidRPr="00403779">
        <w:rPr>
          <w:rFonts w:eastAsiaTheme="minorHAnsi"/>
          <w:lang w:val="en-GB" w:eastAsia="en-US"/>
        </w:rPr>
        <w:t>asip04@i80labpc04:~/ASIPMeisterProjects/</w:t>
      </w:r>
      <w:r>
        <w:rPr>
          <w:rFonts w:eastAsiaTheme="minorHAnsi"/>
          <w:lang w:val="en-GB" w:eastAsia="en-US"/>
        </w:rPr>
        <w:t>browstd32</w:t>
      </w:r>
      <w:r w:rsidRPr="00403779">
        <w:rPr>
          <w:rFonts w:eastAsiaTheme="minorHAnsi"/>
          <w:lang w:val="en-GB" w:eastAsia="en-US"/>
        </w:rPr>
        <w:t>/Applications/</w:t>
      </w:r>
      <w:r>
        <w:rPr>
          <w:rFonts w:eastAsiaTheme="minorHAnsi"/>
          <w:lang w:val="en-GB" w:eastAsia="en-US"/>
        </w:rPr>
        <w:t>Application1</w:t>
      </w:r>
      <w:r w:rsidRPr="00403779">
        <w:rPr>
          <w:rFonts w:eastAsiaTheme="minorHAnsi"/>
          <w:lang w:val="en-GB" w:eastAsia="en-US"/>
        </w:rPr>
        <w:t>:$make</w:t>
      </w:r>
      <w:r>
        <w:rPr>
          <w:rFonts w:eastAsiaTheme="minorHAnsi"/>
          <w:lang w:val="en-GB" w:eastAsia="en-US"/>
        </w:rPr>
        <w:t xml:space="preserve"> sim</w:t>
      </w:r>
    </w:p>
    <w:p w14:paraId="2F61AC63" w14:textId="77777777" w:rsidR="009062AC" w:rsidRDefault="009062AC" w:rsidP="009062AC">
      <w:pPr>
        <w:pStyle w:val="paras"/>
      </w:pPr>
      <w:r w:rsidRPr="00901557">
        <w:t xml:space="preserve">The </w:t>
      </w:r>
      <w:bookmarkStart w:id="45" w:name="OLE_LINK40"/>
      <w:bookmarkStart w:id="46" w:name="OLE_LINK41"/>
      <w:bookmarkStart w:id="47" w:name="OLE_LINK42"/>
      <w:r w:rsidRPr="00886518">
        <w:rPr>
          <w:rStyle w:val="keywordsChar"/>
        </w:rPr>
        <w:t>Makefile</w:t>
      </w:r>
      <w:r w:rsidRPr="00901557">
        <w:t xml:space="preserve"> </w:t>
      </w:r>
      <w:bookmarkEnd w:id="45"/>
      <w:bookmarkEnd w:id="46"/>
      <w:bookmarkEnd w:id="47"/>
      <w:r>
        <w:t xml:space="preserve">is </w:t>
      </w:r>
      <w:r w:rsidRPr="00901557">
        <w:t>expect</w:t>
      </w:r>
      <w:r>
        <w:t xml:space="preserve">ed </w:t>
      </w:r>
      <w:r w:rsidRPr="00901557">
        <w:t xml:space="preserve">to be </w:t>
      </w:r>
      <w:r>
        <w:t>executed</w:t>
      </w:r>
      <w:r w:rsidRPr="00901557">
        <w:t xml:space="preserve"> from the </w:t>
      </w:r>
      <w:r>
        <w:t>directory</w:t>
      </w:r>
      <w:r w:rsidRPr="00901557">
        <w:t xml:space="preserve">, where the results </w:t>
      </w:r>
      <w:r>
        <w:t>will</w:t>
      </w:r>
      <w:r w:rsidRPr="00901557">
        <w:t xml:space="preserve"> be placed, so always execute the scripts from the application specific subdirectory, never from the “</w:t>
      </w:r>
      <w:r w:rsidRPr="002C04C7">
        <w:rPr>
          <w:i/>
          <w:iCs/>
        </w:rPr>
        <w:t>Applications</w:t>
      </w:r>
      <w:r w:rsidRPr="00901557">
        <w:t>” directory itself! The details about the parameters, the created output files and the different versions of th</w:t>
      </w:r>
      <w:r>
        <w:t>e</w:t>
      </w:r>
      <w:r w:rsidRPr="002C04C7">
        <w:t xml:space="preserve"> </w:t>
      </w:r>
      <w:r>
        <w:t>Makefile scripts</w:t>
      </w:r>
      <w:r w:rsidRPr="00901557">
        <w:t xml:space="preserve"> are explained in</w:t>
      </w:r>
      <w:r>
        <w:t xml:space="preserve"> </w:t>
      </w:r>
      <w:hyperlink w:anchor="Fig22" w:history="1">
        <w:r w:rsidRPr="009360EE">
          <w:rPr>
            <w:color w:val="0000FF"/>
          </w:rPr>
          <w:t>Figure</w:t>
        </w:r>
        <w:r w:rsidRPr="00654476">
          <w:t xml:space="preserve"> 2-2</w:t>
        </w:r>
      </w:hyperlink>
      <w:r>
        <w:t>.</w:t>
      </w:r>
      <w:r w:rsidRPr="00901557">
        <w:t xml:space="preserve"> The concept of calling the scripts from the specific application subdirectory is also important for the </w:t>
      </w:r>
      <w:r>
        <w:t xml:space="preserve">Makefile </w:t>
      </w:r>
      <w:r w:rsidRPr="00901557">
        <w:t>script</w:t>
      </w:r>
      <w:r>
        <w:t xml:space="preserve"> while executing “</w:t>
      </w:r>
      <w:r w:rsidRPr="00654476">
        <w:rPr>
          <w:i/>
          <w:iCs/>
        </w:rPr>
        <w:t>make sim</w:t>
      </w:r>
      <w:r>
        <w:t>”, “</w:t>
      </w:r>
      <w:r w:rsidRPr="00654476">
        <w:rPr>
          <w:i/>
          <w:iCs/>
        </w:rPr>
        <w:t>make dlxsim</w:t>
      </w:r>
      <w:r>
        <w:t>”, “</w:t>
      </w:r>
      <w:r w:rsidRPr="00654476">
        <w:rPr>
          <w:i/>
          <w:iCs/>
        </w:rPr>
        <w:t>make fpga</w:t>
      </w:r>
      <w:r>
        <w:t>”</w:t>
      </w:r>
      <w:r w:rsidRPr="00901557">
        <w:t xml:space="preserve"> and </w:t>
      </w:r>
      <w:r>
        <w:t>“</w:t>
      </w:r>
      <w:r w:rsidRPr="00654476">
        <w:rPr>
          <w:i/>
          <w:iCs/>
        </w:rPr>
        <w:t>make upload</w:t>
      </w:r>
      <w:r>
        <w:t>” as</w:t>
      </w:r>
      <w:r w:rsidRPr="00901557">
        <w:t xml:space="preserve"> explained in </w:t>
      </w:r>
      <w:hyperlink w:anchor="Fig22" w:history="1">
        <w:r w:rsidRPr="009360EE">
          <w:rPr>
            <w:color w:val="0000FF"/>
          </w:rPr>
          <w:t>Figure</w:t>
        </w:r>
        <w:r w:rsidRPr="00654476">
          <w:t xml:space="preserve"> 2-2</w:t>
        </w:r>
      </w:hyperlink>
      <w:r w:rsidRPr="00901557">
        <w: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177"/>
        <w:gridCol w:w="6857"/>
      </w:tblGrid>
      <w:tr w:rsidR="009062AC" w:rsidRPr="00860FF5" w14:paraId="04567BFE" w14:textId="77777777" w:rsidTr="00AF339C">
        <w:trPr>
          <w:cantSplit/>
          <w:tblHeader/>
        </w:trPr>
        <w:tc>
          <w:tcPr>
            <w:tcW w:w="2177" w:type="dxa"/>
            <w:tcBorders>
              <w:top w:val="single" w:sz="12" w:space="0" w:color="auto"/>
              <w:bottom w:val="single" w:sz="12" w:space="0" w:color="auto"/>
            </w:tcBorders>
          </w:tcPr>
          <w:p w14:paraId="511F28CE" w14:textId="77777777" w:rsidR="009062AC" w:rsidRPr="00860FF5" w:rsidRDefault="009062AC" w:rsidP="00AF339C">
            <w:pPr>
              <w:spacing w:before="80" w:after="80" w:line="280" w:lineRule="atLeast"/>
              <w:jc w:val="center"/>
              <w:rPr>
                <w:rFonts w:ascii="Times" w:hAnsi="Times"/>
                <w:b/>
              </w:rPr>
            </w:pPr>
            <w:r w:rsidRPr="00860FF5">
              <w:rPr>
                <w:rFonts w:ascii="Times" w:hAnsi="Times"/>
                <w:b/>
              </w:rPr>
              <w:t>Script</w:t>
            </w:r>
          </w:p>
        </w:tc>
        <w:tc>
          <w:tcPr>
            <w:tcW w:w="6857" w:type="dxa"/>
            <w:tcBorders>
              <w:top w:val="single" w:sz="12" w:space="0" w:color="auto"/>
              <w:bottom w:val="single" w:sz="12" w:space="0" w:color="auto"/>
            </w:tcBorders>
          </w:tcPr>
          <w:p w14:paraId="336D54AF" w14:textId="77777777" w:rsidR="009062AC" w:rsidRPr="00860FF5" w:rsidRDefault="009062AC" w:rsidP="00AF339C">
            <w:pPr>
              <w:spacing w:before="80" w:after="80" w:line="280" w:lineRule="atLeast"/>
              <w:jc w:val="center"/>
              <w:rPr>
                <w:rFonts w:ascii="Times" w:hAnsi="Times"/>
                <w:b/>
              </w:rPr>
            </w:pPr>
            <w:r w:rsidRPr="00860FF5">
              <w:rPr>
                <w:rFonts w:ascii="Times" w:hAnsi="Times"/>
                <w:b/>
              </w:rPr>
              <w:t>Description</w:t>
            </w:r>
          </w:p>
        </w:tc>
      </w:tr>
      <w:tr w:rsidR="009062AC" w:rsidRPr="00860FF5" w14:paraId="4A905261" w14:textId="77777777" w:rsidTr="00AF339C">
        <w:trPr>
          <w:cantSplit/>
        </w:trPr>
        <w:tc>
          <w:tcPr>
            <w:tcW w:w="2177" w:type="dxa"/>
            <w:vAlign w:val="center"/>
          </w:tcPr>
          <w:p w14:paraId="04DF7E84" w14:textId="77777777" w:rsidR="009062AC" w:rsidRPr="00860FF5" w:rsidRDefault="009062AC" w:rsidP="00AF339C">
            <w:pPr>
              <w:spacing w:before="40" w:after="40" w:line="280" w:lineRule="atLeast"/>
              <w:rPr>
                <w:rFonts w:ascii="Times" w:hAnsi="Times"/>
              </w:rPr>
            </w:pPr>
            <w:r>
              <w:rPr>
                <w:rFonts w:ascii="Times" w:hAnsi="Times"/>
              </w:rPr>
              <w:t>make sim</w:t>
            </w:r>
          </w:p>
        </w:tc>
        <w:tc>
          <w:tcPr>
            <w:tcW w:w="6857" w:type="dxa"/>
          </w:tcPr>
          <w:p w14:paraId="0D054D1F" w14:textId="77777777" w:rsidR="009062AC" w:rsidRDefault="009062AC" w:rsidP="00AF339C">
            <w:pPr>
              <w:spacing w:before="40" w:line="280" w:lineRule="atLeast"/>
              <w:jc w:val="both"/>
              <w:rPr>
                <w:rFonts w:ascii="Times" w:hAnsi="Times"/>
              </w:rPr>
            </w:pPr>
            <w:r>
              <w:rPr>
                <w:rFonts w:ascii="Times" w:hAnsi="Times"/>
              </w:rPr>
              <w:t>I</w:t>
            </w:r>
            <w:r w:rsidRPr="0081003F">
              <w:rPr>
                <w:rFonts w:ascii="Times" w:hAnsi="Times"/>
              </w:rPr>
              <w:t xml:space="preserve">t will compile your assembly </w:t>
            </w:r>
            <w:r>
              <w:rPr>
                <w:rFonts w:ascii="Times" w:hAnsi="Times"/>
              </w:rPr>
              <w:t xml:space="preserve">or C-file </w:t>
            </w:r>
            <w:r w:rsidRPr="0081003F">
              <w:rPr>
                <w:rFonts w:ascii="Times" w:hAnsi="Times"/>
              </w:rPr>
              <w:t xml:space="preserve">file </w:t>
            </w:r>
            <w:r>
              <w:rPr>
                <w:rFonts w:ascii="Times" w:hAnsi="Times"/>
              </w:rPr>
              <w:t>in your current application directory and “</w:t>
            </w:r>
            <w:r w:rsidRPr="003D7852">
              <w:rPr>
                <w:rStyle w:val="keywordsChar"/>
              </w:rPr>
              <w:t>BUILD_SIM</w:t>
            </w:r>
            <w:r>
              <w:rPr>
                <w:rFonts w:ascii="Times" w:hAnsi="Times"/>
              </w:rPr>
              <w:t>” subdirectory is created in your current directory containing different files like “</w:t>
            </w:r>
            <w:r w:rsidRPr="003D7852">
              <w:rPr>
                <w:rStyle w:val="keywordsChar"/>
              </w:rPr>
              <w:t>TestData.IM</w:t>
            </w:r>
            <w:r>
              <w:rPr>
                <w:rFonts w:ascii="Times" w:hAnsi="Times"/>
              </w:rPr>
              <w:t>”</w:t>
            </w:r>
            <w:r w:rsidRPr="00860FF5">
              <w:rPr>
                <w:rFonts w:ascii="Times" w:hAnsi="Times"/>
              </w:rPr>
              <w:t xml:space="preserve"> and </w:t>
            </w:r>
            <w:r>
              <w:rPr>
                <w:rFonts w:ascii="Times" w:hAnsi="Times"/>
              </w:rPr>
              <w:t>“</w:t>
            </w:r>
            <w:r w:rsidRPr="003D7852">
              <w:rPr>
                <w:rStyle w:val="keywordsChar"/>
              </w:rPr>
              <w:t>TestData.DM</w:t>
            </w:r>
            <w:r>
              <w:rPr>
                <w:rFonts w:ascii="Times" w:hAnsi="Times"/>
              </w:rPr>
              <w:t>”</w:t>
            </w:r>
            <w:r w:rsidRPr="00860FF5">
              <w:rPr>
                <w:rFonts w:ascii="Times" w:hAnsi="Times"/>
              </w:rPr>
              <w:t xml:space="preserve"> </w:t>
            </w:r>
            <w:r w:rsidRPr="0081003F">
              <w:rPr>
                <w:rFonts w:ascii="Times" w:hAnsi="Times"/>
              </w:rPr>
              <w:t>file for the Mod</w:t>
            </w:r>
            <w:r>
              <w:rPr>
                <w:rFonts w:ascii="Times" w:hAnsi="Times"/>
              </w:rPr>
              <w:t>elS</w:t>
            </w:r>
            <w:r w:rsidRPr="0081003F">
              <w:rPr>
                <w:rFonts w:ascii="Times" w:hAnsi="Times"/>
              </w:rPr>
              <w:t>im</w:t>
            </w:r>
            <w:r>
              <w:rPr>
                <w:rFonts w:ascii="Times" w:hAnsi="Times"/>
              </w:rPr>
              <w:t xml:space="preserve">. </w:t>
            </w:r>
            <w:r w:rsidRPr="00E26F7E">
              <w:rPr>
                <w:rFonts w:ascii="Times" w:hAnsi="Times"/>
              </w:rPr>
              <w:t xml:space="preserve">The output assembly file </w:t>
            </w:r>
            <w:r>
              <w:rPr>
                <w:rFonts w:ascii="Times" w:hAnsi="Times"/>
              </w:rPr>
              <w:t>named</w:t>
            </w:r>
            <w:r w:rsidRPr="00E26F7E">
              <w:rPr>
                <w:rFonts w:ascii="Times" w:hAnsi="Times"/>
              </w:rPr>
              <w:t xml:space="preserve"> “NameOfTheApplication-Directory.dlxsim”</w:t>
            </w:r>
            <w:r>
              <w:rPr>
                <w:rFonts w:ascii="Times" w:hAnsi="Times"/>
              </w:rPr>
              <w:t xml:space="preserve"> </w:t>
            </w:r>
            <w:r w:rsidRPr="00E26F7E">
              <w:rPr>
                <w:rFonts w:ascii="Times" w:hAnsi="Times"/>
              </w:rPr>
              <w:t xml:space="preserve">will </w:t>
            </w:r>
            <w:r>
              <w:rPr>
                <w:rFonts w:ascii="Times" w:hAnsi="Times"/>
              </w:rPr>
              <w:t xml:space="preserve">also </w:t>
            </w:r>
            <w:r w:rsidRPr="00E26F7E">
              <w:rPr>
                <w:rFonts w:ascii="Times" w:hAnsi="Times"/>
              </w:rPr>
              <w:t xml:space="preserve">be </w:t>
            </w:r>
            <w:r>
              <w:rPr>
                <w:rFonts w:ascii="Times" w:hAnsi="Times"/>
              </w:rPr>
              <w:t>generated</w:t>
            </w:r>
            <w:r w:rsidRPr="00E26F7E">
              <w:rPr>
                <w:rFonts w:ascii="Times" w:hAnsi="Times"/>
              </w:rPr>
              <w:t xml:space="preserve">. </w:t>
            </w:r>
            <w:r>
              <w:rPr>
                <w:rFonts w:ascii="Times" w:hAnsi="Times"/>
              </w:rPr>
              <w:t>You can pass different parameters to this Makefile as follows:</w:t>
            </w:r>
          </w:p>
          <w:p w14:paraId="1F6C5676" w14:textId="77777777" w:rsidR="009062AC" w:rsidRPr="002843ED" w:rsidRDefault="009062AC" w:rsidP="009062AC">
            <w:pPr>
              <w:pStyle w:val="ListParagraph"/>
              <w:numPr>
                <w:ilvl w:val="0"/>
                <w:numId w:val="9"/>
              </w:numPr>
              <w:spacing w:before="40" w:line="280" w:lineRule="atLeast"/>
              <w:jc w:val="both"/>
              <w:rPr>
                <w:rFonts w:ascii="Times" w:hAnsi="Times"/>
              </w:rPr>
            </w:pPr>
            <w:r>
              <w:rPr>
                <w:rStyle w:val="keywordsChar"/>
              </w:rPr>
              <w:t xml:space="preserve">GCC_PARAM </w:t>
            </w:r>
            <w:r>
              <w:rPr>
                <w:rFonts w:ascii="Times" w:hAnsi="Times"/>
              </w:rPr>
              <w:t xml:space="preserve">is </w:t>
            </w:r>
            <w:r w:rsidRPr="002843ED">
              <w:rPr>
                <w:rFonts w:ascii="Times" w:hAnsi="Times"/>
              </w:rPr>
              <w:t xml:space="preserve">used to set optimization level for </w:t>
            </w:r>
            <w:r>
              <w:rPr>
                <w:rFonts w:ascii="Times" w:hAnsi="Times"/>
              </w:rPr>
              <w:t>GCC</w:t>
            </w:r>
            <w:r w:rsidRPr="002843ED">
              <w:rPr>
                <w:rFonts w:ascii="Times" w:hAnsi="Times"/>
              </w:rPr>
              <w:t xml:space="preserve"> Compiler</w:t>
            </w:r>
            <w:r>
              <w:rPr>
                <w:rFonts w:ascii="Times" w:hAnsi="Times"/>
              </w:rPr>
              <w:t xml:space="preserve">. </w:t>
            </w:r>
            <w:r w:rsidRPr="00E26F7E">
              <w:rPr>
                <w:rFonts w:ascii="Times" w:hAnsi="Times"/>
              </w:rPr>
              <w:t>The compiler options are directly f</w:t>
            </w:r>
            <w:r>
              <w:rPr>
                <w:rFonts w:ascii="Times" w:hAnsi="Times"/>
              </w:rPr>
              <w:t>orwarded to the compiler binary e.g.</w:t>
            </w:r>
            <w:r w:rsidRPr="00E26F7E">
              <w:rPr>
                <w:rFonts w:ascii="Times" w:hAnsi="Times"/>
              </w:rPr>
              <w:t xml:space="preserve"> “-O0” or “-O4” for different optimization levels.</w:t>
            </w:r>
            <w:r w:rsidRPr="002843ED">
              <w:rPr>
                <w:rFonts w:ascii="Times" w:hAnsi="Times"/>
              </w:rPr>
              <w:t xml:space="preserve"> for example:</w:t>
            </w:r>
          </w:p>
          <w:p w14:paraId="1A3DA930" w14:textId="77777777" w:rsidR="009062AC" w:rsidRPr="003D7852" w:rsidRDefault="009062AC" w:rsidP="00AF339C">
            <w:pPr>
              <w:pStyle w:val="codes"/>
            </w:pPr>
            <w:r>
              <w:t xml:space="preserve"> </w:t>
            </w:r>
            <w:r w:rsidRPr="002843ED">
              <w:t xml:space="preserve">make sim </w:t>
            </w:r>
            <w:r>
              <w:t xml:space="preserve">GCC_PARAM </w:t>
            </w:r>
            <w:r w:rsidRPr="002843ED">
              <w:t>=-O3</w:t>
            </w:r>
          </w:p>
        </w:tc>
      </w:tr>
      <w:tr w:rsidR="009062AC" w:rsidRPr="00860FF5" w14:paraId="7767C310" w14:textId="77777777" w:rsidTr="00AF339C">
        <w:trPr>
          <w:cantSplit/>
        </w:trPr>
        <w:tc>
          <w:tcPr>
            <w:tcW w:w="2177" w:type="dxa"/>
            <w:vAlign w:val="center"/>
          </w:tcPr>
          <w:p w14:paraId="1DB53911" w14:textId="77777777" w:rsidR="009062AC" w:rsidRDefault="009062AC" w:rsidP="00AF339C">
            <w:pPr>
              <w:spacing w:before="40" w:after="40" w:line="280" w:lineRule="atLeast"/>
              <w:rPr>
                <w:rFonts w:ascii="Times" w:hAnsi="Times"/>
              </w:rPr>
            </w:pPr>
            <w:r>
              <w:rPr>
                <w:rFonts w:ascii="Times" w:hAnsi="Times"/>
              </w:rPr>
              <w:t>make dlxsim</w:t>
            </w:r>
          </w:p>
        </w:tc>
        <w:tc>
          <w:tcPr>
            <w:tcW w:w="6857" w:type="dxa"/>
          </w:tcPr>
          <w:p w14:paraId="4C5B153F" w14:textId="77777777" w:rsidR="009062AC" w:rsidRPr="003D7852" w:rsidRDefault="009062AC" w:rsidP="00AF339C">
            <w:pPr>
              <w:spacing w:before="40" w:line="280" w:lineRule="atLeast"/>
              <w:jc w:val="both"/>
              <w:rPr>
                <w:rFonts w:ascii="Times" w:hAnsi="Times"/>
              </w:rPr>
            </w:pPr>
            <w:r>
              <w:rPr>
                <w:rFonts w:ascii="Times" w:hAnsi="Times"/>
              </w:rPr>
              <w:t>I</w:t>
            </w:r>
            <w:r w:rsidRPr="003D7852">
              <w:rPr>
                <w:rFonts w:ascii="Times" w:hAnsi="Times"/>
              </w:rPr>
              <w:t xml:space="preserve">t will start the dlx simulator to simulate the compiled file generated from the previous stage. </w:t>
            </w:r>
            <w:r>
              <w:rPr>
                <w:rFonts w:ascii="Times" w:hAnsi="Times"/>
              </w:rPr>
              <w:t xml:space="preserve">Similar to previous command, </w:t>
            </w:r>
            <w:r w:rsidRPr="005F5B9B">
              <w:rPr>
                <w:rFonts w:ascii="Times" w:hAnsi="Times"/>
              </w:rPr>
              <w:t>“</w:t>
            </w:r>
            <w:r w:rsidRPr="00654476">
              <w:rPr>
                <w:rStyle w:val="keywordsChar"/>
              </w:rPr>
              <w:t>BUILD_SIM</w:t>
            </w:r>
            <w:r w:rsidRPr="005F5B9B">
              <w:rPr>
                <w:rFonts w:ascii="Times" w:hAnsi="Times"/>
              </w:rPr>
              <w:t>” containing different files like “</w:t>
            </w:r>
            <w:r w:rsidRPr="00654476">
              <w:rPr>
                <w:rStyle w:val="keywordsChar"/>
              </w:rPr>
              <w:t>TestData.IM</w:t>
            </w:r>
            <w:r w:rsidRPr="005F5B9B">
              <w:rPr>
                <w:rFonts w:ascii="Times" w:hAnsi="Times"/>
              </w:rPr>
              <w:t>”</w:t>
            </w:r>
            <w:r>
              <w:rPr>
                <w:rFonts w:ascii="Times" w:hAnsi="Times"/>
              </w:rPr>
              <w:t>,</w:t>
            </w:r>
            <w:r w:rsidRPr="005F5B9B">
              <w:rPr>
                <w:rFonts w:ascii="Times" w:hAnsi="Times"/>
              </w:rPr>
              <w:t xml:space="preserve"> “</w:t>
            </w:r>
            <w:r w:rsidRPr="00654476">
              <w:rPr>
                <w:rStyle w:val="keywordsChar"/>
              </w:rPr>
              <w:t>TestData.DM</w:t>
            </w:r>
            <w:r w:rsidRPr="005F5B9B">
              <w:rPr>
                <w:rFonts w:ascii="Times" w:hAnsi="Times"/>
              </w:rPr>
              <w:t xml:space="preserve">” </w:t>
            </w:r>
            <w:r>
              <w:rPr>
                <w:rFonts w:ascii="Times" w:hAnsi="Times"/>
              </w:rPr>
              <w:t>and</w:t>
            </w:r>
            <w:r w:rsidRPr="005F5B9B">
              <w:rPr>
                <w:rFonts w:ascii="Times" w:hAnsi="Times"/>
              </w:rPr>
              <w:t xml:space="preserve"> “NameOfTheApplication-Directory.dlxsim”</w:t>
            </w:r>
            <w:r>
              <w:rPr>
                <w:rFonts w:ascii="Times" w:hAnsi="Times"/>
              </w:rPr>
              <w:t xml:space="preserve"> is created</w:t>
            </w:r>
            <w:r w:rsidRPr="005F5B9B">
              <w:rPr>
                <w:rFonts w:ascii="Times" w:hAnsi="Times"/>
              </w:rPr>
              <w:t>.</w:t>
            </w:r>
            <w:r>
              <w:rPr>
                <w:rFonts w:ascii="Times" w:hAnsi="Times"/>
              </w:rPr>
              <w:t xml:space="preserve"> </w:t>
            </w:r>
            <w:r w:rsidRPr="003D7852">
              <w:rPr>
                <w:rFonts w:ascii="Times" w:hAnsi="Times"/>
              </w:rPr>
              <w:t>Here, you have to pass so</w:t>
            </w:r>
            <w:r>
              <w:rPr>
                <w:rFonts w:ascii="Times" w:hAnsi="Times"/>
              </w:rPr>
              <w:t xml:space="preserve">me parameters to dlxsim mentioned in the Figure. You can also pass </w:t>
            </w:r>
            <w:r>
              <w:rPr>
                <w:rStyle w:val="keywordsChar"/>
              </w:rPr>
              <w:t xml:space="preserve">GCC_PARAM </w:t>
            </w:r>
            <w:r>
              <w:rPr>
                <w:rFonts w:ascii="Times" w:hAnsi="Times"/>
              </w:rPr>
              <w:t xml:space="preserve">with this command. Another parameter that is required with this command is DLXSIM_PARAM, which </w:t>
            </w:r>
            <w:r w:rsidRPr="003D7852">
              <w:rPr>
                <w:rFonts w:ascii="Times" w:hAnsi="Times"/>
              </w:rPr>
              <w:t>is used to pass differen</w:t>
            </w:r>
            <w:r>
              <w:rPr>
                <w:rFonts w:ascii="Times" w:hAnsi="Times"/>
              </w:rPr>
              <w:t>t dlxsim parameters</w:t>
            </w:r>
            <w:r w:rsidRPr="003D7852">
              <w:rPr>
                <w:rFonts w:ascii="Times" w:hAnsi="Times"/>
              </w:rPr>
              <w:t>, for example:</w:t>
            </w:r>
          </w:p>
          <w:p w14:paraId="5D4AE415" w14:textId="77777777" w:rsidR="009062AC" w:rsidRDefault="009062AC" w:rsidP="00AF339C">
            <w:pPr>
              <w:pStyle w:val="codes"/>
              <w:ind w:left="0"/>
            </w:pPr>
            <w:r>
              <w:t xml:space="preserve">make </w:t>
            </w:r>
            <w:r w:rsidRPr="003D7852">
              <w:t>dlxsim DLXSIM_PARAM="-fAppName.s -da0 –</w:t>
            </w:r>
            <w:r>
              <w:t>pf1 -l</w:t>
            </w:r>
            <w:r w:rsidRPr="003D7852">
              <w:t>fputc.out "</w:t>
            </w:r>
          </w:p>
          <w:p w14:paraId="1D1CDD70" w14:textId="77777777" w:rsidR="009062AC" w:rsidRDefault="009062AC" w:rsidP="00AF339C">
            <w:pPr>
              <w:spacing w:before="40" w:line="280" w:lineRule="atLeast"/>
              <w:jc w:val="both"/>
              <w:rPr>
                <w:rFonts w:ascii="Times" w:hAnsi="Times"/>
              </w:rPr>
            </w:pPr>
            <w:r>
              <w:rPr>
                <w:rFonts w:ascii="Times" w:hAnsi="Times"/>
              </w:rPr>
              <w:t>In the command, “</w:t>
            </w:r>
            <w:r w:rsidRPr="00E26F7E">
              <w:rPr>
                <w:rStyle w:val="keywordsChar"/>
              </w:rPr>
              <w:t>AppName.s</w:t>
            </w:r>
            <w:r>
              <w:rPr>
                <w:rFonts w:ascii="Times" w:hAnsi="Times"/>
              </w:rPr>
              <w:t>” is loaded into dlxsim for simulation, without debugging and with pipeline forwarding. Moreover,</w:t>
            </w:r>
            <w:r w:rsidRPr="003D7852">
              <w:rPr>
                <w:rFonts w:ascii="Times" w:hAnsi="Times"/>
              </w:rPr>
              <w:t xml:space="preserve"> </w:t>
            </w:r>
            <w:r>
              <w:rPr>
                <w:rFonts w:ascii="Times" w:hAnsi="Times"/>
              </w:rPr>
              <w:t>“</w:t>
            </w:r>
            <w:r w:rsidRPr="00E26F7E">
              <w:rPr>
                <w:rStyle w:val="keywordsChar"/>
              </w:rPr>
              <w:t>putc.out</w:t>
            </w:r>
            <w:r>
              <w:rPr>
                <w:rFonts w:ascii="Times" w:hAnsi="Times"/>
              </w:rPr>
              <w:t>” is the file containing</w:t>
            </w:r>
            <w:r w:rsidRPr="003D7852">
              <w:rPr>
                <w:rFonts w:ascii="Times" w:hAnsi="Times"/>
              </w:rPr>
              <w:t xml:space="preserve"> the printed output. </w:t>
            </w:r>
            <w:r>
              <w:rPr>
                <w:rFonts w:ascii="Times" w:hAnsi="Times"/>
              </w:rPr>
              <w:t>Executing “</w:t>
            </w:r>
            <w:r w:rsidRPr="00E26F7E">
              <w:rPr>
                <w:rStyle w:val="keywordsChar"/>
              </w:rPr>
              <w:t>make dlxsim</w:t>
            </w:r>
            <w:r>
              <w:rPr>
                <w:rFonts w:ascii="Times" w:hAnsi="Times"/>
              </w:rPr>
              <w:t>” without any parameters, will execute the file “</w:t>
            </w:r>
            <w:r w:rsidRPr="00E26F7E">
              <w:rPr>
                <w:rStyle w:val="keywordsChar"/>
              </w:rPr>
              <w:t>BUILD_SIM/AppName.dlxsim</w:t>
            </w:r>
            <w:r>
              <w:rPr>
                <w:rFonts w:ascii="Times" w:hAnsi="Times"/>
              </w:rPr>
              <w:t>” with “</w:t>
            </w:r>
            <w:r w:rsidRPr="00E26F7E">
              <w:rPr>
                <w:rStyle w:val="keywordsChar"/>
              </w:rPr>
              <w:t>-da0</w:t>
            </w:r>
            <w:r>
              <w:rPr>
                <w:rFonts w:ascii="Times" w:hAnsi="Times"/>
              </w:rPr>
              <w:t>” and “</w:t>
            </w:r>
            <w:r w:rsidRPr="00E26F7E">
              <w:rPr>
                <w:rStyle w:val="keywordsChar"/>
              </w:rPr>
              <w:t>-</w:t>
            </w:r>
            <w:r>
              <w:rPr>
                <w:rStyle w:val="keywordsChar"/>
              </w:rPr>
              <w:t>pf1</w:t>
            </w:r>
            <w:r>
              <w:rPr>
                <w:rFonts w:ascii="Times" w:hAnsi="Times"/>
              </w:rPr>
              <w:t>”.</w:t>
            </w:r>
          </w:p>
        </w:tc>
      </w:tr>
      <w:tr w:rsidR="009062AC" w:rsidRPr="00860FF5" w14:paraId="5A87DF7C" w14:textId="77777777" w:rsidTr="00AF339C">
        <w:trPr>
          <w:cantSplit/>
        </w:trPr>
        <w:tc>
          <w:tcPr>
            <w:tcW w:w="2177" w:type="dxa"/>
            <w:vAlign w:val="center"/>
          </w:tcPr>
          <w:p w14:paraId="62B3318D" w14:textId="77777777" w:rsidR="009062AC" w:rsidRPr="00860FF5" w:rsidRDefault="009062AC" w:rsidP="00AF339C">
            <w:pPr>
              <w:spacing w:before="40" w:after="40" w:line="280" w:lineRule="atLeast"/>
              <w:rPr>
                <w:rFonts w:ascii="Times" w:hAnsi="Times"/>
              </w:rPr>
            </w:pPr>
            <w:r>
              <w:rPr>
                <w:rFonts w:ascii="Times" w:hAnsi="Times"/>
              </w:rPr>
              <w:lastRenderedPageBreak/>
              <w:t>make fpga</w:t>
            </w:r>
          </w:p>
        </w:tc>
        <w:tc>
          <w:tcPr>
            <w:tcW w:w="6857" w:type="dxa"/>
          </w:tcPr>
          <w:p w14:paraId="0F80C811" w14:textId="77777777" w:rsidR="009062AC" w:rsidRPr="00860FF5" w:rsidRDefault="009062AC" w:rsidP="00AF339C">
            <w:pPr>
              <w:spacing w:after="40" w:line="280" w:lineRule="atLeast"/>
              <w:jc w:val="both"/>
              <w:rPr>
                <w:rFonts w:ascii="Times" w:hAnsi="Times"/>
              </w:rPr>
            </w:pPr>
            <w:r>
              <w:rPr>
                <w:rFonts w:ascii="Times" w:hAnsi="Times"/>
              </w:rPr>
              <w:t>I</w:t>
            </w:r>
            <w:r w:rsidRPr="005F5B9B">
              <w:rPr>
                <w:rFonts w:ascii="Times" w:hAnsi="Times"/>
              </w:rPr>
              <w:t xml:space="preserve">t will compile your assembly </w:t>
            </w:r>
            <w:r>
              <w:rPr>
                <w:rFonts w:ascii="Times" w:hAnsi="Times"/>
              </w:rPr>
              <w:t>or C-</w:t>
            </w:r>
            <w:r w:rsidRPr="005F5B9B">
              <w:rPr>
                <w:rFonts w:ascii="Times" w:hAnsi="Times"/>
              </w:rPr>
              <w:t>file, generate the required DM/IM file, and combine them with your bitstream that</w:t>
            </w:r>
            <w:r>
              <w:rPr>
                <w:rFonts w:ascii="Times" w:hAnsi="Times"/>
              </w:rPr>
              <w:t xml:space="preserve"> is </w:t>
            </w:r>
            <w:r w:rsidRPr="005F5B9B">
              <w:rPr>
                <w:rFonts w:ascii="Times" w:hAnsi="Times"/>
              </w:rPr>
              <w:t xml:space="preserve">generated from the ISE </w:t>
            </w:r>
            <w:r>
              <w:rPr>
                <w:rFonts w:ascii="Times" w:hAnsi="Times"/>
              </w:rPr>
              <w:t>Project.</w:t>
            </w:r>
            <w:r w:rsidRPr="005F5B9B">
              <w:rPr>
                <w:rFonts w:ascii="Times" w:hAnsi="Times"/>
              </w:rPr>
              <w:t xml:space="preserve"> Finall</w:t>
            </w:r>
            <w:r>
              <w:rPr>
                <w:rFonts w:ascii="Times" w:hAnsi="Times"/>
              </w:rPr>
              <w:t>y, a new bitstream file containing</w:t>
            </w:r>
            <w:r w:rsidRPr="005F5B9B">
              <w:rPr>
                <w:rFonts w:ascii="Times" w:hAnsi="Times"/>
              </w:rPr>
              <w:t xml:space="preserve"> your hardware CPU along with corresponding IM/DM files of your application will be generat</w:t>
            </w:r>
            <w:r>
              <w:rPr>
                <w:rFonts w:ascii="Times" w:hAnsi="Times"/>
              </w:rPr>
              <w:t>ed in the subdirectory</w:t>
            </w:r>
            <w:r w:rsidRPr="005F5B9B">
              <w:rPr>
                <w:rFonts w:ascii="Times" w:hAnsi="Times"/>
              </w:rPr>
              <w:t xml:space="preserve"> “</w:t>
            </w:r>
            <w:r>
              <w:rPr>
                <w:rStyle w:val="keywordsChar"/>
              </w:rPr>
              <w:t>BUILD_SIM</w:t>
            </w:r>
            <w:r>
              <w:rPr>
                <w:rFonts w:ascii="Times" w:hAnsi="Times"/>
              </w:rPr>
              <w:t>”. This bitstream will</w:t>
            </w:r>
            <w:r w:rsidRPr="005F5B9B">
              <w:rPr>
                <w:rFonts w:ascii="Times" w:hAnsi="Times"/>
              </w:rPr>
              <w:t xml:space="preserve"> be used to configure the FPGA.</w:t>
            </w:r>
          </w:p>
        </w:tc>
      </w:tr>
      <w:tr w:rsidR="009062AC" w:rsidRPr="00860FF5" w14:paraId="22F613C3" w14:textId="77777777" w:rsidTr="00AF339C">
        <w:trPr>
          <w:cantSplit/>
        </w:trPr>
        <w:tc>
          <w:tcPr>
            <w:tcW w:w="2177" w:type="dxa"/>
            <w:vAlign w:val="center"/>
          </w:tcPr>
          <w:p w14:paraId="29957170" w14:textId="77777777" w:rsidR="009062AC" w:rsidRDefault="009062AC" w:rsidP="00AF339C">
            <w:pPr>
              <w:spacing w:before="40" w:after="40" w:line="280" w:lineRule="atLeast"/>
              <w:rPr>
                <w:rFonts w:ascii="Times" w:hAnsi="Times"/>
              </w:rPr>
            </w:pPr>
            <w:r w:rsidRPr="005F5B9B">
              <w:rPr>
                <w:rFonts w:ascii="Times" w:hAnsi="Times"/>
              </w:rPr>
              <w:t>make all</w:t>
            </w:r>
          </w:p>
        </w:tc>
        <w:tc>
          <w:tcPr>
            <w:tcW w:w="6857" w:type="dxa"/>
          </w:tcPr>
          <w:p w14:paraId="652DA3E9" w14:textId="77777777" w:rsidR="009062AC" w:rsidRDefault="009062AC" w:rsidP="00AF339C">
            <w:pPr>
              <w:spacing w:after="40" w:line="280" w:lineRule="atLeast"/>
              <w:jc w:val="both"/>
              <w:rPr>
                <w:rFonts w:ascii="Times" w:hAnsi="Times"/>
              </w:rPr>
            </w:pPr>
            <w:r>
              <w:rPr>
                <w:rFonts w:ascii="Times" w:hAnsi="Times"/>
              </w:rPr>
              <w:t>It will compile for dlxsim and for ModelS</w:t>
            </w:r>
            <w:r w:rsidRPr="005F5B9B">
              <w:rPr>
                <w:rFonts w:ascii="Times" w:hAnsi="Times"/>
              </w:rPr>
              <w:t>im and</w:t>
            </w:r>
            <w:r>
              <w:rPr>
                <w:rFonts w:ascii="Times" w:hAnsi="Times"/>
              </w:rPr>
              <w:t xml:space="preserve"> generate final bitstream</w:t>
            </w:r>
            <w:r w:rsidRPr="005F5B9B">
              <w:rPr>
                <w:rFonts w:ascii="Times" w:hAnsi="Times"/>
              </w:rPr>
              <w:t xml:space="preserve"> for FPGA</w:t>
            </w:r>
            <w:r>
              <w:rPr>
                <w:rFonts w:ascii="Times" w:hAnsi="Times"/>
              </w:rPr>
              <w:t>.</w:t>
            </w:r>
          </w:p>
        </w:tc>
      </w:tr>
      <w:tr w:rsidR="009062AC" w:rsidRPr="00860FF5" w14:paraId="753D86B7" w14:textId="77777777" w:rsidTr="00AF339C">
        <w:trPr>
          <w:cantSplit/>
        </w:trPr>
        <w:tc>
          <w:tcPr>
            <w:tcW w:w="2177" w:type="dxa"/>
            <w:vAlign w:val="center"/>
          </w:tcPr>
          <w:p w14:paraId="5560EBD1" w14:textId="77777777" w:rsidR="009062AC" w:rsidRPr="00860FF5" w:rsidRDefault="009062AC" w:rsidP="00AF339C">
            <w:pPr>
              <w:spacing w:before="40" w:after="40" w:line="280" w:lineRule="atLeast"/>
              <w:rPr>
                <w:rFonts w:ascii="Times" w:hAnsi="Times"/>
              </w:rPr>
            </w:pPr>
            <w:r>
              <w:rPr>
                <w:rFonts w:ascii="Times" w:hAnsi="Times"/>
              </w:rPr>
              <w:t>make upload</w:t>
            </w:r>
          </w:p>
        </w:tc>
        <w:tc>
          <w:tcPr>
            <w:tcW w:w="6857" w:type="dxa"/>
          </w:tcPr>
          <w:p w14:paraId="024391D0" w14:textId="77777777" w:rsidR="009062AC" w:rsidRPr="00860FF5" w:rsidRDefault="009062AC" w:rsidP="00AF339C">
            <w:pPr>
              <w:spacing w:before="40" w:line="280" w:lineRule="atLeast"/>
              <w:jc w:val="both"/>
              <w:rPr>
                <w:rFonts w:ascii="Times" w:hAnsi="Times"/>
              </w:rPr>
            </w:pPr>
            <w:r>
              <w:rPr>
                <w:rFonts w:ascii="Times" w:hAnsi="Times"/>
              </w:rPr>
              <w:t>I</w:t>
            </w:r>
            <w:r w:rsidRPr="005F5B9B">
              <w:rPr>
                <w:rFonts w:ascii="Times" w:hAnsi="Times"/>
              </w:rPr>
              <w:t xml:space="preserve">t will upload the existing bitstream to the FPGA </w:t>
            </w:r>
            <w:r>
              <w:rPr>
                <w:rFonts w:ascii="Times" w:hAnsi="Times"/>
              </w:rPr>
              <w:t>BlockRAM. N</w:t>
            </w:r>
            <w:r w:rsidRPr="005F5B9B">
              <w:rPr>
                <w:rFonts w:ascii="Times" w:hAnsi="Times"/>
              </w:rPr>
              <w:t>ote</w:t>
            </w:r>
            <w:r>
              <w:rPr>
                <w:rFonts w:ascii="Times" w:hAnsi="Times"/>
              </w:rPr>
              <w:t xml:space="preserve"> that</w:t>
            </w:r>
            <w:r w:rsidRPr="005F5B9B">
              <w:rPr>
                <w:rFonts w:ascii="Times" w:hAnsi="Times"/>
              </w:rPr>
              <w:t xml:space="preserve"> this command does not generate a new bitstream</w:t>
            </w:r>
            <w:r>
              <w:rPr>
                <w:rFonts w:ascii="Times" w:hAnsi="Times"/>
              </w:rPr>
              <w:t>.</w:t>
            </w:r>
          </w:p>
        </w:tc>
      </w:tr>
      <w:tr w:rsidR="009062AC" w:rsidRPr="00860FF5" w14:paraId="334F01B2" w14:textId="77777777" w:rsidTr="00AF339C">
        <w:trPr>
          <w:cantSplit/>
        </w:trPr>
        <w:tc>
          <w:tcPr>
            <w:tcW w:w="2177" w:type="dxa"/>
            <w:vAlign w:val="center"/>
          </w:tcPr>
          <w:p w14:paraId="5466167D" w14:textId="77777777" w:rsidR="009062AC" w:rsidRDefault="009062AC" w:rsidP="00AF339C">
            <w:pPr>
              <w:spacing w:before="40" w:after="40" w:line="280" w:lineRule="atLeast"/>
              <w:rPr>
                <w:rFonts w:ascii="Times" w:hAnsi="Times"/>
              </w:rPr>
            </w:pPr>
            <w:r>
              <w:rPr>
                <w:rFonts w:ascii="Times" w:hAnsi="Times"/>
              </w:rPr>
              <w:t>make clean</w:t>
            </w:r>
          </w:p>
        </w:tc>
        <w:tc>
          <w:tcPr>
            <w:tcW w:w="6857" w:type="dxa"/>
          </w:tcPr>
          <w:p w14:paraId="6B799B7D" w14:textId="77777777" w:rsidR="009062AC" w:rsidRPr="00860FF5" w:rsidRDefault="009062AC" w:rsidP="00AF339C">
            <w:pPr>
              <w:keepNext/>
              <w:spacing w:before="40" w:line="280" w:lineRule="atLeast"/>
              <w:jc w:val="both"/>
              <w:rPr>
                <w:rFonts w:ascii="Times" w:hAnsi="Times"/>
              </w:rPr>
            </w:pPr>
            <w:r>
              <w:rPr>
                <w:rFonts w:ascii="Times" w:hAnsi="Times"/>
              </w:rPr>
              <w:t xml:space="preserve">It cleans your current project directory by deleting </w:t>
            </w:r>
            <w:r w:rsidRPr="005F5B9B">
              <w:rPr>
                <w:rFonts w:ascii="Times" w:hAnsi="Times"/>
              </w:rPr>
              <w:t>“</w:t>
            </w:r>
            <w:r w:rsidRPr="005F5B9B">
              <w:rPr>
                <w:rStyle w:val="keywordsChar"/>
              </w:rPr>
              <w:t>BUILD_</w:t>
            </w:r>
            <w:r>
              <w:rPr>
                <w:rStyle w:val="keywordsChar"/>
              </w:rPr>
              <w:t>SIM</w:t>
            </w:r>
            <w:r>
              <w:rPr>
                <w:rFonts w:ascii="Times" w:hAnsi="Times"/>
              </w:rPr>
              <w:t>”.</w:t>
            </w:r>
          </w:p>
        </w:tc>
      </w:tr>
    </w:tbl>
    <w:p w14:paraId="7900EA18" w14:textId="77777777" w:rsidR="009062AC" w:rsidRDefault="009062AC" w:rsidP="009062AC">
      <w:pPr>
        <w:pStyle w:val="Caption"/>
        <w:rPr>
          <w:lang w:val="en-US"/>
        </w:rPr>
      </w:pPr>
      <w:bookmarkStart w:id="48" w:name="Fig22"/>
      <w:bookmarkStart w:id="49" w:name="_Toc528262672"/>
      <w:bookmarkEnd w:id="48"/>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w:t>
      </w:r>
      <w:r>
        <w:rPr>
          <w:lang w:val="en-US"/>
        </w:rPr>
        <w:t>Makefile Options and Parameters</w:t>
      </w:r>
      <w:bookmarkEnd w:id="49"/>
    </w:p>
    <w:p w14:paraId="33219228" w14:textId="77777777" w:rsidR="009062AC" w:rsidRPr="00F56BE2" w:rsidRDefault="009062AC" w:rsidP="009062AC">
      <w:pPr>
        <w:pStyle w:val="atext"/>
      </w:pPr>
    </w:p>
    <w:p w14:paraId="29F0D0B0" w14:textId="77777777" w:rsidR="009062AC" w:rsidRDefault="009062AC" w:rsidP="009062AC">
      <w:pPr>
        <w:pStyle w:val="Caption"/>
      </w:pPr>
      <w:r>
        <w:object w:dxaOrig="10951" w:dyaOrig="17010" w14:anchorId="650AA5A9">
          <v:shape id="_x0000_i1026" type="#_x0000_t75" style="width:423pt;height:657.75pt" o:ole="">
            <v:imagedata r:id="rId8" o:title=""/>
          </v:shape>
          <o:OLEObject Type="Embed" ProgID="Visio.Drawing.15" ShapeID="_x0000_i1026" DrawAspect="Content" ObjectID="_1715734477" r:id="rId9"/>
        </w:object>
      </w:r>
    </w:p>
    <w:p w14:paraId="1682C6B5" w14:textId="77777777" w:rsidR="009062AC" w:rsidRPr="00901557" w:rsidRDefault="009062AC" w:rsidP="009062AC">
      <w:pPr>
        <w:pStyle w:val="Caption"/>
        <w:rPr>
          <w:lang w:val="en-US"/>
        </w:rPr>
      </w:pPr>
      <w:bookmarkStart w:id="50" w:name="_Toc52826267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w:t>
      </w:r>
      <w:bookmarkStart w:id="51" w:name="Fig23"/>
      <w:bookmarkStart w:id="52" w:name="OLE_LINK55"/>
      <w:bookmarkEnd w:id="51"/>
      <w:r>
        <w:rPr>
          <w:lang w:val="en-US"/>
        </w:rPr>
        <w:t xml:space="preserve"> The Directory Structure for a S</w:t>
      </w:r>
      <w:r w:rsidRPr="00901557">
        <w:rPr>
          <w:lang w:val="en-US"/>
        </w:rPr>
        <w:t>pecific ASIP Meister Project</w:t>
      </w:r>
      <w:bookmarkEnd w:id="50"/>
      <w:bookmarkEnd w:id="52"/>
    </w:p>
    <w:p w14:paraId="320DCE45" w14:textId="77777777" w:rsidR="009062AC" w:rsidRDefault="009062AC" w:rsidP="009062AC">
      <w:pPr>
        <w:pStyle w:val="paras"/>
      </w:pPr>
      <w:r>
        <w:lastRenderedPageBreak/>
        <w:t xml:space="preserve">The </w:t>
      </w:r>
      <w:r w:rsidRPr="009541B7">
        <w:rPr>
          <w:rStyle w:val="keywordsChar"/>
        </w:rPr>
        <w:t>Makefile</w:t>
      </w:r>
      <w:r>
        <w:t xml:space="preserve"> script</w:t>
      </w:r>
      <w:r w:rsidRPr="00901557">
        <w:t xml:space="preserve"> inside the “</w:t>
      </w:r>
      <w:r w:rsidRPr="00B03415">
        <w:rPr>
          <w:i/>
          <w:iCs/>
        </w:rPr>
        <w:t>Applications</w:t>
      </w:r>
      <w:r w:rsidRPr="00901557">
        <w:t xml:space="preserve">” directory </w:t>
      </w:r>
      <w:r>
        <w:t>is</w:t>
      </w:r>
      <w:r w:rsidRPr="00901557">
        <w:t xml:space="preserve"> only wr</w:t>
      </w:r>
      <w:r>
        <w:t>apper for the real scripts. This wrapper</w:t>
      </w:r>
      <w:r w:rsidRPr="00901557">
        <w:t xml:space="preserve"> first read the “</w:t>
      </w:r>
      <w:r w:rsidRPr="00B03415">
        <w:rPr>
          <w:i/>
          <w:iCs/>
        </w:rPr>
        <w:t>env_settings</w:t>
      </w:r>
      <w:r w:rsidRPr="00901557">
        <w:t>” file from your project directory (e.g. “</w:t>
      </w:r>
      <w:r>
        <w:rPr>
          <w:rStyle w:val="keywordsChar"/>
        </w:rPr>
        <w:t>browstd32</w:t>
      </w:r>
      <w:r w:rsidRPr="00901557">
        <w:t xml:space="preserve">” in </w:t>
      </w:r>
      <w:hyperlink w:anchor="Fig23" w:history="1">
        <w:r w:rsidRPr="00886B67">
          <w:rPr>
            <w:rStyle w:val="Hyperlink"/>
          </w:rPr>
          <w:t xml:space="preserve">Figure </w:t>
        </w:r>
        <w:r w:rsidRPr="00886B67">
          <w:rPr>
            <w:rStyle w:val="Hyperlink"/>
            <w:color w:val="000000" w:themeColor="text1"/>
          </w:rPr>
          <w:t>2-3</w:t>
        </w:r>
      </w:hyperlink>
      <w:r w:rsidRPr="00901557">
        <w:t>). This file contains all</w:t>
      </w:r>
      <w:r>
        <w:t xml:space="preserve"> the</w:t>
      </w:r>
      <w:r w:rsidRPr="00901557">
        <w:t xml:space="preserve"> information about your current project, e.g. which compiler to use and which dlxsim to call. Afterwards the wrapper script calls the real scripts. The real scripts are placed at a global position. This e</w:t>
      </w:r>
      <w:r>
        <w:t>nables us to make changes to the</w:t>
      </w:r>
      <w:r w:rsidRPr="00901557">
        <w:t>se scri</w:t>
      </w:r>
      <w:r>
        <w:t>pts without the need to copy the</w:t>
      </w:r>
      <w:r w:rsidRPr="00901557">
        <w:t xml:space="preserve">se changes to all your projects. The </w:t>
      </w:r>
      <w:r>
        <w:t>“</w:t>
      </w:r>
      <w:r w:rsidRPr="00B03415">
        <w:rPr>
          <w:i/>
          <w:iCs/>
        </w:rPr>
        <w:t>env_settings</w:t>
      </w:r>
      <w:r>
        <w:t>”</w:t>
      </w:r>
      <w:r w:rsidRPr="00901557">
        <w:t xml:space="preserve"> file is explained in </w:t>
      </w:r>
      <w:hyperlink w:anchor="Fig25" w:history="1">
        <w:r w:rsidRPr="009360EE">
          <w:rPr>
            <w:color w:val="0000FF"/>
          </w:rPr>
          <w:t>Figure</w:t>
        </w:r>
        <w:r w:rsidRPr="00654476">
          <w:t xml:space="preserve"> 2-5</w:t>
        </w:r>
      </w:hyperlink>
      <w:r w:rsidRPr="00901557">
        <w:t>.</w:t>
      </w:r>
    </w:p>
    <w:p w14:paraId="56AEEF9A" w14:textId="77777777" w:rsidR="009062AC" w:rsidRPr="00934835" w:rsidRDefault="009062AC" w:rsidP="009062AC">
      <w:pPr>
        <w:pStyle w:val="paras"/>
      </w:pPr>
      <w:r w:rsidRPr="00901557">
        <w:t xml:space="preserve">The </w:t>
      </w:r>
      <w:r>
        <w:rPr>
          <w:b/>
        </w:rPr>
        <w:t>“</w:t>
      </w:r>
      <w:r w:rsidRPr="00B03415">
        <w:rPr>
          <w:b/>
          <w:i/>
          <w:iCs/>
        </w:rPr>
        <w:t>meister</w:t>
      </w:r>
      <w:r w:rsidRPr="00901557">
        <w:rPr>
          <w:b/>
        </w:rPr>
        <w:t>”</w:t>
      </w:r>
      <w:r w:rsidRPr="00901557">
        <w:t xml:space="preserve"> directory contains</w:t>
      </w:r>
      <w:r w:rsidRPr="00934835">
        <w:t xml:space="preserve"> the ASIP Meister output, like the VHDL</w:t>
      </w:r>
      <w:r>
        <w:t xml:space="preserve"> and compiler generation</w:t>
      </w:r>
      <w:r w:rsidRPr="00934835">
        <w:t xml:space="preserve"> files. </w:t>
      </w:r>
      <w:r w:rsidRPr="00B03415">
        <w:t>ASIP Me</w:t>
      </w:r>
      <w:r>
        <w:t xml:space="preserve">ister automatically creates this </w:t>
      </w:r>
      <w:r w:rsidRPr="00B03415">
        <w:t>“</w:t>
      </w:r>
      <w:r w:rsidRPr="00B03415">
        <w:rPr>
          <w:i/>
          <w:iCs/>
        </w:rPr>
        <w:t>meister</w:t>
      </w:r>
      <w:r w:rsidRPr="00B03415">
        <w:t>” directory</w:t>
      </w:r>
      <w:r>
        <w:t xml:space="preserve">. </w:t>
      </w:r>
      <w:r w:rsidRPr="00934835">
        <w:t>This meister directory is always created at the place, where ASIP Meister is started. So execute ASIP Meister inside your project directory (</w:t>
      </w:r>
      <w:r>
        <w:rPr>
          <w:rStyle w:val="keywordsChar"/>
        </w:rPr>
        <w:t>browstd32</w:t>
      </w:r>
      <w:r w:rsidRPr="00934835">
        <w:t xml:space="preserve"> in this example)! It is very important, that you always start ASIP Meister in your current project directory. Otherwise, the other scripts will not find the meister subdirectory or even worse: they work with an old version of the meister directory. The </w:t>
      </w:r>
      <w:r>
        <w:t>directory “</w:t>
      </w:r>
      <w:r w:rsidRPr="00B03415">
        <w:rPr>
          <w:i/>
          <w:iCs/>
        </w:rPr>
        <w:t>meister</w:t>
      </w:r>
      <w:r>
        <w:t>”</w:t>
      </w:r>
      <w:r w:rsidRPr="00934835">
        <w:t xml:space="preserve"> contains three subdirectories for the simulation VHDL files</w:t>
      </w:r>
      <w:r>
        <w:t xml:space="preserve"> (</w:t>
      </w:r>
      <w:bookmarkStart w:id="53" w:name="OLE_LINK59"/>
      <w:bookmarkStart w:id="54" w:name="OLE_LINK60"/>
      <w:bookmarkStart w:id="55" w:name="OLE_LINK61"/>
      <w:r>
        <w:rPr>
          <w:i/>
          <w:iCs/>
        </w:rPr>
        <w:t>browstd32</w:t>
      </w:r>
      <w:r w:rsidRPr="003E3A57">
        <w:rPr>
          <w:i/>
          <w:iCs/>
        </w:rPr>
        <w:t>.sim</w:t>
      </w:r>
      <w:bookmarkEnd w:id="53"/>
      <w:bookmarkEnd w:id="54"/>
      <w:bookmarkEnd w:id="55"/>
      <w:r>
        <w:t>)</w:t>
      </w:r>
      <w:r w:rsidRPr="00934835">
        <w:t>, the synthesis VHDL files</w:t>
      </w:r>
      <w:r>
        <w:t xml:space="preserve"> (</w:t>
      </w:r>
      <w:r>
        <w:rPr>
          <w:i/>
          <w:iCs/>
        </w:rPr>
        <w:t>browstd32</w:t>
      </w:r>
      <w:r w:rsidRPr="003E3A57">
        <w:rPr>
          <w:i/>
          <w:iCs/>
        </w:rPr>
        <w:t>.s</w:t>
      </w:r>
      <w:r>
        <w:rPr>
          <w:i/>
          <w:iCs/>
        </w:rPr>
        <w:t>yn</w:t>
      </w:r>
      <w:r>
        <w:t>)</w:t>
      </w:r>
      <w:r w:rsidRPr="00934835">
        <w:t xml:space="preserve"> and the software description </w:t>
      </w:r>
      <w:r>
        <w:t>(</w:t>
      </w:r>
      <w:r>
        <w:rPr>
          <w:i/>
          <w:iCs/>
        </w:rPr>
        <w:t>browstd32</w:t>
      </w:r>
      <w:r w:rsidRPr="003E3A57">
        <w:rPr>
          <w:i/>
          <w:iCs/>
        </w:rPr>
        <w:t>.s</w:t>
      </w:r>
      <w:r>
        <w:rPr>
          <w:i/>
          <w:iCs/>
        </w:rPr>
        <w:t>w</w:t>
      </w:r>
      <w:r>
        <w:t xml:space="preserve">) </w:t>
      </w:r>
      <w:r w:rsidRPr="00934835">
        <w:t>respectively</w:t>
      </w:r>
      <w:r>
        <w:t xml:space="preserve"> for the project “</w:t>
      </w:r>
      <w:r>
        <w:rPr>
          <w:i/>
          <w:iCs/>
        </w:rPr>
        <w:t>browstd32</w:t>
      </w:r>
      <w:r>
        <w:t>”. Some additional</w:t>
      </w:r>
      <w:r w:rsidRPr="00934835">
        <w:t xml:space="preserve"> files are placed inside the meister directory itself. The most important file here is the “</w:t>
      </w:r>
      <w:r>
        <w:rPr>
          <w:i/>
          <w:iCs/>
        </w:rPr>
        <w:t>browstd32</w:t>
      </w:r>
      <w:r w:rsidRPr="003E3A57">
        <w:rPr>
          <w:i/>
          <w:iCs/>
        </w:rPr>
        <w:t>.des</w:t>
      </w:r>
      <w:r w:rsidRPr="00934835">
        <w:t xml:space="preserve">” file. This file contains all information </w:t>
      </w:r>
      <w:r>
        <w:t>that</w:t>
      </w:r>
      <w:r w:rsidRPr="00934835">
        <w:t xml:space="preserve"> is </w:t>
      </w:r>
      <w:r>
        <w:t>required</w:t>
      </w:r>
      <w:r w:rsidRPr="00934835">
        <w:t xml:space="preserve"> to create a binary file out of an assembly file, i.e. to assemble an assembly file. This file can be automatically extended with user instructions, as explained in </w:t>
      </w:r>
      <w:r w:rsidRPr="00934835">
        <w:fldChar w:fldCharType="begin"/>
      </w:r>
      <w:r w:rsidRPr="00934835">
        <w:instrText xml:space="preserve"> REF _Ref115856613 \h  \* MERGEFORMAT </w:instrText>
      </w:r>
      <w:r w:rsidRPr="00934835">
        <w:fldChar w:fldCharType="separate"/>
      </w:r>
      <w:r w:rsidRPr="00C51B9A">
        <w:rPr>
          <w:color w:val="0000FF"/>
        </w:rPr>
        <w:t>Figure</w:t>
      </w:r>
      <w:r>
        <w:rPr>
          <w:noProof/>
        </w:rPr>
        <w:t xml:space="preserve"> 2</w:t>
      </w:r>
      <w:r>
        <w:rPr>
          <w:noProof/>
        </w:rPr>
        <w:noBreakHyphen/>
        <w:t>4:</w:t>
      </w:r>
      <w:r w:rsidRPr="00934835">
        <w:fldChar w:fldCharType="end"/>
      </w:r>
      <w:r w:rsidRPr="00934835">
        <w:t xml:space="preserve">. From the subdirectories, you </w:t>
      </w:r>
      <w:bookmarkStart w:id="56" w:name="OLE_LINK1"/>
      <w:r w:rsidRPr="00934835">
        <w:t xml:space="preserve">will </w:t>
      </w:r>
      <w:bookmarkEnd w:id="56"/>
      <w:r w:rsidRPr="00934835">
        <w:t>mostly need the VHDL files from “</w:t>
      </w:r>
      <w:r>
        <w:rPr>
          <w:i/>
          <w:iCs/>
        </w:rPr>
        <w:t>browstd32</w:t>
      </w:r>
      <w:r w:rsidRPr="003E3A57">
        <w:rPr>
          <w:i/>
          <w:iCs/>
        </w:rPr>
        <w:t>.syn</w:t>
      </w:r>
      <w:r w:rsidRPr="00934835">
        <w:t xml:space="preserve">” for simulation in ModelSim as explained in </w:t>
      </w:r>
      <w:r w:rsidRPr="00934835">
        <w:rPr>
          <w:color w:val="0000FF"/>
        </w:rPr>
        <w:t>Chapter </w:t>
      </w:r>
      <w:r w:rsidRPr="00934835">
        <w:fldChar w:fldCharType="begin"/>
      </w:r>
      <w:r w:rsidRPr="00934835">
        <w:instrText xml:space="preserve"> REF _Ref115756285 \w \h  \* MERGEFORMAT </w:instrText>
      </w:r>
      <w:r w:rsidRPr="00934835">
        <w:fldChar w:fldCharType="separate"/>
      </w:r>
      <w:r>
        <w:t>5</w:t>
      </w:r>
      <w:r w:rsidRPr="00934835">
        <w:fldChar w:fldCharType="end"/>
      </w:r>
      <w:r w:rsidRPr="00934835">
        <w:t xml:space="preserve"> and for synthesis as explained in </w:t>
      </w:r>
      <w:r w:rsidRPr="00934835">
        <w:rPr>
          <w:color w:val="0000FF"/>
        </w:rPr>
        <w:t>Chapter </w:t>
      </w:r>
      <w:r w:rsidRPr="00934835">
        <w:fldChar w:fldCharType="begin"/>
      </w:r>
      <w:r w:rsidRPr="00934835">
        <w:instrText xml:space="preserve"> REF _Ref115756378 \w \h  \* MERGEFORMAT </w:instrText>
      </w:r>
      <w:r w:rsidRPr="00934835">
        <w:fldChar w:fldCharType="separate"/>
      </w:r>
      <w:r>
        <w:t>6</w:t>
      </w:r>
      <w:r w:rsidRPr="00934835">
        <w:fldChar w:fldCharType="end"/>
      </w:r>
      <w:r w:rsidRPr="00934835">
        <w:t>. Inside the “</w:t>
      </w:r>
      <w:r>
        <w:rPr>
          <w:i/>
          <w:iCs/>
        </w:rPr>
        <w:t>browstd32</w:t>
      </w:r>
      <w:r w:rsidRPr="003E3A57">
        <w:rPr>
          <w:i/>
          <w:iCs/>
        </w:rPr>
        <w:t>.sw</w:t>
      </w:r>
      <w:r w:rsidRPr="00934835">
        <w:t xml:space="preserve">” directory, which is needed for creating the </w:t>
      </w:r>
      <w:r>
        <w:t>GCC</w:t>
      </w:r>
      <w:r w:rsidRPr="00934835">
        <w:t xml:space="preserve"> compiler, you will mostly need the “</w:t>
      </w:r>
      <w:r w:rsidRPr="003E3A57">
        <w:rPr>
          <w:i/>
          <w:iCs/>
        </w:rPr>
        <w:t>instruction_set.arch</w:t>
      </w:r>
      <w:r w:rsidRPr="00934835">
        <w:t xml:space="preserve">” file, as explained in </w:t>
      </w:r>
      <w:r w:rsidRPr="00934835">
        <w:rPr>
          <w:color w:val="0000FF"/>
        </w:rPr>
        <w:t>Chapter </w:t>
      </w:r>
      <w:r w:rsidRPr="00934835">
        <w:fldChar w:fldCharType="begin"/>
      </w:r>
      <w:r w:rsidRPr="00934835">
        <w:instrText xml:space="preserve"> REF _Ref115756948 \w \h  \* MERGEFORMAT </w:instrText>
      </w:r>
      <w:r w:rsidRPr="00934835">
        <w:fldChar w:fldCharType="separate"/>
      </w:r>
      <w:r w:rsidRPr="00C51B9A">
        <w:rPr>
          <w:color w:val="0000FF"/>
        </w:rPr>
        <w:t>8.2</w:t>
      </w:r>
      <w:r w:rsidRPr="00934835">
        <w:fldChar w:fldCharType="end"/>
      </w:r>
      <w:r w:rsidRPr="00934835">
        <w:t xml:space="preserve">. This file contains the summary of all assembly instructions that the compiler </w:t>
      </w:r>
      <w:r>
        <w:t>will</w:t>
      </w:r>
      <w:r w:rsidRPr="00934835">
        <w:t xml:space="preserve"> support, but sometimes this file has to be manually edited before starting the automatic compiler generation.</w:t>
      </w:r>
    </w:p>
    <w:p w14:paraId="102ACC2D" w14:textId="77777777" w:rsidR="009062AC" w:rsidRPr="00934835" w:rsidRDefault="009062AC" w:rsidP="009062AC">
      <w:pPr>
        <w:pStyle w:val="paras"/>
      </w:pPr>
      <w:r w:rsidRPr="00934835">
        <w:t xml:space="preserve">The </w:t>
      </w:r>
      <w:r w:rsidRPr="00934835">
        <w:rPr>
          <w:b/>
        </w:rPr>
        <w:t>“ModelSim”</w:t>
      </w:r>
      <w:r w:rsidRPr="00934835">
        <w:t xml:space="preserve"> directory will contain your ModelSim project for simulating the CPU at VHDL level. ModelSim itself is explained in </w:t>
      </w:r>
      <w:r w:rsidRPr="00934835">
        <w:rPr>
          <w:color w:val="0000FF"/>
        </w:rPr>
        <w:t>Chapter </w:t>
      </w:r>
      <w:r w:rsidRPr="00934835">
        <w:fldChar w:fldCharType="begin"/>
      </w:r>
      <w:r w:rsidRPr="00934835">
        <w:instrText xml:space="preserve"> REF _Ref115697553 \w \h  \* MERGEFORMAT </w:instrText>
      </w:r>
      <w:r w:rsidRPr="00934835">
        <w:fldChar w:fldCharType="separate"/>
      </w:r>
      <w:r>
        <w:t>5</w:t>
      </w:r>
      <w:r w:rsidRPr="00934835">
        <w:fldChar w:fldCharType="end"/>
      </w:r>
      <w:r w:rsidRPr="00934835">
        <w:t xml:space="preserve">. It is important, that you start ModelSim inside this </w:t>
      </w:r>
      <w:r>
        <w:t>“</w:t>
      </w:r>
      <w:r w:rsidRPr="00BC674B">
        <w:rPr>
          <w:rStyle w:val="keywordsChar"/>
        </w:rPr>
        <w:t>ModelSim</w:t>
      </w:r>
      <w:r>
        <w:t>”</w:t>
      </w:r>
      <w:r w:rsidRPr="00934835">
        <w:t xml:space="preserve"> directory, as it searches for specific files at the position where it was started. There are </w:t>
      </w:r>
      <w:r w:rsidRPr="003E3A57">
        <w:rPr>
          <w:b/>
          <w:bCs/>
        </w:rPr>
        <w:t>five</w:t>
      </w:r>
      <w:r w:rsidRPr="00934835">
        <w:t xml:space="preserve"> files already placed in this directory</w:t>
      </w:r>
      <w:r>
        <w:t xml:space="preserve"> containing</w:t>
      </w:r>
      <w:r w:rsidRPr="00934835">
        <w:t xml:space="preserve"> the test bench and </w:t>
      </w:r>
      <w:r>
        <w:t>some configuration to monitor</w:t>
      </w:r>
      <w:r w:rsidRPr="00934835">
        <w:t xml:space="preserve"> some CPU internal signals. </w:t>
      </w:r>
      <w:r>
        <w:t>The details (e.g. how to use the</w:t>
      </w:r>
      <w:r w:rsidRPr="00934835">
        <w:t xml:space="preserve">se files) are explained in </w:t>
      </w:r>
      <w:r w:rsidRPr="00934835">
        <w:rPr>
          <w:color w:val="0000FF"/>
        </w:rPr>
        <w:t>Chapter </w:t>
      </w:r>
      <w:r w:rsidRPr="00934835">
        <w:fldChar w:fldCharType="begin"/>
      </w:r>
      <w:r w:rsidRPr="00934835">
        <w:instrText xml:space="preserve"> REF _Ref115697706 \w \h  \* MERGEFORMAT </w:instrText>
      </w:r>
      <w:r w:rsidRPr="00934835">
        <w:fldChar w:fldCharType="separate"/>
      </w:r>
      <w:r w:rsidRPr="00C51B9A">
        <w:rPr>
          <w:color w:val="0000FF"/>
        </w:rPr>
        <w:t>5.1</w:t>
      </w:r>
      <w:r w:rsidRPr="00934835">
        <w:fldChar w:fldCharType="end"/>
      </w:r>
      <w:r w:rsidRPr="00934835">
        <w:t>.</w:t>
      </w:r>
    </w:p>
    <w:p w14:paraId="54E79D08" w14:textId="77777777" w:rsidR="009062AC" w:rsidRPr="00543EBB" w:rsidRDefault="009062AC" w:rsidP="009062AC">
      <w:pPr>
        <w:pStyle w:val="paras"/>
      </w:pPr>
      <w:r w:rsidRPr="00901557">
        <w:t xml:space="preserve">The </w:t>
      </w:r>
      <w:r>
        <w:rPr>
          <w:b/>
        </w:rPr>
        <w:t>“</w:t>
      </w:r>
      <w:bookmarkStart w:id="57" w:name="OLE_LINK24"/>
      <w:bookmarkStart w:id="58" w:name="OLE_LINK25"/>
      <w:r>
        <w:rPr>
          <w:b/>
        </w:rPr>
        <w:t>ISE_</w:t>
      </w:r>
      <w:bookmarkStart w:id="59" w:name="OLE_LINK14"/>
      <w:bookmarkStart w:id="60" w:name="OLE_LINK15"/>
      <w:r>
        <w:rPr>
          <w:b/>
        </w:rPr>
        <w:t>Framework</w:t>
      </w:r>
      <w:bookmarkEnd w:id="57"/>
      <w:bookmarkEnd w:id="58"/>
      <w:bookmarkEnd w:id="59"/>
      <w:bookmarkEnd w:id="60"/>
      <w:r w:rsidRPr="00901557">
        <w:rPr>
          <w:b/>
        </w:rPr>
        <w:t>”</w:t>
      </w:r>
      <w:r w:rsidRPr="00901557">
        <w:t xml:space="preserve"> directory contains</w:t>
      </w:r>
      <w:r w:rsidRPr="00543EBB">
        <w:rPr>
          <w:b/>
          <w:bCs/>
        </w:rPr>
        <w:t xml:space="preserve"> </w:t>
      </w:r>
      <w:r w:rsidRPr="003E3A57">
        <w:t xml:space="preserve">some </w:t>
      </w:r>
      <w:r w:rsidRPr="00543EBB">
        <w:t xml:space="preserve">predesigned </w:t>
      </w:r>
      <w:r w:rsidRPr="003E3A57">
        <w:t>framework files that</w:t>
      </w:r>
      <w:r w:rsidRPr="00543EBB">
        <w:t xml:space="preserve"> are </w:t>
      </w:r>
      <w:r>
        <w:t>required</w:t>
      </w:r>
      <w:r w:rsidRPr="00543EBB">
        <w:t xml:space="preserve"> for the connection between CPU, Memory, UART, and all other components. </w:t>
      </w:r>
      <w:r>
        <w:t xml:space="preserve">The framework consists of </w:t>
      </w:r>
      <w:r w:rsidRPr="00543EBB">
        <w:t>three types of file and all of them have to be added to the ISE project.</w:t>
      </w:r>
    </w:p>
    <w:p w14:paraId="54802F12" w14:textId="77777777" w:rsidR="009062AC" w:rsidRPr="00543EBB" w:rsidRDefault="009062AC" w:rsidP="009062AC">
      <w:pPr>
        <w:pStyle w:val="paras"/>
        <w:numPr>
          <w:ilvl w:val="0"/>
          <w:numId w:val="7"/>
        </w:numPr>
      </w:pPr>
      <w:r w:rsidRPr="00543EBB">
        <w:t>The VHDL files describe how all components are connected together.</w:t>
      </w:r>
    </w:p>
    <w:p w14:paraId="549AA658" w14:textId="77777777" w:rsidR="009062AC" w:rsidRPr="00543EBB" w:rsidRDefault="009062AC" w:rsidP="009062AC">
      <w:pPr>
        <w:pStyle w:val="paras"/>
        <w:numPr>
          <w:ilvl w:val="0"/>
          <w:numId w:val="7"/>
        </w:numPr>
      </w:pPr>
      <w:r w:rsidRPr="00543EBB">
        <w:t>The UCF file describes the user constraints (e.g</w:t>
      </w:r>
      <w:r>
        <w:t>., which I/O pins should be used and</w:t>
      </w:r>
      <w:r w:rsidRPr="00543EBB">
        <w:t xml:space="preserve"> which clock frequency is requested).</w:t>
      </w:r>
    </w:p>
    <w:p w14:paraId="4BEC71E2" w14:textId="77777777" w:rsidR="009062AC" w:rsidRDefault="009062AC" w:rsidP="009062AC">
      <w:pPr>
        <w:pStyle w:val="paras"/>
        <w:numPr>
          <w:ilvl w:val="0"/>
          <w:numId w:val="7"/>
        </w:numPr>
      </w:pPr>
      <w:r w:rsidRPr="00543EBB">
        <w:t xml:space="preserve">The BMM file contains a description of the memory buildup for instruction- and data-memory for the CPU. Out of this file </w:t>
      </w:r>
      <w:r>
        <w:t>“</w:t>
      </w:r>
      <w:r w:rsidRPr="009C1E46">
        <w:rPr>
          <w:rStyle w:val="keywordsChar"/>
        </w:rPr>
        <w:t>…_bd.bmm</w:t>
      </w:r>
      <w:r>
        <w:t>”</w:t>
      </w:r>
      <w:r w:rsidRPr="00543EBB">
        <w:t xml:space="preserve"> file will be generated while implementation and this file </w:t>
      </w:r>
      <w:r>
        <w:t>will be</w:t>
      </w:r>
      <w:r w:rsidRPr="00543EBB">
        <w:t xml:space="preserve"> used to initialize the created bitstream with the application data, as explained in </w:t>
      </w:r>
      <w:r w:rsidRPr="00543EBB">
        <w:rPr>
          <w:color w:val="0000FF"/>
        </w:rPr>
        <w:t>Chapter </w:t>
      </w:r>
      <w:r w:rsidRPr="00543EBB">
        <w:fldChar w:fldCharType="begin"/>
      </w:r>
      <w:r w:rsidRPr="00543EBB">
        <w:instrText xml:space="preserve"> REF _Ref146981549 \w \h  \* MERGEFORMAT </w:instrText>
      </w:r>
      <w:r w:rsidRPr="00543EBB">
        <w:fldChar w:fldCharType="separate"/>
      </w:r>
      <w:r w:rsidRPr="00C51B9A">
        <w:rPr>
          <w:color w:val="0000FF"/>
        </w:rPr>
        <w:t>6.4</w:t>
      </w:r>
      <w:r w:rsidRPr="00543EBB">
        <w:fldChar w:fldCharType="end"/>
      </w:r>
      <w:r w:rsidRPr="00543EBB">
        <w:t>.</w:t>
      </w:r>
    </w:p>
    <w:p w14:paraId="48D9C4DE" w14:textId="77777777" w:rsidR="009062AC" w:rsidRDefault="009062AC" w:rsidP="009062AC">
      <w:pPr>
        <w:pStyle w:val="paras"/>
        <w:numPr>
          <w:ilvl w:val="0"/>
          <w:numId w:val="7"/>
        </w:numPr>
      </w:pPr>
      <w:r w:rsidRPr="00543EBB">
        <w:rPr>
          <w:b/>
        </w:rPr>
        <w:t>IP cores</w:t>
      </w:r>
      <w:r w:rsidRPr="00543EBB">
        <w:t xml:space="preserve"> are used within the framework, e.g. memory blocks for instruction- and data-memory or FIFOs for the connection to the LCD. These IP cores are not available as VHDL source code, but instead they are available as pre-synthesized net lists. These files just have to be copied into the directory of your ISE pr</w:t>
      </w:r>
      <w:r>
        <w:t xml:space="preserve">oject (no need to actually </w:t>
      </w:r>
      <w:r>
        <w:lastRenderedPageBreak/>
        <w:t>“</w:t>
      </w:r>
      <w:r w:rsidRPr="009C1E46">
        <w:rPr>
          <w:rStyle w:val="keywordsChar"/>
        </w:rPr>
        <w:t>add</w:t>
      </w:r>
      <w:r>
        <w:t>”</w:t>
      </w:r>
      <w:r w:rsidRPr="00543EBB">
        <w:t xml:space="preserve"> them to the project) and</w:t>
      </w:r>
      <w:r>
        <w:t xml:space="preserve"> then they will be used in the “</w:t>
      </w:r>
      <w:r w:rsidRPr="009C1E46">
        <w:rPr>
          <w:rStyle w:val="keywordsChar"/>
        </w:rPr>
        <w:t>implementation</w:t>
      </w:r>
      <w:r>
        <w:t>”</w:t>
      </w:r>
      <w:r w:rsidRPr="00543EBB">
        <w:t xml:space="preserve"> step. The needed *.ngc </w:t>
      </w:r>
      <w:r>
        <w:t>files are available in “</w:t>
      </w:r>
      <w:r w:rsidRPr="00935224">
        <w:rPr>
          <w:rStyle w:val="keywordsChar"/>
        </w:rPr>
        <w:t>/home/asip00/</w:t>
      </w:r>
      <w:r w:rsidRPr="00935224">
        <w:rPr>
          <w:rStyle w:val="keywordsChar"/>
        </w:rPr>
        <w:softHyphen/>
        <w:t>ASIPMeisterProjects/</w:t>
      </w:r>
      <w:r w:rsidRPr="00935224">
        <w:rPr>
          <w:rStyle w:val="keywordsChar"/>
        </w:rPr>
        <w:softHyphen/>
        <w:t>TEMPLATE_PROJECT/</w:t>
      </w:r>
      <w:r w:rsidRPr="00935224">
        <w:rPr>
          <w:rStyle w:val="keywordsChar"/>
        </w:rPr>
        <w:softHyphen/>
        <w:t>ISE_Framework/</w:t>
      </w:r>
      <w:r w:rsidRPr="00935224">
        <w:rPr>
          <w:rStyle w:val="keywordsChar"/>
        </w:rPr>
        <w:softHyphen/>
        <w:t>IP_</w:t>
      </w:r>
      <w:r w:rsidRPr="00935224">
        <w:rPr>
          <w:rStyle w:val="keywordsChar"/>
        </w:rPr>
        <w:softHyphen/>
        <w:t>Cores</w:t>
      </w:r>
      <w:r>
        <w:t>”</w:t>
      </w:r>
      <w:r w:rsidRPr="00543EBB">
        <w:t xml:space="preserve">. Note: The files </w:t>
      </w:r>
      <w:r w:rsidRPr="00543EBB">
        <w:rPr>
          <w:u w:val="single"/>
        </w:rPr>
        <w:t>inside</w:t>
      </w:r>
      <w:r w:rsidRPr="00543EBB">
        <w:t xml:space="preserve"> the IP_Cores directory have to be copied to your ISE Project Directory. It is not sufficient to copy the full IP_Cores directory!</w:t>
      </w:r>
    </w:p>
    <w:p w14:paraId="6562435A" w14:textId="77777777" w:rsidR="009062AC" w:rsidRPr="005F08EE" w:rsidRDefault="009062AC" w:rsidP="009062AC">
      <w:pPr>
        <w:pStyle w:val="paras"/>
      </w:pPr>
      <w:r w:rsidRPr="00901557">
        <w:t xml:space="preserve">The </w:t>
      </w:r>
      <w:r w:rsidRPr="00901557">
        <w:rPr>
          <w:b/>
        </w:rPr>
        <w:t>“</w:t>
      </w:r>
      <w:r>
        <w:rPr>
          <w:b/>
        </w:rPr>
        <w:t>ISE_</w:t>
      </w:r>
      <w:bookmarkStart w:id="61" w:name="OLE_LINK31"/>
      <w:bookmarkStart w:id="62" w:name="OLE_LINK32"/>
      <w:r>
        <w:rPr>
          <w:b/>
        </w:rPr>
        <w:t>Benchmark</w:t>
      </w:r>
      <w:bookmarkEnd w:id="61"/>
      <w:bookmarkEnd w:id="62"/>
      <w:r w:rsidRPr="00901557">
        <w:rPr>
          <w:b/>
        </w:rPr>
        <w:t>”</w:t>
      </w:r>
      <w:r w:rsidRPr="00901557">
        <w:t xml:space="preserve"> directory contains</w:t>
      </w:r>
      <w:r w:rsidRPr="005F08EE">
        <w:t xml:space="preserve"> </w:t>
      </w:r>
      <w:r>
        <w:t xml:space="preserve">some predesigned files to benchmark </w:t>
      </w:r>
      <w:r w:rsidRPr="005F08EE">
        <w:t>on</w:t>
      </w:r>
      <w:r>
        <w:t>ly your CPU more accurately as compared to “</w:t>
      </w:r>
      <w:r w:rsidRPr="00935224">
        <w:rPr>
          <w:rStyle w:val="keywordsChar"/>
        </w:rPr>
        <w:t>ISE_Framework</w:t>
      </w:r>
      <w:r>
        <w:t>”.</w:t>
      </w:r>
      <w:r w:rsidRPr="005F08EE">
        <w:t xml:space="preserve"> </w:t>
      </w:r>
      <w:r>
        <w:t>The “</w:t>
      </w:r>
      <w:r w:rsidRPr="00935224">
        <w:rPr>
          <w:rStyle w:val="keywordsChar"/>
        </w:rPr>
        <w:t>ISE_Benchmark</w:t>
      </w:r>
      <w:r>
        <w:t>”</w:t>
      </w:r>
      <w:r w:rsidRPr="005F08EE">
        <w:t xml:space="preserve"> consists of four files: </w:t>
      </w:r>
      <w:r>
        <w:t>“</w:t>
      </w:r>
      <w:r w:rsidRPr="00935224">
        <w:rPr>
          <w:rStyle w:val="keywordsChar"/>
        </w:rPr>
        <w:t>bram_dm.ngc</w:t>
      </w:r>
      <w:r>
        <w:t>”</w:t>
      </w:r>
      <w:r w:rsidRPr="005F08EE">
        <w:t xml:space="preserve">, </w:t>
      </w:r>
      <w:r>
        <w:t>“</w:t>
      </w:r>
      <w:r w:rsidRPr="00935224">
        <w:rPr>
          <w:rStyle w:val="keywordsChar"/>
        </w:rPr>
        <w:t>brom_im.ngc</w:t>
      </w:r>
      <w:r>
        <w:t>”</w:t>
      </w:r>
      <w:r w:rsidRPr="005F08EE">
        <w:t xml:space="preserve">, </w:t>
      </w:r>
      <w:r>
        <w:t>“</w:t>
      </w:r>
      <w:r w:rsidRPr="00935224">
        <w:rPr>
          <w:rStyle w:val="keywordsChar"/>
        </w:rPr>
        <w:t>dlx_</w:t>
      </w:r>
      <w:bookmarkStart w:id="63" w:name="OLE_LINK65"/>
      <w:bookmarkStart w:id="64" w:name="OLE_LINK66"/>
      <w:r w:rsidRPr="00935224">
        <w:rPr>
          <w:rStyle w:val="keywordsChar"/>
        </w:rPr>
        <w:t>toplevel</w:t>
      </w:r>
      <w:bookmarkEnd w:id="63"/>
      <w:bookmarkEnd w:id="64"/>
      <w:r w:rsidRPr="00935224">
        <w:rPr>
          <w:rStyle w:val="keywordsChar"/>
        </w:rPr>
        <w:t>.vhd</w:t>
      </w:r>
      <w:r>
        <w:t>”</w:t>
      </w:r>
      <w:r w:rsidRPr="005F08EE">
        <w:t xml:space="preserve">, and </w:t>
      </w:r>
      <w:r>
        <w:t>“</w:t>
      </w:r>
      <w:r w:rsidRPr="00935224">
        <w:rPr>
          <w:rStyle w:val="keywordsChar"/>
        </w:rPr>
        <w:t>dlx_ toplevel.ucf</w:t>
      </w:r>
      <w:r>
        <w:t>”.</w:t>
      </w:r>
      <w:r w:rsidRPr="005F08EE">
        <w:t xml:space="preserve"> The first two files are BlockRAM netlist files for data and instruction memories. The VHDL file is the top level for the whole project. The UCF file s</w:t>
      </w:r>
      <w:r>
        <w:t>pecifies</w:t>
      </w:r>
      <w:r w:rsidRPr="005F08EE">
        <w:t xml:space="preserve"> the timing constraints and pins location for the design (in this step, we specify only the clock and reset constraints).</w:t>
      </w:r>
    </w:p>
    <w:p w14:paraId="05BEB136" w14:textId="77777777" w:rsidR="009062AC" w:rsidRPr="00901557" w:rsidRDefault="009062AC" w:rsidP="009062AC">
      <w:pPr>
        <w:pStyle w:val="paras"/>
      </w:pPr>
      <w:bookmarkStart w:id="65" w:name="_MON_1223897474"/>
      <w:bookmarkStart w:id="66" w:name="_MON_1238347585"/>
      <w:bookmarkEnd w:id="65"/>
      <w:bookmarkEnd w:id="66"/>
      <w:r w:rsidRPr="00901557">
        <w:t xml:space="preserve">Inside your </w:t>
      </w:r>
      <w:r w:rsidRPr="00901557">
        <w:rPr>
          <w:b/>
        </w:rPr>
        <w:t>project directory</w:t>
      </w:r>
      <w:r w:rsidRPr="00901557">
        <w:t xml:space="preserve"> (“</w:t>
      </w:r>
      <w:r>
        <w:t>browstd32</w:t>
      </w:r>
      <w:r w:rsidRPr="00901557">
        <w:t>” in the example from</w:t>
      </w:r>
      <w:r>
        <w:t xml:space="preserve"> </w:t>
      </w:r>
      <w:hyperlink w:anchor="Fig23" w:history="1">
        <w:r w:rsidRPr="00886B67">
          <w:rPr>
            <w:rStyle w:val="Hyperlink"/>
          </w:rPr>
          <w:t xml:space="preserve">Figure </w:t>
        </w:r>
        <w:r w:rsidRPr="00886B67">
          <w:rPr>
            <w:rStyle w:val="Hyperlink"/>
            <w:color w:val="000000" w:themeColor="text1"/>
          </w:rPr>
          <w:t>2-3</w:t>
        </w:r>
      </w:hyperlink>
      <w:r w:rsidRPr="00901557">
        <w:t xml:space="preserve">) are some local files that are explained in </w:t>
      </w:r>
      <w:r>
        <w:fldChar w:fldCharType="begin"/>
      </w:r>
      <w:r>
        <w:instrText xml:space="preserve"> REF _Ref115856613 \h  \* MERGEFORMAT </w:instrText>
      </w:r>
      <w:r>
        <w:fldChar w:fldCharType="separate"/>
      </w:r>
      <w:r w:rsidRPr="00C51B9A">
        <w:rPr>
          <w:color w:val="0000FF"/>
        </w:rPr>
        <w:t>Figure</w:t>
      </w:r>
      <w:r>
        <w:rPr>
          <w:noProof/>
        </w:rPr>
        <w:t xml:space="preserve"> 2</w:t>
      </w:r>
      <w:r>
        <w:rPr>
          <w:noProof/>
        </w:rPr>
        <w:noBreakHyphen/>
        <w:t>4:</w:t>
      </w:r>
      <w:r>
        <w:fldChar w:fldCharType="end"/>
      </w:r>
      <w:bookmarkStart w:id="67" w:name="OLE_LINK26"/>
      <w:bookmarkStart w:id="68" w:name="OLE_LINK27"/>
      <w:r w:rsidRPr="00901557">
        <w:t>.</w:t>
      </w:r>
      <w:bookmarkEnd w:id="67"/>
      <w:bookmarkEnd w:id="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258"/>
        <w:gridCol w:w="6776"/>
      </w:tblGrid>
      <w:tr w:rsidR="009062AC" w:rsidRPr="00901557" w14:paraId="0000015E" w14:textId="77777777" w:rsidTr="00AF339C">
        <w:trPr>
          <w:cantSplit/>
          <w:tblHeader/>
        </w:trPr>
        <w:tc>
          <w:tcPr>
            <w:tcW w:w="2283" w:type="dxa"/>
            <w:tcBorders>
              <w:top w:val="single" w:sz="12" w:space="0" w:color="auto"/>
              <w:bottom w:val="single" w:sz="12" w:space="0" w:color="auto"/>
            </w:tcBorders>
            <w:vAlign w:val="center"/>
          </w:tcPr>
          <w:p w14:paraId="7FA10C1A" w14:textId="77777777" w:rsidR="009062AC" w:rsidRPr="00901557" w:rsidRDefault="009062AC" w:rsidP="00AF339C">
            <w:pPr>
              <w:pStyle w:val="atext"/>
              <w:widowControl w:val="0"/>
              <w:spacing w:before="80" w:after="80"/>
              <w:jc w:val="center"/>
              <w:rPr>
                <w:b/>
              </w:rPr>
            </w:pPr>
            <w:r w:rsidRPr="00901557">
              <w:rPr>
                <w:b/>
              </w:rPr>
              <w:t>Filename</w:t>
            </w:r>
          </w:p>
        </w:tc>
        <w:tc>
          <w:tcPr>
            <w:tcW w:w="6997" w:type="dxa"/>
            <w:tcBorders>
              <w:top w:val="single" w:sz="12" w:space="0" w:color="auto"/>
              <w:bottom w:val="single" w:sz="12" w:space="0" w:color="auto"/>
            </w:tcBorders>
          </w:tcPr>
          <w:p w14:paraId="605A3715" w14:textId="77777777" w:rsidR="009062AC" w:rsidRPr="00901557" w:rsidRDefault="009062AC" w:rsidP="00AF339C">
            <w:pPr>
              <w:pStyle w:val="atext"/>
              <w:widowControl w:val="0"/>
              <w:spacing w:before="80" w:after="80"/>
              <w:jc w:val="center"/>
              <w:rPr>
                <w:b/>
              </w:rPr>
            </w:pPr>
            <w:r w:rsidRPr="00901557">
              <w:rPr>
                <w:b/>
              </w:rPr>
              <w:t>Explanation</w:t>
            </w:r>
          </w:p>
        </w:tc>
      </w:tr>
      <w:tr w:rsidR="009062AC" w:rsidRPr="00901557" w14:paraId="122FC063" w14:textId="77777777" w:rsidTr="00AF339C">
        <w:tc>
          <w:tcPr>
            <w:tcW w:w="2283" w:type="dxa"/>
            <w:tcBorders>
              <w:top w:val="single" w:sz="12" w:space="0" w:color="auto"/>
            </w:tcBorders>
            <w:vAlign w:val="center"/>
          </w:tcPr>
          <w:p w14:paraId="1B41135F" w14:textId="77777777" w:rsidR="009062AC" w:rsidRPr="00901557" w:rsidRDefault="009062AC" w:rsidP="00AF339C">
            <w:pPr>
              <w:pStyle w:val="atext"/>
              <w:keepLines/>
              <w:spacing w:before="40" w:after="40"/>
              <w:jc w:val="left"/>
            </w:pPr>
            <w:r>
              <w:t>browstd32.pdb</w:t>
            </w:r>
          </w:p>
        </w:tc>
        <w:tc>
          <w:tcPr>
            <w:tcW w:w="6997" w:type="dxa"/>
            <w:tcBorders>
              <w:top w:val="single" w:sz="12" w:space="0" w:color="auto"/>
            </w:tcBorders>
          </w:tcPr>
          <w:p w14:paraId="2A90DB09" w14:textId="77777777" w:rsidR="009062AC" w:rsidRPr="00901557" w:rsidRDefault="009062AC" w:rsidP="00AF339C">
            <w:pPr>
              <w:pStyle w:val="atext"/>
              <w:keepLines/>
              <w:spacing w:before="40" w:after="40"/>
            </w:pPr>
            <w:r w:rsidRPr="00901557">
              <w:t>The ASIP Meister project file, i.e. your CPU design. If you use this filename as parameter when starting ASIP Meister then the design will immediately be loaded. It is important that you always start ASIP Meister inside your current project directory, as otherwise the meister directory will be created at the wrong place, i.e. at a place where the scripts don’t expect it.</w:t>
            </w:r>
          </w:p>
        </w:tc>
      </w:tr>
      <w:tr w:rsidR="009062AC" w:rsidRPr="00901557" w14:paraId="01FAB17D" w14:textId="77777777" w:rsidTr="00AF339C">
        <w:tc>
          <w:tcPr>
            <w:tcW w:w="2283" w:type="dxa"/>
            <w:vAlign w:val="center"/>
          </w:tcPr>
          <w:p w14:paraId="4CF460D1" w14:textId="77777777" w:rsidR="009062AC" w:rsidRPr="00901557" w:rsidRDefault="009062AC" w:rsidP="00AF339C">
            <w:pPr>
              <w:pStyle w:val="atext"/>
              <w:spacing w:before="40" w:after="40"/>
              <w:jc w:val="left"/>
            </w:pPr>
            <w:bookmarkStart w:id="69" w:name="OLE_LINK28"/>
            <w:bookmarkStart w:id="70" w:name="OLE_LINK29"/>
            <w:r w:rsidRPr="00901557">
              <w:t>env_settings</w:t>
            </w:r>
            <w:bookmarkEnd w:id="69"/>
            <w:bookmarkEnd w:id="70"/>
          </w:p>
        </w:tc>
        <w:tc>
          <w:tcPr>
            <w:tcW w:w="6997" w:type="dxa"/>
          </w:tcPr>
          <w:p w14:paraId="56331D5F" w14:textId="77777777" w:rsidR="009062AC" w:rsidRPr="00901557" w:rsidRDefault="009062AC" w:rsidP="00AF339C">
            <w:pPr>
              <w:pStyle w:val="atext"/>
              <w:spacing w:before="40" w:after="40"/>
            </w:pPr>
            <w:r w:rsidRPr="00901557">
              <w:t xml:space="preserve">This file contains all settings for your project. Every script that you call evaluates this file, so you have to take care that the information in this file is correct. After you create a new project directory, your first task is to adapt this file. </w:t>
            </w:r>
            <w:r>
              <w:t>T</w:t>
            </w:r>
            <w:r w:rsidRPr="00901557">
              <w:t>he entries in this file will be explained</w:t>
            </w:r>
            <w:r>
              <w:t xml:space="preserve"> in</w:t>
            </w:r>
            <w:r w:rsidRPr="00901557">
              <w:t xml:space="preserve"> the </w:t>
            </w:r>
            <w:r w:rsidRPr="00901557">
              <w:rPr>
                <w:color w:val="0000FF"/>
              </w:rPr>
              <w:fldChar w:fldCharType="begin"/>
            </w:r>
            <w:r w:rsidRPr="00901557">
              <w:rPr>
                <w:color w:val="0000FF"/>
              </w:rPr>
              <w:instrText xml:space="preserve"> REF _Ref115856626 \h  \* MERGEFORMAT </w:instrText>
            </w:r>
            <w:r w:rsidRPr="00901557">
              <w:rPr>
                <w:color w:val="0000FF"/>
              </w:rPr>
            </w:r>
            <w:r w:rsidRPr="00901557">
              <w:rPr>
                <w:color w:val="0000FF"/>
              </w:rPr>
              <w:fldChar w:fldCharType="separate"/>
            </w:r>
            <w:r w:rsidRPr="00C51B9A">
              <w:rPr>
                <w:color w:val="0000FF"/>
              </w:rPr>
              <w:t>Figure</w:t>
            </w:r>
            <w:r>
              <w:rPr>
                <w:noProof/>
              </w:rPr>
              <w:t xml:space="preserve"> 2</w:t>
            </w:r>
            <w:r>
              <w:rPr>
                <w:noProof/>
              </w:rPr>
              <w:noBreakHyphen/>
              <w:t>5:</w:t>
            </w:r>
            <w:r w:rsidRPr="00901557">
              <w:rPr>
                <w:color w:val="0000FF"/>
              </w:rPr>
              <w:fldChar w:fldCharType="end"/>
            </w:r>
            <w:r w:rsidRPr="00901557">
              <w:t>. The first 3 settings are the most important ones; the other settings will rarely be changed.</w:t>
            </w:r>
          </w:p>
        </w:tc>
      </w:tr>
    </w:tbl>
    <w:p w14:paraId="0977B213" w14:textId="77777777" w:rsidR="009062AC" w:rsidRPr="00901557" w:rsidRDefault="009062AC" w:rsidP="009062AC">
      <w:pPr>
        <w:pStyle w:val="Caption"/>
        <w:rPr>
          <w:lang w:val="en-US"/>
        </w:rPr>
      </w:pPr>
      <w:bookmarkStart w:id="71" w:name="Fig24"/>
      <w:bookmarkStart w:id="72" w:name="_Ref115856613"/>
      <w:bookmarkStart w:id="73" w:name="_Toc528262674"/>
      <w:bookmarkEnd w:id="7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t>:</w:t>
      </w:r>
      <w:bookmarkEnd w:id="72"/>
      <w:r>
        <w:rPr>
          <w:lang w:val="en-US"/>
        </w:rPr>
        <w:t xml:space="preserve"> </w:t>
      </w:r>
      <w:r w:rsidRPr="00901557">
        <w:rPr>
          <w:lang w:val="en-US"/>
        </w:rPr>
        <w:t xml:space="preserve">The </w:t>
      </w:r>
      <w:r>
        <w:rPr>
          <w:lang w:val="en-US"/>
        </w:rPr>
        <w:t>Files in a Project D</w:t>
      </w:r>
      <w:r w:rsidRPr="00901557">
        <w:rPr>
          <w:lang w:val="en-US"/>
        </w:rPr>
        <w:t>irectory</w:t>
      </w:r>
      <w:bookmarkEnd w:id="73"/>
    </w:p>
    <w:p w14:paraId="4FF73614" w14:textId="77777777" w:rsidR="009062AC" w:rsidRPr="00901557" w:rsidRDefault="009062AC" w:rsidP="009062AC">
      <w:pPr>
        <w:pStyle w:val="paras"/>
      </w:pPr>
      <w:r w:rsidRPr="00901557">
        <w:t>The settings</w:t>
      </w:r>
      <w:r>
        <w:t xml:space="preserve"> and paths</w:t>
      </w:r>
      <w:r w:rsidRPr="00901557">
        <w:t xml:space="preserve"> for your project directory </w:t>
      </w:r>
      <w:r>
        <w:t>should be properly configured in the file “</w:t>
      </w:r>
      <w:r w:rsidRPr="00843BF6">
        <w:rPr>
          <w:b/>
          <w:bCs/>
        </w:rPr>
        <w:t>env_settings</w:t>
      </w:r>
      <w:r>
        <w:t>” as</w:t>
      </w:r>
      <w:r w:rsidRPr="00901557">
        <w:t xml:space="preserve"> explained in </w:t>
      </w:r>
      <w:r>
        <w:fldChar w:fldCharType="begin"/>
      </w:r>
      <w:r>
        <w:instrText xml:space="preserve"> REF _Ref115856626 \h  \* MERGEFORMAT </w:instrText>
      </w:r>
      <w:r>
        <w:fldChar w:fldCharType="separate"/>
      </w:r>
      <w:r w:rsidRPr="00C51B9A">
        <w:rPr>
          <w:color w:val="0000FF"/>
        </w:rPr>
        <w:t>Figure</w:t>
      </w:r>
      <w:r>
        <w:rPr>
          <w:noProof/>
        </w:rPr>
        <w:t xml:space="preserve"> 2</w:t>
      </w:r>
      <w:r>
        <w:rPr>
          <w:noProof/>
        </w:rPr>
        <w:noBreakHyphen/>
        <w:t>5:</w:t>
      </w:r>
      <w:r>
        <w:fldChar w:fldCharType="end"/>
      </w:r>
      <w:r w:rsidRPr="00901557">
        <w: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227"/>
        <w:gridCol w:w="6053"/>
      </w:tblGrid>
      <w:tr w:rsidR="009062AC" w:rsidRPr="00901557" w14:paraId="09E5EDEF" w14:textId="77777777" w:rsidTr="00AF339C">
        <w:trPr>
          <w:cantSplit/>
          <w:tblHeader/>
        </w:trPr>
        <w:tc>
          <w:tcPr>
            <w:tcW w:w="3227" w:type="dxa"/>
            <w:tcBorders>
              <w:top w:val="single" w:sz="12" w:space="0" w:color="auto"/>
              <w:bottom w:val="single" w:sz="12" w:space="0" w:color="auto"/>
            </w:tcBorders>
            <w:vAlign w:val="center"/>
          </w:tcPr>
          <w:p w14:paraId="59E2906B" w14:textId="77777777" w:rsidR="009062AC" w:rsidRPr="00901557" w:rsidRDefault="009062AC" w:rsidP="00AF339C">
            <w:pPr>
              <w:pStyle w:val="atext"/>
              <w:widowControl w:val="0"/>
              <w:spacing w:before="80" w:after="80"/>
              <w:jc w:val="center"/>
              <w:rPr>
                <w:b/>
              </w:rPr>
            </w:pPr>
            <w:bookmarkStart w:id="74" w:name="OLE_LINK104"/>
            <w:bookmarkStart w:id="75" w:name="OLE_LINK107"/>
            <w:r w:rsidRPr="00901557">
              <w:rPr>
                <w:b/>
              </w:rPr>
              <w:t>Setting</w:t>
            </w:r>
          </w:p>
        </w:tc>
        <w:tc>
          <w:tcPr>
            <w:tcW w:w="6053" w:type="dxa"/>
            <w:tcBorders>
              <w:top w:val="single" w:sz="12" w:space="0" w:color="auto"/>
              <w:bottom w:val="single" w:sz="12" w:space="0" w:color="auto"/>
            </w:tcBorders>
          </w:tcPr>
          <w:p w14:paraId="63CB50C1" w14:textId="77777777" w:rsidR="009062AC" w:rsidRPr="00901557" w:rsidRDefault="009062AC" w:rsidP="00AF339C">
            <w:pPr>
              <w:pStyle w:val="atext"/>
              <w:widowControl w:val="0"/>
              <w:spacing w:before="80" w:after="80"/>
              <w:jc w:val="center"/>
              <w:rPr>
                <w:b/>
              </w:rPr>
            </w:pPr>
            <w:r w:rsidRPr="00901557">
              <w:rPr>
                <w:b/>
              </w:rPr>
              <w:t>Explanation</w:t>
            </w:r>
          </w:p>
        </w:tc>
      </w:tr>
      <w:tr w:rsidR="009062AC" w:rsidRPr="00901557" w14:paraId="7E514A3F" w14:textId="77777777" w:rsidTr="00AF339C">
        <w:trPr>
          <w:cantSplit/>
        </w:trPr>
        <w:tc>
          <w:tcPr>
            <w:tcW w:w="3227" w:type="dxa"/>
            <w:tcBorders>
              <w:top w:val="single" w:sz="12" w:space="0" w:color="auto"/>
            </w:tcBorders>
            <w:vAlign w:val="center"/>
          </w:tcPr>
          <w:p w14:paraId="54E599ED" w14:textId="77777777" w:rsidR="009062AC" w:rsidRPr="00496A12" w:rsidRDefault="009062AC" w:rsidP="00AF339C">
            <w:pPr>
              <w:pStyle w:val="atext"/>
              <w:widowControl w:val="0"/>
              <w:spacing w:before="40" w:after="40"/>
              <w:jc w:val="left"/>
              <w:rPr>
                <w:sz w:val="20"/>
              </w:rPr>
            </w:pPr>
            <w:r w:rsidRPr="00496A12">
              <w:rPr>
                <w:sz w:val="20"/>
              </w:rPr>
              <w:t>PROJECT_NAME = browstd32</w:t>
            </w:r>
          </w:p>
        </w:tc>
        <w:tc>
          <w:tcPr>
            <w:tcW w:w="6053" w:type="dxa"/>
            <w:tcBorders>
              <w:top w:val="single" w:sz="12" w:space="0" w:color="auto"/>
            </w:tcBorders>
          </w:tcPr>
          <w:p w14:paraId="074F0A78" w14:textId="77777777" w:rsidR="009062AC" w:rsidRPr="00901557" w:rsidRDefault="009062AC" w:rsidP="00AF339C">
            <w:pPr>
              <w:pStyle w:val="atext"/>
              <w:widowControl w:val="0"/>
              <w:spacing w:before="40" w:after="40"/>
            </w:pPr>
            <w:r w:rsidRPr="00901557">
              <w:t>This is the name of your project directory (“</w:t>
            </w:r>
            <w:r>
              <w:rPr>
                <w:i/>
                <w:iCs/>
              </w:rPr>
              <w:t>browstd32</w:t>
            </w:r>
            <w:r w:rsidRPr="00901557">
              <w:t xml:space="preserve">” in </w:t>
            </w:r>
            <w:hyperlink w:anchor="Fig21" w:history="1">
              <w:r w:rsidRPr="00886B67">
                <w:rPr>
                  <w:rStyle w:val="Hyperlink"/>
                </w:rPr>
                <w:t xml:space="preserve">Figure </w:t>
              </w:r>
              <w:r w:rsidRPr="00886B67">
                <w:rPr>
                  <w:rStyle w:val="Hyperlink"/>
                  <w:color w:val="000000" w:themeColor="text1"/>
                </w:rPr>
                <w:t>2-1</w:t>
              </w:r>
            </w:hyperlink>
            <w:r>
              <w:t xml:space="preserve"> </w:t>
            </w:r>
            <w:r w:rsidRPr="00901557">
              <w:t>or for example “</w:t>
            </w:r>
            <w:r w:rsidRPr="00850DBD">
              <w:rPr>
                <w:i/>
                <w:iCs/>
              </w:rPr>
              <w:t>AnotherProject</w:t>
            </w:r>
            <w:r w:rsidRPr="00901557">
              <w:t>” in</w:t>
            </w:r>
            <w:r>
              <w:t xml:space="preserve"> </w:t>
            </w:r>
            <w:hyperlink w:anchor="Fig23" w:history="1">
              <w:r w:rsidRPr="00886B67">
                <w:rPr>
                  <w:rStyle w:val="Hyperlink"/>
                </w:rPr>
                <w:t xml:space="preserve">Figure </w:t>
              </w:r>
              <w:r w:rsidRPr="00886B67">
                <w:rPr>
                  <w:rStyle w:val="Hyperlink"/>
                  <w:color w:val="000000" w:themeColor="text1"/>
                </w:rPr>
                <w:t>2-3</w:t>
              </w:r>
            </w:hyperlink>
            <w:r w:rsidRPr="00901557">
              <w:t xml:space="preserve">). Whenever you create a new project with a new directory, then you have to adapt this </w:t>
            </w:r>
            <w:r>
              <w:t>parameter</w:t>
            </w:r>
            <w:r w:rsidRPr="00901557">
              <w:t>.</w:t>
            </w:r>
          </w:p>
        </w:tc>
      </w:tr>
      <w:tr w:rsidR="009062AC" w:rsidRPr="00901557" w14:paraId="52D23E5F" w14:textId="77777777" w:rsidTr="00AF339C">
        <w:trPr>
          <w:cantSplit/>
        </w:trPr>
        <w:tc>
          <w:tcPr>
            <w:tcW w:w="3227" w:type="dxa"/>
            <w:vAlign w:val="center"/>
          </w:tcPr>
          <w:p w14:paraId="0F9A5CFC" w14:textId="77777777" w:rsidR="009062AC" w:rsidRPr="00496A12" w:rsidRDefault="009062AC" w:rsidP="00AF339C">
            <w:pPr>
              <w:pStyle w:val="atext"/>
              <w:widowControl w:val="0"/>
              <w:spacing w:before="40" w:after="40"/>
              <w:jc w:val="left"/>
              <w:rPr>
                <w:sz w:val="20"/>
              </w:rPr>
            </w:pPr>
            <w:r w:rsidRPr="00496A12">
              <w:rPr>
                <w:sz w:val="20"/>
              </w:rPr>
              <w:t>CPU_NAME = browstd32</w:t>
            </w:r>
          </w:p>
        </w:tc>
        <w:tc>
          <w:tcPr>
            <w:tcW w:w="6053" w:type="dxa"/>
          </w:tcPr>
          <w:p w14:paraId="2FEDDA08" w14:textId="77777777" w:rsidR="009062AC" w:rsidRPr="00901557" w:rsidRDefault="009062AC" w:rsidP="00AF339C">
            <w:pPr>
              <w:pStyle w:val="atext"/>
              <w:widowControl w:val="0"/>
              <w:spacing w:before="40" w:after="40"/>
            </w:pPr>
            <w:r w:rsidRPr="00901557">
              <w:t>This is the name of the ASIP Meister project file (“</w:t>
            </w:r>
            <w:r>
              <w:rPr>
                <w:i/>
                <w:iCs/>
              </w:rPr>
              <w:t>browstd32.pdb</w:t>
            </w:r>
            <w:r w:rsidRPr="00901557">
              <w:t>” in</w:t>
            </w:r>
            <w:r>
              <w:t xml:space="preserve"> </w:t>
            </w:r>
            <w:hyperlink w:anchor="Fig23" w:history="1">
              <w:r w:rsidRPr="00886B67">
                <w:rPr>
                  <w:rStyle w:val="Hyperlink"/>
                </w:rPr>
                <w:t xml:space="preserve">Figure </w:t>
              </w:r>
              <w:r w:rsidRPr="00886B67">
                <w:rPr>
                  <w:rStyle w:val="Hyperlink"/>
                  <w:color w:val="000000" w:themeColor="text1"/>
                </w:rPr>
                <w:t>2-3</w:t>
              </w:r>
            </w:hyperlink>
            <w:r w:rsidRPr="00901557">
              <w:t xml:space="preserve">). </w:t>
            </w:r>
            <w:r>
              <w:t>As the names of</w:t>
            </w:r>
            <w:r w:rsidRPr="00901557">
              <w:t xml:space="preserve"> </w:t>
            </w:r>
            <w:r>
              <w:t>sub</w:t>
            </w:r>
            <w:r w:rsidRPr="00901557">
              <w:t>director</w:t>
            </w:r>
            <w:r>
              <w:t xml:space="preserve">ies </w:t>
            </w:r>
            <w:r w:rsidRPr="00901557">
              <w:t>inside the “</w:t>
            </w:r>
            <w:r w:rsidRPr="00850DBD">
              <w:rPr>
                <w:i/>
                <w:iCs/>
              </w:rPr>
              <w:t>meister</w:t>
            </w:r>
            <w:r w:rsidRPr="00901557">
              <w:t>” directory depend on the name of the ASIP Meister project file.</w:t>
            </w:r>
            <w:r>
              <w:t xml:space="preserve"> </w:t>
            </w:r>
            <w:r w:rsidRPr="00901557">
              <w:t xml:space="preserve">You need to change this value, </w:t>
            </w:r>
            <w:r>
              <w:t xml:space="preserve">according to the </w:t>
            </w:r>
            <w:r w:rsidRPr="00901557">
              <w:t>ASIP Meister project</w:t>
            </w:r>
            <w:r>
              <w:t xml:space="preserve"> name</w:t>
            </w:r>
            <w:r w:rsidRPr="00901557">
              <w:t xml:space="preserve"> in</w:t>
            </w:r>
            <w:r>
              <w:t xml:space="preserve"> the </w:t>
            </w:r>
            <w:r w:rsidRPr="00901557">
              <w:t>project</w:t>
            </w:r>
            <w:r>
              <w:t xml:space="preserve"> directory</w:t>
            </w:r>
            <w:r w:rsidRPr="00901557">
              <w:t xml:space="preserve">. </w:t>
            </w:r>
          </w:p>
        </w:tc>
      </w:tr>
      <w:tr w:rsidR="009062AC" w:rsidRPr="00901557" w14:paraId="503D1C51" w14:textId="77777777" w:rsidTr="00AF339C">
        <w:trPr>
          <w:cantSplit/>
        </w:trPr>
        <w:tc>
          <w:tcPr>
            <w:tcW w:w="3227" w:type="dxa"/>
            <w:vAlign w:val="center"/>
          </w:tcPr>
          <w:p w14:paraId="66AF97B4" w14:textId="77777777" w:rsidR="009062AC" w:rsidRPr="00496A12" w:rsidRDefault="009062AC" w:rsidP="00AF339C">
            <w:pPr>
              <w:pStyle w:val="atext"/>
              <w:widowControl w:val="0"/>
              <w:spacing w:before="40" w:after="40"/>
              <w:jc w:val="left"/>
              <w:rPr>
                <w:sz w:val="20"/>
                <w:lang w:val="en-GB"/>
              </w:rPr>
            </w:pPr>
            <w:r w:rsidRPr="00496A12">
              <w:rPr>
                <w:sz w:val="20"/>
                <w:lang w:val="en-GB"/>
              </w:rPr>
              <w:lastRenderedPageBreak/>
              <w:t>DLXSIM_DIR = /home/asip00/epp/dlxsim</w:t>
            </w:r>
          </w:p>
        </w:tc>
        <w:tc>
          <w:tcPr>
            <w:tcW w:w="6053" w:type="dxa"/>
          </w:tcPr>
          <w:p w14:paraId="795BC262" w14:textId="77777777" w:rsidR="009062AC" w:rsidRPr="00901557" w:rsidRDefault="009062AC" w:rsidP="00AF339C">
            <w:pPr>
              <w:pStyle w:val="atext"/>
              <w:widowControl w:val="0"/>
              <w:spacing w:before="40" w:after="40"/>
            </w:pPr>
            <w:r>
              <w:t xml:space="preserve">This is the </w:t>
            </w:r>
            <w:r w:rsidRPr="00901557">
              <w:t xml:space="preserve">full </w:t>
            </w:r>
            <w:r>
              <w:t xml:space="preserve">path to the </w:t>
            </w:r>
            <w:r w:rsidRPr="00901557">
              <w:t>dlxsim simulator</w:t>
            </w:r>
            <w:r>
              <w:t xml:space="preserve"> directory</w:t>
            </w:r>
            <w:r w:rsidRPr="00901557">
              <w:t xml:space="preserve">, as explained in </w:t>
            </w:r>
            <w:r w:rsidRPr="00901557">
              <w:rPr>
                <w:color w:val="0000FF"/>
              </w:rPr>
              <w:t>Chapter </w:t>
            </w:r>
            <w:r>
              <w:fldChar w:fldCharType="begin"/>
            </w:r>
            <w:r>
              <w:instrText xml:space="preserve"> REF _Ref115765718 \w \h  \* MERGEFORMAT </w:instrText>
            </w:r>
            <w:r>
              <w:fldChar w:fldCharType="separate"/>
            </w:r>
            <w:r w:rsidRPr="00C51B9A">
              <w:rPr>
                <w:color w:val="0000FF"/>
              </w:rPr>
              <w:t>3.3</w:t>
            </w:r>
            <w:r>
              <w:fldChar w:fldCharType="end"/>
            </w:r>
            <w:r w:rsidRPr="00901557">
              <w:t>. If you want to use a modified version of dlxsim, then you can just copy this directory into your home, make your changes and adapt this setting to use your modified version.</w:t>
            </w:r>
          </w:p>
        </w:tc>
      </w:tr>
      <w:tr w:rsidR="009062AC" w:rsidRPr="00901557" w14:paraId="69700204" w14:textId="77777777" w:rsidTr="00AF339C">
        <w:trPr>
          <w:cantSplit/>
        </w:trPr>
        <w:tc>
          <w:tcPr>
            <w:tcW w:w="3227" w:type="dxa"/>
            <w:vAlign w:val="center"/>
          </w:tcPr>
          <w:p w14:paraId="53742CDC" w14:textId="77777777" w:rsidR="009062AC" w:rsidRPr="00496A12" w:rsidRDefault="009062AC" w:rsidP="00AF339C">
            <w:pPr>
              <w:pStyle w:val="atext"/>
              <w:widowControl w:val="0"/>
              <w:spacing w:before="40" w:after="40"/>
              <w:jc w:val="left"/>
              <w:rPr>
                <w:sz w:val="20"/>
              </w:rPr>
            </w:pPr>
            <w:r w:rsidRPr="00496A12">
              <w:rPr>
                <w:sz w:val="20"/>
              </w:rPr>
              <w:t>ISE_NAME = ISE_Framework</w:t>
            </w:r>
          </w:p>
        </w:tc>
        <w:tc>
          <w:tcPr>
            <w:tcW w:w="6053" w:type="dxa"/>
          </w:tcPr>
          <w:p w14:paraId="2AE9E12B" w14:textId="77777777" w:rsidR="009062AC" w:rsidRPr="00901557" w:rsidRDefault="009062AC" w:rsidP="00AF339C">
            <w:pPr>
              <w:pStyle w:val="atext"/>
              <w:widowControl w:val="0"/>
              <w:spacing w:before="40" w:after="40"/>
            </w:pPr>
            <w:r>
              <w:t xml:space="preserve">This is the name for your ISE project where you can </w:t>
            </w:r>
            <w:r w:rsidRPr="00901557">
              <w:t xml:space="preserve">synthesize your CPU for the hardware platform, as explained in </w:t>
            </w:r>
            <w:r w:rsidRPr="00901557">
              <w:rPr>
                <w:color w:val="0000FF"/>
              </w:rPr>
              <w:t>Chapter </w:t>
            </w:r>
            <w:r>
              <w:fldChar w:fldCharType="begin"/>
            </w:r>
            <w:r>
              <w:instrText xml:space="preserve"> REF _Ref115756378 \w \h  \* MERGEFORMAT </w:instrText>
            </w:r>
            <w:r>
              <w:fldChar w:fldCharType="separate"/>
            </w:r>
            <w:r>
              <w:t>6</w:t>
            </w:r>
            <w:r>
              <w:fldChar w:fldCharType="end"/>
            </w:r>
            <w:r w:rsidRPr="00901557">
              <w:t xml:space="preserve">. This directory setting is used to combine the synthesis result with an application, as explained in </w:t>
            </w:r>
            <w:r w:rsidRPr="00901557">
              <w:rPr>
                <w:color w:val="0000FF"/>
              </w:rPr>
              <w:t>Chapter </w:t>
            </w:r>
            <w:r>
              <w:fldChar w:fldCharType="begin"/>
            </w:r>
            <w:r>
              <w:instrText xml:space="preserve"> REF _Ref146981549 \w \h  \* MERGEFORMAT </w:instrText>
            </w:r>
            <w:r>
              <w:fldChar w:fldCharType="separate"/>
            </w:r>
            <w:r w:rsidRPr="00C51B9A">
              <w:rPr>
                <w:color w:val="0000FF"/>
              </w:rPr>
              <w:t>6.4</w:t>
            </w:r>
            <w:r>
              <w:fldChar w:fldCharType="end"/>
            </w:r>
            <w:r w:rsidRPr="00901557">
              <w:t>.</w:t>
            </w:r>
          </w:p>
        </w:tc>
      </w:tr>
      <w:tr w:rsidR="009062AC" w:rsidRPr="00901557" w14:paraId="5198A477" w14:textId="77777777" w:rsidTr="00AF339C">
        <w:trPr>
          <w:cantSplit/>
        </w:trPr>
        <w:tc>
          <w:tcPr>
            <w:tcW w:w="3227" w:type="dxa"/>
            <w:vAlign w:val="center"/>
          </w:tcPr>
          <w:p w14:paraId="090A33AA" w14:textId="77777777" w:rsidR="009062AC" w:rsidRPr="00496A12" w:rsidRDefault="009062AC" w:rsidP="00AF339C">
            <w:pPr>
              <w:pStyle w:val="atext"/>
              <w:widowControl w:val="0"/>
              <w:spacing w:before="40" w:after="40"/>
              <w:jc w:val="left"/>
              <w:rPr>
                <w:sz w:val="20"/>
              </w:rPr>
            </w:pPr>
            <w:r w:rsidRPr="00496A12">
              <w:rPr>
                <w:sz w:val="20"/>
              </w:rPr>
              <w:t>ASIPMEISTER_PROJECTS_</w:t>
            </w:r>
            <w:r w:rsidRPr="00496A12">
              <w:rPr>
                <w:sz w:val="20"/>
              </w:rPr>
              <w:br/>
              <w:t>DIR = ~/ASIPMeisterProjects</w:t>
            </w:r>
          </w:p>
        </w:tc>
        <w:tc>
          <w:tcPr>
            <w:tcW w:w="6053" w:type="dxa"/>
          </w:tcPr>
          <w:p w14:paraId="676CBCEC" w14:textId="77777777" w:rsidR="009062AC" w:rsidRPr="00901557" w:rsidRDefault="009062AC" w:rsidP="00AF339C">
            <w:pPr>
              <w:pStyle w:val="atext"/>
              <w:widowControl w:val="0"/>
              <w:spacing w:before="40" w:after="40"/>
            </w:pPr>
            <w:r w:rsidRPr="00901557">
              <w:t>This is the directory name for all your ASIP Meister projects, e.g. “</w:t>
            </w:r>
            <w:r w:rsidRPr="00850DBD">
              <w:rPr>
                <w:i/>
                <w:iCs/>
              </w:rPr>
              <w:t>ASIPMeisterProjects</w:t>
            </w:r>
            <w:r w:rsidRPr="00901557">
              <w:t xml:space="preserve">” </w:t>
            </w:r>
            <w:r>
              <w:t xml:space="preserve">as explained </w:t>
            </w:r>
            <w:r w:rsidRPr="00901557">
              <w:t>in</w:t>
            </w:r>
            <w:r>
              <w:t xml:space="preserve"> </w:t>
            </w:r>
            <w:hyperlink w:anchor="Fig21" w:history="1">
              <w:r w:rsidRPr="00886B67">
                <w:rPr>
                  <w:rStyle w:val="Hyperlink"/>
                </w:rPr>
                <w:t xml:space="preserve">Figure </w:t>
              </w:r>
              <w:r w:rsidRPr="00886B67">
                <w:rPr>
                  <w:rStyle w:val="Hyperlink"/>
                  <w:color w:val="000000" w:themeColor="text1"/>
                </w:rPr>
                <w:t>2-1</w:t>
              </w:r>
            </w:hyperlink>
            <w:r w:rsidRPr="00901557">
              <w:t>.</w:t>
            </w:r>
          </w:p>
        </w:tc>
      </w:tr>
      <w:tr w:rsidR="009062AC" w:rsidRPr="00901557" w14:paraId="12F92E7D" w14:textId="77777777" w:rsidTr="00AF339C">
        <w:trPr>
          <w:cantSplit/>
        </w:trPr>
        <w:tc>
          <w:tcPr>
            <w:tcW w:w="3227" w:type="dxa"/>
            <w:vAlign w:val="center"/>
          </w:tcPr>
          <w:p w14:paraId="67EA574C" w14:textId="77777777" w:rsidR="009062AC" w:rsidRPr="00496A12" w:rsidRDefault="009062AC" w:rsidP="00AF339C">
            <w:pPr>
              <w:pStyle w:val="atext"/>
              <w:widowControl w:val="0"/>
              <w:spacing w:before="40" w:after="40"/>
              <w:jc w:val="left"/>
              <w:rPr>
                <w:sz w:val="20"/>
              </w:rPr>
            </w:pPr>
            <w:r w:rsidRPr="00496A12">
              <w:rPr>
                <w:sz w:val="20"/>
              </w:rPr>
              <w:t>PROJECT_DIR = ${ASIPMEISTER_PROJECTS_DIR}/${PROJECT_NAME}</w:t>
            </w:r>
          </w:p>
        </w:tc>
        <w:tc>
          <w:tcPr>
            <w:tcW w:w="6053" w:type="dxa"/>
          </w:tcPr>
          <w:p w14:paraId="2423F84C" w14:textId="77777777" w:rsidR="009062AC" w:rsidRPr="00901557" w:rsidRDefault="009062AC" w:rsidP="00AF339C">
            <w:pPr>
              <w:pStyle w:val="atext"/>
              <w:widowControl w:val="0"/>
              <w:spacing w:before="40" w:after="40"/>
            </w:pPr>
            <w:r w:rsidRPr="00901557">
              <w:t>This is the full directory name for your current project. You do not need to change this. The only thing you need to do is to change the settings for the project name, as mentioned above.</w:t>
            </w:r>
          </w:p>
        </w:tc>
      </w:tr>
      <w:tr w:rsidR="009062AC" w:rsidRPr="00901557" w14:paraId="1E93D57C" w14:textId="77777777" w:rsidTr="00AF339C">
        <w:trPr>
          <w:cantSplit/>
        </w:trPr>
        <w:tc>
          <w:tcPr>
            <w:tcW w:w="3227" w:type="dxa"/>
            <w:vAlign w:val="center"/>
          </w:tcPr>
          <w:p w14:paraId="7C7931B2" w14:textId="77777777" w:rsidR="009062AC" w:rsidRPr="00496A12" w:rsidRDefault="009062AC" w:rsidP="00AF339C">
            <w:pPr>
              <w:pStyle w:val="atext"/>
              <w:widowControl w:val="0"/>
              <w:spacing w:before="40" w:after="40"/>
              <w:jc w:val="left"/>
              <w:rPr>
                <w:sz w:val="20"/>
                <w:lang w:val="de-DE"/>
              </w:rPr>
            </w:pPr>
            <w:r w:rsidRPr="00496A12">
              <w:rPr>
                <w:sz w:val="20"/>
                <w:lang w:val="de-DE"/>
              </w:rPr>
              <w:t>MEISTER_DIR = ${PROJECT_DIR}/meister</w:t>
            </w:r>
          </w:p>
        </w:tc>
        <w:tc>
          <w:tcPr>
            <w:tcW w:w="6053" w:type="dxa"/>
          </w:tcPr>
          <w:p w14:paraId="50747405" w14:textId="77777777" w:rsidR="009062AC" w:rsidRPr="00901557" w:rsidRDefault="009062AC" w:rsidP="00AF339C">
            <w:pPr>
              <w:pStyle w:val="atext"/>
              <w:widowControl w:val="0"/>
              <w:spacing w:before="40" w:after="40"/>
            </w:pPr>
            <w:r w:rsidRPr="00901557">
              <w:t>The full directory name of the “</w:t>
            </w:r>
            <w:r w:rsidRPr="00850DBD">
              <w:rPr>
                <w:i/>
                <w:iCs/>
              </w:rPr>
              <w:t>meister</w:t>
            </w:r>
            <w:r w:rsidRPr="00901557">
              <w:t>” sub</w:t>
            </w:r>
            <w:r>
              <w:t>directory</w:t>
            </w:r>
            <w:r w:rsidRPr="00901557">
              <w:t>. You do not have to change this value.</w:t>
            </w:r>
          </w:p>
        </w:tc>
      </w:tr>
      <w:tr w:rsidR="009062AC" w:rsidRPr="00901557" w14:paraId="257ED05D" w14:textId="77777777" w:rsidTr="00AF339C">
        <w:trPr>
          <w:cantSplit/>
        </w:trPr>
        <w:tc>
          <w:tcPr>
            <w:tcW w:w="3227" w:type="dxa"/>
            <w:vAlign w:val="center"/>
          </w:tcPr>
          <w:p w14:paraId="2871BE94" w14:textId="77777777" w:rsidR="009062AC" w:rsidRPr="00496A12" w:rsidRDefault="009062AC" w:rsidP="00AF339C">
            <w:pPr>
              <w:pStyle w:val="atext"/>
              <w:widowControl w:val="0"/>
              <w:spacing w:before="40" w:after="40"/>
              <w:jc w:val="left"/>
              <w:rPr>
                <w:sz w:val="20"/>
              </w:rPr>
            </w:pPr>
            <w:r w:rsidRPr="00496A12">
              <w:rPr>
                <w:sz w:val="20"/>
              </w:rPr>
              <w:t>MODELSIM_DIR = ${PROJECT_DIR}/ModelSim</w:t>
            </w:r>
          </w:p>
        </w:tc>
        <w:tc>
          <w:tcPr>
            <w:tcW w:w="6053" w:type="dxa"/>
          </w:tcPr>
          <w:p w14:paraId="2EA90703" w14:textId="77777777" w:rsidR="009062AC" w:rsidRPr="00901557" w:rsidRDefault="009062AC" w:rsidP="00AF339C">
            <w:pPr>
              <w:pStyle w:val="atext"/>
              <w:widowControl w:val="0"/>
              <w:spacing w:before="40" w:after="40"/>
            </w:pPr>
            <w:r w:rsidRPr="00901557">
              <w:t xml:space="preserve">The full directory name of the </w:t>
            </w:r>
            <w:r>
              <w:t>“</w:t>
            </w:r>
            <w:r w:rsidRPr="00850DBD">
              <w:rPr>
                <w:i/>
                <w:iCs/>
              </w:rPr>
              <w:t>ModelSim</w:t>
            </w:r>
            <w:r>
              <w:t>”</w:t>
            </w:r>
            <w:r w:rsidRPr="00901557">
              <w:t xml:space="preserve"> directory. When compiling an application, as explained in</w:t>
            </w:r>
            <w:r>
              <w:t xml:space="preserve"> </w:t>
            </w:r>
            <w:hyperlink w:anchor="Fig22" w:history="1">
              <w:r w:rsidRPr="009360EE">
                <w:rPr>
                  <w:color w:val="0000FF"/>
                </w:rPr>
                <w:t>Figure</w:t>
              </w:r>
              <w:r w:rsidRPr="009360EE">
                <w:t xml:space="preserve"> 2-2</w:t>
              </w:r>
            </w:hyperlink>
            <w:r>
              <w:t>,</w:t>
            </w:r>
            <w:r w:rsidRPr="00901557">
              <w:t xml:space="preserve"> the created </w:t>
            </w:r>
            <w:r>
              <w:t>“</w:t>
            </w:r>
            <w:r w:rsidRPr="00C759E8">
              <w:rPr>
                <w:rStyle w:val="keywordsChar"/>
              </w:rPr>
              <w:t>TestData.DM</w:t>
            </w:r>
            <w:r>
              <w:t>” &amp; “</w:t>
            </w:r>
            <w:r w:rsidRPr="00C759E8">
              <w:rPr>
                <w:rStyle w:val="keywordsChar"/>
              </w:rPr>
              <w:t>TestData.IM</w:t>
            </w:r>
            <w:r>
              <w:t>”</w:t>
            </w:r>
            <w:r w:rsidRPr="00901557">
              <w:t xml:space="preserve"> will automatically be copied to this directory.</w:t>
            </w:r>
          </w:p>
        </w:tc>
      </w:tr>
      <w:tr w:rsidR="009062AC" w:rsidRPr="00901557" w14:paraId="7E67BEC4" w14:textId="77777777" w:rsidTr="00AF339C">
        <w:trPr>
          <w:cantSplit/>
        </w:trPr>
        <w:tc>
          <w:tcPr>
            <w:tcW w:w="3227" w:type="dxa"/>
            <w:vAlign w:val="center"/>
          </w:tcPr>
          <w:p w14:paraId="0D0C4433" w14:textId="77777777" w:rsidR="009062AC" w:rsidRPr="00496A12" w:rsidRDefault="009062AC" w:rsidP="00AF339C">
            <w:pPr>
              <w:pStyle w:val="atext"/>
              <w:widowControl w:val="0"/>
              <w:spacing w:before="40" w:after="40"/>
              <w:jc w:val="left"/>
              <w:rPr>
                <w:sz w:val="20"/>
              </w:rPr>
            </w:pPr>
            <w:r w:rsidRPr="00496A12">
              <w:rPr>
                <w:sz w:val="20"/>
              </w:rPr>
              <w:t>ISE_DIR = ${PROJECT_</w:t>
            </w:r>
            <w:r w:rsidRPr="00496A12">
              <w:rPr>
                <w:sz w:val="20"/>
              </w:rPr>
              <w:br/>
              <w:t>DIR}/${ISE_NAME }</w:t>
            </w:r>
          </w:p>
        </w:tc>
        <w:tc>
          <w:tcPr>
            <w:tcW w:w="6053" w:type="dxa"/>
          </w:tcPr>
          <w:p w14:paraId="2AA105C9" w14:textId="77777777" w:rsidR="009062AC" w:rsidRPr="00901557" w:rsidRDefault="009062AC" w:rsidP="00AF339C">
            <w:pPr>
              <w:pStyle w:val="atext"/>
              <w:widowControl w:val="0"/>
              <w:spacing w:before="40" w:after="40"/>
            </w:pPr>
            <w:r w:rsidRPr="00901557">
              <w:t xml:space="preserve">The full directory name of the </w:t>
            </w:r>
            <w:r>
              <w:t>ISE project</w:t>
            </w:r>
            <w:r w:rsidRPr="00901557">
              <w:t>. You do not have to change this value.</w:t>
            </w:r>
          </w:p>
        </w:tc>
      </w:tr>
      <w:tr w:rsidR="009062AC" w:rsidRPr="00901557" w14:paraId="2C236EB5" w14:textId="77777777" w:rsidTr="00AF339C">
        <w:trPr>
          <w:cantSplit/>
        </w:trPr>
        <w:tc>
          <w:tcPr>
            <w:tcW w:w="3227" w:type="dxa"/>
            <w:vAlign w:val="center"/>
          </w:tcPr>
          <w:p w14:paraId="6D0E61BB" w14:textId="77777777" w:rsidR="009062AC" w:rsidRPr="00496A12" w:rsidRDefault="009062AC" w:rsidP="00AF339C">
            <w:pPr>
              <w:pStyle w:val="atext"/>
              <w:widowControl w:val="0"/>
              <w:spacing w:before="40" w:after="40"/>
              <w:jc w:val="left"/>
              <w:rPr>
                <w:sz w:val="20"/>
                <w:lang w:val="en-GB"/>
              </w:rPr>
            </w:pPr>
            <w:bookmarkStart w:id="76" w:name="_Hlk497411458"/>
            <w:r w:rsidRPr="00496A12">
              <w:rPr>
                <w:sz w:val="20"/>
                <w:lang w:val="en-GB"/>
              </w:rPr>
              <w:t>MKIMG_DIR = /home/asip00/epp/mkimg</w:t>
            </w:r>
          </w:p>
        </w:tc>
        <w:tc>
          <w:tcPr>
            <w:tcW w:w="6053" w:type="dxa"/>
          </w:tcPr>
          <w:p w14:paraId="5BC83EF0" w14:textId="77777777" w:rsidR="009062AC" w:rsidRPr="00901557" w:rsidRDefault="009062AC" w:rsidP="00AF339C">
            <w:pPr>
              <w:pStyle w:val="atext"/>
              <w:widowControl w:val="0"/>
              <w:spacing w:before="40" w:after="40"/>
            </w:pPr>
            <w:r w:rsidRPr="00901557">
              <w:t xml:space="preserve">The full directory name for the different </w:t>
            </w:r>
            <w:r>
              <w:t>“</w:t>
            </w:r>
            <w:r w:rsidRPr="00850DBD">
              <w:rPr>
                <w:i/>
                <w:iCs/>
              </w:rPr>
              <w:t>Makefile</w:t>
            </w:r>
            <w:r>
              <w:t>”</w:t>
            </w:r>
            <w:r w:rsidRPr="00901557">
              <w:t xml:space="preserve"> scripts, as explained in </w:t>
            </w:r>
            <w:hyperlink w:anchor="Fig22" w:history="1">
              <w:r w:rsidRPr="009360EE">
                <w:rPr>
                  <w:color w:val="0000FF"/>
                </w:rPr>
                <w:t xml:space="preserve">Figure </w:t>
              </w:r>
              <w:r w:rsidRPr="00654476">
                <w:t>2-2</w:t>
              </w:r>
            </w:hyperlink>
            <w:r w:rsidRPr="00901557">
              <w:t xml:space="preserve">. </w:t>
            </w:r>
            <w:r>
              <w:t>Usually, y</w:t>
            </w:r>
            <w:r w:rsidRPr="00901557">
              <w:t>ou do not have to change this value.</w:t>
            </w:r>
          </w:p>
        </w:tc>
      </w:tr>
      <w:tr w:rsidR="009062AC" w:rsidRPr="00901557" w14:paraId="6FD366CF" w14:textId="77777777" w:rsidTr="00AF339C">
        <w:trPr>
          <w:cantSplit/>
        </w:trPr>
        <w:tc>
          <w:tcPr>
            <w:tcW w:w="3227" w:type="dxa"/>
            <w:vAlign w:val="center"/>
          </w:tcPr>
          <w:p w14:paraId="665AD059" w14:textId="77777777" w:rsidR="009062AC" w:rsidRPr="00496A12" w:rsidRDefault="009062AC" w:rsidP="00AF339C">
            <w:pPr>
              <w:pStyle w:val="atext"/>
              <w:widowControl w:val="0"/>
              <w:spacing w:before="40" w:after="40"/>
              <w:jc w:val="left"/>
              <w:rPr>
                <w:sz w:val="20"/>
              </w:rPr>
            </w:pPr>
            <w:bookmarkStart w:id="77" w:name="_Hlk497411355"/>
            <w:bookmarkEnd w:id="76"/>
            <w:r w:rsidRPr="00496A12">
              <w:rPr>
                <w:sz w:val="20"/>
              </w:rPr>
              <w:t>COMPILER_NAME = brownie32-elf-gcc</w:t>
            </w:r>
          </w:p>
        </w:tc>
        <w:tc>
          <w:tcPr>
            <w:tcW w:w="6053" w:type="dxa"/>
          </w:tcPr>
          <w:p w14:paraId="44F7C1D2" w14:textId="77777777" w:rsidR="009062AC" w:rsidRPr="00901557" w:rsidRDefault="009062AC" w:rsidP="00AF339C">
            <w:pPr>
              <w:pStyle w:val="atext"/>
              <w:widowControl w:val="0"/>
              <w:spacing w:before="40" w:after="40"/>
            </w:pPr>
            <w:r w:rsidRPr="00901557">
              <w:t xml:space="preserve">The name of the compiler binary. </w:t>
            </w:r>
          </w:p>
        </w:tc>
      </w:tr>
      <w:tr w:rsidR="009062AC" w:rsidRPr="00901557" w14:paraId="6A3F489B" w14:textId="77777777" w:rsidTr="00AF339C">
        <w:trPr>
          <w:cantSplit/>
        </w:trPr>
        <w:tc>
          <w:tcPr>
            <w:tcW w:w="3227" w:type="dxa"/>
            <w:vAlign w:val="center"/>
          </w:tcPr>
          <w:p w14:paraId="1C1C0505" w14:textId="77777777" w:rsidR="009062AC" w:rsidRPr="00496A12" w:rsidRDefault="009062AC" w:rsidP="00AF339C">
            <w:pPr>
              <w:pStyle w:val="atext"/>
              <w:widowControl w:val="0"/>
              <w:spacing w:before="40" w:after="40"/>
              <w:jc w:val="left"/>
              <w:rPr>
                <w:sz w:val="20"/>
              </w:rPr>
            </w:pPr>
            <w:bookmarkStart w:id="78" w:name="_Hlk497411429"/>
            <w:bookmarkEnd w:id="77"/>
            <w:r w:rsidRPr="00496A12">
              <w:rPr>
                <w:sz w:val="20"/>
              </w:rPr>
              <w:t>ASSEMBLER_NAME = brownie32-elf-as</w:t>
            </w:r>
          </w:p>
        </w:tc>
        <w:tc>
          <w:tcPr>
            <w:tcW w:w="6053" w:type="dxa"/>
          </w:tcPr>
          <w:p w14:paraId="79F940FE" w14:textId="77777777" w:rsidR="009062AC" w:rsidRPr="00901557" w:rsidRDefault="009062AC" w:rsidP="00AF339C">
            <w:pPr>
              <w:pStyle w:val="atext"/>
              <w:widowControl w:val="0"/>
              <w:spacing w:before="40" w:after="40"/>
            </w:pPr>
            <w:r w:rsidRPr="00901557">
              <w:t xml:space="preserve">The name of the </w:t>
            </w:r>
            <w:r>
              <w:t>assembler</w:t>
            </w:r>
            <w:r w:rsidRPr="00901557">
              <w:t xml:space="preserve"> binary. </w:t>
            </w:r>
          </w:p>
        </w:tc>
      </w:tr>
      <w:bookmarkEnd w:id="78"/>
      <w:tr w:rsidR="009062AC" w:rsidRPr="00901557" w14:paraId="6F170C79" w14:textId="77777777" w:rsidTr="00AF339C">
        <w:trPr>
          <w:cantSplit/>
        </w:trPr>
        <w:tc>
          <w:tcPr>
            <w:tcW w:w="3227" w:type="dxa"/>
            <w:vAlign w:val="center"/>
          </w:tcPr>
          <w:p w14:paraId="18D157B9" w14:textId="77777777" w:rsidR="009062AC" w:rsidRPr="00496A12" w:rsidRDefault="009062AC" w:rsidP="00AF339C">
            <w:pPr>
              <w:pStyle w:val="atext"/>
              <w:widowControl w:val="0"/>
              <w:spacing w:before="40" w:after="40"/>
              <w:jc w:val="left"/>
              <w:rPr>
                <w:sz w:val="20"/>
                <w:lang w:val="de-DE"/>
              </w:rPr>
            </w:pPr>
            <w:r w:rsidRPr="00496A12">
              <w:rPr>
                <w:sz w:val="20"/>
                <w:lang w:val="de-DE"/>
              </w:rPr>
              <w:t>LINKER_NAME = brownie32-elf-ld</w:t>
            </w:r>
          </w:p>
        </w:tc>
        <w:tc>
          <w:tcPr>
            <w:tcW w:w="6053" w:type="dxa"/>
          </w:tcPr>
          <w:p w14:paraId="321F1FE3" w14:textId="77777777" w:rsidR="009062AC" w:rsidRPr="00901557" w:rsidRDefault="009062AC" w:rsidP="00AF339C">
            <w:pPr>
              <w:pStyle w:val="atext"/>
              <w:widowControl w:val="0"/>
              <w:spacing w:before="40" w:after="40"/>
            </w:pPr>
            <w:r w:rsidRPr="00901557">
              <w:t xml:space="preserve">The name of the </w:t>
            </w:r>
            <w:r>
              <w:t>linker</w:t>
            </w:r>
            <w:r w:rsidRPr="00901557">
              <w:t xml:space="preserve"> </w:t>
            </w:r>
            <w:bookmarkStart w:id="79" w:name="OLE_LINK98"/>
            <w:bookmarkStart w:id="80" w:name="OLE_LINK99"/>
            <w:bookmarkStart w:id="81" w:name="OLE_LINK100"/>
            <w:r w:rsidRPr="00901557">
              <w:t>binary</w:t>
            </w:r>
            <w:bookmarkEnd w:id="79"/>
            <w:bookmarkEnd w:id="80"/>
            <w:bookmarkEnd w:id="81"/>
            <w:r w:rsidRPr="00901557">
              <w:t xml:space="preserve">. </w:t>
            </w:r>
          </w:p>
        </w:tc>
      </w:tr>
      <w:tr w:rsidR="009062AC" w:rsidRPr="00901557" w14:paraId="1A10B9C2" w14:textId="77777777" w:rsidTr="00AF339C">
        <w:trPr>
          <w:cantSplit/>
        </w:trPr>
        <w:tc>
          <w:tcPr>
            <w:tcW w:w="3227" w:type="dxa"/>
            <w:vAlign w:val="center"/>
          </w:tcPr>
          <w:p w14:paraId="624662F5" w14:textId="77777777" w:rsidR="009062AC" w:rsidRPr="00496A12" w:rsidRDefault="009062AC" w:rsidP="00AF339C">
            <w:pPr>
              <w:pStyle w:val="atext"/>
              <w:widowControl w:val="0"/>
              <w:spacing w:before="40" w:after="40"/>
              <w:jc w:val="left"/>
              <w:rPr>
                <w:sz w:val="20"/>
                <w:lang w:val="de-DE"/>
              </w:rPr>
            </w:pPr>
            <w:r w:rsidRPr="00496A12">
              <w:rPr>
                <w:sz w:val="20"/>
                <w:lang w:val="de-DE"/>
              </w:rPr>
              <w:t>COMPILER_DIR = ${MEISTER_DIR}/{CPU_NAME}.swgen/bin</w:t>
            </w:r>
          </w:p>
        </w:tc>
        <w:tc>
          <w:tcPr>
            <w:tcW w:w="6053" w:type="dxa"/>
          </w:tcPr>
          <w:p w14:paraId="414F4B83" w14:textId="77777777" w:rsidR="009062AC" w:rsidRPr="00901557" w:rsidRDefault="009062AC" w:rsidP="00AF339C">
            <w:pPr>
              <w:pStyle w:val="atext"/>
              <w:widowControl w:val="0"/>
              <w:spacing w:before="40" w:after="40"/>
            </w:pPr>
            <w:r w:rsidRPr="00901557">
              <w:t xml:space="preserve">The full directory name for the </w:t>
            </w:r>
            <w:r>
              <w:t>customized compiler for customized CPU, which is located in the “meister” directory in the current project.</w:t>
            </w:r>
          </w:p>
        </w:tc>
      </w:tr>
      <w:tr w:rsidR="009062AC" w:rsidRPr="00901557" w14:paraId="1D21FDED" w14:textId="77777777" w:rsidTr="00AF339C">
        <w:trPr>
          <w:cantSplit/>
        </w:trPr>
        <w:tc>
          <w:tcPr>
            <w:tcW w:w="3227" w:type="dxa"/>
            <w:vAlign w:val="center"/>
          </w:tcPr>
          <w:p w14:paraId="0EB300CD" w14:textId="77777777" w:rsidR="009062AC" w:rsidRPr="00496A12" w:rsidRDefault="009062AC" w:rsidP="00AF339C">
            <w:pPr>
              <w:pStyle w:val="atext"/>
              <w:widowControl w:val="0"/>
              <w:spacing w:before="40" w:after="40"/>
              <w:jc w:val="left"/>
              <w:rPr>
                <w:sz w:val="20"/>
                <w:lang w:val="de-DE"/>
              </w:rPr>
            </w:pPr>
            <w:r w:rsidRPr="00496A12">
              <w:rPr>
                <w:sz w:val="20"/>
                <w:lang w:val="de-DE"/>
              </w:rPr>
              <w:t>PATH=${MEISTER_DIR}/${CPU_NAME}.swgen/bin:$PATH</w:t>
            </w:r>
          </w:p>
        </w:tc>
        <w:tc>
          <w:tcPr>
            <w:tcW w:w="6053" w:type="dxa"/>
          </w:tcPr>
          <w:p w14:paraId="04326A3B" w14:textId="77777777" w:rsidR="009062AC" w:rsidRPr="00901557" w:rsidRDefault="009062AC" w:rsidP="00AF339C">
            <w:pPr>
              <w:pStyle w:val="atext"/>
              <w:keepNext/>
              <w:widowControl w:val="0"/>
              <w:spacing w:before="40" w:after="40"/>
            </w:pPr>
            <w:r>
              <w:t xml:space="preserve">Add the compiler </w:t>
            </w:r>
            <w:r w:rsidRPr="00901557">
              <w:t>binary</w:t>
            </w:r>
            <w:r>
              <w:t xml:space="preserve"> location in the PATH environmental variable.</w:t>
            </w:r>
          </w:p>
        </w:tc>
      </w:tr>
    </w:tbl>
    <w:p w14:paraId="3C17322F" w14:textId="77777777" w:rsidR="009062AC" w:rsidRPr="00901557" w:rsidRDefault="009062AC" w:rsidP="009062AC">
      <w:pPr>
        <w:pStyle w:val="Caption"/>
        <w:rPr>
          <w:lang w:val="en-US"/>
        </w:rPr>
      </w:pPr>
      <w:bookmarkStart w:id="82" w:name="Fig25"/>
      <w:bookmarkStart w:id="83" w:name="_Ref115856626"/>
      <w:bookmarkStart w:id="84" w:name="_Toc528262675"/>
      <w:bookmarkEnd w:id="74"/>
      <w:bookmarkEnd w:id="75"/>
      <w:bookmarkEnd w:id="82"/>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r>
        <w:t>:</w:t>
      </w:r>
      <w:bookmarkEnd w:id="83"/>
      <w:r>
        <w:rPr>
          <w:lang w:val="en-US"/>
        </w:rPr>
        <w:t xml:space="preserve"> The Configurable Settings for an ASIP Meister P</w:t>
      </w:r>
      <w:r w:rsidRPr="00901557">
        <w:rPr>
          <w:lang w:val="en-US"/>
        </w:rPr>
        <w:t>roject</w:t>
      </w:r>
      <w:bookmarkEnd w:id="84"/>
    </w:p>
    <w:p w14:paraId="60ECFAAE" w14:textId="77777777" w:rsidR="009062AC" w:rsidRPr="00901557" w:rsidRDefault="009062AC" w:rsidP="009062AC">
      <w:pPr>
        <w:pStyle w:val="atext"/>
        <w:spacing w:before="0"/>
      </w:pPr>
    </w:p>
    <w:p w14:paraId="7E59DB98" w14:textId="77777777" w:rsidR="009062AC" w:rsidRDefault="009062AC" w:rsidP="009062AC">
      <w:pPr>
        <w:sectPr w:rsidR="009062AC" w:rsidSect="009062AC">
          <w:footnotePr>
            <w:numRestart w:val="eachPage"/>
          </w:footnotePr>
          <w:pgSz w:w="11900" w:h="16840"/>
          <w:pgMar w:top="1418" w:right="1418" w:bottom="1418" w:left="1418" w:header="567" w:footer="567" w:gutter="0"/>
          <w:cols w:space="0"/>
          <w:titlePg/>
        </w:sectPr>
      </w:pPr>
    </w:p>
    <w:p w14:paraId="584A561F" w14:textId="77777777" w:rsidR="009062AC" w:rsidRDefault="009062AC" w:rsidP="009062AC">
      <w:pPr>
        <w:sectPr w:rsidR="009062AC" w:rsidSect="00BF09D0">
          <w:footnotePr>
            <w:numRestart w:val="eachPage"/>
          </w:footnotePr>
          <w:type w:val="continuous"/>
          <w:pgSz w:w="11900" w:h="16840"/>
          <w:pgMar w:top="1418" w:right="1418" w:bottom="1418" w:left="1418" w:header="567" w:footer="567" w:gutter="0"/>
          <w:cols w:space="0"/>
          <w:titlePg/>
        </w:sectPr>
      </w:pPr>
    </w:p>
    <w:p w14:paraId="3B39113F" w14:textId="77777777" w:rsidR="00A12419" w:rsidRDefault="009062AC"/>
    <w:sectPr w:rsidR="00A1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ns Serif">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itstream Vera Sans">
    <w:altName w:val="Trebuchet M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7653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F304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4955D2D"/>
    <w:multiLevelType w:val="hybridMultilevel"/>
    <w:tmpl w:val="887C6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0E3977"/>
    <w:multiLevelType w:val="hybridMultilevel"/>
    <w:tmpl w:val="B23065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9441D8"/>
    <w:multiLevelType w:val="multilevel"/>
    <w:tmpl w:val="74D20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4140"/>
        </w:tabs>
        <w:ind w:left="4140" w:hanging="360"/>
      </w:pPr>
      <w:rPr>
        <w:rFonts w:hint="default"/>
      </w:r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3C25132E"/>
    <w:multiLevelType w:val="multilevel"/>
    <w:tmpl w:val="74D20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decimal"/>
      <w:lvlText w:val="%6-"/>
      <w:lvlJc w:val="left"/>
      <w:pPr>
        <w:tabs>
          <w:tab w:val="num" w:pos="4140"/>
        </w:tabs>
        <w:ind w:left="4140" w:hanging="360"/>
      </w:pPr>
      <w:rPr>
        <w:rFonts w:hint="default"/>
      </w:r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46AF6440"/>
    <w:multiLevelType w:val="hybridMultilevel"/>
    <w:tmpl w:val="FE828D92"/>
    <w:lvl w:ilvl="0" w:tplc="B336BB9C">
      <w:start w:val="1"/>
      <w:numFmt w:val="upperLetter"/>
      <w:pStyle w:val="Heading9"/>
      <w:lvlText w:val="Appendix %1"/>
      <w:lvlJc w:val="left"/>
      <w:pPr>
        <w:tabs>
          <w:tab w:val="num" w:pos="180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58853E6A"/>
    <w:multiLevelType w:val="hybridMultilevel"/>
    <w:tmpl w:val="F684B7AE"/>
    <w:lvl w:ilvl="0" w:tplc="121AC0D0">
      <w:start w:val="1"/>
      <w:numFmt w:val="decimal"/>
      <w:pStyle w:val="Aufzhlung"/>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15:restartNumberingAfterBreak="0">
    <w:nsid w:val="7BF661F9"/>
    <w:multiLevelType w:val="multilevel"/>
    <w:tmpl w:val="F7C6203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827131773">
    <w:abstractNumId w:val="1"/>
  </w:num>
  <w:num w:numId="2" w16cid:durableId="2056006555">
    <w:abstractNumId w:val="0"/>
  </w:num>
  <w:num w:numId="3" w16cid:durableId="432287276">
    <w:abstractNumId w:val="8"/>
  </w:num>
  <w:num w:numId="4" w16cid:durableId="2142262837">
    <w:abstractNumId w:val="6"/>
  </w:num>
  <w:num w:numId="5" w16cid:durableId="870415633">
    <w:abstractNumId w:val="7"/>
  </w:num>
  <w:num w:numId="6" w16cid:durableId="404694076">
    <w:abstractNumId w:val="5"/>
  </w:num>
  <w:num w:numId="7" w16cid:durableId="707799015">
    <w:abstractNumId w:val="2"/>
  </w:num>
  <w:num w:numId="8" w16cid:durableId="507791051">
    <w:abstractNumId w:val="4"/>
  </w:num>
  <w:num w:numId="9" w16cid:durableId="68879397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DUzNzI3NTAwtzRT0lEKTi0uzszPAykwrAUAmJrXGCwAAAA="/>
  </w:docVars>
  <w:rsids>
    <w:rsidRoot w:val="009062AC"/>
    <w:rsid w:val="00502655"/>
    <w:rsid w:val="009062AC"/>
    <w:rsid w:val="00B64E4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7B3"/>
  <w15:chartTrackingRefBased/>
  <w15:docId w15:val="{8D730670-DF25-4FBE-9C02-5A48778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AC"/>
    <w:pPr>
      <w:spacing w:after="0" w:line="240" w:lineRule="auto"/>
    </w:pPr>
    <w:rPr>
      <w:rFonts w:ascii="New York" w:eastAsia="Times New Roman" w:hAnsi="New York" w:cs="Times New Roman"/>
      <w:sz w:val="24"/>
      <w:szCs w:val="20"/>
      <w:lang w:val="en-US" w:eastAsia="de-DE"/>
    </w:rPr>
  </w:style>
  <w:style w:type="paragraph" w:styleId="Heading1">
    <w:name w:val="heading 1"/>
    <w:basedOn w:val="Normal"/>
    <w:next w:val="atext"/>
    <w:link w:val="Heading1Char"/>
    <w:qFormat/>
    <w:rsid w:val="009062AC"/>
    <w:pPr>
      <w:keepNext/>
      <w:keepLines/>
      <w:pageBreakBefore/>
      <w:numPr>
        <w:numId w:val="3"/>
      </w:numPr>
      <w:spacing w:before="480" w:line="360" w:lineRule="atLeast"/>
      <w:outlineLvl w:val="0"/>
    </w:pPr>
    <w:rPr>
      <w:rFonts w:ascii="Times" w:hAnsi="Times"/>
      <w:b/>
      <w:sz w:val="32"/>
    </w:rPr>
  </w:style>
  <w:style w:type="paragraph" w:styleId="Heading2">
    <w:name w:val="heading 2"/>
    <w:basedOn w:val="Normal"/>
    <w:next w:val="atext"/>
    <w:link w:val="Heading2Char"/>
    <w:qFormat/>
    <w:rsid w:val="009062AC"/>
    <w:pPr>
      <w:keepNext/>
      <w:keepLines/>
      <w:numPr>
        <w:ilvl w:val="1"/>
        <w:numId w:val="3"/>
      </w:numPr>
      <w:spacing w:before="240" w:line="360" w:lineRule="atLeast"/>
      <w:outlineLvl w:val="1"/>
    </w:pPr>
    <w:rPr>
      <w:rFonts w:ascii="Times" w:hAnsi="Times"/>
      <w:b/>
      <w:sz w:val="26"/>
    </w:rPr>
  </w:style>
  <w:style w:type="paragraph" w:styleId="Heading3">
    <w:name w:val="heading 3"/>
    <w:basedOn w:val="Normal"/>
    <w:next w:val="atext"/>
    <w:link w:val="Heading3Char"/>
    <w:qFormat/>
    <w:rsid w:val="009062AC"/>
    <w:pPr>
      <w:keepNext/>
      <w:keepLines/>
      <w:numPr>
        <w:ilvl w:val="2"/>
        <w:numId w:val="3"/>
      </w:numPr>
      <w:spacing w:before="240" w:line="360" w:lineRule="atLeast"/>
      <w:outlineLvl w:val="2"/>
    </w:pPr>
    <w:rPr>
      <w:rFonts w:ascii="Times" w:hAnsi="Times"/>
      <w:b/>
    </w:rPr>
  </w:style>
  <w:style w:type="paragraph" w:styleId="Heading4">
    <w:name w:val="heading 4"/>
    <w:basedOn w:val="Normal"/>
    <w:next w:val="atext"/>
    <w:link w:val="Heading4Char"/>
    <w:qFormat/>
    <w:rsid w:val="009062AC"/>
    <w:pPr>
      <w:keepNext/>
      <w:keepLines/>
      <w:spacing w:before="360" w:line="360" w:lineRule="atLeast"/>
      <w:ind w:left="1418" w:hanging="1418"/>
      <w:outlineLvl w:val="3"/>
    </w:pPr>
    <w:rPr>
      <w:rFonts w:ascii="Times" w:hAnsi="Times"/>
      <w:b/>
    </w:rPr>
  </w:style>
  <w:style w:type="paragraph" w:styleId="Heading5">
    <w:name w:val="heading 5"/>
    <w:basedOn w:val="Normal"/>
    <w:next w:val="Normal"/>
    <w:link w:val="Heading5Char"/>
    <w:qFormat/>
    <w:rsid w:val="009062AC"/>
    <w:pPr>
      <w:keepNext/>
      <w:keepLines/>
      <w:spacing w:before="360" w:line="360" w:lineRule="atLeast"/>
      <w:ind w:left="1418" w:hanging="1418"/>
      <w:outlineLvl w:val="4"/>
    </w:pPr>
    <w:rPr>
      <w:rFonts w:ascii="Times" w:hAnsi="Times"/>
      <w:b/>
    </w:rPr>
  </w:style>
  <w:style w:type="paragraph" w:styleId="Heading6">
    <w:name w:val="heading 6"/>
    <w:basedOn w:val="Normal"/>
    <w:next w:val="Normal"/>
    <w:link w:val="Heading6Char"/>
    <w:qFormat/>
    <w:rsid w:val="009062AC"/>
    <w:pPr>
      <w:keepNext/>
      <w:autoSpaceDE w:val="0"/>
      <w:autoSpaceDN w:val="0"/>
      <w:adjustRightInd w:val="0"/>
      <w:jc w:val="center"/>
      <w:outlineLvl w:val="5"/>
    </w:pPr>
    <w:rPr>
      <w:rFonts w:ascii="Arial" w:hAnsi="Arial" w:cs="Arial"/>
      <w:b/>
      <w:bCs/>
      <w:color w:val="000000"/>
      <w:sz w:val="20"/>
    </w:rPr>
  </w:style>
  <w:style w:type="paragraph" w:styleId="Heading8">
    <w:name w:val="heading 8"/>
    <w:basedOn w:val="Normal"/>
    <w:next w:val="Normal"/>
    <w:link w:val="Heading8Char"/>
    <w:qFormat/>
    <w:rsid w:val="009062AC"/>
    <w:pPr>
      <w:pageBreakBefore/>
      <w:spacing w:before="480"/>
      <w:jc w:val="center"/>
      <w:outlineLvl w:val="7"/>
    </w:pPr>
    <w:rPr>
      <w:rFonts w:ascii="Times" w:hAnsi="Times"/>
      <w:b/>
      <w:bCs/>
      <w:sz w:val="32"/>
      <w:szCs w:val="24"/>
    </w:rPr>
  </w:style>
  <w:style w:type="paragraph" w:styleId="Heading9">
    <w:name w:val="heading 9"/>
    <w:basedOn w:val="Normal"/>
    <w:next w:val="Normal"/>
    <w:link w:val="Heading9Char"/>
    <w:autoRedefine/>
    <w:qFormat/>
    <w:rsid w:val="009062AC"/>
    <w:pPr>
      <w:pageBreakBefore/>
      <w:numPr>
        <w:numId w:val="4"/>
      </w:numPr>
      <w:spacing w:before="480"/>
      <w:outlineLvl w:val="8"/>
    </w:pPr>
    <w:rPr>
      <w:rFonts w:ascii="Times" w:hAnsi="Times" w:cs="Arial"/>
      <w:b/>
      <w:bCs/>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2AC"/>
    <w:rPr>
      <w:rFonts w:ascii="Times" w:eastAsia="Times New Roman" w:hAnsi="Times" w:cs="Times New Roman"/>
      <w:b/>
      <w:sz w:val="32"/>
      <w:szCs w:val="20"/>
      <w:lang w:val="en-US" w:eastAsia="de-DE"/>
    </w:rPr>
  </w:style>
  <w:style w:type="character" w:customStyle="1" w:styleId="Heading2Char">
    <w:name w:val="Heading 2 Char"/>
    <w:basedOn w:val="DefaultParagraphFont"/>
    <w:link w:val="Heading2"/>
    <w:rsid w:val="009062AC"/>
    <w:rPr>
      <w:rFonts w:ascii="Times" w:eastAsia="Times New Roman" w:hAnsi="Times" w:cs="Times New Roman"/>
      <w:b/>
      <w:sz w:val="26"/>
      <w:szCs w:val="20"/>
      <w:lang w:val="en-US" w:eastAsia="de-DE"/>
    </w:rPr>
  </w:style>
  <w:style w:type="character" w:customStyle="1" w:styleId="Heading3Char">
    <w:name w:val="Heading 3 Char"/>
    <w:basedOn w:val="DefaultParagraphFont"/>
    <w:link w:val="Heading3"/>
    <w:rsid w:val="009062AC"/>
    <w:rPr>
      <w:rFonts w:ascii="Times" w:eastAsia="Times New Roman" w:hAnsi="Times" w:cs="Times New Roman"/>
      <w:b/>
      <w:sz w:val="24"/>
      <w:szCs w:val="20"/>
      <w:lang w:val="en-US" w:eastAsia="de-DE"/>
    </w:rPr>
  </w:style>
  <w:style w:type="character" w:customStyle="1" w:styleId="Heading4Char">
    <w:name w:val="Heading 4 Char"/>
    <w:basedOn w:val="DefaultParagraphFont"/>
    <w:link w:val="Heading4"/>
    <w:rsid w:val="009062AC"/>
    <w:rPr>
      <w:rFonts w:ascii="Times" w:eastAsia="Times New Roman" w:hAnsi="Times" w:cs="Times New Roman"/>
      <w:b/>
      <w:sz w:val="24"/>
      <w:szCs w:val="20"/>
      <w:lang w:val="en-US" w:eastAsia="de-DE"/>
    </w:rPr>
  </w:style>
  <w:style w:type="character" w:customStyle="1" w:styleId="Heading5Char">
    <w:name w:val="Heading 5 Char"/>
    <w:basedOn w:val="DefaultParagraphFont"/>
    <w:link w:val="Heading5"/>
    <w:rsid w:val="009062AC"/>
    <w:rPr>
      <w:rFonts w:ascii="Times" w:eastAsia="Times New Roman" w:hAnsi="Times" w:cs="Times New Roman"/>
      <w:b/>
      <w:sz w:val="24"/>
      <w:szCs w:val="20"/>
      <w:lang w:val="en-US" w:eastAsia="de-DE"/>
    </w:rPr>
  </w:style>
  <w:style w:type="character" w:customStyle="1" w:styleId="Heading6Char">
    <w:name w:val="Heading 6 Char"/>
    <w:basedOn w:val="DefaultParagraphFont"/>
    <w:link w:val="Heading6"/>
    <w:rsid w:val="009062AC"/>
    <w:rPr>
      <w:rFonts w:ascii="Arial" w:eastAsia="Times New Roman" w:hAnsi="Arial" w:cs="Arial"/>
      <w:b/>
      <w:bCs/>
      <w:color w:val="000000"/>
      <w:sz w:val="20"/>
      <w:szCs w:val="20"/>
      <w:lang w:val="en-US" w:eastAsia="de-DE"/>
    </w:rPr>
  </w:style>
  <w:style w:type="character" w:customStyle="1" w:styleId="Heading8Char">
    <w:name w:val="Heading 8 Char"/>
    <w:basedOn w:val="DefaultParagraphFont"/>
    <w:link w:val="Heading8"/>
    <w:rsid w:val="009062AC"/>
    <w:rPr>
      <w:rFonts w:ascii="Times" w:eastAsia="Times New Roman" w:hAnsi="Times" w:cs="Times New Roman"/>
      <w:b/>
      <w:bCs/>
      <w:sz w:val="32"/>
      <w:szCs w:val="24"/>
      <w:lang w:val="en-US" w:eastAsia="de-DE"/>
    </w:rPr>
  </w:style>
  <w:style w:type="character" w:customStyle="1" w:styleId="Heading9Char">
    <w:name w:val="Heading 9 Char"/>
    <w:basedOn w:val="DefaultParagraphFont"/>
    <w:link w:val="Heading9"/>
    <w:rsid w:val="009062AC"/>
    <w:rPr>
      <w:rFonts w:ascii="Times" w:eastAsia="Times New Roman" w:hAnsi="Times" w:cs="Arial"/>
      <w:b/>
      <w:bCs/>
      <w:sz w:val="32"/>
      <w:lang w:val="en-US" w:eastAsia="de-DE"/>
    </w:rPr>
  </w:style>
  <w:style w:type="paragraph" w:customStyle="1" w:styleId="atext">
    <w:name w:val="a text"/>
    <w:basedOn w:val="Normal"/>
    <w:link w:val="atextChar4"/>
    <w:rsid w:val="009062AC"/>
    <w:pPr>
      <w:spacing w:before="240" w:line="280" w:lineRule="atLeast"/>
      <w:jc w:val="both"/>
    </w:pPr>
    <w:rPr>
      <w:rFonts w:ascii="Times" w:hAnsi="Times"/>
    </w:rPr>
  </w:style>
  <w:style w:type="paragraph" w:styleId="Footer">
    <w:name w:val="footer"/>
    <w:basedOn w:val="Normal"/>
    <w:link w:val="FooterChar"/>
    <w:rsid w:val="009062AC"/>
    <w:pPr>
      <w:tabs>
        <w:tab w:val="center" w:pos="4819"/>
        <w:tab w:val="right" w:pos="9071"/>
      </w:tabs>
    </w:pPr>
  </w:style>
  <w:style w:type="character" w:customStyle="1" w:styleId="FooterChar">
    <w:name w:val="Footer Char"/>
    <w:basedOn w:val="DefaultParagraphFont"/>
    <w:link w:val="Footer"/>
    <w:rsid w:val="009062AC"/>
    <w:rPr>
      <w:rFonts w:ascii="New York" w:eastAsia="Times New Roman" w:hAnsi="New York" w:cs="Times New Roman"/>
      <w:sz w:val="24"/>
      <w:szCs w:val="20"/>
      <w:lang w:val="en-US" w:eastAsia="de-DE"/>
    </w:rPr>
  </w:style>
  <w:style w:type="paragraph" w:styleId="Header">
    <w:name w:val="header"/>
    <w:basedOn w:val="Normal"/>
    <w:link w:val="HeaderChar"/>
    <w:rsid w:val="009062AC"/>
    <w:pPr>
      <w:tabs>
        <w:tab w:val="center" w:pos="4819"/>
        <w:tab w:val="right" w:pos="9071"/>
      </w:tabs>
    </w:pPr>
  </w:style>
  <w:style w:type="character" w:customStyle="1" w:styleId="HeaderChar">
    <w:name w:val="Header Char"/>
    <w:basedOn w:val="DefaultParagraphFont"/>
    <w:link w:val="Header"/>
    <w:rsid w:val="009062AC"/>
    <w:rPr>
      <w:rFonts w:ascii="New York" w:eastAsia="Times New Roman" w:hAnsi="New York" w:cs="Times New Roman"/>
      <w:sz w:val="24"/>
      <w:szCs w:val="20"/>
      <w:lang w:val="en-US" w:eastAsia="de-DE"/>
    </w:rPr>
  </w:style>
  <w:style w:type="character" w:styleId="FootnoteReference">
    <w:name w:val="footnote reference"/>
    <w:basedOn w:val="DefaultParagraphFont"/>
    <w:semiHidden/>
    <w:rsid w:val="009062AC"/>
    <w:rPr>
      <w:position w:val="6"/>
      <w:sz w:val="16"/>
    </w:rPr>
  </w:style>
  <w:style w:type="paragraph" w:styleId="FootnoteText">
    <w:name w:val="footnote text"/>
    <w:basedOn w:val="Normal"/>
    <w:link w:val="FootnoteTextChar"/>
    <w:semiHidden/>
    <w:rsid w:val="009062AC"/>
    <w:pPr>
      <w:spacing w:line="200" w:lineRule="atLeast"/>
      <w:ind w:left="340" w:hanging="340"/>
    </w:pPr>
    <w:rPr>
      <w:rFonts w:ascii="Times" w:hAnsi="Times"/>
      <w:sz w:val="20"/>
    </w:rPr>
  </w:style>
  <w:style w:type="character" w:customStyle="1" w:styleId="FootnoteTextChar">
    <w:name w:val="Footnote Text Char"/>
    <w:basedOn w:val="DefaultParagraphFont"/>
    <w:link w:val="FootnoteText"/>
    <w:semiHidden/>
    <w:rsid w:val="009062AC"/>
    <w:rPr>
      <w:rFonts w:ascii="Times" w:eastAsia="Times New Roman" w:hAnsi="Times" w:cs="Times New Roman"/>
      <w:sz w:val="20"/>
      <w:szCs w:val="20"/>
      <w:lang w:val="en-US" w:eastAsia="de-DE"/>
    </w:rPr>
  </w:style>
  <w:style w:type="paragraph" w:styleId="Title">
    <w:name w:val="Title"/>
    <w:basedOn w:val="Normal"/>
    <w:link w:val="TitleChar"/>
    <w:qFormat/>
    <w:rsid w:val="009062AC"/>
    <w:pPr>
      <w:jc w:val="center"/>
    </w:pPr>
    <w:rPr>
      <w:rFonts w:ascii="Times" w:hAnsi="Times"/>
      <w:sz w:val="36"/>
    </w:rPr>
  </w:style>
  <w:style w:type="character" w:customStyle="1" w:styleId="TitleChar">
    <w:name w:val="Title Char"/>
    <w:basedOn w:val="DefaultParagraphFont"/>
    <w:link w:val="Title"/>
    <w:rsid w:val="009062AC"/>
    <w:rPr>
      <w:rFonts w:ascii="Times" w:eastAsia="Times New Roman" w:hAnsi="Times" w:cs="Times New Roman"/>
      <w:sz w:val="36"/>
      <w:szCs w:val="20"/>
      <w:lang w:val="en-US" w:eastAsia="de-DE"/>
    </w:rPr>
  </w:style>
  <w:style w:type="paragraph" w:customStyle="1" w:styleId="subscript">
    <w:name w:val="subscript"/>
    <w:basedOn w:val="atext"/>
    <w:next w:val="atext"/>
    <w:rsid w:val="009062AC"/>
    <w:rPr>
      <w:position w:val="4"/>
      <w:sz w:val="18"/>
    </w:rPr>
  </w:style>
  <w:style w:type="paragraph" w:customStyle="1" w:styleId="superscript">
    <w:name w:val="superscript"/>
    <w:basedOn w:val="atext"/>
    <w:rsid w:val="009062AC"/>
    <w:rPr>
      <w:position w:val="6"/>
      <w:sz w:val="18"/>
    </w:rPr>
  </w:style>
  <w:style w:type="paragraph" w:customStyle="1" w:styleId="zusammenfassung">
    <w:name w:val="zusammenfassung"/>
    <w:basedOn w:val="Normal"/>
    <w:rsid w:val="009062AC"/>
    <w:pPr>
      <w:keepLines/>
      <w:spacing w:before="400" w:line="320" w:lineRule="atLeast"/>
      <w:ind w:left="680" w:right="686"/>
      <w:jc w:val="both"/>
    </w:pPr>
    <w:rPr>
      <w:rFonts w:ascii="Times" w:hAnsi="Times"/>
      <w:i/>
    </w:rPr>
  </w:style>
  <w:style w:type="paragraph" w:customStyle="1" w:styleId="Literatur">
    <w:name w:val="Literatur"/>
    <w:basedOn w:val="Normal"/>
    <w:rsid w:val="009062AC"/>
    <w:pPr>
      <w:keepLines/>
      <w:spacing w:after="360"/>
      <w:ind w:left="1559" w:hanging="1559"/>
    </w:pPr>
    <w:rPr>
      <w:rFonts w:ascii="Times" w:hAnsi="Times"/>
    </w:rPr>
  </w:style>
  <w:style w:type="paragraph" w:customStyle="1" w:styleId="Autoren">
    <w:name w:val="Autoren"/>
    <w:basedOn w:val="Normal"/>
    <w:rsid w:val="009062AC"/>
    <w:pPr>
      <w:jc w:val="center"/>
    </w:pPr>
    <w:rPr>
      <w:rFonts w:ascii="Times" w:hAnsi="Times"/>
      <w:sz w:val="28"/>
    </w:rPr>
  </w:style>
  <w:style w:type="paragraph" w:customStyle="1" w:styleId="Adresse">
    <w:name w:val="Adresse"/>
    <w:basedOn w:val="Normal"/>
    <w:rsid w:val="009062AC"/>
    <w:pPr>
      <w:jc w:val="center"/>
    </w:pPr>
    <w:rPr>
      <w:rFonts w:ascii="Times" w:hAnsi="Times"/>
    </w:rPr>
  </w:style>
  <w:style w:type="character" w:styleId="PageNumber">
    <w:name w:val="page number"/>
    <w:basedOn w:val="DefaultParagraphFont"/>
    <w:rsid w:val="009062AC"/>
  </w:style>
  <w:style w:type="paragraph" w:customStyle="1" w:styleId="Aufzhlung">
    <w:name w:val="Aufzählung"/>
    <w:basedOn w:val="Normal"/>
    <w:rsid w:val="009062AC"/>
    <w:pPr>
      <w:keepLines/>
      <w:numPr>
        <w:numId w:val="5"/>
      </w:numPr>
      <w:spacing w:after="120"/>
      <w:jc w:val="both"/>
    </w:pPr>
    <w:rPr>
      <w:rFonts w:ascii="Times" w:hAnsi="Times"/>
      <w:lang w:val="en-GB"/>
    </w:rPr>
  </w:style>
  <w:style w:type="character" w:styleId="Hyperlink">
    <w:name w:val="Hyperlink"/>
    <w:basedOn w:val="DefaultParagraphFont"/>
    <w:uiPriority w:val="99"/>
    <w:rsid w:val="009062AC"/>
    <w:rPr>
      <w:color w:val="0000FF"/>
      <w:u w:val="single"/>
    </w:rPr>
  </w:style>
  <w:style w:type="paragraph" w:styleId="ListBullet">
    <w:name w:val="List Bullet"/>
    <w:basedOn w:val="Normal"/>
    <w:autoRedefine/>
    <w:rsid w:val="009062AC"/>
    <w:pPr>
      <w:numPr>
        <w:numId w:val="1"/>
      </w:numPr>
      <w:tabs>
        <w:tab w:val="clear" w:pos="360"/>
        <w:tab w:val="num" w:pos="426"/>
      </w:tabs>
      <w:ind w:left="2410" w:hanging="2410"/>
    </w:pPr>
  </w:style>
  <w:style w:type="paragraph" w:styleId="ListBullet2">
    <w:name w:val="List Bullet 2"/>
    <w:basedOn w:val="Normal"/>
    <w:autoRedefine/>
    <w:rsid w:val="009062AC"/>
    <w:pPr>
      <w:numPr>
        <w:numId w:val="2"/>
      </w:numPr>
      <w:tabs>
        <w:tab w:val="clear" w:pos="643"/>
        <w:tab w:val="left" w:pos="357"/>
      </w:tabs>
      <w:ind w:left="357" w:hanging="357"/>
    </w:pPr>
  </w:style>
  <w:style w:type="character" w:styleId="FollowedHyperlink">
    <w:name w:val="FollowedHyperlink"/>
    <w:basedOn w:val="DefaultParagraphFont"/>
    <w:rsid w:val="009062AC"/>
    <w:rPr>
      <w:color w:val="800080"/>
      <w:u w:val="single"/>
    </w:rPr>
  </w:style>
  <w:style w:type="paragraph" w:styleId="Index1">
    <w:name w:val="index 1"/>
    <w:basedOn w:val="Normal"/>
    <w:next w:val="Normal"/>
    <w:autoRedefine/>
    <w:semiHidden/>
    <w:rsid w:val="009062AC"/>
    <w:pPr>
      <w:ind w:left="240" w:hanging="240"/>
    </w:pPr>
  </w:style>
  <w:style w:type="paragraph" w:customStyle="1" w:styleId="Programmtext">
    <w:name w:val="Programmtext"/>
    <w:basedOn w:val="atext"/>
    <w:link w:val="ProgrammtextChar4"/>
    <w:rsid w:val="009062AC"/>
    <w:pPr>
      <w:ind w:left="567"/>
      <w:jc w:val="left"/>
    </w:pPr>
    <w:rPr>
      <w:rFonts w:ascii="Courier New" w:hAnsi="Courier New" w:cs="Courier New"/>
      <w:noProof/>
      <w:sz w:val="20"/>
    </w:rPr>
  </w:style>
  <w:style w:type="paragraph" w:styleId="Index2">
    <w:name w:val="index 2"/>
    <w:basedOn w:val="Normal"/>
    <w:next w:val="Normal"/>
    <w:autoRedefine/>
    <w:semiHidden/>
    <w:rsid w:val="009062AC"/>
    <w:pPr>
      <w:ind w:left="480" w:hanging="240"/>
    </w:pPr>
  </w:style>
  <w:style w:type="paragraph" w:styleId="Index3">
    <w:name w:val="index 3"/>
    <w:basedOn w:val="Normal"/>
    <w:next w:val="Normal"/>
    <w:autoRedefine/>
    <w:semiHidden/>
    <w:rsid w:val="009062AC"/>
    <w:pPr>
      <w:ind w:left="720" w:hanging="240"/>
    </w:pPr>
  </w:style>
  <w:style w:type="paragraph" w:styleId="Index4">
    <w:name w:val="index 4"/>
    <w:basedOn w:val="Normal"/>
    <w:next w:val="Normal"/>
    <w:autoRedefine/>
    <w:semiHidden/>
    <w:rsid w:val="009062AC"/>
    <w:pPr>
      <w:ind w:left="960" w:hanging="240"/>
    </w:pPr>
  </w:style>
  <w:style w:type="paragraph" w:styleId="Index5">
    <w:name w:val="index 5"/>
    <w:basedOn w:val="Normal"/>
    <w:next w:val="Normal"/>
    <w:autoRedefine/>
    <w:semiHidden/>
    <w:rsid w:val="009062AC"/>
    <w:pPr>
      <w:ind w:left="1200" w:hanging="240"/>
    </w:pPr>
  </w:style>
  <w:style w:type="paragraph" w:styleId="Index6">
    <w:name w:val="index 6"/>
    <w:basedOn w:val="Normal"/>
    <w:next w:val="Normal"/>
    <w:autoRedefine/>
    <w:semiHidden/>
    <w:rsid w:val="009062AC"/>
    <w:pPr>
      <w:ind w:left="1440" w:hanging="240"/>
    </w:pPr>
  </w:style>
  <w:style w:type="paragraph" w:styleId="Index7">
    <w:name w:val="index 7"/>
    <w:basedOn w:val="Normal"/>
    <w:next w:val="Normal"/>
    <w:autoRedefine/>
    <w:semiHidden/>
    <w:rsid w:val="009062AC"/>
    <w:pPr>
      <w:ind w:left="1680" w:hanging="240"/>
    </w:pPr>
  </w:style>
  <w:style w:type="paragraph" w:styleId="Index8">
    <w:name w:val="index 8"/>
    <w:basedOn w:val="Normal"/>
    <w:next w:val="Normal"/>
    <w:autoRedefine/>
    <w:semiHidden/>
    <w:rsid w:val="009062AC"/>
    <w:pPr>
      <w:ind w:left="1920" w:hanging="240"/>
    </w:pPr>
  </w:style>
  <w:style w:type="paragraph" w:styleId="Index9">
    <w:name w:val="index 9"/>
    <w:basedOn w:val="Normal"/>
    <w:next w:val="Normal"/>
    <w:autoRedefine/>
    <w:semiHidden/>
    <w:rsid w:val="009062AC"/>
    <w:pPr>
      <w:ind w:left="2160" w:hanging="240"/>
    </w:pPr>
  </w:style>
  <w:style w:type="paragraph" w:styleId="IndexHeading">
    <w:name w:val="index heading"/>
    <w:basedOn w:val="Normal"/>
    <w:next w:val="Index1"/>
    <w:semiHidden/>
    <w:rsid w:val="009062AC"/>
  </w:style>
  <w:style w:type="paragraph" w:styleId="TOC1">
    <w:name w:val="toc 1"/>
    <w:basedOn w:val="Normal"/>
    <w:next w:val="Normal"/>
    <w:autoRedefine/>
    <w:uiPriority w:val="39"/>
    <w:rsid w:val="009062AC"/>
    <w:pPr>
      <w:tabs>
        <w:tab w:val="left" w:pos="1418"/>
        <w:tab w:val="right" w:leader="dot" w:pos="9072"/>
      </w:tabs>
      <w:spacing w:before="240"/>
      <w:ind w:left="1426" w:right="562" w:hanging="1138"/>
    </w:pPr>
    <w:rPr>
      <w:b/>
      <w:bCs/>
      <w:noProof/>
      <w:sz w:val="32"/>
      <w:szCs w:val="32"/>
    </w:rPr>
  </w:style>
  <w:style w:type="paragraph" w:styleId="TOC2">
    <w:name w:val="toc 2"/>
    <w:basedOn w:val="Normal"/>
    <w:next w:val="Normal"/>
    <w:autoRedefine/>
    <w:uiPriority w:val="39"/>
    <w:rsid w:val="009062AC"/>
    <w:pPr>
      <w:tabs>
        <w:tab w:val="left" w:pos="1418"/>
        <w:tab w:val="right" w:leader="dot" w:pos="9072"/>
      </w:tabs>
      <w:spacing w:before="60"/>
      <w:ind w:left="1418" w:right="561" w:hanging="1134"/>
    </w:pPr>
    <w:rPr>
      <w:noProof/>
      <w:sz w:val="29"/>
      <w:szCs w:val="26"/>
    </w:rPr>
  </w:style>
  <w:style w:type="paragraph" w:styleId="TOC3">
    <w:name w:val="toc 3"/>
    <w:basedOn w:val="Normal"/>
    <w:next w:val="Normal"/>
    <w:autoRedefine/>
    <w:uiPriority w:val="39"/>
    <w:rsid w:val="009062AC"/>
    <w:pPr>
      <w:tabs>
        <w:tab w:val="left" w:pos="1418"/>
        <w:tab w:val="right" w:leader="dot" w:pos="9072"/>
      </w:tabs>
      <w:ind w:left="1418" w:right="561" w:hanging="1134"/>
    </w:pPr>
    <w:rPr>
      <w:noProof/>
      <w:sz w:val="22"/>
    </w:rPr>
  </w:style>
  <w:style w:type="paragraph" w:styleId="TOC4">
    <w:name w:val="toc 4"/>
    <w:basedOn w:val="Normal"/>
    <w:next w:val="Normal"/>
    <w:autoRedefine/>
    <w:semiHidden/>
    <w:rsid w:val="009062AC"/>
    <w:pPr>
      <w:tabs>
        <w:tab w:val="left" w:pos="2127"/>
        <w:tab w:val="left" w:pos="9064"/>
      </w:tabs>
      <w:spacing w:before="360"/>
      <w:ind w:left="2127" w:hanging="1843"/>
    </w:pPr>
    <w:rPr>
      <w:sz w:val="32"/>
    </w:rPr>
  </w:style>
  <w:style w:type="paragraph" w:styleId="TOC5">
    <w:name w:val="toc 5"/>
    <w:basedOn w:val="Normal"/>
    <w:next w:val="Normal"/>
    <w:autoRedefine/>
    <w:semiHidden/>
    <w:rsid w:val="009062AC"/>
    <w:pPr>
      <w:ind w:left="960"/>
    </w:pPr>
  </w:style>
  <w:style w:type="paragraph" w:styleId="TOC6">
    <w:name w:val="toc 6"/>
    <w:basedOn w:val="Normal"/>
    <w:next w:val="Normal"/>
    <w:autoRedefine/>
    <w:semiHidden/>
    <w:rsid w:val="009062AC"/>
    <w:pPr>
      <w:ind w:left="1200"/>
    </w:pPr>
  </w:style>
  <w:style w:type="paragraph" w:styleId="TOC7">
    <w:name w:val="toc 7"/>
    <w:basedOn w:val="Normal"/>
    <w:next w:val="Normal"/>
    <w:autoRedefine/>
    <w:semiHidden/>
    <w:rsid w:val="009062AC"/>
    <w:pPr>
      <w:ind w:left="1440"/>
    </w:pPr>
  </w:style>
  <w:style w:type="paragraph" w:styleId="TOC8">
    <w:name w:val="toc 8"/>
    <w:basedOn w:val="Normal"/>
    <w:next w:val="Normal"/>
    <w:autoRedefine/>
    <w:uiPriority w:val="39"/>
    <w:rsid w:val="009062AC"/>
    <w:pPr>
      <w:tabs>
        <w:tab w:val="right" w:leader="dot" w:pos="9054"/>
      </w:tabs>
      <w:spacing w:before="240"/>
      <w:ind w:left="284"/>
    </w:pPr>
    <w:rPr>
      <w:noProof/>
      <w:sz w:val="32"/>
      <w:szCs w:val="32"/>
    </w:rPr>
  </w:style>
  <w:style w:type="paragraph" w:styleId="TOC9">
    <w:name w:val="toc 9"/>
    <w:basedOn w:val="Normal"/>
    <w:next w:val="Normal"/>
    <w:autoRedefine/>
    <w:semiHidden/>
    <w:rsid w:val="009062AC"/>
    <w:pPr>
      <w:tabs>
        <w:tab w:val="left" w:pos="2127"/>
        <w:tab w:val="right" w:leader="dot" w:pos="9054"/>
      </w:tabs>
      <w:spacing w:before="240"/>
      <w:ind w:left="2127" w:hanging="1843"/>
    </w:pPr>
    <w:rPr>
      <w:noProof/>
      <w:sz w:val="32"/>
      <w:szCs w:val="32"/>
    </w:rPr>
  </w:style>
  <w:style w:type="paragraph" w:customStyle="1" w:styleId="Klassenname">
    <w:name w:val="Klassenname"/>
    <w:next w:val="atext"/>
    <w:rsid w:val="009062AC"/>
    <w:pPr>
      <w:spacing w:after="0" w:line="240" w:lineRule="auto"/>
    </w:pPr>
    <w:rPr>
      <w:rFonts w:ascii="Courier New" w:eastAsia="Times New Roman" w:hAnsi="Courier New" w:cs="Courier New"/>
      <w:i/>
      <w:iCs/>
      <w:noProof/>
      <w:szCs w:val="20"/>
      <w:lang w:val="de-DE" w:eastAsia="de-DE"/>
    </w:rPr>
  </w:style>
  <w:style w:type="character" w:styleId="CommentReference">
    <w:name w:val="annotation reference"/>
    <w:basedOn w:val="DefaultParagraphFont"/>
    <w:semiHidden/>
    <w:rsid w:val="009062AC"/>
    <w:rPr>
      <w:sz w:val="16"/>
      <w:szCs w:val="16"/>
    </w:rPr>
  </w:style>
  <w:style w:type="paragraph" w:styleId="CommentText">
    <w:name w:val="annotation text"/>
    <w:basedOn w:val="Normal"/>
    <w:link w:val="CommentTextChar"/>
    <w:semiHidden/>
    <w:rsid w:val="009062AC"/>
    <w:rPr>
      <w:sz w:val="20"/>
    </w:rPr>
  </w:style>
  <w:style w:type="character" w:customStyle="1" w:styleId="CommentTextChar">
    <w:name w:val="Comment Text Char"/>
    <w:basedOn w:val="DefaultParagraphFont"/>
    <w:link w:val="CommentText"/>
    <w:semiHidden/>
    <w:rsid w:val="009062AC"/>
    <w:rPr>
      <w:rFonts w:ascii="New York" w:eastAsia="Times New Roman" w:hAnsi="New York" w:cs="Times New Roman"/>
      <w:sz w:val="20"/>
      <w:szCs w:val="20"/>
      <w:lang w:val="en-US" w:eastAsia="de-DE"/>
    </w:rPr>
  </w:style>
  <w:style w:type="paragraph" w:styleId="TableofFigures">
    <w:name w:val="table of figures"/>
    <w:basedOn w:val="Normal"/>
    <w:next w:val="Normal"/>
    <w:autoRedefine/>
    <w:uiPriority w:val="99"/>
    <w:rsid w:val="009062AC"/>
    <w:pPr>
      <w:keepLines/>
      <w:tabs>
        <w:tab w:val="left" w:pos="1361"/>
        <w:tab w:val="left" w:pos="1418"/>
        <w:tab w:val="right" w:leader="dot" w:pos="8789"/>
      </w:tabs>
      <w:spacing w:after="120" w:line="240" w:lineRule="exact"/>
      <w:ind w:left="1418" w:right="697" w:hanging="1418"/>
    </w:pPr>
    <w:rPr>
      <w:noProof/>
      <w:sz w:val="26"/>
    </w:rPr>
  </w:style>
  <w:style w:type="paragraph" w:styleId="Caption">
    <w:name w:val="caption"/>
    <w:basedOn w:val="Normal"/>
    <w:next w:val="atext"/>
    <w:qFormat/>
    <w:rsid w:val="009062AC"/>
    <w:pPr>
      <w:keepNext/>
      <w:keepLines/>
      <w:tabs>
        <w:tab w:val="left" w:pos="2552"/>
        <w:tab w:val="left" w:pos="5954"/>
      </w:tabs>
      <w:jc w:val="center"/>
    </w:pPr>
    <w:rPr>
      <w:rFonts w:ascii="Times New Roman" w:hAnsi="Times New Roman"/>
      <w:lang w:val="en-GB"/>
    </w:rPr>
  </w:style>
  <w:style w:type="paragraph" w:customStyle="1" w:styleId="t">
    <w:name w:val="t"/>
    <w:basedOn w:val="Normal"/>
    <w:rsid w:val="009062AC"/>
    <w:pPr>
      <w:spacing w:before="100" w:beforeAutospacing="1" w:after="100" w:afterAutospacing="1"/>
    </w:pPr>
    <w:rPr>
      <w:rFonts w:ascii="Arial Unicode MS" w:eastAsia="Arial Unicode MS" w:hAnsi="Arial Unicode MS" w:cs="Arial Unicode MS"/>
      <w:color w:val="000000"/>
      <w:szCs w:val="24"/>
    </w:rPr>
  </w:style>
  <w:style w:type="paragraph" w:customStyle="1" w:styleId="Textkrper">
    <w:name w:val="TextkÃƒÆ’Ã‚Â¶rper"/>
    <w:rsid w:val="009062AC"/>
    <w:pPr>
      <w:widowControl w:val="0"/>
      <w:autoSpaceDE w:val="0"/>
      <w:autoSpaceDN w:val="0"/>
      <w:adjustRightInd w:val="0"/>
      <w:spacing w:after="120" w:line="240" w:lineRule="auto"/>
    </w:pPr>
    <w:rPr>
      <w:rFonts w:ascii="Sans Serif" w:eastAsia="Times New Roman" w:hAnsi="Sans Serif" w:cs="Sans Serif"/>
      <w:color w:val="000000"/>
      <w:sz w:val="24"/>
      <w:szCs w:val="24"/>
      <w:lang w:val="de-DE" w:eastAsia="de-DE"/>
    </w:rPr>
  </w:style>
  <w:style w:type="paragraph" w:customStyle="1" w:styleId="Querverweis">
    <w:name w:val="Querverweis"/>
    <w:basedOn w:val="atext"/>
    <w:next w:val="atext"/>
    <w:link w:val="QuerverweisChar1"/>
    <w:rsid w:val="009062AC"/>
    <w:rPr>
      <w:color w:val="0000FF"/>
    </w:rPr>
  </w:style>
  <w:style w:type="character" w:styleId="Emphasis">
    <w:name w:val="Emphasis"/>
    <w:basedOn w:val="DefaultParagraphFont"/>
    <w:qFormat/>
    <w:rsid w:val="009062AC"/>
    <w:rPr>
      <w:i/>
      <w:iCs/>
    </w:rPr>
  </w:style>
  <w:style w:type="paragraph" w:customStyle="1" w:styleId="Default">
    <w:name w:val="Default"/>
    <w:rsid w:val="009062AC"/>
    <w:pPr>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rsid w:val="009062AC"/>
    <w:pPr>
      <w:spacing w:before="100" w:beforeAutospacing="1" w:after="119"/>
    </w:pPr>
    <w:rPr>
      <w:rFonts w:ascii="Times New Roman" w:hAnsi="Times New Roman"/>
      <w:szCs w:val="24"/>
      <w:lang w:val="de-DE"/>
    </w:rPr>
  </w:style>
  <w:style w:type="paragraph" w:styleId="CommentSubject">
    <w:name w:val="annotation subject"/>
    <w:basedOn w:val="CommentText"/>
    <w:next w:val="CommentText"/>
    <w:link w:val="CommentSubjectChar"/>
    <w:semiHidden/>
    <w:rsid w:val="009062AC"/>
    <w:rPr>
      <w:b/>
      <w:bCs/>
    </w:rPr>
  </w:style>
  <w:style w:type="character" w:customStyle="1" w:styleId="CommentSubjectChar">
    <w:name w:val="Comment Subject Char"/>
    <w:basedOn w:val="CommentTextChar"/>
    <w:link w:val="CommentSubject"/>
    <w:semiHidden/>
    <w:rsid w:val="009062AC"/>
    <w:rPr>
      <w:rFonts w:ascii="New York" w:eastAsia="Times New Roman" w:hAnsi="New York" w:cs="Times New Roman"/>
      <w:b/>
      <w:bCs/>
      <w:sz w:val="20"/>
      <w:szCs w:val="20"/>
      <w:lang w:val="en-US" w:eastAsia="de-DE"/>
    </w:rPr>
  </w:style>
  <w:style w:type="paragraph" w:styleId="BalloonText">
    <w:name w:val="Balloon Text"/>
    <w:basedOn w:val="Normal"/>
    <w:link w:val="BalloonTextChar"/>
    <w:semiHidden/>
    <w:rsid w:val="009062AC"/>
    <w:rPr>
      <w:rFonts w:ascii="Tahoma" w:hAnsi="Tahoma" w:cs="Tahoma"/>
      <w:sz w:val="16"/>
      <w:szCs w:val="16"/>
    </w:rPr>
  </w:style>
  <w:style w:type="character" w:customStyle="1" w:styleId="BalloonTextChar">
    <w:name w:val="Balloon Text Char"/>
    <w:basedOn w:val="DefaultParagraphFont"/>
    <w:link w:val="BalloonText"/>
    <w:semiHidden/>
    <w:rsid w:val="009062AC"/>
    <w:rPr>
      <w:rFonts w:ascii="Tahoma" w:eastAsia="Times New Roman" w:hAnsi="Tahoma" w:cs="Tahoma"/>
      <w:sz w:val="16"/>
      <w:szCs w:val="16"/>
      <w:lang w:val="en-US" w:eastAsia="de-DE"/>
    </w:rPr>
  </w:style>
  <w:style w:type="character" w:customStyle="1" w:styleId="atextChar">
    <w:name w:val="a text Char"/>
    <w:basedOn w:val="DefaultParagraphFont"/>
    <w:rsid w:val="009062AC"/>
    <w:rPr>
      <w:rFonts w:ascii="Times" w:hAnsi="Times"/>
      <w:sz w:val="24"/>
      <w:lang w:val="en-US" w:eastAsia="de-DE" w:bidi="ar-SA"/>
    </w:rPr>
  </w:style>
  <w:style w:type="character" w:customStyle="1" w:styleId="ProgrammtextChar">
    <w:name w:val="Programmtext Char"/>
    <w:basedOn w:val="atextChar"/>
    <w:rsid w:val="009062AC"/>
    <w:rPr>
      <w:rFonts w:ascii="Courier New" w:hAnsi="Courier New" w:cs="Courier New"/>
      <w:noProof/>
      <w:sz w:val="24"/>
      <w:lang w:val="en-US" w:eastAsia="de-DE" w:bidi="ar-SA"/>
    </w:rPr>
  </w:style>
  <w:style w:type="character" w:customStyle="1" w:styleId="atextChar1">
    <w:name w:val="a text Char1"/>
    <w:basedOn w:val="DefaultParagraphFont"/>
    <w:rsid w:val="009062AC"/>
    <w:rPr>
      <w:rFonts w:ascii="Times" w:hAnsi="Times"/>
      <w:sz w:val="24"/>
      <w:lang w:val="en-US" w:eastAsia="de-DE" w:bidi="ar-SA"/>
    </w:rPr>
  </w:style>
  <w:style w:type="character" w:customStyle="1" w:styleId="ProgrammtextChar1">
    <w:name w:val="Programmtext Char1"/>
    <w:basedOn w:val="atextChar1"/>
    <w:rsid w:val="009062AC"/>
    <w:rPr>
      <w:rFonts w:ascii="Courier New" w:hAnsi="Courier New" w:cs="Courier New"/>
      <w:noProof/>
      <w:sz w:val="24"/>
      <w:lang w:val="en-US" w:eastAsia="de-DE" w:bidi="ar-SA"/>
    </w:rPr>
  </w:style>
  <w:style w:type="character" w:customStyle="1" w:styleId="atextChar2">
    <w:name w:val="a text Char2"/>
    <w:basedOn w:val="DefaultParagraphFont"/>
    <w:rsid w:val="009062AC"/>
    <w:rPr>
      <w:rFonts w:ascii="Times" w:hAnsi="Times"/>
      <w:sz w:val="24"/>
      <w:lang w:val="en-US" w:eastAsia="de-DE" w:bidi="ar-SA"/>
    </w:rPr>
  </w:style>
  <w:style w:type="character" w:customStyle="1" w:styleId="ProgrammtextChar2">
    <w:name w:val="Programmtext Char2"/>
    <w:basedOn w:val="atextChar2"/>
    <w:rsid w:val="009062AC"/>
    <w:rPr>
      <w:rFonts w:ascii="Courier New" w:hAnsi="Courier New" w:cs="Courier New"/>
      <w:noProof/>
      <w:sz w:val="24"/>
      <w:lang w:val="en-US" w:eastAsia="de-DE" w:bidi="ar-SA"/>
    </w:rPr>
  </w:style>
  <w:style w:type="character" w:customStyle="1" w:styleId="atextChar3">
    <w:name w:val="a text Char3"/>
    <w:basedOn w:val="DefaultParagraphFont"/>
    <w:rsid w:val="009062AC"/>
    <w:rPr>
      <w:rFonts w:ascii="Times" w:hAnsi="Times"/>
      <w:sz w:val="24"/>
      <w:lang w:val="en-US" w:eastAsia="de-DE" w:bidi="ar-SA"/>
    </w:rPr>
  </w:style>
  <w:style w:type="paragraph" w:styleId="DocumentMap">
    <w:name w:val="Document Map"/>
    <w:basedOn w:val="Normal"/>
    <w:link w:val="DocumentMapChar"/>
    <w:semiHidden/>
    <w:rsid w:val="009062AC"/>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9062AC"/>
    <w:rPr>
      <w:rFonts w:ascii="Tahoma" w:eastAsia="Times New Roman" w:hAnsi="Tahoma" w:cs="Tahoma"/>
      <w:sz w:val="20"/>
      <w:szCs w:val="20"/>
      <w:shd w:val="clear" w:color="auto" w:fill="000080"/>
      <w:lang w:val="en-US" w:eastAsia="de-DE"/>
    </w:rPr>
  </w:style>
  <w:style w:type="character" w:customStyle="1" w:styleId="ProgrammtextChar3">
    <w:name w:val="Programmtext Char3"/>
    <w:basedOn w:val="atextChar3"/>
    <w:rsid w:val="009062AC"/>
    <w:rPr>
      <w:rFonts w:ascii="Courier New" w:hAnsi="Courier New" w:cs="Courier New"/>
      <w:noProof/>
      <w:sz w:val="24"/>
      <w:lang w:val="en-US" w:eastAsia="de-DE" w:bidi="ar-SA"/>
    </w:rPr>
  </w:style>
  <w:style w:type="character" w:customStyle="1" w:styleId="QuerverweisChar">
    <w:name w:val="Querverweis Char"/>
    <w:basedOn w:val="atextChar3"/>
    <w:rsid w:val="009062AC"/>
    <w:rPr>
      <w:rFonts w:ascii="Times" w:hAnsi="Times"/>
      <w:color w:val="0000FF"/>
      <w:sz w:val="24"/>
      <w:lang w:val="en-US" w:eastAsia="de-DE" w:bidi="ar-SA"/>
    </w:rPr>
  </w:style>
  <w:style w:type="character" w:customStyle="1" w:styleId="atextChar4">
    <w:name w:val="a text Char4"/>
    <w:basedOn w:val="DefaultParagraphFont"/>
    <w:link w:val="atext"/>
    <w:rsid w:val="009062AC"/>
    <w:rPr>
      <w:rFonts w:ascii="Times" w:eastAsia="Times New Roman" w:hAnsi="Times" w:cs="Times New Roman"/>
      <w:sz w:val="24"/>
      <w:szCs w:val="20"/>
      <w:lang w:val="en-US" w:eastAsia="de-DE"/>
    </w:rPr>
  </w:style>
  <w:style w:type="character" w:customStyle="1" w:styleId="ProgrammtextChar4">
    <w:name w:val="Programmtext Char4"/>
    <w:basedOn w:val="atextChar4"/>
    <w:link w:val="Programmtext"/>
    <w:rsid w:val="009062AC"/>
    <w:rPr>
      <w:rFonts w:ascii="Courier New" w:eastAsia="Times New Roman" w:hAnsi="Courier New" w:cs="Courier New"/>
      <w:noProof/>
      <w:sz w:val="20"/>
      <w:szCs w:val="20"/>
      <w:lang w:val="en-US" w:eastAsia="de-DE"/>
    </w:rPr>
  </w:style>
  <w:style w:type="character" w:customStyle="1" w:styleId="QuerverweisChar1">
    <w:name w:val="Querverweis Char1"/>
    <w:basedOn w:val="atextChar4"/>
    <w:link w:val="Querverweis"/>
    <w:rsid w:val="009062AC"/>
    <w:rPr>
      <w:rFonts w:ascii="Times" w:eastAsia="Times New Roman" w:hAnsi="Times" w:cs="Times New Roman"/>
      <w:color w:val="0000FF"/>
      <w:sz w:val="24"/>
      <w:szCs w:val="20"/>
      <w:lang w:val="en-US" w:eastAsia="de-DE"/>
    </w:rPr>
  </w:style>
  <w:style w:type="paragraph" w:customStyle="1" w:styleId="atextBlack">
    <w:name w:val="a text + Black"/>
    <w:basedOn w:val="atext"/>
    <w:link w:val="atextBlackChar"/>
    <w:rsid w:val="009062AC"/>
    <w:rPr>
      <w:color w:val="0000FF"/>
    </w:rPr>
  </w:style>
  <w:style w:type="character" w:customStyle="1" w:styleId="atextBlackChar">
    <w:name w:val="a text + Black Char"/>
    <w:basedOn w:val="atextChar4"/>
    <w:link w:val="atextBlack"/>
    <w:rsid w:val="009062AC"/>
    <w:rPr>
      <w:rFonts w:ascii="Times" w:eastAsia="Times New Roman" w:hAnsi="Times" w:cs="Times New Roman"/>
      <w:color w:val="0000FF"/>
      <w:sz w:val="24"/>
      <w:szCs w:val="20"/>
      <w:lang w:val="en-US" w:eastAsia="de-DE"/>
    </w:rPr>
  </w:style>
  <w:style w:type="paragraph" w:customStyle="1" w:styleId="keywords">
    <w:name w:val="keywords"/>
    <w:basedOn w:val="atext"/>
    <w:link w:val="keywordsChar"/>
    <w:autoRedefine/>
    <w:qFormat/>
    <w:rsid w:val="009062AC"/>
    <w:pPr>
      <w:spacing w:before="0"/>
      <w:ind w:left="993"/>
    </w:pPr>
    <w:rPr>
      <w:i/>
      <w:iCs/>
    </w:rPr>
  </w:style>
  <w:style w:type="paragraph" w:customStyle="1" w:styleId="codes">
    <w:name w:val="codes"/>
    <w:basedOn w:val="Programmtext"/>
    <w:link w:val="codesChar"/>
    <w:autoRedefine/>
    <w:qFormat/>
    <w:rsid w:val="009062AC"/>
    <w:pPr>
      <w:spacing w:before="0"/>
      <w:ind w:left="562"/>
    </w:pPr>
  </w:style>
  <w:style w:type="character" w:customStyle="1" w:styleId="keywordsChar">
    <w:name w:val="keywords Char"/>
    <w:basedOn w:val="atextChar4"/>
    <w:link w:val="keywords"/>
    <w:rsid w:val="009062AC"/>
    <w:rPr>
      <w:rFonts w:ascii="Times" w:eastAsia="Times New Roman" w:hAnsi="Times" w:cs="Times New Roman"/>
      <w:i/>
      <w:iCs/>
      <w:sz w:val="24"/>
      <w:szCs w:val="20"/>
      <w:lang w:val="en-US" w:eastAsia="de-DE"/>
    </w:rPr>
  </w:style>
  <w:style w:type="paragraph" w:styleId="ListParagraph">
    <w:name w:val="List Paragraph"/>
    <w:basedOn w:val="Normal"/>
    <w:uiPriority w:val="34"/>
    <w:qFormat/>
    <w:rsid w:val="009062AC"/>
    <w:pPr>
      <w:ind w:left="720"/>
      <w:contextualSpacing/>
    </w:pPr>
  </w:style>
  <w:style w:type="character" w:customStyle="1" w:styleId="codesChar">
    <w:name w:val="codes Char"/>
    <w:basedOn w:val="ProgrammtextChar4"/>
    <w:link w:val="codes"/>
    <w:rsid w:val="009062AC"/>
    <w:rPr>
      <w:rFonts w:ascii="Courier New" w:eastAsia="Times New Roman" w:hAnsi="Courier New" w:cs="Courier New"/>
      <w:noProof/>
      <w:sz w:val="20"/>
      <w:szCs w:val="20"/>
      <w:lang w:val="en-US" w:eastAsia="de-DE"/>
    </w:rPr>
  </w:style>
  <w:style w:type="paragraph" w:customStyle="1" w:styleId="paras">
    <w:name w:val="paras"/>
    <w:basedOn w:val="atext"/>
    <w:link w:val="parasChar"/>
    <w:autoRedefine/>
    <w:qFormat/>
    <w:rsid w:val="009062AC"/>
    <w:pPr>
      <w:spacing w:before="120" w:after="120"/>
      <w:ind w:left="360"/>
    </w:pPr>
  </w:style>
  <w:style w:type="character" w:customStyle="1" w:styleId="parasChar">
    <w:name w:val="paras Char"/>
    <w:basedOn w:val="atextChar4"/>
    <w:link w:val="paras"/>
    <w:rsid w:val="009062AC"/>
    <w:rPr>
      <w:rFonts w:ascii="Times" w:eastAsia="Times New Roman" w:hAnsi="Times" w:cs="Times New Roman"/>
      <w:sz w:val="24"/>
      <w:szCs w:val="20"/>
      <w:lang w:val="en-US" w:eastAsia="de-DE"/>
    </w:rPr>
  </w:style>
  <w:style w:type="table" w:styleId="TableGrid">
    <w:name w:val="Table Grid"/>
    <w:basedOn w:val="TableNormal"/>
    <w:rsid w:val="009062AC"/>
    <w:pPr>
      <w:widowControl w:val="0"/>
      <w:suppressAutoHyphens/>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062AC"/>
    <w:pPr>
      <w:widowControl w:val="0"/>
      <w:suppressAutoHyphens/>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062AC"/>
    <w:pPr>
      <w:widowControl w:val="0"/>
      <w:suppressAutoHyphens/>
      <w:spacing w:after="120"/>
    </w:pPr>
    <w:rPr>
      <w:rFonts w:ascii="Times New Roman" w:eastAsia="Bitstream Vera Sans" w:hAnsi="Times New Roman"/>
      <w:lang w:val="de-DE" w:eastAsia="en-GB"/>
    </w:rPr>
  </w:style>
  <w:style w:type="character" w:customStyle="1" w:styleId="BodyTextChar">
    <w:name w:val="Body Text Char"/>
    <w:basedOn w:val="DefaultParagraphFont"/>
    <w:link w:val="BodyText"/>
    <w:rsid w:val="009062AC"/>
    <w:rPr>
      <w:rFonts w:ascii="Times New Roman" w:eastAsia="Bitstream Vera Sans" w:hAnsi="Times New Roman" w:cs="Times New Roman"/>
      <w:sz w:val="24"/>
      <w:szCs w:val="20"/>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wiki.x2go.org/doku.php/download:sta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5155</Words>
  <Characters>29387</Characters>
  <Application>Microsoft Office Word</Application>
  <DocSecurity>0</DocSecurity>
  <Lines>244</Lines>
  <Paragraphs>68</Paragraphs>
  <ScaleCrop>false</ScaleCrop>
  <Company/>
  <LinksUpToDate>false</LinksUpToDate>
  <CharactersWithSpaces>34474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Hussain</dc:creator>
  <cp:keywords/>
  <dc:description/>
  <cp:lastModifiedBy>Sajjad Hussain</cp:lastModifiedBy>
  <cp:revision>1</cp:revision>
  <dcterms:created xsi:type="dcterms:W3CDTF">2022-06-03T02:07:00Z</dcterms:created>
  <dcterms:modified xsi:type="dcterms:W3CDTF">2022-06-03T02:08:00Z</dcterms:modified>
</cp:coreProperties>
</file>