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28" w:rsidRDefault="00B94428">
      <w:pPr>
        <w:jc w:val="center"/>
        <w:rPr>
          <w:b/>
          <w:bCs/>
          <w:sz w:val="32"/>
          <w:szCs w:val="32"/>
          <w:lang w:val="en-GB"/>
        </w:rPr>
      </w:pPr>
      <w:bookmarkStart w:id="0" w:name="_GoBack"/>
      <w:bookmarkEnd w:id="0"/>
      <w:r>
        <w:rPr>
          <w:b/>
          <w:bCs/>
          <w:sz w:val="32"/>
          <w:szCs w:val="32"/>
          <w:lang w:val="en-GB"/>
        </w:rPr>
        <w:t>Simulation of DLX-Assembly Programs</w:t>
      </w:r>
    </w:p>
    <w:p w:rsidR="00B94428" w:rsidRDefault="00B94428">
      <w:pPr>
        <w:rPr>
          <w:lang w:val="en-GB"/>
        </w:rPr>
      </w:pPr>
    </w:p>
    <w:p w:rsidR="00B94428" w:rsidRPr="00776B4A" w:rsidRDefault="00B94428">
      <w:pPr>
        <w:rPr>
          <w:sz w:val="12"/>
          <w:szCs w:val="12"/>
          <w:lang w:val="en-GB"/>
        </w:rPr>
      </w:pPr>
    </w:p>
    <w:p w:rsidR="00B94428" w:rsidRDefault="00B94428">
      <w:pPr>
        <w:rPr>
          <w:b/>
          <w:bCs/>
          <w:sz w:val="28"/>
          <w:szCs w:val="28"/>
          <w:lang w:val="en-GB"/>
        </w:rPr>
      </w:pPr>
      <w:r>
        <w:rPr>
          <w:b/>
          <w:bCs/>
          <w:sz w:val="28"/>
          <w:szCs w:val="28"/>
          <w:lang w:val="en-GB"/>
        </w:rPr>
        <w:t>Motivation and Introduction</w:t>
      </w:r>
    </w:p>
    <w:p w:rsidR="00B94428" w:rsidRDefault="00B94428">
      <w:pPr>
        <w:rPr>
          <w:lang w:val="en-GB"/>
        </w:rPr>
      </w:pPr>
    </w:p>
    <w:p w:rsidR="00310F0A" w:rsidRPr="00310F0A" w:rsidRDefault="00B94428" w:rsidP="00310F0A">
      <w:pPr>
        <w:jc w:val="both"/>
        <w:rPr>
          <w:lang w:val="en-GB"/>
        </w:rPr>
      </w:pPr>
      <w:r>
        <w:rPr>
          <w:lang w:val="en-GB"/>
        </w:rPr>
        <w:t xml:space="preserve">The main goal of these exercises is to get used to </w:t>
      </w:r>
      <w:r w:rsidR="00E37EAA">
        <w:rPr>
          <w:lang w:val="en-GB"/>
        </w:rPr>
        <w:t>DLX</w:t>
      </w:r>
      <w:r>
        <w:rPr>
          <w:lang w:val="en-GB"/>
        </w:rPr>
        <w:t xml:space="preserve">-assembly programs. You are supposed to have a look at some code examples. Every example shows a basic operation. Examine the code, simulate it with </w:t>
      </w:r>
      <w:r w:rsidRPr="004D0EA8">
        <w:rPr>
          <w:i/>
          <w:lang w:val="en-GB"/>
        </w:rPr>
        <w:t>dlxsim</w:t>
      </w:r>
      <w:r>
        <w:rPr>
          <w:lang w:val="en-GB"/>
        </w:rPr>
        <w:t xml:space="preserve"> and answer the corresponding questions. The assembly code is available in the directory </w:t>
      </w:r>
      <w:r w:rsidR="005E3725">
        <w:rPr>
          <w:lang w:val="en-GB"/>
        </w:rPr>
        <w:t>“</w:t>
      </w:r>
      <w:r w:rsidR="00A05C5B">
        <w:rPr>
          <w:i/>
          <w:lang w:val="en-GB"/>
        </w:rPr>
        <w:t>/home/</w:t>
      </w:r>
      <w:r w:rsidRPr="004D0EA8">
        <w:rPr>
          <w:i/>
          <w:lang w:val="en-GB"/>
        </w:rPr>
        <w:t>asip00/Session1/</w:t>
      </w:r>
      <w:r w:rsidR="005E3725">
        <w:rPr>
          <w:iCs/>
          <w:lang w:val="en-GB"/>
        </w:rPr>
        <w:t>”</w:t>
      </w:r>
      <w:r>
        <w:rPr>
          <w:lang w:val="en-GB"/>
        </w:rPr>
        <w:t xml:space="preserve">. </w:t>
      </w:r>
      <w:r w:rsidRPr="004D0EA8">
        <w:rPr>
          <w:i/>
          <w:lang w:val="en-GB"/>
        </w:rPr>
        <w:t>Dlxsim</w:t>
      </w:r>
      <w:r>
        <w:rPr>
          <w:lang w:val="en-GB"/>
        </w:rPr>
        <w:t xml:space="preserve"> is available in the directory </w:t>
      </w:r>
      <w:r w:rsidR="005E3725">
        <w:rPr>
          <w:lang w:val="en-GB"/>
        </w:rPr>
        <w:t>“</w:t>
      </w:r>
      <w:r w:rsidRPr="004D0EA8">
        <w:rPr>
          <w:i/>
          <w:lang w:val="en-GB"/>
        </w:rPr>
        <w:t>/</w:t>
      </w:r>
      <w:r w:rsidR="001C4876">
        <w:rPr>
          <w:i/>
          <w:lang w:val="en-GB"/>
        </w:rPr>
        <w:t>Software</w:t>
      </w:r>
      <w:r w:rsidRPr="004D0EA8">
        <w:rPr>
          <w:i/>
          <w:lang w:val="en-GB"/>
        </w:rPr>
        <w:t>/epp/dlxsim_Laboratory/</w:t>
      </w:r>
      <w:r w:rsidR="005E3725">
        <w:rPr>
          <w:iCs/>
          <w:lang w:val="en-GB"/>
        </w:rPr>
        <w:t>”</w:t>
      </w:r>
      <w:r w:rsidR="00310F0A">
        <w:rPr>
          <w:i/>
          <w:lang w:val="en-GB"/>
        </w:rPr>
        <w:t xml:space="preserve"> </w:t>
      </w:r>
      <w:r w:rsidR="00310F0A">
        <w:rPr>
          <w:iCs/>
          <w:lang w:val="en-GB"/>
        </w:rPr>
        <w:t>(default)</w:t>
      </w:r>
      <w:r>
        <w:rPr>
          <w:lang w:val="en-GB"/>
        </w:rPr>
        <w:t xml:space="preserve">. Before using </w:t>
      </w:r>
      <w:r w:rsidRPr="004D0EA8">
        <w:rPr>
          <w:i/>
          <w:lang w:val="en-GB"/>
        </w:rPr>
        <w:t>dlxsim</w:t>
      </w:r>
      <w:r w:rsidR="004D0EA8">
        <w:rPr>
          <w:lang w:val="en-GB"/>
        </w:rPr>
        <w:t xml:space="preserve"> you have to read the chapter </w:t>
      </w:r>
      <w:r>
        <w:rPr>
          <w:lang w:val="en-GB"/>
        </w:rPr>
        <w:t xml:space="preserve">3 in the </w:t>
      </w:r>
      <w:r w:rsidR="00310F0A">
        <w:rPr>
          <w:lang w:val="en-GB"/>
        </w:rPr>
        <w:t>L</w:t>
      </w:r>
      <w:r>
        <w:rPr>
          <w:lang w:val="en-GB"/>
        </w:rPr>
        <w:t xml:space="preserve">aboratory </w:t>
      </w:r>
      <w:r w:rsidR="00310F0A">
        <w:rPr>
          <w:lang w:val="en-GB"/>
        </w:rPr>
        <w:t>S</w:t>
      </w:r>
      <w:r>
        <w:rPr>
          <w:lang w:val="en-GB"/>
        </w:rPr>
        <w:t>cript, but you can skip the sub-chapters</w:t>
      </w:r>
      <w:r w:rsidR="004D0EA8">
        <w:rPr>
          <w:lang w:val="en-GB"/>
        </w:rPr>
        <w:t> </w:t>
      </w:r>
      <w:r>
        <w:rPr>
          <w:lang w:val="en-GB"/>
        </w:rPr>
        <w:t>3.2.2.</w:t>
      </w:r>
      <w:r w:rsidR="00E559A3">
        <w:rPr>
          <w:lang w:val="en-GB"/>
        </w:rPr>
        <w:t>,</w:t>
      </w:r>
      <w:r>
        <w:rPr>
          <w:lang w:val="en-GB"/>
        </w:rPr>
        <w:t xml:space="preserve"> 3.2.3 </w:t>
      </w:r>
      <w:r w:rsidR="00E559A3">
        <w:rPr>
          <w:lang w:val="en-GB"/>
        </w:rPr>
        <w:t xml:space="preserve">and 3.3.2 </w:t>
      </w:r>
      <w:r w:rsidR="003736B9">
        <w:rPr>
          <w:lang w:val="en-GB"/>
        </w:rPr>
        <w:t xml:space="preserve">for now. </w:t>
      </w:r>
      <w:r>
        <w:rPr>
          <w:lang w:val="en-GB"/>
        </w:rPr>
        <w:t xml:space="preserve">You can copy </w:t>
      </w:r>
      <w:r w:rsidRPr="004D0EA8">
        <w:rPr>
          <w:i/>
          <w:lang w:val="en-GB"/>
        </w:rPr>
        <w:t>dlxsim</w:t>
      </w:r>
      <w:r>
        <w:rPr>
          <w:lang w:val="en-GB"/>
        </w:rPr>
        <w:t xml:space="preserve"> to your directory or you can start it </w:t>
      </w:r>
      <w:r w:rsidR="00310F0A">
        <w:rPr>
          <w:lang w:val="en-GB"/>
        </w:rPr>
        <w:t xml:space="preserve">from the default </w:t>
      </w:r>
      <w:r>
        <w:rPr>
          <w:lang w:val="en-GB"/>
        </w:rPr>
        <w:t xml:space="preserve">directory. </w:t>
      </w:r>
    </w:p>
    <w:p w:rsidR="000F21ED" w:rsidRDefault="00B94428" w:rsidP="00D81ED6">
      <w:pPr>
        <w:jc w:val="both"/>
        <w:rPr>
          <w:lang w:val="en-GB"/>
        </w:rPr>
      </w:pPr>
      <w:r>
        <w:rPr>
          <w:lang w:val="en-GB"/>
        </w:rPr>
        <w:t xml:space="preserve">The below printed exercise numbers correspond to the numbers from the assembly file names. If you are </w:t>
      </w:r>
      <w:r w:rsidR="00A05C5B">
        <w:rPr>
          <w:lang w:val="en-GB"/>
        </w:rPr>
        <w:t>familiar</w:t>
      </w:r>
      <w:r>
        <w:rPr>
          <w:lang w:val="en-GB"/>
        </w:rPr>
        <w:t xml:space="preserve"> to assembly code then don’t get bored with the first 3 exercises, the numbers</w:t>
      </w:r>
      <w:r w:rsidR="004D0EA8">
        <w:rPr>
          <w:lang w:val="en-GB"/>
        </w:rPr>
        <w:t> </w:t>
      </w:r>
      <w:r>
        <w:rPr>
          <w:lang w:val="en-GB"/>
        </w:rPr>
        <w:t xml:space="preserve">4 to 6 are </w:t>
      </w:r>
      <w:r w:rsidR="009E0B0D">
        <w:rPr>
          <w:lang w:val="en-GB"/>
        </w:rPr>
        <w:t>trickier</w:t>
      </w:r>
      <w:r>
        <w:rPr>
          <w:lang w:val="en-GB"/>
        </w:rPr>
        <w:t xml:space="preserve">. </w:t>
      </w:r>
      <w:bookmarkStart w:id="1" w:name="OLE_LINK5"/>
      <w:bookmarkStart w:id="2" w:name="OLE_LINK6"/>
      <w:bookmarkStart w:id="3" w:name="OLE_LINK7"/>
      <w:bookmarkStart w:id="4" w:name="OLE_LINK8"/>
      <w:bookmarkStart w:id="5" w:name="OLE_LINK9"/>
      <w:bookmarkStart w:id="6" w:name="OLE_LINK10"/>
      <w:r>
        <w:rPr>
          <w:lang w:val="en-GB"/>
        </w:rPr>
        <w:t xml:space="preserve">For every </w:t>
      </w:r>
      <w:r w:rsidR="00D81ED6">
        <w:rPr>
          <w:lang w:val="en-GB"/>
        </w:rPr>
        <w:t xml:space="preserve">exercise the </w:t>
      </w:r>
      <w:r>
        <w:rPr>
          <w:lang w:val="en-GB"/>
        </w:rPr>
        <w:t xml:space="preserve">part that starts like </w:t>
      </w:r>
      <w:bookmarkStart w:id="7" w:name="OLE_LINK60"/>
      <w:bookmarkStart w:id="8" w:name="OLE_LINK61"/>
      <w:r>
        <w:rPr>
          <w:lang w:val="en-GB"/>
        </w:rPr>
        <w:t>“a)”, “b)</w:t>
      </w:r>
      <w:r w:rsidR="00776B4A">
        <w:rPr>
          <w:lang w:val="en-GB"/>
        </w:rPr>
        <w:t>” …</w:t>
      </w:r>
      <w:r>
        <w:rPr>
          <w:lang w:val="en-GB"/>
        </w:rPr>
        <w:t xml:space="preserve"> </w:t>
      </w:r>
      <w:bookmarkEnd w:id="7"/>
      <w:bookmarkEnd w:id="8"/>
      <w:r>
        <w:rPr>
          <w:lang w:val="en-GB"/>
        </w:rPr>
        <w:t xml:space="preserve">you have to write an answer. This answer </w:t>
      </w:r>
      <w:r w:rsidR="00A05C5B">
        <w:rPr>
          <w:lang w:val="en-GB"/>
        </w:rPr>
        <w:t>should</w:t>
      </w:r>
      <w:r>
        <w:rPr>
          <w:lang w:val="en-GB"/>
        </w:rPr>
        <w:t xml:space="preserve"> mainly </w:t>
      </w:r>
      <w:r w:rsidR="009E0B0D">
        <w:rPr>
          <w:lang w:val="en-GB"/>
        </w:rPr>
        <w:t>prove</w:t>
      </w:r>
      <w:r>
        <w:rPr>
          <w:lang w:val="en-GB"/>
        </w:rPr>
        <w:t xml:space="preserve"> that you have understood the problem, so you can make your answers short, but they still have to answer everything, that was asked. Mail your answer</w:t>
      </w:r>
      <w:r w:rsidR="00E37EAA">
        <w:rPr>
          <w:lang w:val="en-GB"/>
        </w:rPr>
        <w:t xml:space="preserve"> with a CC to your group members</w:t>
      </w:r>
      <w:r>
        <w:rPr>
          <w:lang w:val="en-GB"/>
        </w:rPr>
        <w:t xml:space="preserve"> to </w:t>
      </w:r>
      <w:r w:rsidRPr="00A05C5B">
        <w:rPr>
          <w:b/>
          <w:bCs/>
          <w:lang w:val="en-GB"/>
        </w:rPr>
        <w:t>asip00@ira.uka.de</w:t>
      </w:r>
      <w:r w:rsidR="008C4F0A">
        <w:rPr>
          <w:lang w:val="en-GB"/>
        </w:rPr>
        <w:t xml:space="preserve"> and use the topic “asipXX-Session1”, with XX replaced by your </w:t>
      </w:r>
      <w:r w:rsidR="002409BE">
        <w:rPr>
          <w:lang w:val="en-GB"/>
        </w:rPr>
        <w:t>group</w:t>
      </w:r>
      <w:r w:rsidR="008C4F0A">
        <w:rPr>
          <w:lang w:val="en-GB"/>
        </w:rPr>
        <w:t xml:space="preserve"> number</w:t>
      </w:r>
      <w:r>
        <w:rPr>
          <w:lang w:val="en-GB"/>
        </w:rPr>
        <w:t>.</w:t>
      </w:r>
      <w:r w:rsidR="000F21ED">
        <w:rPr>
          <w:lang w:val="en-GB"/>
        </w:rPr>
        <w:t xml:space="preserve"> </w:t>
      </w:r>
    </w:p>
    <w:p w:rsidR="00B40E1D" w:rsidRDefault="00B40E1D" w:rsidP="00A05C5B">
      <w:pPr>
        <w:jc w:val="both"/>
        <w:rPr>
          <w:lang w:val="en-GB"/>
        </w:rPr>
      </w:pPr>
      <w:bookmarkStart w:id="9" w:name="OLE_LINK62"/>
      <w:bookmarkStart w:id="10" w:name="OLE_LINK63"/>
      <w:bookmarkStart w:id="11" w:name="OLE_LINK64"/>
      <w:bookmarkStart w:id="12" w:name="OLE_LINK69"/>
      <w:bookmarkStart w:id="13" w:name="OLE_LINK70"/>
    </w:p>
    <w:p w:rsidR="00B94428" w:rsidRPr="00B40E1D" w:rsidRDefault="00B40E1D" w:rsidP="003C6D3D">
      <w:pPr>
        <w:spacing w:before="60" w:line="260" w:lineRule="exact"/>
        <w:jc w:val="both"/>
        <w:rPr>
          <w:sz w:val="26"/>
          <w:szCs w:val="26"/>
          <w:lang w:val="en-GB"/>
        </w:rPr>
      </w:pPr>
      <w:bookmarkStart w:id="14" w:name="OLE_LINK136"/>
      <w:bookmarkStart w:id="15" w:name="OLE_LINK137"/>
      <w:bookmarkStart w:id="16" w:name="OLE_LINK11"/>
      <w:bookmarkStart w:id="17" w:name="OLE_LINK12"/>
      <w:bookmarkStart w:id="18" w:name="OLE_LINK13"/>
      <w:bookmarkStart w:id="19" w:name="OLE_LINK14"/>
      <w:bookmarkStart w:id="20" w:name="OLE_LINK15"/>
      <w:bookmarkStart w:id="21" w:name="OLE_LINK16"/>
      <w:bookmarkEnd w:id="1"/>
      <w:bookmarkEnd w:id="2"/>
      <w:bookmarkEnd w:id="3"/>
      <w:bookmarkEnd w:id="4"/>
      <w:bookmarkEnd w:id="5"/>
      <w:bookmarkEnd w:id="6"/>
      <w:r w:rsidRPr="00B40E1D">
        <w:rPr>
          <w:b/>
          <w:bCs/>
          <w:sz w:val="28"/>
          <w:szCs w:val="28"/>
          <w:lang w:val="en-GB"/>
        </w:rPr>
        <w:t>Readings</w:t>
      </w:r>
      <w:r w:rsidR="00310F0A">
        <w:rPr>
          <w:b/>
          <w:bCs/>
          <w:sz w:val="28"/>
          <w:szCs w:val="28"/>
          <w:lang w:val="en-GB"/>
        </w:rPr>
        <w:t xml:space="preserve"> for the next session</w:t>
      </w:r>
      <w:r w:rsidRPr="00B40E1D">
        <w:rPr>
          <w:sz w:val="26"/>
          <w:szCs w:val="26"/>
          <w:lang w:val="en-GB"/>
        </w:rPr>
        <w:t>: C</w:t>
      </w:r>
      <w:r w:rsidR="0070755A" w:rsidRPr="00B40E1D">
        <w:rPr>
          <w:sz w:val="26"/>
          <w:szCs w:val="26"/>
          <w:lang w:val="en-GB"/>
        </w:rPr>
        <w:t>hapters 2</w:t>
      </w:r>
      <w:r w:rsidR="00310F0A">
        <w:rPr>
          <w:sz w:val="26"/>
          <w:szCs w:val="26"/>
          <w:lang w:val="en-GB"/>
        </w:rPr>
        <w:t>.</w:t>
      </w:r>
      <w:r w:rsidR="003C6D3D">
        <w:rPr>
          <w:sz w:val="26"/>
          <w:szCs w:val="26"/>
          <w:lang w:val="en-GB"/>
        </w:rPr>
        <w:t>3</w:t>
      </w:r>
      <w:r w:rsidR="0070755A" w:rsidRPr="00B40E1D">
        <w:rPr>
          <w:sz w:val="26"/>
          <w:szCs w:val="26"/>
          <w:lang w:val="en-GB"/>
        </w:rPr>
        <w:t xml:space="preserve">, </w:t>
      </w:r>
      <w:r w:rsidR="00310F0A">
        <w:rPr>
          <w:sz w:val="26"/>
          <w:szCs w:val="26"/>
          <w:lang w:val="en-GB"/>
        </w:rPr>
        <w:t xml:space="preserve">4 &amp; </w:t>
      </w:r>
      <w:r w:rsidR="00E559A3" w:rsidRPr="00B40E1D">
        <w:rPr>
          <w:sz w:val="26"/>
          <w:szCs w:val="26"/>
          <w:lang w:val="en-GB"/>
        </w:rPr>
        <w:t>5</w:t>
      </w:r>
    </w:p>
    <w:bookmarkEnd w:id="14"/>
    <w:bookmarkEnd w:id="15"/>
    <w:bookmarkEnd w:id="16"/>
    <w:bookmarkEnd w:id="17"/>
    <w:bookmarkEnd w:id="18"/>
    <w:bookmarkEnd w:id="19"/>
    <w:bookmarkEnd w:id="20"/>
    <w:bookmarkEnd w:id="21"/>
    <w:p w:rsidR="00B94428" w:rsidRPr="008C4F0A" w:rsidRDefault="00B94428">
      <w:pPr>
        <w:jc w:val="both"/>
        <w:rPr>
          <w:sz w:val="22"/>
          <w:szCs w:val="22"/>
          <w:lang w:val="en-GB"/>
        </w:rPr>
      </w:pPr>
    </w:p>
    <w:bookmarkEnd w:id="9"/>
    <w:bookmarkEnd w:id="10"/>
    <w:bookmarkEnd w:id="11"/>
    <w:bookmarkEnd w:id="12"/>
    <w:bookmarkEnd w:id="13"/>
    <w:p w:rsidR="00B94428" w:rsidRDefault="00B94428">
      <w:pPr>
        <w:jc w:val="both"/>
        <w:rPr>
          <w:b/>
          <w:bCs/>
          <w:sz w:val="28"/>
          <w:szCs w:val="28"/>
          <w:lang w:val="en-GB"/>
        </w:rPr>
      </w:pPr>
      <w:r>
        <w:rPr>
          <w:b/>
          <w:bCs/>
          <w:sz w:val="28"/>
          <w:szCs w:val="28"/>
          <w:lang w:val="en-GB"/>
        </w:rPr>
        <w:t>Exercises</w:t>
      </w:r>
    </w:p>
    <w:p w:rsidR="00310F0A" w:rsidRDefault="00AC166D" w:rsidP="00520B69">
      <w:pPr>
        <w:jc w:val="both"/>
        <w:rPr>
          <w:lang w:val="en-GB"/>
        </w:rPr>
      </w:pPr>
      <w:r>
        <w:rPr>
          <w:sz w:val="22"/>
          <w:szCs w:val="22"/>
          <w:lang w:val="en-GB"/>
        </w:rPr>
        <w:t>The</w:t>
      </w:r>
      <w:r w:rsidR="00310F0A">
        <w:rPr>
          <w:sz w:val="22"/>
          <w:szCs w:val="22"/>
          <w:lang w:val="en-GB"/>
        </w:rPr>
        <w:t xml:space="preserve"> following</w:t>
      </w:r>
      <w:r>
        <w:rPr>
          <w:sz w:val="22"/>
          <w:szCs w:val="22"/>
          <w:lang w:val="en-GB"/>
        </w:rPr>
        <w:t xml:space="preserve"> exercise numbers</w:t>
      </w:r>
      <w:r w:rsidR="00520B69">
        <w:rPr>
          <w:sz w:val="22"/>
          <w:szCs w:val="22"/>
          <w:lang w:val="en-GB"/>
        </w:rPr>
        <w:t xml:space="preserve"> like </w:t>
      </w:r>
      <w:r w:rsidR="00520B69">
        <w:rPr>
          <w:lang w:val="en-GB"/>
        </w:rPr>
        <w:t>“</w:t>
      </w:r>
      <w:r w:rsidR="00520B69" w:rsidRPr="00886FC9">
        <w:rPr>
          <w:b/>
          <w:bCs/>
          <w:lang w:val="en-GB"/>
        </w:rPr>
        <w:t>1)</w:t>
      </w:r>
      <w:r w:rsidR="00520B69">
        <w:rPr>
          <w:lang w:val="en-GB"/>
        </w:rPr>
        <w:t>”, “</w:t>
      </w:r>
      <w:r w:rsidR="00520B69" w:rsidRPr="00886FC9">
        <w:rPr>
          <w:b/>
          <w:bCs/>
          <w:lang w:val="en-GB"/>
        </w:rPr>
        <w:t>2)</w:t>
      </w:r>
      <w:r w:rsidR="00520B69">
        <w:rPr>
          <w:lang w:val="en-GB"/>
        </w:rPr>
        <w:t xml:space="preserve">” … </w:t>
      </w:r>
      <w:r>
        <w:rPr>
          <w:sz w:val="22"/>
          <w:szCs w:val="22"/>
          <w:lang w:val="en-GB"/>
        </w:rPr>
        <w:t>correspond to t</w:t>
      </w:r>
      <w:r w:rsidR="00776B4A">
        <w:rPr>
          <w:sz w:val="22"/>
          <w:szCs w:val="22"/>
          <w:lang w:val="en-GB"/>
        </w:rPr>
        <w:t>he given assembly files in the “</w:t>
      </w:r>
      <w:r w:rsidR="00776B4A" w:rsidRPr="00776B4A">
        <w:rPr>
          <w:i/>
          <w:iCs/>
          <w:sz w:val="22"/>
          <w:szCs w:val="22"/>
          <w:lang w:val="en-GB"/>
        </w:rPr>
        <w:t>/home/</w:t>
      </w:r>
      <w:r w:rsidRPr="00776B4A">
        <w:rPr>
          <w:i/>
          <w:iCs/>
          <w:sz w:val="22"/>
          <w:szCs w:val="22"/>
          <w:lang w:val="en-GB"/>
        </w:rPr>
        <w:t>asip00/Session1</w:t>
      </w:r>
      <w:r w:rsidR="00776B4A">
        <w:rPr>
          <w:sz w:val="22"/>
          <w:szCs w:val="22"/>
          <w:lang w:val="en-GB"/>
        </w:rPr>
        <w:t>”</w:t>
      </w:r>
      <w:r>
        <w:rPr>
          <w:sz w:val="22"/>
          <w:szCs w:val="22"/>
          <w:lang w:val="en-GB"/>
        </w:rPr>
        <w:t xml:space="preserve"> directory.</w:t>
      </w:r>
      <w:r w:rsidR="00310F0A">
        <w:rPr>
          <w:sz w:val="22"/>
          <w:szCs w:val="22"/>
          <w:lang w:val="en-GB"/>
        </w:rPr>
        <w:t xml:space="preserve"> </w:t>
      </w:r>
      <w:bookmarkStart w:id="22" w:name="OLE_LINK19"/>
      <w:bookmarkStart w:id="23" w:name="OLE_LINK20"/>
      <w:bookmarkStart w:id="24" w:name="OLE_LINK21"/>
      <w:r w:rsidR="00310F0A">
        <w:rPr>
          <w:lang w:val="en-GB"/>
        </w:rPr>
        <w:t>You have to:</w:t>
      </w:r>
    </w:p>
    <w:p w:rsidR="00520B69" w:rsidRDefault="00520B69" w:rsidP="003C6D3D">
      <w:pPr>
        <w:numPr>
          <w:ilvl w:val="0"/>
          <w:numId w:val="1"/>
        </w:numPr>
        <w:jc w:val="both"/>
        <w:rPr>
          <w:lang w:val="en-GB"/>
        </w:rPr>
      </w:pPr>
      <w:r w:rsidRPr="00B60CF7">
        <w:rPr>
          <w:lang w:val="en-GB"/>
        </w:rPr>
        <w:t>Create</w:t>
      </w:r>
      <w:r w:rsidR="00310F0A" w:rsidRPr="00B60CF7">
        <w:rPr>
          <w:lang w:val="en-GB"/>
        </w:rPr>
        <w:t xml:space="preserve"> a project directory for this session </w:t>
      </w:r>
      <w:r w:rsidR="00B60CF7" w:rsidRPr="00B60CF7">
        <w:rPr>
          <w:lang w:val="en-GB"/>
        </w:rPr>
        <w:t xml:space="preserve">by copying </w:t>
      </w:r>
      <w:r w:rsidR="00B60CF7">
        <w:rPr>
          <w:lang w:val="en-GB"/>
        </w:rPr>
        <w:t xml:space="preserve">the </w:t>
      </w:r>
      <w:r w:rsidR="00B60CF7" w:rsidRPr="00B60CF7">
        <w:rPr>
          <w:lang w:val="en-GB"/>
        </w:rPr>
        <w:t>directory “</w:t>
      </w:r>
      <w:r w:rsidR="00B60CF7" w:rsidRPr="00B60CF7">
        <w:rPr>
          <w:i/>
          <w:iCs/>
          <w:lang w:val="en-GB"/>
        </w:rPr>
        <w:t>/home/asip00/</w:t>
      </w:r>
      <w:r w:rsidR="00B60CF7" w:rsidRPr="00B60CF7">
        <w:rPr>
          <w:i/>
          <w:iCs/>
          <w:lang w:val="en-GB"/>
        </w:rPr>
        <w:softHyphen/>
        <w:t>ASIP</w:t>
      </w:r>
      <w:r w:rsidR="00B60CF7" w:rsidRPr="00B60CF7">
        <w:rPr>
          <w:i/>
          <w:iCs/>
          <w:lang w:val="en-GB"/>
        </w:rPr>
        <w:softHyphen/>
        <w:t>Meister</w:t>
      </w:r>
      <w:r w:rsidR="00B60CF7" w:rsidRPr="00B60CF7">
        <w:rPr>
          <w:i/>
          <w:iCs/>
          <w:lang w:val="en-GB"/>
        </w:rPr>
        <w:softHyphen/>
        <w:t>Projects</w:t>
      </w:r>
      <w:r w:rsidR="00886FC9">
        <w:rPr>
          <w:i/>
          <w:lang w:val="en-GB"/>
        </w:rPr>
        <w:t>/</w:t>
      </w:r>
      <w:r w:rsidR="00B60CF7" w:rsidRPr="00B60CF7">
        <w:rPr>
          <w:i/>
          <w:iCs/>
          <w:lang w:val="en-GB"/>
        </w:rPr>
        <w:t>TEMPLATE_PROJECT/</w:t>
      </w:r>
      <w:r w:rsidR="00B60CF7" w:rsidRPr="00B60CF7">
        <w:rPr>
          <w:lang w:val="en-GB"/>
        </w:rPr>
        <w:t xml:space="preserve">” and renaming it </w:t>
      </w:r>
      <w:r w:rsidR="00B60CF7">
        <w:rPr>
          <w:lang w:val="en-GB"/>
        </w:rPr>
        <w:t xml:space="preserve">(e.g. </w:t>
      </w:r>
      <w:r w:rsidR="00B60CF7" w:rsidRPr="00B60CF7">
        <w:rPr>
          <w:i/>
          <w:iCs/>
          <w:lang w:val="en-GB"/>
        </w:rPr>
        <w:t>dlx_basis</w:t>
      </w:r>
      <w:r w:rsidR="00B60CF7">
        <w:rPr>
          <w:lang w:val="en-GB"/>
        </w:rPr>
        <w:t xml:space="preserve">) </w:t>
      </w:r>
      <w:r w:rsidR="00310F0A" w:rsidRPr="00B60CF7">
        <w:rPr>
          <w:lang w:val="en-GB"/>
        </w:rPr>
        <w:t>as discussed in Chapter 2.</w:t>
      </w:r>
      <w:r w:rsidR="003C6D3D">
        <w:rPr>
          <w:lang w:val="en-GB"/>
        </w:rPr>
        <w:t>3</w:t>
      </w:r>
      <w:r w:rsidR="00310F0A" w:rsidRPr="00B60CF7">
        <w:rPr>
          <w:lang w:val="en-GB"/>
        </w:rPr>
        <w:t xml:space="preserve"> and then create </w:t>
      </w:r>
      <w:bookmarkStart w:id="25" w:name="OLE_LINK17"/>
      <w:bookmarkStart w:id="26" w:name="OLE_LINK18"/>
      <w:r w:rsidR="00310F0A" w:rsidRPr="00B60CF7">
        <w:rPr>
          <w:lang w:val="en-GB"/>
        </w:rPr>
        <w:t xml:space="preserve">subdirectories </w:t>
      </w:r>
      <w:bookmarkEnd w:id="25"/>
      <w:bookmarkEnd w:id="26"/>
      <w:r w:rsidR="00310F0A" w:rsidRPr="00B60CF7">
        <w:rPr>
          <w:lang w:val="en-GB"/>
        </w:rPr>
        <w:t>for each assembly example in “</w:t>
      </w:r>
      <w:r w:rsidR="00310F0A" w:rsidRPr="00B60CF7">
        <w:rPr>
          <w:i/>
          <w:iCs/>
          <w:lang w:val="en-GB"/>
        </w:rPr>
        <w:t>Application</w:t>
      </w:r>
      <w:r w:rsidR="00310F0A" w:rsidRPr="00B60CF7">
        <w:rPr>
          <w:lang w:val="en-GB"/>
        </w:rPr>
        <w:t>” directory.</w:t>
      </w:r>
      <w:r w:rsidR="00B60CF7" w:rsidRPr="00B60CF7">
        <w:rPr>
          <w:lang w:val="en-GB"/>
        </w:rPr>
        <w:t xml:space="preserve"> </w:t>
      </w:r>
    </w:p>
    <w:p w:rsidR="00520B69" w:rsidRDefault="00310F0A" w:rsidP="00310F0A">
      <w:pPr>
        <w:numPr>
          <w:ilvl w:val="0"/>
          <w:numId w:val="1"/>
        </w:numPr>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sidR="00520B69">
        <w:rPr>
          <w:lang w:val="en-GB"/>
        </w:rPr>
        <w:t xml:space="preserve">the </w:t>
      </w:r>
      <w:r w:rsidR="00520B69" w:rsidRPr="00520B69">
        <w:rPr>
          <w:lang w:val="en-GB"/>
        </w:rPr>
        <w:t>Laboratory</w:t>
      </w:r>
      <w:r w:rsidRPr="00520B69">
        <w:rPr>
          <w:lang w:val="en-GB"/>
        </w:rPr>
        <w:t xml:space="preserve"> </w:t>
      </w:r>
      <w:r w:rsidR="00520B69" w:rsidRPr="00520B69">
        <w:rPr>
          <w:lang w:val="en-GB"/>
        </w:rPr>
        <w:t>Script</w:t>
      </w:r>
      <w:r w:rsidR="00520B69">
        <w:rPr>
          <w:lang w:val="en-GB"/>
        </w:rPr>
        <w:t>.</w:t>
      </w:r>
    </w:p>
    <w:p w:rsidR="00520B69" w:rsidRDefault="00520B69" w:rsidP="00310F0A">
      <w:pPr>
        <w:numPr>
          <w:ilvl w:val="0"/>
          <w:numId w:val="1"/>
        </w:numPr>
        <w:jc w:val="both"/>
        <w:rPr>
          <w:lang w:val="en-GB"/>
        </w:rPr>
      </w:pPr>
      <w:r>
        <w:rPr>
          <w:lang w:val="en-GB"/>
        </w:rPr>
        <w:t>C</w:t>
      </w:r>
      <w:r w:rsidR="00310F0A" w:rsidRPr="00520B69">
        <w:rPr>
          <w:lang w:val="en-GB"/>
        </w:rPr>
        <w:t>opy a “</w:t>
      </w:r>
      <w:r w:rsidR="00310F0A" w:rsidRPr="00520B69">
        <w:rPr>
          <w:i/>
          <w:iCs/>
          <w:lang w:val="en-GB"/>
        </w:rPr>
        <w:t>Makefile</w:t>
      </w:r>
      <w:r w:rsidR="00310F0A" w:rsidRPr="00520B69">
        <w:rPr>
          <w:lang w:val="en-GB"/>
        </w:rPr>
        <w:t>” file from the “</w:t>
      </w:r>
      <w:r w:rsidR="00310F0A" w:rsidRPr="00520B69">
        <w:rPr>
          <w:i/>
          <w:iCs/>
          <w:lang w:val="en-GB"/>
        </w:rPr>
        <w:t>TestPrint</w:t>
      </w:r>
      <w:r w:rsidR="00310F0A" w:rsidRPr="00520B69">
        <w:rPr>
          <w:lang w:val="en-GB"/>
        </w:rPr>
        <w:t xml:space="preserve">” application subdirectory to each </w:t>
      </w:r>
      <w:bookmarkStart w:id="27" w:name="OLE_LINK56"/>
      <w:bookmarkStart w:id="28" w:name="OLE_LINK57"/>
      <w:r w:rsidR="00310F0A" w:rsidRPr="00520B69">
        <w:rPr>
          <w:lang w:val="en-GB"/>
        </w:rPr>
        <w:t xml:space="preserve">application </w:t>
      </w:r>
      <w:bookmarkStart w:id="29" w:name="OLE_LINK58"/>
      <w:bookmarkStart w:id="30" w:name="OLE_LINK59"/>
      <w:bookmarkEnd w:id="27"/>
      <w:bookmarkEnd w:id="28"/>
      <w:r w:rsidR="00310F0A" w:rsidRPr="00520B69">
        <w:rPr>
          <w:lang w:val="en-GB"/>
        </w:rPr>
        <w:t>subdirectory</w:t>
      </w:r>
      <w:bookmarkEnd w:id="29"/>
      <w:bookmarkEnd w:id="30"/>
      <w:r w:rsidR="00310F0A" w:rsidRPr="00520B69">
        <w:rPr>
          <w:lang w:val="en-GB"/>
        </w:rPr>
        <w:t>. This Makefile has been prepared to help you in performing different tasks during the Lab as discussed in Figure 2-3 in the Laboratory Script</w:t>
      </w:r>
      <w:r>
        <w:rPr>
          <w:lang w:val="en-GB"/>
        </w:rPr>
        <w:t>.</w:t>
      </w:r>
    </w:p>
    <w:p w:rsidR="00520B69" w:rsidRDefault="00310F0A" w:rsidP="00310F0A">
      <w:pPr>
        <w:numPr>
          <w:ilvl w:val="0"/>
          <w:numId w:val="1"/>
        </w:numPr>
        <w:jc w:val="both"/>
        <w:rPr>
          <w:lang w:val="en-GB"/>
        </w:rPr>
      </w:pPr>
      <w:r w:rsidRPr="00520B69">
        <w:rPr>
          <w:lang w:val="en-GB"/>
        </w:rPr>
        <w:t>In an application directory, typing “</w:t>
      </w:r>
      <w:r w:rsidRPr="00520B69">
        <w:rPr>
          <w:i/>
          <w:iCs/>
          <w:lang w:val="en-GB"/>
        </w:rPr>
        <w:t>make</w:t>
      </w:r>
      <w:r w:rsidRPr="00520B69">
        <w:rPr>
          <w:lang w:val="en-GB"/>
        </w:rPr>
        <w:t>” on shell will show usage of the “</w:t>
      </w:r>
      <w:r w:rsidRPr="00520B69">
        <w:rPr>
          <w:i/>
          <w:iCs/>
          <w:lang w:val="en-GB"/>
        </w:rPr>
        <w:t>Makefile</w:t>
      </w:r>
      <w:r w:rsidRPr="00520B69">
        <w:rPr>
          <w:lang w:val="en-GB"/>
        </w:rPr>
        <w:t>” and how different parameters can be passed if required.</w:t>
      </w:r>
    </w:p>
    <w:bookmarkEnd w:id="22"/>
    <w:bookmarkEnd w:id="23"/>
    <w:bookmarkEnd w:id="24"/>
    <w:p w:rsidR="00310F0A" w:rsidRPr="00520B69" w:rsidRDefault="00310F0A" w:rsidP="00310F0A">
      <w:pPr>
        <w:numPr>
          <w:ilvl w:val="0"/>
          <w:numId w:val="1"/>
        </w:numPr>
        <w:jc w:val="both"/>
        <w:rPr>
          <w:lang w:val="en-GB"/>
        </w:rPr>
      </w:pPr>
      <w:r w:rsidRPr="00520B69">
        <w:rPr>
          <w:lang w:val="en-GB"/>
        </w:rPr>
        <w:t xml:space="preserve">For exercises of today, you have to configure the pipeline delay to 1 as it is described in chapter 3.2.1 of the </w:t>
      </w:r>
      <w:r w:rsidR="00520B69" w:rsidRPr="00520B69">
        <w:rPr>
          <w:lang w:val="en-GB"/>
        </w:rPr>
        <w:t>L</w:t>
      </w:r>
      <w:r w:rsidRPr="00520B69">
        <w:rPr>
          <w:lang w:val="en-GB"/>
        </w:rPr>
        <w:t xml:space="preserve">aboratory </w:t>
      </w:r>
      <w:r w:rsidR="00520B69" w:rsidRPr="00520B69">
        <w:rPr>
          <w:lang w:val="en-GB"/>
        </w:rPr>
        <w:t>S</w:t>
      </w:r>
      <w:r w:rsidRPr="00520B69">
        <w:rPr>
          <w:lang w:val="en-GB"/>
        </w:rPr>
        <w:t xml:space="preserve">cript. For instance, to run the first example you can type the following in its subdirectory: </w:t>
      </w:r>
    </w:p>
    <w:p w:rsidR="00310F0A" w:rsidRPr="00310F0A" w:rsidRDefault="00310F0A" w:rsidP="00310F0A">
      <w:pPr>
        <w:jc w:val="both"/>
        <w:rPr>
          <w:sz w:val="12"/>
          <w:szCs w:val="12"/>
          <w:lang w:val="en-GB"/>
        </w:rPr>
      </w:pPr>
    </w:p>
    <w:p w:rsidR="00AC166D" w:rsidRPr="00310F0A" w:rsidRDefault="00310F0A" w:rsidP="00520B69">
      <w:pPr>
        <w:ind w:left="360"/>
        <w:jc w:val="both"/>
        <w:rPr>
          <w:lang w:val="en-GB"/>
        </w:rPr>
      </w:pPr>
      <w:bookmarkStart w:id="31" w:name="OLE_LINK1"/>
      <w:bookmarkStart w:id="32" w:name="OLE_LINK2"/>
      <w:bookmarkStart w:id="33" w:name="OLE_LINK3"/>
      <w:bookmarkStart w:id="34" w:name="OLE_LINK4"/>
      <w:bookmarkStart w:id="35" w:name="OLE_LINK22"/>
      <w:bookmarkStart w:id="36" w:name="OLE_LINK23"/>
      <w:proofErr w:type="gramStart"/>
      <w:r w:rsidRPr="00310F0A">
        <w:rPr>
          <w:i/>
          <w:iCs/>
          <w:lang w:val="en-GB"/>
        </w:rPr>
        <w:t>make</w:t>
      </w:r>
      <w:proofErr w:type="gramEnd"/>
      <w:r w:rsidRPr="00310F0A">
        <w:rPr>
          <w:i/>
          <w:iCs/>
          <w:lang w:val="en-GB"/>
        </w:rPr>
        <w:t xml:space="preserve"> dlxsim DLXSIM_PARAM="-f1_Arith.s -da0 -pd1</w:t>
      </w:r>
      <w:r w:rsidRPr="00C96BE9">
        <w:rPr>
          <w:lang w:val="en-GB"/>
        </w:rPr>
        <w:t>"</w:t>
      </w:r>
      <w:bookmarkEnd w:id="31"/>
      <w:bookmarkEnd w:id="32"/>
      <w:bookmarkEnd w:id="33"/>
      <w:bookmarkEnd w:id="34"/>
    </w:p>
    <w:bookmarkEnd w:id="35"/>
    <w:bookmarkEnd w:id="36"/>
    <w:p w:rsidR="00B94428" w:rsidRDefault="00B94428" w:rsidP="00520B69">
      <w:pPr>
        <w:numPr>
          <w:ilvl w:val="0"/>
          <w:numId w:val="2"/>
        </w:numPr>
        <w:spacing w:before="200" w:after="120"/>
        <w:jc w:val="both"/>
        <w:rPr>
          <w:b/>
          <w:bCs/>
          <w:lang w:val="en-GB"/>
        </w:rPr>
      </w:pPr>
      <w:r>
        <w:rPr>
          <w:b/>
          <w:bCs/>
          <w:lang w:val="en-GB"/>
        </w:rPr>
        <w:t>Basic Assembly Instructions</w:t>
      </w:r>
    </w:p>
    <w:p w:rsidR="00B94428" w:rsidRDefault="00B94428" w:rsidP="00776B4A">
      <w:pPr>
        <w:jc w:val="both"/>
        <w:rPr>
          <w:lang w:val="en-GB"/>
        </w:rPr>
      </w:pPr>
      <w:r>
        <w:rPr>
          <w:lang w:val="en-GB"/>
        </w:rPr>
        <w:t>Understand the functionality of every instruction and understand the values of every target register after the program run has completed</w:t>
      </w:r>
      <w:r w:rsidR="00AC166D">
        <w:rPr>
          <w:lang w:val="en-GB"/>
        </w:rPr>
        <w:t xml:space="preserve"> (see the dlxsim chapter for reading register values in dlxsim simulation)</w:t>
      </w:r>
      <w:r>
        <w:rPr>
          <w:lang w:val="en-GB"/>
        </w:rPr>
        <w:t xml:space="preserve">. Check the </w:t>
      </w:r>
      <w:r w:rsidR="00776B4A">
        <w:rPr>
          <w:lang w:val="en-GB"/>
        </w:rPr>
        <w:t>number</w:t>
      </w:r>
      <w:r>
        <w:rPr>
          <w:lang w:val="en-GB"/>
        </w:rPr>
        <w:t xml:space="preserve"> of cycles needed to execute all instructions.</w:t>
      </w:r>
    </w:p>
    <w:p w:rsidR="00B94428" w:rsidRPr="00E51EC8" w:rsidRDefault="00B94428">
      <w:pPr>
        <w:jc w:val="both"/>
        <w:rPr>
          <w:sz w:val="22"/>
          <w:szCs w:val="22"/>
          <w:lang w:val="en-GB"/>
        </w:rPr>
      </w:pPr>
      <w:bookmarkStart w:id="37" w:name="OLE_LINK24"/>
      <w:bookmarkStart w:id="38" w:name="OLE_LINK25"/>
    </w:p>
    <w:bookmarkEnd w:id="37"/>
    <w:bookmarkEnd w:id="38"/>
    <w:p w:rsidR="00B94428" w:rsidRDefault="00B94428" w:rsidP="00D81ED6">
      <w:pPr>
        <w:pStyle w:val="BodyTextIndent"/>
        <w:numPr>
          <w:ilvl w:val="0"/>
          <w:numId w:val="4"/>
        </w:numPr>
        <w:spacing w:after="120"/>
      </w:pPr>
      <w:r>
        <w:t xml:space="preserve">What is the reason for this high number of cycles? Which instruction causes that behaviour and why is </w:t>
      </w:r>
      <w:r w:rsidR="00AB0EB0">
        <w:t xml:space="preserve">it </w:t>
      </w:r>
      <w:r>
        <w:t>doing so?</w:t>
      </w:r>
    </w:p>
    <w:p w:rsidR="00B94428" w:rsidRDefault="00B94428" w:rsidP="00D81ED6">
      <w:pPr>
        <w:pStyle w:val="BodyTextIndent"/>
        <w:numPr>
          <w:ilvl w:val="0"/>
          <w:numId w:val="4"/>
        </w:numPr>
        <w:spacing w:after="120"/>
      </w:pPr>
      <w:r>
        <w:lastRenderedPageBreak/>
        <w:t xml:space="preserve">What is the purpose of the </w:t>
      </w:r>
      <w:r w:rsidR="00E37EAA">
        <w:t>“</w:t>
      </w:r>
      <w:r>
        <w:t>trap #0</w:t>
      </w:r>
      <w:r w:rsidR="00E37EAA">
        <w:t>”</w:t>
      </w:r>
      <w:r>
        <w:t xml:space="preserve"> instruction?</w:t>
      </w:r>
    </w:p>
    <w:p w:rsidR="00B94428" w:rsidRDefault="00B94428" w:rsidP="00520B69">
      <w:pPr>
        <w:numPr>
          <w:ilvl w:val="0"/>
          <w:numId w:val="2"/>
        </w:numPr>
        <w:spacing w:before="200" w:after="120"/>
        <w:jc w:val="both"/>
        <w:rPr>
          <w:b/>
          <w:bCs/>
          <w:lang w:val="en-GB"/>
        </w:rPr>
      </w:pPr>
      <w:r>
        <w:rPr>
          <w:b/>
          <w:bCs/>
          <w:lang w:val="en-GB"/>
        </w:rPr>
        <w:t>Memory Access</w:t>
      </w:r>
    </w:p>
    <w:p w:rsidR="00B94428" w:rsidRDefault="00B94428" w:rsidP="00D81ED6">
      <w:pPr>
        <w:pStyle w:val="BodyTextIndent"/>
        <w:numPr>
          <w:ilvl w:val="0"/>
          <w:numId w:val="5"/>
        </w:numPr>
        <w:spacing w:after="120"/>
      </w:pPr>
      <w:r>
        <w:t xml:space="preserve">Explain the goal of the instruction combination </w:t>
      </w:r>
      <w:r w:rsidRPr="004D0EA8">
        <w:rPr>
          <w:i/>
        </w:rPr>
        <w:t>lhi / ori</w:t>
      </w:r>
      <w:r>
        <w:t>.</w:t>
      </w:r>
      <w:r w:rsidR="00AC166D">
        <w:t xml:space="preserve"> What is generally (so: not only for this specific example) the register value after </w:t>
      </w:r>
      <w:r w:rsidR="00AC166D" w:rsidRPr="00AC166D">
        <w:rPr>
          <w:i/>
        </w:rPr>
        <w:t>lhi</w:t>
      </w:r>
      <w:r w:rsidR="00AC166D">
        <w:t xml:space="preserve">, what is it after the additional </w:t>
      </w:r>
      <w:r w:rsidR="00AC166D" w:rsidRPr="00AC166D">
        <w:rPr>
          <w:i/>
        </w:rPr>
        <w:t>ori</w:t>
      </w:r>
      <w:r w:rsidR="00AC166D">
        <w:t>?</w:t>
      </w:r>
    </w:p>
    <w:p w:rsidR="00B94428" w:rsidRDefault="00B94428" w:rsidP="00D81ED6">
      <w:pPr>
        <w:pStyle w:val="BodyTextIndent"/>
        <w:numPr>
          <w:ilvl w:val="0"/>
          <w:numId w:val="5"/>
        </w:numPr>
        <w:spacing w:after="120"/>
      </w:pPr>
      <w:r>
        <w:t xml:space="preserve">Why is it in general not possible to omit the </w:t>
      </w:r>
      <w:r w:rsidRPr="004D0EA8">
        <w:rPr>
          <w:i/>
        </w:rPr>
        <w:t>lhi</w:t>
      </w:r>
      <w:r>
        <w:t xml:space="preserve"> instruction, although it </w:t>
      </w:r>
      <w:r w:rsidR="00AC166D">
        <w:t>would be</w:t>
      </w:r>
      <w:r>
        <w:t xml:space="preserve"> possible in this special example?</w:t>
      </w:r>
    </w:p>
    <w:p w:rsidR="00B94428" w:rsidRDefault="00B94428" w:rsidP="00520B69">
      <w:pPr>
        <w:numPr>
          <w:ilvl w:val="0"/>
          <w:numId w:val="2"/>
        </w:numPr>
        <w:spacing w:before="200" w:after="120"/>
        <w:jc w:val="both"/>
        <w:rPr>
          <w:b/>
          <w:bCs/>
          <w:lang w:val="en-GB"/>
        </w:rPr>
      </w:pPr>
      <w:r>
        <w:rPr>
          <w:b/>
          <w:bCs/>
          <w:lang w:val="en-GB"/>
        </w:rPr>
        <w:t>Branches</w:t>
      </w:r>
    </w:p>
    <w:p w:rsidR="00B94428" w:rsidRPr="00036D84" w:rsidRDefault="00B94428" w:rsidP="00D81ED6">
      <w:pPr>
        <w:numPr>
          <w:ilvl w:val="0"/>
          <w:numId w:val="6"/>
        </w:numPr>
        <w:spacing w:after="120"/>
        <w:jc w:val="both"/>
        <w:rPr>
          <w:lang w:val="en-GB"/>
        </w:rPr>
      </w:pPr>
      <w:r w:rsidRPr="00036D84">
        <w:rPr>
          <w:lang w:val="en-GB"/>
        </w:rPr>
        <w:t>Which high-level control structure</w:t>
      </w:r>
      <w:r w:rsidR="00C940A2" w:rsidRPr="00036D84">
        <w:rPr>
          <w:lang w:val="en-GB"/>
        </w:rPr>
        <w:t xml:space="preserve"> (e.g. ‘call </w:t>
      </w:r>
      <w:r w:rsidR="00776B4A" w:rsidRPr="00036D84">
        <w:rPr>
          <w:lang w:val="en-GB"/>
        </w:rPr>
        <w:t>subroutine’ …)</w:t>
      </w:r>
      <w:r w:rsidRPr="00036D84">
        <w:rPr>
          <w:lang w:val="en-GB"/>
        </w:rPr>
        <w:t xml:space="preserve"> is implemented in this example code?</w:t>
      </w:r>
    </w:p>
    <w:p w:rsidR="00B94428" w:rsidRDefault="00B94428" w:rsidP="00D81ED6">
      <w:pPr>
        <w:numPr>
          <w:ilvl w:val="0"/>
          <w:numId w:val="6"/>
        </w:numPr>
        <w:spacing w:after="120"/>
        <w:jc w:val="both"/>
        <w:rPr>
          <w:lang w:val="en-GB"/>
        </w:rPr>
      </w:pPr>
      <w:r>
        <w:rPr>
          <w:lang w:val="en-GB"/>
        </w:rPr>
        <w:t xml:space="preserve">What is computed with this example? r4 = </w:t>
      </w:r>
      <w:r w:rsidR="00776B4A" w:rsidRPr="00776B4A">
        <w:rPr>
          <w:i/>
          <w:iCs/>
          <w:lang w:val="en-GB"/>
        </w:rPr>
        <w:t>function</w:t>
      </w:r>
      <w:r w:rsidR="00776B4A">
        <w:rPr>
          <w:lang w:val="en-GB"/>
        </w:rPr>
        <w:t xml:space="preserve"> (</w:t>
      </w:r>
      <w:r>
        <w:rPr>
          <w:lang w:val="en-GB"/>
        </w:rPr>
        <w:t>r1, r2);</w:t>
      </w:r>
    </w:p>
    <w:p w:rsidR="00B94428" w:rsidRDefault="00B94428" w:rsidP="00D81ED6">
      <w:pPr>
        <w:pStyle w:val="BodyTextIndent"/>
        <w:numPr>
          <w:ilvl w:val="0"/>
          <w:numId w:val="6"/>
        </w:numPr>
        <w:spacing w:after="120"/>
      </w:pPr>
      <w:r>
        <w:t xml:space="preserve">Look at the </w:t>
      </w:r>
      <w:r w:rsidR="0070755A" w:rsidRPr="004D0EA8">
        <w:rPr>
          <w:i/>
        </w:rPr>
        <w:t>NOP</w:t>
      </w:r>
      <w:r>
        <w:t xml:space="preserve"> instructions and explain why they are placed there.</w:t>
      </w:r>
    </w:p>
    <w:p w:rsidR="00B94428" w:rsidRDefault="00B94428" w:rsidP="00D81ED6">
      <w:pPr>
        <w:pStyle w:val="BodyTextIndent"/>
        <w:numPr>
          <w:ilvl w:val="0"/>
          <w:numId w:val="6"/>
        </w:numPr>
        <w:spacing w:after="120"/>
      </w:pPr>
      <w:r>
        <w:t xml:space="preserve">Which </w:t>
      </w:r>
      <w:r w:rsidR="00F06940">
        <w:t xml:space="preserve">meaningful </w:t>
      </w:r>
      <w:r>
        <w:t xml:space="preserve">instruction </w:t>
      </w:r>
      <w:r w:rsidR="00F06940">
        <w:t xml:space="preserve">(i.e. an instruction that helps executing the code; not just any dummy instruction) </w:t>
      </w:r>
      <w:r>
        <w:t xml:space="preserve">can replace the first </w:t>
      </w:r>
      <w:r w:rsidR="0070755A" w:rsidRPr="004D0EA8">
        <w:rPr>
          <w:i/>
        </w:rPr>
        <w:t>NOP</w:t>
      </w:r>
      <w:r>
        <w:t xml:space="preserve"> instruction without changing the final result and why does it not change the final result?</w:t>
      </w:r>
    </w:p>
    <w:p w:rsidR="00B94428" w:rsidRDefault="00B94428" w:rsidP="00520B69">
      <w:pPr>
        <w:numPr>
          <w:ilvl w:val="0"/>
          <w:numId w:val="2"/>
        </w:numPr>
        <w:spacing w:before="200" w:after="120"/>
        <w:jc w:val="both"/>
        <w:rPr>
          <w:b/>
          <w:bCs/>
          <w:lang w:val="en-GB"/>
        </w:rPr>
      </w:pPr>
      <w:r>
        <w:rPr>
          <w:b/>
          <w:bCs/>
          <w:lang w:val="en-GB"/>
        </w:rPr>
        <w:t>Loops</w:t>
      </w:r>
    </w:p>
    <w:p w:rsidR="00B94428" w:rsidRDefault="00B94428" w:rsidP="00D81ED6">
      <w:pPr>
        <w:numPr>
          <w:ilvl w:val="0"/>
          <w:numId w:val="7"/>
        </w:numPr>
        <w:spacing w:after="120"/>
        <w:jc w:val="both"/>
        <w:rPr>
          <w:lang w:val="en-GB"/>
        </w:rPr>
      </w:pPr>
      <w:r>
        <w:rPr>
          <w:lang w:val="en-GB"/>
        </w:rPr>
        <w:t>What is computed with this example? r</w:t>
      </w:r>
      <w:r w:rsidR="005F4571">
        <w:rPr>
          <w:lang w:val="en-GB"/>
        </w:rPr>
        <w:t>3</w:t>
      </w:r>
      <w:r>
        <w:rPr>
          <w:lang w:val="en-GB"/>
        </w:rPr>
        <w:t xml:space="preserve"> = </w:t>
      </w:r>
      <w:r w:rsidR="00776B4A">
        <w:rPr>
          <w:i/>
          <w:iCs/>
          <w:lang w:val="en-GB"/>
        </w:rPr>
        <w:t>function</w:t>
      </w:r>
      <w:r w:rsidR="00776B4A">
        <w:rPr>
          <w:lang w:val="en-GB"/>
        </w:rPr>
        <w:t xml:space="preserve"> (</w:t>
      </w:r>
      <w:r>
        <w:rPr>
          <w:lang w:val="en-GB"/>
        </w:rPr>
        <w:t xml:space="preserve">r1, r2). </w:t>
      </w:r>
      <w:r w:rsidR="002E5FA4">
        <w:rPr>
          <w:lang w:val="en-GB"/>
        </w:rPr>
        <w:t>D</w:t>
      </w:r>
      <w:r>
        <w:rPr>
          <w:lang w:val="en-GB"/>
        </w:rPr>
        <w:t>ebug the application step-by-step with the capabilities of dlxsim.</w:t>
      </w:r>
    </w:p>
    <w:p w:rsidR="00B94428" w:rsidRDefault="00B94428" w:rsidP="00D81ED6">
      <w:pPr>
        <w:numPr>
          <w:ilvl w:val="0"/>
          <w:numId w:val="7"/>
        </w:numPr>
        <w:spacing w:after="120"/>
        <w:jc w:val="both"/>
        <w:rPr>
          <w:lang w:val="en-GB"/>
        </w:rPr>
      </w:pPr>
      <w:r>
        <w:rPr>
          <w:lang w:val="en-GB"/>
        </w:rPr>
        <w:t>The approach to compute the function in the way this example is doing it has two specific names. Do you know those names? (One is founded by the main operations, while the other is founded historically. You eit</w:t>
      </w:r>
      <w:r w:rsidR="00C940A2">
        <w:rPr>
          <w:lang w:val="en-GB"/>
        </w:rPr>
        <w:t>her know the names or you don’t.</w:t>
      </w:r>
      <w:r>
        <w:rPr>
          <w:lang w:val="en-GB"/>
        </w:rPr>
        <w:t xml:space="preserve"> </w:t>
      </w:r>
      <w:r w:rsidR="00C940A2">
        <w:rPr>
          <w:lang w:val="en-GB"/>
        </w:rPr>
        <w:t>If you don’t know both names, you may guess</w:t>
      </w:r>
      <w:r>
        <w:rPr>
          <w:lang w:val="en-GB"/>
        </w:rPr>
        <w:t>)</w:t>
      </w:r>
    </w:p>
    <w:p w:rsidR="00B94428" w:rsidRDefault="00B94428" w:rsidP="00D81ED6">
      <w:pPr>
        <w:pStyle w:val="BodyTextIndent"/>
        <w:numPr>
          <w:ilvl w:val="0"/>
          <w:numId w:val="7"/>
        </w:numPr>
        <w:spacing w:after="120"/>
      </w:pPr>
      <w:r>
        <w:t xml:space="preserve">In general, how often </w:t>
      </w:r>
      <w:r w:rsidR="00C940A2">
        <w:t xml:space="preserve">is the loop maximally </w:t>
      </w:r>
      <w:r>
        <w:t xml:space="preserve">executed? How </w:t>
      </w:r>
      <w:r w:rsidR="00E37EAA">
        <w:t xml:space="preserve">the input data </w:t>
      </w:r>
      <w:r>
        <w:t>has to look like to get this maximal number of iterations?</w:t>
      </w:r>
    </w:p>
    <w:p w:rsidR="00B94428" w:rsidRDefault="00B94428" w:rsidP="00520B69">
      <w:pPr>
        <w:numPr>
          <w:ilvl w:val="0"/>
          <w:numId w:val="2"/>
        </w:numPr>
        <w:spacing w:before="200" w:after="120"/>
        <w:jc w:val="both"/>
        <w:rPr>
          <w:b/>
          <w:bCs/>
          <w:lang w:val="en-GB"/>
        </w:rPr>
      </w:pPr>
      <w:r>
        <w:rPr>
          <w:b/>
          <w:bCs/>
          <w:lang w:val="en-GB"/>
        </w:rPr>
        <w:t>A High Level Structure</w:t>
      </w:r>
    </w:p>
    <w:p w:rsidR="00B94428" w:rsidRDefault="00B94428" w:rsidP="00892FB1">
      <w:pPr>
        <w:pStyle w:val="BodyTextIndent"/>
        <w:numPr>
          <w:ilvl w:val="0"/>
          <w:numId w:val="8"/>
        </w:numPr>
        <w:spacing w:after="120"/>
      </w:pPr>
      <w:r>
        <w:t>Which high-level control structure do you recognize? Explain the purpose of the instruction</w:t>
      </w:r>
      <w:r w:rsidR="00C940A2">
        <w:t>-</w:t>
      </w:r>
      <w:r>
        <w:t>block between “</w:t>
      </w:r>
      <w:r w:rsidRPr="00776B4A">
        <w:rPr>
          <w:i/>
          <w:iCs/>
        </w:rPr>
        <w:t>addi     r3, r0, 2</w:t>
      </w:r>
      <w:r>
        <w:t>” and “</w:t>
      </w:r>
      <w:r w:rsidRPr="00776B4A">
        <w:rPr>
          <w:i/>
          <w:iCs/>
        </w:rPr>
        <w:t>jr     r4</w:t>
      </w:r>
      <w:r>
        <w:t>”.</w:t>
      </w:r>
    </w:p>
    <w:p w:rsidR="00B94428" w:rsidRDefault="00B94428" w:rsidP="00892FB1">
      <w:pPr>
        <w:pStyle w:val="BodyTextIndent"/>
        <w:numPr>
          <w:ilvl w:val="0"/>
          <w:numId w:val="8"/>
        </w:numPr>
        <w:spacing w:after="120"/>
      </w:pPr>
      <w:r>
        <w:t xml:space="preserve">Why do you have to shift by value 3? Explain it with a close view to the body of the control structure and pay attention to the addressing mode of the </w:t>
      </w:r>
      <w:r w:rsidR="00E37EAA">
        <w:t>DLX</w:t>
      </w:r>
      <w:r>
        <w:t xml:space="preserve"> processor.</w:t>
      </w:r>
    </w:p>
    <w:p w:rsidR="00B94428" w:rsidRDefault="00B94428" w:rsidP="00892FB1">
      <w:pPr>
        <w:pStyle w:val="BodyTextIndent"/>
        <w:numPr>
          <w:ilvl w:val="0"/>
          <w:numId w:val="8"/>
        </w:numPr>
        <w:spacing w:after="120"/>
      </w:pPr>
      <w:r>
        <w:t xml:space="preserve">What are the general differences between branch and jump instructions in the </w:t>
      </w:r>
      <w:r w:rsidR="00E37EAA">
        <w:t>DLX</w:t>
      </w:r>
      <w:r>
        <w:t xml:space="preserve"> instruction set (also have a look at the different instruction formats to find a part of the answer)?</w:t>
      </w:r>
    </w:p>
    <w:p w:rsidR="00B94428" w:rsidRDefault="00B94428" w:rsidP="00520B69">
      <w:pPr>
        <w:numPr>
          <w:ilvl w:val="0"/>
          <w:numId w:val="2"/>
        </w:numPr>
        <w:spacing w:before="200" w:after="120"/>
        <w:jc w:val="both"/>
        <w:rPr>
          <w:b/>
          <w:bCs/>
          <w:lang w:val="en-GB"/>
        </w:rPr>
      </w:pPr>
      <w:r>
        <w:rPr>
          <w:b/>
          <w:bCs/>
          <w:lang w:val="en-GB"/>
        </w:rPr>
        <w:t>Writing Assembly Code</w:t>
      </w:r>
    </w:p>
    <w:p w:rsidR="00B94428" w:rsidRDefault="00B94428">
      <w:pPr>
        <w:jc w:val="both"/>
        <w:rPr>
          <w:szCs w:val="24"/>
          <w:lang w:val="en-GB"/>
        </w:rPr>
      </w:pPr>
      <w:r>
        <w:rPr>
          <w:szCs w:val="24"/>
          <w:lang w:val="en-GB"/>
        </w:rPr>
        <w:t>Consider the following fragment of C code:</w:t>
      </w:r>
    </w:p>
    <w:p w:rsidR="00B94428" w:rsidRDefault="00B94428">
      <w:pPr>
        <w:jc w:val="both"/>
        <w:rPr>
          <w:szCs w:val="24"/>
          <w:lang w:val="en-GB"/>
        </w:rPr>
      </w:pPr>
    </w:p>
    <w:p w:rsidR="00B94428" w:rsidRPr="00E37EAA" w:rsidRDefault="00B94428" w:rsidP="00E37EAA">
      <w:pPr>
        <w:pStyle w:val="BodyText"/>
        <w:spacing w:after="0"/>
        <w:jc w:val="both"/>
        <w:rPr>
          <w:rFonts w:ascii="Courier New" w:hAnsi="Courier New" w:cs="Courier New"/>
          <w:szCs w:val="24"/>
          <w:lang w:val="en-GB"/>
        </w:rPr>
      </w:pPr>
      <w:proofErr w:type="gramStart"/>
      <w:r w:rsidRPr="00E37EAA">
        <w:rPr>
          <w:rFonts w:ascii="Courier New" w:hAnsi="Courier New" w:cs="Courier New"/>
          <w:szCs w:val="24"/>
          <w:lang w:val="en-GB"/>
        </w:rPr>
        <w:t>for</w:t>
      </w:r>
      <w:proofErr w:type="gramEnd"/>
      <w:r w:rsidRPr="00E37EAA">
        <w:rPr>
          <w:rFonts w:ascii="Courier New" w:hAnsi="Courier New" w:cs="Courier New"/>
          <w:szCs w:val="24"/>
          <w:lang w:val="en-GB"/>
        </w:rPr>
        <w:t xml:space="preserve"> (i=0; i&lt;10; i++) {</w:t>
      </w: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 xml:space="preserve">  A[i] = B[i] + 5 + C;</w:t>
      </w:r>
    </w:p>
    <w:p w:rsidR="00B94428" w:rsidRPr="00E37EAA" w:rsidRDefault="00B94428" w:rsidP="00E37EAA">
      <w:pPr>
        <w:pStyle w:val="BodyText"/>
        <w:spacing w:after="0"/>
        <w:jc w:val="both"/>
        <w:rPr>
          <w:rFonts w:ascii="Courier New" w:hAnsi="Courier New" w:cs="Courier New"/>
          <w:szCs w:val="24"/>
          <w:lang w:val="en-GB"/>
        </w:rPr>
      </w:pPr>
      <w:r w:rsidRPr="00E37EAA">
        <w:rPr>
          <w:rFonts w:ascii="Courier New" w:hAnsi="Courier New" w:cs="Courier New"/>
          <w:szCs w:val="24"/>
          <w:lang w:val="en-GB"/>
        </w:rPr>
        <w:t>}</w:t>
      </w:r>
    </w:p>
    <w:p w:rsidR="00B94428" w:rsidRPr="00776B4A" w:rsidRDefault="00B94428">
      <w:pPr>
        <w:pStyle w:val="BodyText"/>
        <w:jc w:val="both"/>
        <w:rPr>
          <w:sz w:val="12"/>
          <w:szCs w:val="12"/>
          <w:lang w:val="en-GB"/>
        </w:rPr>
      </w:pPr>
    </w:p>
    <w:p w:rsidR="00B94428" w:rsidRDefault="00B94428">
      <w:pPr>
        <w:pStyle w:val="BodyText"/>
        <w:jc w:val="both"/>
        <w:rPr>
          <w:szCs w:val="24"/>
          <w:lang w:val="en-GB"/>
        </w:rPr>
      </w:pPr>
      <w:r>
        <w:rPr>
          <w:szCs w:val="24"/>
          <w:lang w:val="en-GB"/>
        </w:rPr>
        <w:t xml:space="preserve">Assume that A and B are arrays of 32-bit integers in the memory and that C is a 32-bit integer, that </w:t>
      </w:r>
      <w:r>
        <w:rPr>
          <w:szCs w:val="24"/>
          <w:lang w:val="en-GB"/>
        </w:rPr>
        <w:lastRenderedPageBreak/>
        <w:t>is</w:t>
      </w:r>
      <w:r w:rsidR="00C940A2">
        <w:rPr>
          <w:szCs w:val="24"/>
          <w:lang w:val="en-GB"/>
        </w:rPr>
        <w:t xml:space="preserve"> also</w:t>
      </w:r>
      <w:r>
        <w:rPr>
          <w:szCs w:val="24"/>
          <w:lang w:val="en-GB"/>
        </w:rPr>
        <w:t xml:space="preserve"> placed in memory </w:t>
      </w:r>
      <w:r w:rsidR="00C940A2">
        <w:rPr>
          <w:szCs w:val="24"/>
          <w:lang w:val="en-GB"/>
        </w:rPr>
        <w:t>(currently not available in a register)</w:t>
      </w:r>
      <w:r>
        <w:rPr>
          <w:szCs w:val="24"/>
          <w:lang w:val="en-GB"/>
        </w:rPr>
        <w:t xml:space="preserve">. Write the corresponding assembly code for the </w:t>
      </w:r>
      <w:r w:rsidR="00E37EAA">
        <w:rPr>
          <w:szCs w:val="24"/>
          <w:lang w:val="en-GB"/>
        </w:rPr>
        <w:t>DLX</w:t>
      </w:r>
      <w:r>
        <w:rPr>
          <w:szCs w:val="24"/>
          <w:lang w:val="en-GB"/>
        </w:rPr>
        <w:t xml:space="preserve"> processor. Your code shou</w:t>
      </w:r>
      <w:r w:rsidR="00776B4A">
        <w:rPr>
          <w:szCs w:val="24"/>
          <w:lang w:val="en-GB"/>
        </w:rPr>
        <w:t xml:space="preserve">ld be as short as possible (in terms of number of </w:t>
      </w:r>
      <w:r>
        <w:rPr>
          <w:szCs w:val="24"/>
          <w:lang w:val="en-GB"/>
        </w:rPr>
        <w:t>instructions) and it should compute the same result.</w:t>
      </w:r>
    </w:p>
    <w:p w:rsidR="00B94428" w:rsidRDefault="00B94428">
      <w:pPr>
        <w:pStyle w:val="BodyText"/>
        <w:jc w:val="both"/>
        <w:rPr>
          <w:szCs w:val="24"/>
          <w:lang w:val="en-GB"/>
        </w:rPr>
      </w:pPr>
    </w:p>
    <w:p w:rsidR="00B94428" w:rsidRDefault="00B94428" w:rsidP="00892FB1">
      <w:pPr>
        <w:pStyle w:val="BodyText"/>
        <w:numPr>
          <w:ilvl w:val="0"/>
          <w:numId w:val="9"/>
        </w:numPr>
        <w:jc w:val="both"/>
        <w:rPr>
          <w:szCs w:val="24"/>
          <w:lang w:val="en-GB"/>
        </w:rPr>
      </w:pPr>
      <w:r>
        <w:rPr>
          <w:szCs w:val="24"/>
          <w:lang w:val="en-GB"/>
        </w:rPr>
        <w:t>Attach the assembly file to the mail.</w:t>
      </w:r>
    </w:p>
    <w:p w:rsidR="00B94428" w:rsidRDefault="00B94428" w:rsidP="00892FB1">
      <w:pPr>
        <w:pStyle w:val="BodyText"/>
        <w:numPr>
          <w:ilvl w:val="0"/>
          <w:numId w:val="9"/>
        </w:numPr>
        <w:jc w:val="both"/>
        <w:rPr>
          <w:szCs w:val="24"/>
          <w:lang w:val="en-GB"/>
        </w:rPr>
      </w:pPr>
      <w:r>
        <w:rPr>
          <w:szCs w:val="24"/>
          <w:lang w:val="en-GB"/>
        </w:rPr>
        <w:t>How many assembly instructions do you need altogether?</w:t>
      </w:r>
    </w:p>
    <w:p w:rsidR="00B94428" w:rsidRDefault="00B94428" w:rsidP="00892FB1">
      <w:pPr>
        <w:pStyle w:val="BodyText"/>
        <w:numPr>
          <w:ilvl w:val="0"/>
          <w:numId w:val="9"/>
        </w:numPr>
        <w:jc w:val="both"/>
        <w:rPr>
          <w:szCs w:val="24"/>
          <w:lang w:val="en-GB"/>
        </w:rPr>
      </w:pPr>
      <w:r>
        <w:rPr>
          <w:szCs w:val="24"/>
          <w:lang w:val="en-GB"/>
        </w:rPr>
        <w:t>How many cloc</w:t>
      </w:r>
      <w:r w:rsidR="009E0B0D">
        <w:rPr>
          <w:szCs w:val="24"/>
          <w:lang w:val="en-GB"/>
        </w:rPr>
        <w:t>k cycles does your code need to</w:t>
      </w:r>
      <w:r>
        <w:rPr>
          <w:szCs w:val="24"/>
          <w:lang w:val="en-GB"/>
        </w:rPr>
        <w:t xml:space="preserve"> execute?</w:t>
      </w:r>
    </w:p>
    <w:p w:rsidR="00B94428" w:rsidRDefault="00B94428" w:rsidP="00892FB1">
      <w:pPr>
        <w:pStyle w:val="BodyText"/>
        <w:numPr>
          <w:ilvl w:val="0"/>
          <w:numId w:val="9"/>
        </w:numPr>
        <w:jc w:val="both"/>
        <w:rPr>
          <w:szCs w:val="24"/>
          <w:lang w:val="en-GB"/>
        </w:rPr>
      </w:pPr>
      <w:r>
        <w:rPr>
          <w:szCs w:val="24"/>
          <w:lang w:val="en-GB"/>
        </w:rPr>
        <w:t>How many memory accesses are performed altogether?</w:t>
      </w:r>
    </w:p>
    <w:sectPr w:rsidR="00B94428">
      <w:headerReference w:type="default" r:id="rId8"/>
      <w:footerReference w:type="default" r:id="rId9"/>
      <w:footnotePr>
        <w:pos w:val="beneathText"/>
      </w:footnotePr>
      <w:pgSz w:w="11905" w:h="16837"/>
      <w:pgMar w:top="1741" w:right="1134" w:bottom="1741" w:left="1134" w:header="1134"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63B" w:rsidRDefault="0011063B">
      <w:r>
        <w:separator/>
      </w:r>
    </w:p>
  </w:endnote>
  <w:endnote w:type="continuationSeparator" w:id="0">
    <w:p w:rsidR="0011063B" w:rsidRDefault="00110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428" w:rsidRPr="0064477F" w:rsidRDefault="0064477F" w:rsidP="0064477F">
    <w:pPr>
      <w:pStyle w:val="Footer"/>
      <w:pBdr>
        <w:top w:val="single" w:sz="2" w:space="1" w:color="000000"/>
        <w:left w:val="single" w:sz="2" w:space="1" w:color="000000"/>
        <w:bottom w:val="single" w:sz="2" w:space="1" w:color="000000"/>
        <w:right w:val="single" w:sz="2" w:space="1" w:color="000000"/>
      </w:pBdr>
      <w:rPr>
        <w:sz w:val="20"/>
      </w:rPr>
    </w:pPr>
    <w:r>
      <w:rPr>
        <w:sz w:val="20"/>
      </w:rPr>
      <w:t>Sajjad Hussain, Hussam Amrouch</w:t>
    </w:r>
    <w:r>
      <w:rPr>
        <w:sz w:val="20"/>
      </w:rPr>
      <w:tab/>
    </w:r>
    <w:r>
      <w:rPr>
        <w:szCs w:val="24"/>
      </w:rPr>
      <w:fldChar w:fldCharType="begin"/>
    </w:r>
    <w:r>
      <w:rPr>
        <w:szCs w:val="24"/>
      </w:rPr>
      <w:instrText xml:space="preserve"> PAGE \*ARABIC </w:instrText>
    </w:r>
    <w:r>
      <w:rPr>
        <w:szCs w:val="24"/>
      </w:rPr>
      <w:fldChar w:fldCharType="separate"/>
    </w:r>
    <w:r w:rsidR="005113CA">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5113CA">
      <w:rPr>
        <w:noProof/>
        <w:szCs w:val="24"/>
      </w:rPr>
      <w:t>3</w:t>
    </w:r>
    <w:r>
      <w:rPr>
        <w:szCs w:val="24"/>
      </w:rPr>
      <w:fldChar w:fldCharType="end"/>
    </w:r>
    <w:r>
      <w:rPr>
        <w:sz w:val="20"/>
      </w:rPr>
      <w:tab/>
      <w:t>Version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63B" w:rsidRDefault="0011063B">
      <w:r>
        <w:separator/>
      </w:r>
    </w:p>
  </w:footnote>
  <w:footnote w:type="continuationSeparator" w:id="0">
    <w:p w:rsidR="0011063B" w:rsidRDefault="00110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428" w:rsidRDefault="00F47C67">
    <w:pPr>
      <w:pStyle w:val="Header"/>
      <w:pBdr>
        <w:top w:val="single" w:sz="1" w:space="1" w:color="000000"/>
        <w:left w:val="single" w:sz="1" w:space="1" w:color="000000"/>
        <w:bottom w:val="single" w:sz="1" w:space="1" w:color="000000"/>
        <w:right w:val="single" w:sz="1" w:space="1" w:color="000000"/>
      </w:pBdr>
      <w:rPr>
        <w:lang w:val="en-GB"/>
      </w:rPr>
    </w:pPr>
    <w:r w:rsidRPr="00F47C67">
      <w:rPr>
        <w:szCs w:val="24"/>
        <w:lang w:val="en-GB"/>
      </w:rPr>
      <w:t>Designing Embedded Processors with an Application Specific Instruction-Set</w:t>
    </w:r>
    <w:r w:rsidRPr="00F47C67">
      <w:rPr>
        <w:szCs w:val="24"/>
        <w:lang w:val="en-GB"/>
      </w:rPr>
      <w:tab/>
      <w:t xml:space="preserve">Session </w:t>
    </w:r>
    <w:r w:rsidR="00B94428">
      <w:rPr>
        <w:szCs w:val="24"/>
        <w:lang w:val="en-G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954D5"/>
    <w:multiLevelType w:val="hybridMultilevel"/>
    <w:tmpl w:val="92AECA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5EC3FAC"/>
    <w:multiLevelType w:val="hybridMultilevel"/>
    <w:tmpl w:val="C38AFDE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5E26A1"/>
    <w:multiLevelType w:val="hybridMultilevel"/>
    <w:tmpl w:val="45CC14AE"/>
    <w:lvl w:ilvl="0" w:tplc="08090011">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321050B8"/>
    <w:multiLevelType w:val="hybridMultilevel"/>
    <w:tmpl w:val="B2D07F1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394CBF"/>
    <w:multiLevelType w:val="hybridMultilevel"/>
    <w:tmpl w:val="F80EC6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C315B4"/>
    <w:multiLevelType w:val="hybridMultilevel"/>
    <w:tmpl w:val="828CD8E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2E36CC"/>
    <w:multiLevelType w:val="hybridMultilevel"/>
    <w:tmpl w:val="E51882C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D43372"/>
    <w:multiLevelType w:val="hybridMultilevel"/>
    <w:tmpl w:val="673017F8"/>
    <w:lvl w:ilvl="0" w:tplc="0809000F">
      <w:start w:val="1"/>
      <w:numFmt w:val="decimal"/>
      <w:lvlText w:val="%1."/>
      <w:lvlJc w:val="left"/>
      <w:pPr>
        <w:ind w:left="360" w:hanging="360"/>
      </w:pPr>
      <w:rPr>
        <w:rFonts w:hint="default"/>
      </w:rPr>
    </w:lvl>
    <w:lvl w:ilvl="1" w:tplc="E2DA68A4">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3F13F20"/>
    <w:multiLevelType w:val="hybridMultilevel"/>
    <w:tmpl w:val="D66097B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8"/>
  </w:num>
  <w:num w:numId="5">
    <w:abstractNumId w:val="0"/>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F0A"/>
    <w:rsid w:val="000022DF"/>
    <w:rsid w:val="00005BFB"/>
    <w:rsid w:val="00022C2F"/>
    <w:rsid w:val="00036D84"/>
    <w:rsid w:val="00061F70"/>
    <w:rsid w:val="00086DD6"/>
    <w:rsid w:val="000C3150"/>
    <w:rsid w:val="000F21ED"/>
    <w:rsid w:val="0011063B"/>
    <w:rsid w:val="00180FFF"/>
    <w:rsid w:val="001C4876"/>
    <w:rsid w:val="00210CE1"/>
    <w:rsid w:val="00223FA9"/>
    <w:rsid w:val="002409BE"/>
    <w:rsid w:val="00254026"/>
    <w:rsid w:val="002C755B"/>
    <w:rsid w:val="002E5FA4"/>
    <w:rsid w:val="00310F0A"/>
    <w:rsid w:val="00314DFC"/>
    <w:rsid w:val="00362EB5"/>
    <w:rsid w:val="003736B9"/>
    <w:rsid w:val="003C3A9B"/>
    <w:rsid w:val="003C6D3D"/>
    <w:rsid w:val="00425FF3"/>
    <w:rsid w:val="004416E0"/>
    <w:rsid w:val="004624D6"/>
    <w:rsid w:val="00480A91"/>
    <w:rsid w:val="004A0B03"/>
    <w:rsid w:val="004D0EA8"/>
    <w:rsid w:val="00504D82"/>
    <w:rsid w:val="005113CA"/>
    <w:rsid w:val="00520B69"/>
    <w:rsid w:val="005A307E"/>
    <w:rsid w:val="005E3725"/>
    <w:rsid w:val="005F4571"/>
    <w:rsid w:val="0064477F"/>
    <w:rsid w:val="0067400C"/>
    <w:rsid w:val="006A30A9"/>
    <w:rsid w:val="0070755A"/>
    <w:rsid w:val="007637BB"/>
    <w:rsid w:val="00776B4A"/>
    <w:rsid w:val="007C4E97"/>
    <w:rsid w:val="007E2542"/>
    <w:rsid w:val="00886FC9"/>
    <w:rsid w:val="00892FB1"/>
    <w:rsid w:val="008C4F0A"/>
    <w:rsid w:val="009311A6"/>
    <w:rsid w:val="009D6D26"/>
    <w:rsid w:val="009E0B0D"/>
    <w:rsid w:val="009E7E2D"/>
    <w:rsid w:val="00A0272A"/>
    <w:rsid w:val="00A05C5B"/>
    <w:rsid w:val="00A20E6B"/>
    <w:rsid w:val="00AB0EB0"/>
    <w:rsid w:val="00AC166D"/>
    <w:rsid w:val="00B0450F"/>
    <w:rsid w:val="00B274D7"/>
    <w:rsid w:val="00B40E1D"/>
    <w:rsid w:val="00B60CF7"/>
    <w:rsid w:val="00B935CF"/>
    <w:rsid w:val="00B94428"/>
    <w:rsid w:val="00C013C6"/>
    <w:rsid w:val="00C547C9"/>
    <w:rsid w:val="00C93FDD"/>
    <w:rsid w:val="00C940A2"/>
    <w:rsid w:val="00C96BE9"/>
    <w:rsid w:val="00D31186"/>
    <w:rsid w:val="00D73D96"/>
    <w:rsid w:val="00D81ED6"/>
    <w:rsid w:val="00DA5911"/>
    <w:rsid w:val="00DF5752"/>
    <w:rsid w:val="00E37EAA"/>
    <w:rsid w:val="00E51EC8"/>
    <w:rsid w:val="00E559A3"/>
    <w:rsid w:val="00EB332F"/>
    <w:rsid w:val="00F00304"/>
    <w:rsid w:val="00F06940"/>
    <w:rsid w:val="00F310B6"/>
    <w:rsid w:val="00F47C67"/>
    <w:rsid w:val="00F866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Bitstream Vera Sans"/>
      <w:sz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pPr>
      <w:spacing w:after="120"/>
    </w:pPr>
  </w:style>
  <w:style w:type="paragraph" w:styleId="List">
    <w:name w:val="List"/>
    <w:basedOn w:val="BodyText"/>
    <w:rPr>
      <w:rFonts w:cs="Lucidasans"/>
    </w:rPr>
  </w:style>
  <w:style w:type="paragraph" w:styleId="Header">
    <w:name w:val="header"/>
    <w:basedOn w:val="Normal"/>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826</Words>
  <Characters>4709</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lastModifiedBy>Sajjad Hussain</cp:lastModifiedBy>
  <cp:revision>12</cp:revision>
  <cp:lastPrinted>2017-05-03T12:57:00Z</cp:lastPrinted>
  <dcterms:created xsi:type="dcterms:W3CDTF">2017-03-15T16:18:00Z</dcterms:created>
  <dcterms:modified xsi:type="dcterms:W3CDTF">2017-05-03T12:57:00Z</dcterms:modified>
</cp:coreProperties>
</file>