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3605"/>
        <w:gridCol w:w="3421"/>
        <w:gridCol w:w="2527"/>
      </w:tblGrid>
      <w:tr w:rsidR="006D5986" w:rsidRPr="00073E5B" w:rsidTr="0070617C">
        <w:trPr>
          <w:trHeight w:val="1010"/>
          <w:jc w:val="center"/>
        </w:trPr>
        <w:tc>
          <w:tcPr>
            <w:tcW w:w="1622" w:type="dxa"/>
          </w:tcPr>
          <w:p w:rsidR="006D5986" w:rsidRPr="00073E5B" w:rsidRDefault="005D5BC5" w:rsidP="0070617C">
            <w:r w:rsidRPr="00073E5B">
              <w:t>+</w:t>
            </w:r>
            <w:r w:rsidR="006D5986" w:rsidRPr="00073E5B">
              <w:rPr>
                <w:noProof/>
              </w:rPr>
              <w:drawing>
                <wp:inline distT="0" distB="0" distL="0" distR="0">
                  <wp:extent cx="868680" cy="617220"/>
                  <wp:effectExtent l="0" t="0" r="7620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  <w:gridSpan w:val="2"/>
          </w:tcPr>
          <w:p w:rsidR="0070758A" w:rsidRPr="00073E5B" w:rsidRDefault="0070758A" w:rsidP="0070758A">
            <w:pPr>
              <w:spacing w:before="240"/>
              <w:jc w:val="center"/>
              <w:rPr>
                <w:b/>
                <w:sz w:val="28"/>
                <w:szCs w:val="28"/>
                <w:u w:val="single"/>
              </w:rPr>
            </w:pPr>
            <w:r w:rsidRPr="00073E5B">
              <w:rPr>
                <w:b/>
                <w:sz w:val="28"/>
                <w:szCs w:val="28"/>
                <w:u w:val="single"/>
              </w:rPr>
              <w:t>Data Structures (CS301)</w:t>
            </w:r>
          </w:p>
          <w:p w:rsidR="0070758A" w:rsidRPr="00073E5B" w:rsidRDefault="0070758A" w:rsidP="0070758A">
            <w:pPr>
              <w:jc w:val="center"/>
              <w:rPr>
                <w:b/>
                <w:sz w:val="28"/>
                <w:szCs w:val="28"/>
              </w:rPr>
            </w:pPr>
            <w:r w:rsidRPr="00073E5B">
              <w:rPr>
                <w:b/>
                <w:sz w:val="28"/>
                <w:szCs w:val="28"/>
              </w:rPr>
              <w:t>Assignment # 03</w:t>
            </w:r>
          </w:p>
          <w:p w:rsidR="006D5986" w:rsidRPr="00073E5B" w:rsidRDefault="0070758A" w:rsidP="0070758A">
            <w:pPr>
              <w:spacing w:line="360" w:lineRule="auto"/>
              <w:jc w:val="center"/>
              <w:rPr>
                <w:b/>
              </w:rPr>
            </w:pPr>
            <w:r w:rsidRPr="00073E5B">
              <w:rPr>
                <w:b/>
                <w:sz w:val="28"/>
                <w:szCs w:val="28"/>
              </w:rPr>
              <w:t>Semester Spring 2021</w:t>
            </w:r>
          </w:p>
        </w:tc>
        <w:tc>
          <w:tcPr>
            <w:tcW w:w="2527" w:type="dxa"/>
          </w:tcPr>
          <w:p w:rsidR="006D5986" w:rsidRPr="00073E5B" w:rsidRDefault="006D5986" w:rsidP="0070617C">
            <w:pPr>
              <w:rPr>
                <w:b/>
              </w:rPr>
            </w:pPr>
          </w:p>
          <w:p w:rsidR="006D5986" w:rsidRPr="00073E5B" w:rsidRDefault="006D5986" w:rsidP="0070617C">
            <w:pPr>
              <w:rPr>
                <w:b/>
              </w:rPr>
            </w:pPr>
            <w:r w:rsidRPr="00073E5B">
              <w:rPr>
                <w:b/>
              </w:rPr>
              <w:t>Total Marks: 20</w:t>
            </w:r>
          </w:p>
          <w:p w:rsidR="006D5986" w:rsidRPr="00073E5B" w:rsidRDefault="006D5986" w:rsidP="006D5986">
            <w:r w:rsidRPr="00073E5B">
              <w:rPr>
                <w:b/>
              </w:rPr>
              <w:t xml:space="preserve">Due Date: </w:t>
            </w:r>
            <w:r w:rsidR="00713F01" w:rsidRPr="00073E5B">
              <w:rPr>
                <w:b/>
                <w:color w:val="FF0000"/>
              </w:rPr>
              <w:t>12/07/2021</w:t>
            </w:r>
          </w:p>
        </w:tc>
      </w:tr>
      <w:tr w:rsidR="006D5986" w:rsidRPr="00073E5B" w:rsidTr="005A6100">
        <w:trPr>
          <w:trHeight w:val="3515"/>
          <w:jc w:val="center"/>
        </w:trPr>
        <w:tc>
          <w:tcPr>
            <w:tcW w:w="11175" w:type="dxa"/>
            <w:gridSpan w:val="4"/>
            <w:tcBorders>
              <w:bottom w:val="single" w:sz="4" w:space="0" w:color="auto"/>
            </w:tcBorders>
          </w:tcPr>
          <w:p w:rsidR="00073E5B" w:rsidRPr="00073E5B" w:rsidRDefault="00073E5B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</w:p>
          <w:p w:rsidR="006D5986" w:rsidRPr="00073E5B" w:rsidRDefault="006D5986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  <w:r w:rsidRPr="00073E5B">
              <w:rPr>
                <w:b/>
                <w:color w:val="auto"/>
                <w:u w:val="single"/>
              </w:rPr>
              <w:t>Instructions</w:t>
            </w:r>
            <w:r w:rsidR="00073E5B" w:rsidRPr="00073E5B">
              <w:rPr>
                <w:b/>
                <w:color w:val="auto"/>
                <w:u w:val="single"/>
              </w:rPr>
              <w:t>:</w:t>
            </w:r>
          </w:p>
          <w:p w:rsidR="006D5986" w:rsidRPr="00073E5B" w:rsidRDefault="006D5986" w:rsidP="0070617C">
            <w:pPr>
              <w:spacing w:line="360" w:lineRule="auto"/>
            </w:pPr>
            <w:r w:rsidRPr="00073E5B">
              <w:t>Please read the following instructions carefully before solving &amp; submitting assignment:</w:t>
            </w:r>
          </w:p>
          <w:p w:rsidR="006D5986" w:rsidRPr="00073E5B" w:rsidRDefault="006D5986" w:rsidP="0070617C">
            <w:pPr>
              <w:jc w:val="both"/>
            </w:pPr>
            <w:r w:rsidRPr="00073E5B">
              <w:t>It should be clear that your assignment will not get any credit (marks) if:</w:t>
            </w:r>
          </w:p>
          <w:p w:rsidR="006D5986" w:rsidRPr="00073E5B" w:rsidRDefault="006D5986" w:rsidP="005A61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>The assignment is submitted after due date.</w:t>
            </w:r>
          </w:p>
          <w:p w:rsidR="006D5986" w:rsidRPr="00073E5B" w:rsidRDefault="006D5986" w:rsidP="005A61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The submitted assignment file is not in </w:t>
            </w:r>
            <w:r w:rsidR="000B2F88" w:rsidRPr="00073E5B"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>.doc</w:t>
            </w:r>
            <w:r w:rsidR="000B2F88" w:rsidRPr="00073E5B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 or </w:t>
            </w:r>
            <w:r w:rsidR="000B2F88" w:rsidRPr="00073E5B"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>.docx</w:t>
            </w:r>
            <w:r w:rsidR="000B2F88" w:rsidRPr="00073E5B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 format.</w:t>
            </w:r>
          </w:p>
          <w:p w:rsidR="006D5986" w:rsidRPr="00073E5B" w:rsidRDefault="006D5986" w:rsidP="005A61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>The submitted assignment file does not open or corrupted.</w:t>
            </w:r>
          </w:p>
          <w:p w:rsidR="006D5986" w:rsidRPr="00073E5B" w:rsidRDefault="006D5986" w:rsidP="005A610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The assignment is </w:t>
            </w:r>
            <w:r w:rsidRPr="00073E5B"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</w:rPr>
              <w:t>copied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 (from </w:t>
            </w:r>
            <w:r w:rsidR="00224C65" w:rsidRPr="00073E5B">
              <w:rPr>
                <w:rFonts w:ascii="Times New Roman" w:hAnsi="Times New Roman"/>
                <w:b/>
                <w:sz w:val="24"/>
                <w:szCs w:val="24"/>
              </w:rPr>
              <w:t>another</w:t>
            </w:r>
            <w:r w:rsidRPr="00073E5B">
              <w:rPr>
                <w:rFonts w:ascii="Times New Roman" w:hAnsi="Times New Roman"/>
                <w:b/>
                <w:sz w:val="24"/>
                <w:szCs w:val="24"/>
              </w:rPr>
              <w:t xml:space="preserve"> student or internet).</w:t>
            </w:r>
          </w:p>
          <w:p w:rsidR="006D5986" w:rsidRPr="00073E5B" w:rsidRDefault="006D5986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  <w:r w:rsidRPr="00073E5B">
              <w:rPr>
                <w:b/>
                <w:color w:val="auto"/>
                <w:u w:val="single"/>
              </w:rPr>
              <w:t>Uploading instructions</w:t>
            </w:r>
            <w:r w:rsidR="00073E5B" w:rsidRPr="00073E5B">
              <w:rPr>
                <w:b/>
                <w:color w:val="auto"/>
                <w:u w:val="single"/>
              </w:rPr>
              <w:t>:</w:t>
            </w:r>
          </w:p>
          <w:p w:rsidR="006D5986" w:rsidRPr="00073E5B" w:rsidRDefault="006D5986" w:rsidP="006D5986">
            <w:pPr>
              <w:numPr>
                <w:ilvl w:val="0"/>
                <w:numId w:val="5"/>
              </w:numPr>
              <w:rPr>
                <w:b/>
                <w:u w:val="single"/>
              </w:rPr>
            </w:pPr>
            <w:r w:rsidRPr="00073E5B">
              <w:rPr>
                <w:b/>
                <w:u w:val="single"/>
              </w:rPr>
              <w:t xml:space="preserve">Do not wait for grace day. Grace </w:t>
            </w:r>
            <w:proofErr w:type="gramStart"/>
            <w:r w:rsidR="00073E5B" w:rsidRPr="00073E5B">
              <w:rPr>
                <w:b/>
                <w:u w:val="single"/>
              </w:rPr>
              <w:t>d</w:t>
            </w:r>
            <w:r w:rsidRPr="00073E5B">
              <w:rPr>
                <w:b/>
                <w:u w:val="single"/>
              </w:rPr>
              <w:t>ay</w:t>
            </w:r>
            <w:proofErr w:type="gramEnd"/>
            <w:r w:rsidRPr="00073E5B">
              <w:rPr>
                <w:b/>
                <w:u w:val="single"/>
              </w:rPr>
              <w:t xml:space="preserve"> is given only if there is problem with LMS on due date. Submit your solution within due date. </w:t>
            </w:r>
          </w:p>
          <w:p w:rsidR="006D5986" w:rsidRPr="00073E5B" w:rsidRDefault="006D5986" w:rsidP="0070617C">
            <w:pPr>
              <w:rPr>
                <w:b/>
                <w:color w:val="FF0000"/>
              </w:rPr>
            </w:pPr>
          </w:p>
          <w:p w:rsidR="00713F01" w:rsidRPr="00073E5B" w:rsidRDefault="00713F01" w:rsidP="0070617C">
            <w:pPr>
              <w:rPr>
                <w:bCs/>
                <w:u w:val="single"/>
              </w:rPr>
            </w:pPr>
            <w:r w:rsidRPr="00073E5B">
              <w:rPr>
                <w:bCs/>
                <w:u w:val="single"/>
              </w:rPr>
              <w:t>It is clearly mentioned to submit your solution only in “.doc/.docx” format. Assignment submitted in any other format like PDF, CPP, Any Image,</w:t>
            </w:r>
            <w:r w:rsidR="00FB3EFE">
              <w:rPr>
                <w:bCs/>
                <w:u w:val="single"/>
              </w:rPr>
              <w:t xml:space="preserve"> Screenshot</w:t>
            </w:r>
            <w:r w:rsidRPr="00073E5B">
              <w:rPr>
                <w:bCs/>
                <w:u w:val="single"/>
              </w:rPr>
              <w:t xml:space="preserve"> </w:t>
            </w:r>
            <w:r w:rsidR="00073E5B" w:rsidRPr="00073E5B">
              <w:rPr>
                <w:bCs/>
                <w:u w:val="single"/>
              </w:rPr>
              <w:t>etc.</w:t>
            </w:r>
            <w:r w:rsidRPr="00073E5B">
              <w:rPr>
                <w:bCs/>
                <w:u w:val="single"/>
              </w:rPr>
              <w:t xml:space="preserve"> will get zero marks. </w:t>
            </w:r>
          </w:p>
          <w:p w:rsidR="00FB3EFE" w:rsidRDefault="00FB3EFE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</w:p>
          <w:p w:rsidR="006D5986" w:rsidRPr="00073E5B" w:rsidRDefault="006D5986" w:rsidP="00073E5B">
            <w:pPr>
              <w:pStyle w:val="NormalWeb"/>
              <w:ind w:left="0"/>
              <w:rPr>
                <w:b/>
                <w:color w:val="auto"/>
                <w:u w:val="single"/>
              </w:rPr>
            </w:pPr>
            <w:r w:rsidRPr="00073E5B">
              <w:rPr>
                <w:b/>
                <w:color w:val="auto"/>
                <w:u w:val="single"/>
              </w:rPr>
              <w:t>Objective</w:t>
            </w:r>
            <w:r w:rsidR="00073E5B" w:rsidRPr="00073E5B">
              <w:rPr>
                <w:b/>
                <w:color w:val="auto"/>
                <w:u w:val="single"/>
              </w:rPr>
              <w:t>:</w:t>
            </w:r>
          </w:p>
          <w:p w:rsidR="00A23B69" w:rsidRPr="00073E5B" w:rsidRDefault="006D5986" w:rsidP="0070617C">
            <w:pPr>
              <w:jc w:val="both"/>
            </w:pPr>
            <w:r w:rsidRPr="00073E5B">
              <w:t>The objective of this assignment is</w:t>
            </w:r>
            <w:r w:rsidR="00A23B69" w:rsidRPr="00073E5B">
              <w:t xml:space="preserve"> to get hands on practice of </w:t>
            </w:r>
          </w:p>
          <w:p w:rsidR="00A23B69" w:rsidRPr="00073E5B" w:rsidRDefault="00A23B69" w:rsidP="00A23B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073E5B">
              <w:rPr>
                <w:rFonts w:ascii="Times New Roman" w:hAnsi="Times New Roman"/>
              </w:rPr>
              <w:t>Construction of frequency table</w:t>
            </w:r>
          </w:p>
          <w:p w:rsidR="00A23B69" w:rsidRPr="00073E5B" w:rsidRDefault="00A23B69" w:rsidP="00A23B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073E5B">
              <w:rPr>
                <w:rFonts w:ascii="Times New Roman" w:hAnsi="Times New Roman"/>
              </w:rPr>
              <w:t>Construction of Huffman Encoding tree</w:t>
            </w:r>
          </w:p>
          <w:p w:rsidR="00A23B69" w:rsidRPr="00073E5B" w:rsidRDefault="00A23B69" w:rsidP="00A23B6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</w:rPr>
            </w:pPr>
            <w:r w:rsidRPr="00073E5B">
              <w:rPr>
                <w:rFonts w:ascii="Times New Roman" w:hAnsi="Times New Roman"/>
              </w:rPr>
              <w:t>Check</w:t>
            </w:r>
            <w:r w:rsidR="00006F46" w:rsidRPr="00073E5B">
              <w:rPr>
                <w:rFonts w:ascii="Times New Roman" w:hAnsi="Times New Roman"/>
              </w:rPr>
              <w:t>ing</w:t>
            </w:r>
            <w:r w:rsidRPr="00073E5B">
              <w:rPr>
                <w:rFonts w:ascii="Times New Roman" w:hAnsi="Times New Roman"/>
              </w:rPr>
              <w:t xml:space="preserve"> efficiency of Huffman </w:t>
            </w:r>
            <w:r w:rsidR="0009579C">
              <w:rPr>
                <w:rFonts w:ascii="Times New Roman" w:hAnsi="Times New Roman"/>
              </w:rPr>
              <w:t>e</w:t>
            </w:r>
            <w:r w:rsidRPr="00073E5B">
              <w:rPr>
                <w:rFonts w:ascii="Times New Roman" w:hAnsi="Times New Roman"/>
              </w:rPr>
              <w:t>ncoding</w:t>
            </w:r>
            <w:r w:rsidR="00073E5B">
              <w:rPr>
                <w:rFonts w:ascii="Times New Roman" w:hAnsi="Times New Roman"/>
              </w:rPr>
              <w:t>(</w:t>
            </w:r>
            <w:r w:rsidRPr="00073E5B">
              <w:rPr>
                <w:rFonts w:ascii="Times New Roman" w:hAnsi="Times New Roman"/>
              </w:rPr>
              <w:t>compression</w:t>
            </w:r>
            <w:r w:rsidR="00073E5B">
              <w:rPr>
                <w:rFonts w:ascii="Times New Roman" w:hAnsi="Times New Roman"/>
              </w:rPr>
              <w:t>)</w:t>
            </w:r>
            <w:r w:rsidRPr="00073E5B">
              <w:rPr>
                <w:rFonts w:ascii="Times New Roman" w:hAnsi="Times New Roman"/>
              </w:rPr>
              <w:t xml:space="preserve"> technique</w:t>
            </w:r>
          </w:p>
          <w:p w:rsidR="006D5986" w:rsidRPr="00073E5B" w:rsidRDefault="006D5986" w:rsidP="00224C65">
            <w:pPr>
              <w:jc w:val="both"/>
              <w:rPr>
                <w:b/>
                <w:color w:val="000000"/>
              </w:rPr>
            </w:pPr>
            <w:r w:rsidRPr="00073E5B">
              <w:rPr>
                <w:b/>
                <w:color w:val="000000"/>
              </w:rPr>
              <w:t xml:space="preserve">For any query about the assignment, contact </w:t>
            </w:r>
            <w:r w:rsidR="00006F46" w:rsidRPr="00073E5B">
              <w:rPr>
                <w:b/>
                <w:color w:val="000000"/>
              </w:rPr>
              <w:t xml:space="preserve">us </w:t>
            </w:r>
            <w:r w:rsidRPr="00073E5B">
              <w:rPr>
                <w:b/>
                <w:color w:val="000000"/>
              </w:rPr>
              <w:t xml:space="preserve">at </w:t>
            </w:r>
            <w:hyperlink r:id="rId6" w:history="1">
              <w:r w:rsidRPr="00073E5B">
                <w:rPr>
                  <w:rStyle w:val="Hyperlink"/>
                  <w:b/>
                </w:rPr>
                <w:t>cs301@vu.edu.pk</w:t>
              </w:r>
            </w:hyperlink>
          </w:p>
          <w:p w:rsidR="006D5986" w:rsidRPr="00073E5B" w:rsidRDefault="006D5986" w:rsidP="0070617C">
            <w:pPr>
              <w:jc w:val="center"/>
              <w:rPr>
                <w:b/>
              </w:rPr>
            </w:pPr>
          </w:p>
        </w:tc>
      </w:tr>
      <w:tr w:rsidR="006D5986" w:rsidRPr="00073E5B" w:rsidTr="0070617C">
        <w:trPr>
          <w:trHeight w:val="324"/>
          <w:jc w:val="center"/>
        </w:trPr>
        <w:tc>
          <w:tcPr>
            <w:tcW w:w="5227" w:type="dxa"/>
            <w:gridSpan w:val="2"/>
            <w:shd w:val="clear" w:color="auto" w:fill="0C0C0C"/>
          </w:tcPr>
          <w:p w:rsidR="006D5986" w:rsidRPr="00073E5B" w:rsidRDefault="006D5986" w:rsidP="0070617C">
            <w:pPr>
              <w:spacing w:line="360" w:lineRule="auto"/>
              <w:rPr>
                <w:b/>
                <w:color w:val="FFFFFF"/>
              </w:rPr>
            </w:pPr>
          </w:p>
        </w:tc>
        <w:tc>
          <w:tcPr>
            <w:tcW w:w="5948" w:type="dxa"/>
            <w:gridSpan w:val="2"/>
            <w:shd w:val="clear" w:color="auto" w:fill="0C0C0C"/>
          </w:tcPr>
          <w:p w:rsidR="006D5986" w:rsidRPr="00073E5B" w:rsidRDefault="006D5986" w:rsidP="0070617C">
            <w:pPr>
              <w:spacing w:line="360" w:lineRule="auto"/>
              <w:jc w:val="right"/>
              <w:rPr>
                <w:b/>
                <w:color w:val="FFFFFF"/>
              </w:rPr>
            </w:pPr>
          </w:p>
        </w:tc>
      </w:tr>
      <w:tr w:rsidR="006D5986" w:rsidRPr="00073E5B" w:rsidTr="0070617C">
        <w:trPr>
          <w:trHeight w:val="2690"/>
          <w:jc w:val="center"/>
        </w:trPr>
        <w:tc>
          <w:tcPr>
            <w:tcW w:w="11175" w:type="dxa"/>
            <w:gridSpan w:val="4"/>
          </w:tcPr>
          <w:p w:rsidR="00006F46" w:rsidRPr="00073E5B" w:rsidRDefault="00006F46" w:rsidP="0070758A">
            <w:pPr>
              <w:pStyle w:val="NormalWeb"/>
              <w:ind w:left="0"/>
              <w:rPr>
                <w:b/>
                <w:color w:val="auto"/>
                <w:u w:val="single"/>
              </w:rPr>
            </w:pPr>
          </w:p>
          <w:p w:rsidR="006D5986" w:rsidRPr="00073E5B" w:rsidRDefault="00483489" w:rsidP="0070758A">
            <w:pPr>
              <w:pStyle w:val="NormalWeb"/>
              <w:ind w:left="0"/>
              <w:rPr>
                <w:b/>
                <w:color w:val="auto"/>
              </w:rPr>
            </w:pPr>
            <w:r w:rsidRPr="00073E5B">
              <w:rPr>
                <w:b/>
                <w:color w:val="auto"/>
                <w:u w:val="single"/>
              </w:rPr>
              <w:t>Problem Statement</w:t>
            </w:r>
            <w:r w:rsidR="006D5986" w:rsidRPr="00073E5B">
              <w:rPr>
                <w:b/>
                <w:color w:val="auto"/>
                <w:u w:val="single"/>
              </w:rPr>
              <w:t>:</w:t>
            </w:r>
            <w:r w:rsidRPr="00073E5B">
              <w:rPr>
                <w:b/>
                <w:color w:val="auto"/>
              </w:rPr>
              <w:tab/>
            </w:r>
            <w:r w:rsidRPr="00073E5B">
              <w:rPr>
                <w:b/>
                <w:color w:val="auto"/>
              </w:rPr>
              <w:tab/>
            </w:r>
            <w:r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</w:r>
            <w:r w:rsidR="006D5986" w:rsidRPr="00073E5B">
              <w:rPr>
                <w:b/>
                <w:color w:val="auto"/>
              </w:rPr>
              <w:tab/>
              <w:t>Marks 20</w:t>
            </w:r>
          </w:p>
          <w:p w:rsidR="00FD69CF" w:rsidRPr="00073E5B" w:rsidRDefault="00006F46" w:rsidP="00006F46">
            <w:r w:rsidRPr="00073E5B">
              <w:t>A text message “Virtual University” is frequently used over the network</w:t>
            </w:r>
            <w:r w:rsidR="00FB3EFE">
              <w:t>, w</w:t>
            </w:r>
            <w:r w:rsidRPr="00073E5B">
              <w:t>hich is using some amount</w:t>
            </w:r>
            <w:r w:rsidR="00C9005C">
              <w:t xml:space="preserve"> </w:t>
            </w:r>
            <w:r w:rsidR="00EA51C0">
              <w:t xml:space="preserve">of </w:t>
            </w:r>
            <w:r w:rsidR="00C9005C">
              <w:t>bandwidth</w:t>
            </w:r>
            <w:r w:rsidRPr="00073E5B">
              <w:t>. You</w:t>
            </w:r>
            <w:r w:rsidR="00FD69CF" w:rsidRPr="00073E5B">
              <w:t xml:space="preserve"> have </w:t>
            </w:r>
            <w:r w:rsidRPr="00073E5B">
              <w:t>assigned</w:t>
            </w:r>
            <w:r w:rsidR="00FD69CF" w:rsidRPr="00073E5B">
              <w:t xml:space="preserve"> a task to compress the </w:t>
            </w:r>
            <w:r w:rsidRPr="00073E5B">
              <w:t>message</w:t>
            </w:r>
            <w:r w:rsidR="00FB3EFE">
              <w:t xml:space="preserve"> </w:t>
            </w:r>
            <w:r w:rsidRPr="00073E5B">
              <w:t>“</w:t>
            </w:r>
            <w:r w:rsidR="00FD69CF" w:rsidRPr="00073E5B">
              <w:t>Virtual University</w:t>
            </w:r>
            <w:r w:rsidRPr="00073E5B">
              <w:t xml:space="preserve">” to reduce the bandwidth usage of network. Use Huffman encoding technique to compress the given message, also calculate the efficiency of this encoding technique. </w:t>
            </w:r>
          </w:p>
          <w:p w:rsidR="0024556E" w:rsidRDefault="0024556E" w:rsidP="00FD69CF">
            <w:pPr>
              <w:rPr>
                <w:b/>
              </w:rPr>
            </w:pPr>
          </w:p>
          <w:p w:rsidR="00FB3EFE" w:rsidRPr="00073E5B" w:rsidRDefault="00FB3EFE" w:rsidP="00FD69CF">
            <w:pPr>
              <w:rPr>
                <w:b/>
              </w:rPr>
            </w:pPr>
          </w:p>
          <w:p w:rsidR="00FD69CF" w:rsidRPr="00073E5B" w:rsidRDefault="00006F46" w:rsidP="00FD69CF">
            <w:pPr>
              <w:rPr>
                <w:b/>
              </w:rPr>
            </w:pPr>
            <w:r w:rsidRPr="00073E5B">
              <w:rPr>
                <w:b/>
              </w:rPr>
              <w:t>You need to perform following step by step task</w:t>
            </w:r>
            <w:r w:rsidR="00FB3EFE">
              <w:rPr>
                <w:b/>
              </w:rPr>
              <w:t>s</w:t>
            </w:r>
            <w:r w:rsidRPr="00073E5B">
              <w:rPr>
                <w:b/>
              </w:rPr>
              <w:t xml:space="preserve"> to compress the message and calculate the efficiency</w:t>
            </w:r>
            <w:r w:rsidR="00FD69CF" w:rsidRPr="00073E5B">
              <w:rPr>
                <w:b/>
              </w:rPr>
              <w:t>:</w:t>
            </w:r>
          </w:p>
          <w:p w:rsidR="00FD69CF" w:rsidRPr="00073E5B" w:rsidRDefault="00FD69CF" w:rsidP="00FD69CF"/>
          <w:p w:rsidR="00FD69CF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>C</w:t>
            </w:r>
            <w:r w:rsidR="00FD69CF" w:rsidRPr="00073E5B">
              <w:rPr>
                <w:rFonts w:ascii="Times New Roman" w:hAnsi="Times New Roman"/>
                <w:sz w:val="24"/>
                <w:szCs w:val="24"/>
              </w:rPr>
              <w:t xml:space="preserve">ount all the letters including space </w:t>
            </w:r>
            <w:r w:rsidRPr="00073E5B">
              <w:rPr>
                <w:rFonts w:ascii="Times New Roman" w:hAnsi="Times New Roman"/>
                <w:sz w:val="24"/>
                <w:szCs w:val="24"/>
              </w:rPr>
              <w:t xml:space="preserve">from the given text message. </w:t>
            </w:r>
          </w:p>
          <w:p w:rsidR="00006F46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>Draw a table with columns name letter, frequency, original bits, encoded bits</w:t>
            </w:r>
          </w:p>
          <w:p w:rsidR="00FD69CF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Fill the table with letters, frequency and original bits (for original bits get ASCII code of each letter convert the decimal ASCII into 8 bits binary code). </w:t>
            </w:r>
          </w:p>
          <w:p w:rsidR="00FD69CF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Draw final Huffman encoding tree with the help of frequency table. (Step by step construction of Huffman encoding tree is not required). </w:t>
            </w:r>
          </w:p>
          <w:p w:rsidR="00FD69CF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Get the encoded bits from tree and fill code of each letter in last column of table constructed in step 2. </w:t>
            </w:r>
          </w:p>
          <w:p w:rsidR="00006F46" w:rsidRPr="00073E5B" w:rsidRDefault="00006F46" w:rsidP="00FD69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Calculate the efficiency of Huffman encoding technique. </w:t>
            </w:r>
          </w:p>
          <w:p w:rsidR="00FD69CF" w:rsidRDefault="00006F46" w:rsidP="00006F4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073E5B">
              <w:rPr>
                <w:rFonts w:ascii="Times New Roman" w:hAnsi="Times New Roman"/>
                <w:sz w:val="24"/>
                <w:szCs w:val="24"/>
              </w:rPr>
              <w:t xml:space="preserve">(For efficiency use total original bits, total </w:t>
            </w:r>
            <w:r w:rsidR="00C9005C" w:rsidRPr="00073E5B">
              <w:rPr>
                <w:rFonts w:ascii="Times New Roman" w:hAnsi="Times New Roman"/>
                <w:sz w:val="24"/>
                <w:szCs w:val="24"/>
              </w:rPr>
              <w:t>compresse</w:t>
            </w:r>
            <w:r w:rsidR="00C9005C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="00C9005C" w:rsidRPr="00073E5B">
              <w:rPr>
                <w:rFonts w:ascii="Times New Roman" w:hAnsi="Times New Roman"/>
                <w:sz w:val="24"/>
                <w:szCs w:val="24"/>
              </w:rPr>
              <w:t>(</w:t>
            </w:r>
            <w:r w:rsidRPr="00073E5B">
              <w:rPr>
                <w:rFonts w:ascii="Times New Roman" w:hAnsi="Times New Roman"/>
                <w:sz w:val="24"/>
                <w:szCs w:val="24"/>
              </w:rPr>
              <w:t>encoded) bits and find what percentage of memory is saved with the help of Huffman encoding technique).</w:t>
            </w:r>
          </w:p>
          <w:p w:rsidR="00307E6B" w:rsidRPr="00307E6B" w:rsidRDefault="00307E6B" w:rsidP="00307E6B">
            <w:pPr>
              <w:pBdr>
                <w:bottom w:val="single" w:sz="12" w:space="1" w:color="auto"/>
              </w:pBdr>
            </w:pPr>
            <w:r w:rsidRPr="00307E6B">
              <w:rPr>
                <w:b/>
              </w:rPr>
              <w:t>Please note, double quotes and new</w:t>
            </w:r>
            <w:r>
              <w:rPr>
                <w:b/>
              </w:rPr>
              <w:t xml:space="preserve"> </w:t>
            </w:r>
            <w:r w:rsidRPr="00307E6B">
              <w:rPr>
                <w:b/>
              </w:rPr>
              <w:t xml:space="preserve">line characters should not </w:t>
            </w:r>
            <w:r>
              <w:rPr>
                <w:b/>
              </w:rPr>
              <w:t xml:space="preserve">be </w:t>
            </w:r>
            <w:r w:rsidRPr="00307E6B">
              <w:rPr>
                <w:b/>
              </w:rPr>
              <w:t>included in text message</w:t>
            </w:r>
            <w:r>
              <w:t xml:space="preserve">. </w:t>
            </w: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Pr="002274B9" w:rsidRDefault="002274B9" w:rsidP="002274B9">
            <w:pPr>
              <w:rPr>
                <w:rStyle w:val="Hyperlink"/>
                <w:b/>
                <w:sz w:val="28"/>
                <w:szCs w:val="28"/>
              </w:rPr>
            </w:pPr>
            <w:r w:rsidRPr="002274B9">
              <w:rPr>
                <w:rStyle w:val="Hyperlink"/>
                <w:b/>
                <w:sz w:val="28"/>
                <w:szCs w:val="28"/>
              </w:rPr>
              <w:lastRenderedPageBreak/>
              <w:t>Solution:</w:t>
            </w:r>
          </w:p>
          <w:p w:rsidR="002274B9" w:rsidRDefault="002274B9" w:rsidP="002274B9">
            <w:pPr>
              <w:ind w:left="530"/>
              <w:rPr>
                <w:rStyle w:val="Hyperlink"/>
              </w:rPr>
            </w:pPr>
            <w:bookmarkStart w:id="0" w:name="_GoBack"/>
            <w:bookmarkEnd w:id="0"/>
          </w:p>
          <w:p w:rsidR="002274B9" w:rsidRPr="00A20D0F" w:rsidRDefault="002274B9" w:rsidP="002274B9">
            <w:pPr>
              <w:jc w:val="center"/>
              <w:rPr>
                <w:rFonts w:cs="Calibri"/>
                <w:b/>
              </w:rPr>
            </w:pPr>
            <w:r w:rsidRPr="00A20D0F">
              <w:rPr>
                <w:rFonts w:cs="Calibri"/>
                <w:b/>
              </w:rPr>
              <w:t>Text: “virtual university”</w:t>
            </w: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</w:rPr>
              <w:t>Count all the letters: 18</w:t>
            </w: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</w:rPr>
              <w:t>Table with frequency and bits:</w:t>
            </w:r>
          </w:p>
          <w:p w:rsidR="002274B9" w:rsidRDefault="002274B9" w:rsidP="002274B9">
            <w:pPr>
              <w:rPr>
                <w:rFonts w:cs="Calibr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755"/>
              <w:gridCol w:w="756"/>
              <w:gridCol w:w="756"/>
              <w:gridCol w:w="756"/>
              <w:gridCol w:w="755"/>
              <w:gridCol w:w="746"/>
              <w:gridCol w:w="742"/>
              <w:gridCol w:w="746"/>
              <w:gridCol w:w="742"/>
              <w:gridCol w:w="740"/>
              <w:gridCol w:w="746"/>
              <w:gridCol w:w="760"/>
              <w:gridCol w:w="720"/>
            </w:tblGrid>
            <w:tr w:rsidR="002274B9" w:rsidTr="003355E9">
              <w:tc>
                <w:tcPr>
                  <w:tcW w:w="1229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Letters</w:t>
                  </w:r>
                </w:p>
              </w:tc>
              <w:tc>
                <w:tcPr>
                  <w:tcW w:w="755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V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I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R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T</w:t>
                  </w:r>
                </w:p>
              </w:tc>
              <w:tc>
                <w:tcPr>
                  <w:tcW w:w="755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U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A</w:t>
                  </w:r>
                </w:p>
              </w:tc>
              <w:tc>
                <w:tcPr>
                  <w:tcW w:w="742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L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</w:t>
                  </w:r>
                </w:p>
              </w:tc>
              <w:tc>
                <w:tcPr>
                  <w:tcW w:w="742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E</w:t>
                  </w:r>
                </w:p>
              </w:tc>
              <w:tc>
                <w:tcPr>
                  <w:tcW w:w="74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Y</w:t>
                  </w:r>
                </w:p>
              </w:tc>
              <w:tc>
                <w:tcPr>
                  <w:tcW w:w="76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SP</w:t>
                  </w:r>
                </w:p>
              </w:tc>
              <w:tc>
                <w:tcPr>
                  <w:tcW w:w="72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</w:p>
              </w:tc>
            </w:tr>
            <w:tr w:rsidR="002274B9" w:rsidTr="003355E9">
              <w:tc>
                <w:tcPr>
                  <w:tcW w:w="1229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Frequency</w:t>
                  </w:r>
                </w:p>
              </w:tc>
              <w:tc>
                <w:tcPr>
                  <w:tcW w:w="755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2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3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2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2</w:t>
                  </w:r>
                </w:p>
              </w:tc>
              <w:tc>
                <w:tcPr>
                  <w:tcW w:w="755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2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</w:t>
                  </w:r>
                </w:p>
              </w:tc>
              <w:tc>
                <w:tcPr>
                  <w:tcW w:w="742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</w:t>
                  </w:r>
                </w:p>
              </w:tc>
              <w:tc>
                <w:tcPr>
                  <w:tcW w:w="742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</w:t>
                  </w:r>
                </w:p>
              </w:tc>
              <w:tc>
                <w:tcPr>
                  <w:tcW w:w="74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</w:t>
                  </w:r>
                </w:p>
              </w:tc>
              <w:tc>
                <w:tcPr>
                  <w:tcW w:w="76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</w:p>
              </w:tc>
            </w:tr>
            <w:tr w:rsidR="002274B9" w:rsidTr="003355E9">
              <w:tc>
                <w:tcPr>
                  <w:tcW w:w="1229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Bits without encoding</w:t>
                  </w:r>
                </w:p>
              </w:tc>
              <w:tc>
                <w:tcPr>
                  <w:tcW w:w="755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16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24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16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16</w:t>
                  </w:r>
                </w:p>
              </w:tc>
              <w:tc>
                <w:tcPr>
                  <w:tcW w:w="755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16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42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42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4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6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2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144</w:t>
                  </w:r>
                </w:p>
              </w:tc>
            </w:tr>
            <w:tr w:rsidR="002274B9" w:rsidTr="003355E9">
              <w:tc>
                <w:tcPr>
                  <w:tcW w:w="1229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Bits with encoding</w:t>
                  </w:r>
                </w:p>
              </w:tc>
              <w:tc>
                <w:tcPr>
                  <w:tcW w:w="755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6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9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6</w:t>
                  </w:r>
                </w:p>
              </w:tc>
              <w:tc>
                <w:tcPr>
                  <w:tcW w:w="75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55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3</w:t>
                  </w:r>
                </w:p>
              </w:tc>
              <w:tc>
                <w:tcPr>
                  <w:tcW w:w="742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5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5</w:t>
                  </w:r>
                </w:p>
              </w:tc>
              <w:tc>
                <w:tcPr>
                  <w:tcW w:w="742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5</w:t>
                  </w:r>
                </w:p>
              </w:tc>
              <w:tc>
                <w:tcPr>
                  <w:tcW w:w="74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5</w:t>
                  </w:r>
                </w:p>
              </w:tc>
              <w:tc>
                <w:tcPr>
                  <w:tcW w:w="746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3</w:t>
                  </w:r>
                </w:p>
              </w:tc>
              <w:tc>
                <w:tcPr>
                  <w:tcW w:w="76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:rsidR="002274B9" w:rsidRDefault="002274B9" w:rsidP="002274B9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66</w:t>
                  </w:r>
                </w:p>
              </w:tc>
            </w:tr>
          </w:tbl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</w:rPr>
              <w:t>Final binary Tree:</w:t>
            </w: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6827520" cy="4175760"/>
                  <wp:effectExtent l="0" t="0" r="0" b="0"/>
                  <wp:docPr id="3" name="Picture 3" descr="Huffman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uffman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7520" cy="41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</w:rPr>
              <w:t>Bits used without any encoding Technique = 144</w:t>
            </w: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</w:rPr>
              <w:t>Bits used with Huffman encoding Technique = 66</w:t>
            </w: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</w:rPr>
              <w:t>Difference between the actual bits and the encoded bits: 144-66 = 78</w:t>
            </w:r>
          </w:p>
          <w:p w:rsidR="002274B9" w:rsidRDefault="002274B9" w:rsidP="002274B9">
            <w:pPr>
              <w:rPr>
                <w:rFonts w:cs="Calibri"/>
              </w:rPr>
            </w:pP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</w:rPr>
              <w:t>Compression Percentage: 78/144*100 = 54%</w:t>
            </w:r>
          </w:p>
          <w:p w:rsidR="002274B9" w:rsidRDefault="002274B9" w:rsidP="002274B9">
            <w:pPr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2274B9" w:rsidRPr="00073E5B" w:rsidRDefault="002274B9" w:rsidP="00006F46">
            <w:pPr>
              <w:ind w:left="530"/>
              <w:jc w:val="center"/>
              <w:rPr>
                <w:rStyle w:val="Hyperlink"/>
                <w:color w:val="000000" w:themeColor="text1"/>
                <w:u w:val="none"/>
              </w:rPr>
            </w:pPr>
          </w:p>
          <w:p w:rsidR="005D5BC5" w:rsidRPr="00073E5B" w:rsidRDefault="005D5BC5" w:rsidP="00483489"/>
        </w:tc>
      </w:tr>
      <w:tr w:rsidR="006D5986" w:rsidRPr="00073E5B" w:rsidTr="0070617C">
        <w:trPr>
          <w:trHeight w:val="368"/>
          <w:jc w:val="center"/>
        </w:trPr>
        <w:tc>
          <w:tcPr>
            <w:tcW w:w="11175" w:type="dxa"/>
            <w:gridSpan w:val="4"/>
          </w:tcPr>
          <w:p w:rsidR="00713F01" w:rsidRPr="00073E5B" w:rsidRDefault="006D5986" w:rsidP="0070617C">
            <w:pPr>
              <w:jc w:val="both"/>
              <w:rPr>
                <w:b/>
              </w:rPr>
            </w:pPr>
            <w:r w:rsidRPr="00073E5B">
              <w:rPr>
                <w:b/>
                <w:u w:val="single"/>
              </w:rPr>
              <w:lastRenderedPageBreak/>
              <w:t>Lectures Covered:</w:t>
            </w:r>
          </w:p>
          <w:p w:rsidR="006D5986" w:rsidRPr="00073E5B" w:rsidRDefault="006D5986" w:rsidP="0070617C">
            <w:pPr>
              <w:jc w:val="both"/>
              <w:rPr>
                <w:color w:val="FF0000"/>
              </w:rPr>
            </w:pPr>
            <w:r w:rsidRPr="00073E5B">
              <w:t xml:space="preserve">This assignment </w:t>
            </w:r>
            <w:r w:rsidR="00713F01" w:rsidRPr="00073E5B">
              <w:t>will cover</w:t>
            </w:r>
            <w:r w:rsidR="00FB3EFE">
              <w:t xml:space="preserve"> </w:t>
            </w:r>
            <w:r w:rsidR="00713F01" w:rsidRPr="00073E5B">
              <w:t>l</w:t>
            </w:r>
            <w:r w:rsidRPr="00073E5B">
              <w:t>ecture</w:t>
            </w:r>
            <w:r w:rsidR="00713F01" w:rsidRPr="00073E5B">
              <w:t xml:space="preserve">s </w:t>
            </w:r>
            <w:r w:rsidR="00713F01" w:rsidRPr="00073E5B">
              <w:rPr>
                <w:color w:val="FF0000"/>
              </w:rPr>
              <w:t>16 to 2</w:t>
            </w:r>
            <w:r w:rsidR="00FB3EFE">
              <w:rPr>
                <w:color w:val="FF0000"/>
              </w:rPr>
              <w:t>6</w:t>
            </w:r>
            <w:r w:rsidR="00713F01" w:rsidRPr="00073E5B">
              <w:rPr>
                <w:color w:val="FF0000"/>
              </w:rPr>
              <w:t>.</w:t>
            </w:r>
          </w:p>
          <w:p w:rsidR="00713F01" w:rsidRPr="00073E5B" w:rsidRDefault="00713F01" w:rsidP="0070617C">
            <w:pPr>
              <w:tabs>
                <w:tab w:val="left" w:pos="8775"/>
              </w:tabs>
              <w:autoSpaceDE w:val="0"/>
              <w:autoSpaceDN w:val="0"/>
              <w:adjustRightInd w:val="0"/>
              <w:rPr>
                <w:b/>
                <w:u w:val="single"/>
              </w:rPr>
            </w:pPr>
          </w:p>
          <w:p w:rsidR="00713F01" w:rsidRPr="00073E5B" w:rsidRDefault="006D5986" w:rsidP="0070617C">
            <w:pPr>
              <w:tabs>
                <w:tab w:val="left" w:pos="8775"/>
              </w:tabs>
              <w:autoSpaceDE w:val="0"/>
              <w:autoSpaceDN w:val="0"/>
              <w:adjustRightInd w:val="0"/>
              <w:rPr>
                <w:b/>
              </w:rPr>
            </w:pPr>
            <w:r w:rsidRPr="00073E5B">
              <w:rPr>
                <w:b/>
                <w:u w:val="single"/>
              </w:rPr>
              <w:t>Deadline:</w:t>
            </w:r>
          </w:p>
          <w:p w:rsidR="006D5986" w:rsidRPr="00073E5B" w:rsidRDefault="006D5986" w:rsidP="0070617C">
            <w:pPr>
              <w:tabs>
                <w:tab w:val="left" w:pos="8775"/>
              </w:tabs>
              <w:autoSpaceDE w:val="0"/>
              <w:autoSpaceDN w:val="0"/>
              <w:adjustRightInd w:val="0"/>
            </w:pPr>
            <w:r w:rsidRPr="00073E5B">
              <w:t>Your assignment must be uploaded/submitted on/before</w:t>
            </w:r>
            <w:r w:rsidR="00C9005C">
              <w:t xml:space="preserve"> </w:t>
            </w:r>
            <w:r w:rsidR="00713F01" w:rsidRPr="00073E5B">
              <w:rPr>
                <w:color w:val="FF0000"/>
              </w:rPr>
              <w:t>Monday, July 12, 2021.</w:t>
            </w:r>
          </w:p>
        </w:tc>
      </w:tr>
      <w:tr w:rsidR="006D5986" w:rsidRPr="00073E5B" w:rsidTr="0070617C">
        <w:trPr>
          <w:trHeight w:val="368"/>
          <w:jc w:val="center"/>
        </w:trPr>
        <w:tc>
          <w:tcPr>
            <w:tcW w:w="11175" w:type="dxa"/>
            <w:gridSpan w:val="4"/>
          </w:tcPr>
          <w:p w:rsidR="006D5986" w:rsidRPr="00073E5B" w:rsidRDefault="006D5986" w:rsidP="0070617C">
            <w:pPr>
              <w:jc w:val="both"/>
              <w:rPr>
                <w:b/>
                <w:color w:val="FF0000"/>
                <w:u w:val="single"/>
              </w:rPr>
            </w:pPr>
          </w:p>
        </w:tc>
      </w:tr>
    </w:tbl>
    <w:p w:rsidR="006D5986" w:rsidRPr="00073E5B" w:rsidRDefault="006D5986"/>
    <w:sectPr w:rsidR="006D5986" w:rsidRPr="00073E5B" w:rsidSect="00E707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B52F2"/>
    <w:multiLevelType w:val="hybridMultilevel"/>
    <w:tmpl w:val="278C8D0E"/>
    <w:lvl w:ilvl="0" w:tplc="495CD850">
      <w:start w:val="1"/>
      <w:numFmt w:val="lowerLetter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227D5FDE"/>
    <w:multiLevelType w:val="hybridMultilevel"/>
    <w:tmpl w:val="28721CD2"/>
    <w:lvl w:ilvl="0" w:tplc="F27619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328DB"/>
    <w:multiLevelType w:val="hybridMultilevel"/>
    <w:tmpl w:val="13EC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0423F"/>
    <w:multiLevelType w:val="hybridMultilevel"/>
    <w:tmpl w:val="D368BE82"/>
    <w:lvl w:ilvl="0" w:tplc="397234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4">
    <w:nsid w:val="4725158D"/>
    <w:multiLevelType w:val="hybridMultilevel"/>
    <w:tmpl w:val="F7D2B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E2A27"/>
    <w:multiLevelType w:val="hybridMultilevel"/>
    <w:tmpl w:val="BA7239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30A77"/>
    <w:multiLevelType w:val="hybridMultilevel"/>
    <w:tmpl w:val="09B252BC"/>
    <w:lvl w:ilvl="0" w:tplc="3566E33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7">
    <w:nsid w:val="51EE585A"/>
    <w:multiLevelType w:val="hybridMultilevel"/>
    <w:tmpl w:val="2C425C22"/>
    <w:lvl w:ilvl="0" w:tplc="F27619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8">
    <w:nsid w:val="630D435A"/>
    <w:multiLevelType w:val="hybridMultilevel"/>
    <w:tmpl w:val="426EE4BC"/>
    <w:lvl w:ilvl="0" w:tplc="94DAD1F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72FA350C"/>
    <w:multiLevelType w:val="hybridMultilevel"/>
    <w:tmpl w:val="02C827BC"/>
    <w:lvl w:ilvl="0" w:tplc="B97440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0">
    <w:nsid w:val="77FA00B4"/>
    <w:multiLevelType w:val="hybridMultilevel"/>
    <w:tmpl w:val="4E42BF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86"/>
    <w:rsid w:val="00001C4C"/>
    <w:rsid w:val="00006F46"/>
    <w:rsid w:val="00073E5B"/>
    <w:rsid w:val="0009579C"/>
    <w:rsid w:val="000B2F88"/>
    <w:rsid w:val="00112D66"/>
    <w:rsid w:val="001F7B03"/>
    <w:rsid w:val="00224C65"/>
    <w:rsid w:val="002274B9"/>
    <w:rsid w:val="0024556E"/>
    <w:rsid w:val="0028456F"/>
    <w:rsid w:val="00307E6B"/>
    <w:rsid w:val="00342150"/>
    <w:rsid w:val="00483489"/>
    <w:rsid w:val="005A6100"/>
    <w:rsid w:val="005B6336"/>
    <w:rsid w:val="005D5BC5"/>
    <w:rsid w:val="00605E56"/>
    <w:rsid w:val="006C2E4E"/>
    <w:rsid w:val="006D5986"/>
    <w:rsid w:val="0070758A"/>
    <w:rsid w:val="00713F01"/>
    <w:rsid w:val="00762F45"/>
    <w:rsid w:val="00763D67"/>
    <w:rsid w:val="009A3151"/>
    <w:rsid w:val="00A20D0F"/>
    <w:rsid w:val="00A23B69"/>
    <w:rsid w:val="00C9005C"/>
    <w:rsid w:val="00D37F4A"/>
    <w:rsid w:val="00E70797"/>
    <w:rsid w:val="00EA51C0"/>
    <w:rsid w:val="00FB3EFE"/>
    <w:rsid w:val="00FD6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2E97E-8D8F-4F1E-BD0F-DE17D532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5986"/>
    <w:rPr>
      <w:color w:val="0000FF"/>
      <w:u w:val="single"/>
    </w:rPr>
  </w:style>
  <w:style w:type="paragraph" w:styleId="NormalWeb">
    <w:name w:val="Normal (Web)"/>
    <w:basedOn w:val="Normal"/>
    <w:uiPriority w:val="99"/>
    <w:rsid w:val="006D5986"/>
    <w:pPr>
      <w:spacing w:before="100" w:beforeAutospacing="1" w:after="100" w:afterAutospacing="1"/>
      <w:ind w:left="122" w:right="122"/>
      <w:jc w:val="both"/>
    </w:pPr>
    <w:rPr>
      <w:color w:val="000000"/>
    </w:rPr>
  </w:style>
  <w:style w:type="paragraph" w:styleId="ListParagraph">
    <w:name w:val="List Paragraph"/>
    <w:basedOn w:val="Normal"/>
    <w:qFormat/>
    <w:rsid w:val="006D59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763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301@vu.edu.pk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2021-07-15T06:09:00Z</dcterms:created>
  <dcterms:modified xsi:type="dcterms:W3CDTF">2021-07-15T06:09:00Z</dcterms:modified>
</cp:coreProperties>
</file>