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6"/>
        <w:gridCol w:w="6143"/>
        <w:gridCol w:w="2338"/>
      </w:tblGrid>
      <w:tr w:rsidR="00C14D7E" w:rsidRPr="007E5D56" w:rsidTr="0009585D">
        <w:trPr>
          <w:trHeight w:val="424"/>
          <w:jc w:val="center"/>
        </w:trPr>
        <w:tc>
          <w:tcPr>
            <w:tcW w:w="1596" w:type="dxa"/>
          </w:tcPr>
          <w:p w:rsidR="00C14D7E" w:rsidRPr="007E5D56" w:rsidRDefault="00C14D7E" w:rsidP="00761599">
            <w:pPr>
              <w:rPr>
                <w:rFonts w:ascii="Arial" w:hAnsi="Arial" w:cs="Arial"/>
              </w:rPr>
            </w:pPr>
            <w:r>
              <w:rPr>
                <w:rFonts w:ascii="Arial" w:hAnsi="Arial" w:cs="Arial"/>
                <w:noProof/>
              </w:rPr>
              <w:drawing>
                <wp:inline distT="0" distB="0" distL="0" distR="0">
                  <wp:extent cx="866775" cy="619125"/>
                  <wp:effectExtent l="0" t="0" r="9525" b="9525"/>
                  <wp:docPr id="1" name="Picture 1" descr="animat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edLOGO"/>
                          <pic:cNvPicPr>
                            <a:picLocks noChangeAspect="1" noChangeArrowheads="1" noCrop="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775" cy="619125"/>
                          </a:xfrm>
                          <a:prstGeom prst="rect">
                            <a:avLst/>
                          </a:prstGeom>
                          <a:noFill/>
                          <a:ln>
                            <a:noFill/>
                          </a:ln>
                        </pic:spPr>
                      </pic:pic>
                    </a:graphicData>
                  </a:graphic>
                </wp:inline>
              </w:drawing>
            </w:r>
          </w:p>
        </w:tc>
        <w:tc>
          <w:tcPr>
            <w:tcW w:w="6143" w:type="dxa"/>
          </w:tcPr>
          <w:p w:rsidR="00C14D7E" w:rsidRDefault="00C14D7E" w:rsidP="00761599">
            <w:pPr>
              <w:spacing w:line="360" w:lineRule="auto"/>
              <w:jc w:val="center"/>
              <w:rPr>
                <w:rFonts w:cs="Arial"/>
                <w:b/>
                <w:szCs w:val="20"/>
              </w:rPr>
            </w:pPr>
            <w:r w:rsidRPr="001962EE">
              <w:rPr>
                <w:rFonts w:cs="Arial"/>
                <w:b/>
                <w:szCs w:val="20"/>
              </w:rPr>
              <w:t>Assignment No. 0</w:t>
            </w:r>
            <w:r w:rsidR="00560A45">
              <w:rPr>
                <w:rFonts w:cs="Arial"/>
                <w:b/>
                <w:szCs w:val="20"/>
              </w:rPr>
              <w:t>1</w:t>
            </w:r>
          </w:p>
          <w:p w:rsidR="00C14D7E" w:rsidRDefault="00C14D7E" w:rsidP="00CB1AB8">
            <w:pPr>
              <w:spacing w:line="360" w:lineRule="auto"/>
              <w:jc w:val="center"/>
              <w:rPr>
                <w:rFonts w:cs="Arial"/>
                <w:b/>
                <w:szCs w:val="20"/>
              </w:rPr>
            </w:pPr>
            <w:r w:rsidRPr="001962EE">
              <w:rPr>
                <w:rFonts w:cs="Arial"/>
                <w:b/>
                <w:szCs w:val="20"/>
              </w:rPr>
              <w:t>Semester</w:t>
            </w:r>
            <w:r>
              <w:rPr>
                <w:rFonts w:cs="Arial"/>
                <w:b/>
                <w:szCs w:val="20"/>
              </w:rPr>
              <w:t>:</w:t>
            </w:r>
            <w:r w:rsidR="00E24677">
              <w:rPr>
                <w:rFonts w:cs="Arial"/>
                <w:b/>
                <w:szCs w:val="20"/>
              </w:rPr>
              <w:t xml:space="preserve"> </w:t>
            </w:r>
            <w:r w:rsidR="008A32E5">
              <w:rPr>
                <w:rFonts w:cs="Arial"/>
                <w:b/>
                <w:szCs w:val="20"/>
              </w:rPr>
              <w:t>Spring</w:t>
            </w:r>
            <w:r w:rsidR="00CB1AB8">
              <w:rPr>
                <w:rFonts w:cs="Arial"/>
                <w:b/>
                <w:szCs w:val="20"/>
              </w:rPr>
              <w:t xml:space="preserve"> </w:t>
            </w:r>
            <w:r w:rsidR="007B4DA5">
              <w:rPr>
                <w:rFonts w:cs="Arial"/>
                <w:b/>
                <w:szCs w:val="20"/>
              </w:rPr>
              <w:t>20</w:t>
            </w:r>
            <w:r w:rsidR="008A32E5">
              <w:rPr>
                <w:rFonts w:cs="Arial"/>
                <w:b/>
                <w:szCs w:val="20"/>
              </w:rPr>
              <w:t>21</w:t>
            </w:r>
          </w:p>
          <w:p w:rsidR="00C14D7E" w:rsidRDefault="00560A45" w:rsidP="00761599">
            <w:pPr>
              <w:spacing w:line="360" w:lineRule="auto"/>
              <w:jc w:val="center"/>
              <w:rPr>
                <w:rFonts w:cs="Arial"/>
                <w:b/>
                <w:szCs w:val="20"/>
              </w:rPr>
            </w:pPr>
            <w:r>
              <w:rPr>
                <w:rFonts w:cs="Arial"/>
                <w:b/>
                <w:szCs w:val="20"/>
              </w:rPr>
              <w:t>Software Engineering-1</w:t>
            </w:r>
            <w:r w:rsidR="00C14D7E">
              <w:rPr>
                <w:rFonts w:cs="Arial"/>
                <w:b/>
                <w:szCs w:val="20"/>
              </w:rPr>
              <w:t xml:space="preserve"> (</w:t>
            </w:r>
            <w:r w:rsidR="00C14D7E" w:rsidRPr="00420EDD">
              <w:rPr>
                <w:rFonts w:cs="Arial"/>
                <w:b/>
                <w:szCs w:val="20"/>
              </w:rPr>
              <w:t>CS</w:t>
            </w:r>
            <w:r>
              <w:rPr>
                <w:rFonts w:cs="Arial"/>
                <w:b/>
                <w:szCs w:val="20"/>
              </w:rPr>
              <w:t>5</w:t>
            </w:r>
            <w:r w:rsidR="00C14D7E">
              <w:rPr>
                <w:rFonts w:cs="Arial"/>
                <w:b/>
                <w:szCs w:val="20"/>
              </w:rPr>
              <w:t>04)</w:t>
            </w:r>
          </w:p>
          <w:p w:rsidR="0009585D" w:rsidRPr="00C87B9C" w:rsidRDefault="0009585D" w:rsidP="0009585D">
            <w:pPr>
              <w:spacing w:line="360" w:lineRule="auto"/>
              <w:jc w:val="center"/>
              <w:rPr>
                <w:rFonts w:cs="Arial"/>
                <w:b/>
                <w:color w:val="FF0000"/>
                <w:sz w:val="56"/>
                <w:szCs w:val="56"/>
              </w:rPr>
            </w:pPr>
            <w:r w:rsidRPr="00C87B9C">
              <w:rPr>
                <w:rFonts w:cs="Arial"/>
                <w:b/>
                <w:color w:val="FF0000"/>
                <w:sz w:val="56"/>
                <w:szCs w:val="56"/>
              </w:rPr>
              <w:t>Specimen Solution File</w:t>
            </w:r>
          </w:p>
        </w:tc>
        <w:tc>
          <w:tcPr>
            <w:tcW w:w="2338" w:type="dxa"/>
          </w:tcPr>
          <w:p w:rsidR="00C14D7E" w:rsidRPr="00E51E25" w:rsidRDefault="00C14D7E" w:rsidP="00761599">
            <w:pPr>
              <w:rPr>
                <w:rFonts w:cs="Arial"/>
                <w:b/>
                <w:szCs w:val="20"/>
              </w:rPr>
            </w:pPr>
          </w:p>
          <w:p w:rsidR="00C14D7E" w:rsidRPr="00E51E25" w:rsidRDefault="00C14D7E" w:rsidP="00761599">
            <w:pPr>
              <w:jc w:val="both"/>
              <w:rPr>
                <w:rFonts w:cs="Arial"/>
                <w:b/>
                <w:szCs w:val="20"/>
              </w:rPr>
            </w:pPr>
            <w:r w:rsidRPr="00E51E25">
              <w:rPr>
                <w:rFonts w:cs="Arial"/>
                <w:b/>
                <w:szCs w:val="20"/>
              </w:rPr>
              <w:t xml:space="preserve">Total Marks: </w:t>
            </w:r>
            <w:r w:rsidR="00DF762A">
              <w:rPr>
                <w:rFonts w:cs="Arial"/>
                <w:b/>
                <w:szCs w:val="20"/>
              </w:rPr>
              <w:t>15</w:t>
            </w:r>
          </w:p>
          <w:p w:rsidR="00E2068E" w:rsidRPr="00E51E25" w:rsidRDefault="00E2068E" w:rsidP="007622B5">
            <w:pPr>
              <w:rPr>
                <w:rFonts w:cs="Arial"/>
                <w:b/>
                <w:szCs w:val="20"/>
              </w:rPr>
            </w:pPr>
          </w:p>
          <w:p w:rsidR="00C14D7E" w:rsidRPr="00806FFB" w:rsidRDefault="00C14D7E" w:rsidP="001D1474">
            <w:pPr>
              <w:rPr>
                <w:rFonts w:cs="Arial"/>
                <w:b/>
                <w:color w:val="C00000"/>
                <w:szCs w:val="20"/>
              </w:rPr>
            </w:pPr>
          </w:p>
        </w:tc>
      </w:tr>
      <w:tr w:rsidR="00C14D7E" w:rsidRPr="007E5D56" w:rsidTr="0053098C">
        <w:trPr>
          <w:trHeight w:val="3788"/>
          <w:jc w:val="center"/>
        </w:trPr>
        <w:tc>
          <w:tcPr>
            <w:tcW w:w="10077" w:type="dxa"/>
            <w:gridSpan w:val="3"/>
            <w:tcBorders>
              <w:bottom w:val="single" w:sz="4" w:space="0" w:color="auto"/>
            </w:tcBorders>
          </w:tcPr>
          <w:p w:rsidR="00824D4B" w:rsidRDefault="00824D4B" w:rsidP="00761599">
            <w:pPr>
              <w:spacing w:line="360" w:lineRule="auto"/>
              <w:rPr>
                <w:rFonts w:cs="Courier New"/>
                <w:b/>
                <w:sz w:val="20"/>
                <w:szCs w:val="28"/>
                <w:u w:val="single"/>
              </w:rPr>
            </w:pPr>
          </w:p>
          <w:p w:rsidR="00F77167" w:rsidRDefault="00F77167" w:rsidP="00761599">
            <w:pPr>
              <w:spacing w:line="360" w:lineRule="auto"/>
              <w:rPr>
                <w:b/>
                <w:bCs/>
                <w:color w:val="FF0000"/>
              </w:rPr>
            </w:pPr>
            <w:r w:rsidRPr="00534803">
              <w:rPr>
                <w:b/>
                <w:bCs/>
                <w:color w:val="FF0000"/>
              </w:rPr>
              <w:t>Assignment No. 1</w:t>
            </w:r>
            <w:r w:rsidR="00777604">
              <w:rPr>
                <w:b/>
                <w:bCs/>
                <w:color w:val="FF0000"/>
              </w:rPr>
              <w:t xml:space="preserve"> covers lecture-01 to lecture-09</w:t>
            </w:r>
            <w:r w:rsidRPr="00534803">
              <w:rPr>
                <w:b/>
                <w:bCs/>
                <w:color w:val="FF0000"/>
              </w:rPr>
              <w:t>.</w:t>
            </w:r>
          </w:p>
          <w:p w:rsidR="00F77167" w:rsidRPr="00F07A96" w:rsidRDefault="00F77167" w:rsidP="00761599">
            <w:pPr>
              <w:spacing w:line="360" w:lineRule="auto"/>
              <w:rPr>
                <w:rFonts w:cs="Courier New"/>
                <w:b/>
                <w:sz w:val="20"/>
                <w:szCs w:val="28"/>
                <w:u w:val="single"/>
              </w:rPr>
            </w:pPr>
          </w:p>
          <w:p w:rsidR="00C47559" w:rsidRPr="00C47559" w:rsidRDefault="00C47559" w:rsidP="00C47559">
            <w:pPr>
              <w:numPr>
                <w:ilvl w:val="0"/>
                <w:numId w:val="1"/>
              </w:numPr>
              <w:spacing w:line="276" w:lineRule="auto"/>
              <w:jc w:val="both"/>
              <w:rPr>
                <w:rFonts w:cs="Courier New"/>
                <w:b/>
                <w:color w:val="002060"/>
              </w:rPr>
            </w:pPr>
            <w:r w:rsidRPr="00C47559">
              <w:rPr>
                <w:rFonts w:cs="Courier New"/>
                <w:b/>
                <w:color w:val="002060"/>
              </w:rPr>
              <w:t>You should submit your assignment before or on due date through the VULMS.</w:t>
            </w:r>
          </w:p>
          <w:p w:rsidR="00C47559" w:rsidRPr="00C47559" w:rsidRDefault="00C47559" w:rsidP="00C47559">
            <w:pPr>
              <w:numPr>
                <w:ilvl w:val="0"/>
                <w:numId w:val="1"/>
              </w:numPr>
              <w:spacing w:line="276" w:lineRule="auto"/>
              <w:jc w:val="both"/>
              <w:rPr>
                <w:rFonts w:cs="Courier New"/>
                <w:b/>
                <w:color w:val="002060"/>
              </w:rPr>
            </w:pPr>
            <w:r w:rsidRPr="00C47559">
              <w:rPr>
                <w:rFonts w:cs="Courier New"/>
                <w:b/>
                <w:color w:val="002060"/>
              </w:rPr>
              <w:t>Your assignment should be your own work in your own words. It should not be copied from Internet, handouts or books.</w:t>
            </w:r>
          </w:p>
          <w:p w:rsidR="00C47559" w:rsidRPr="00C47559" w:rsidRDefault="00C47559" w:rsidP="00C47559">
            <w:pPr>
              <w:numPr>
                <w:ilvl w:val="0"/>
                <w:numId w:val="1"/>
              </w:numPr>
              <w:spacing w:line="276" w:lineRule="auto"/>
              <w:jc w:val="both"/>
              <w:rPr>
                <w:rFonts w:cs="Courier New"/>
                <w:b/>
                <w:color w:val="002060"/>
              </w:rPr>
            </w:pPr>
            <w:r w:rsidRPr="00C47559">
              <w:rPr>
                <w:rFonts w:cs="Courier New"/>
                <w:b/>
                <w:color w:val="C00000"/>
                <w:sz w:val="28"/>
                <w:szCs w:val="28"/>
              </w:rPr>
              <w:t>Your Assignment</w:t>
            </w:r>
            <w:r w:rsidR="00CA7FB5">
              <w:rPr>
                <w:rFonts w:cs="Courier New"/>
                <w:b/>
                <w:color w:val="C00000"/>
                <w:sz w:val="28"/>
                <w:szCs w:val="28"/>
              </w:rPr>
              <w:t xml:space="preserve"> solution</w:t>
            </w:r>
            <w:r w:rsidRPr="00C47559">
              <w:rPr>
                <w:rFonts w:cs="Courier New"/>
                <w:b/>
                <w:color w:val="C00000"/>
                <w:sz w:val="28"/>
                <w:szCs w:val="28"/>
              </w:rPr>
              <w:t xml:space="preserve"> must be in Microsoft Word document</w:t>
            </w:r>
            <w:r w:rsidR="002C68C1">
              <w:rPr>
                <w:rFonts w:cs="Courier New"/>
                <w:b/>
                <w:color w:val="C00000"/>
                <w:sz w:val="28"/>
                <w:szCs w:val="28"/>
              </w:rPr>
              <w:t xml:space="preserve"> format</w:t>
            </w:r>
            <w:r w:rsidRPr="00C47559">
              <w:rPr>
                <w:rFonts w:cs="Courier New"/>
                <w:b/>
                <w:color w:val="C00000"/>
                <w:sz w:val="28"/>
                <w:szCs w:val="28"/>
              </w:rPr>
              <w:t>.</w:t>
            </w:r>
            <w:r w:rsidRPr="00C47559">
              <w:rPr>
                <w:rFonts w:cs="Courier New"/>
                <w:b/>
                <w:color w:val="002060"/>
              </w:rPr>
              <w:t xml:space="preserve"> Assignment</w:t>
            </w:r>
            <w:r w:rsidR="00CA7FB5">
              <w:rPr>
                <w:rFonts w:cs="Courier New"/>
                <w:b/>
                <w:color w:val="002060"/>
              </w:rPr>
              <w:t xml:space="preserve"> solution</w:t>
            </w:r>
            <w:r w:rsidRPr="00C47559">
              <w:rPr>
                <w:rFonts w:cs="Courier New"/>
                <w:b/>
                <w:color w:val="002060"/>
              </w:rPr>
              <w:t xml:space="preserve"> in other than Microsoft Word document will not be accepted.</w:t>
            </w:r>
          </w:p>
          <w:p w:rsidR="00C47559" w:rsidRPr="00C47559" w:rsidRDefault="00C47559" w:rsidP="00C47559">
            <w:pPr>
              <w:numPr>
                <w:ilvl w:val="0"/>
                <w:numId w:val="1"/>
              </w:numPr>
              <w:spacing w:line="276" w:lineRule="auto"/>
              <w:jc w:val="both"/>
              <w:rPr>
                <w:rFonts w:cs="Courier New"/>
                <w:b/>
                <w:color w:val="002060"/>
              </w:rPr>
            </w:pPr>
            <w:r w:rsidRPr="00C47559">
              <w:rPr>
                <w:rFonts w:cs="Courier New"/>
                <w:b/>
                <w:color w:val="002060"/>
              </w:rPr>
              <w:t>Assignment sent via Email will not be replied and accepted.</w:t>
            </w:r>
          </w:p>
          <w:p w:rsidR="00C47559" w:rsidRPr="00C47559" w:rsidRDefault="00C47559" w:rsidP="00C47559">
            <w:pPr>
              <w:numPr>
                <w:ilvl w:val="0"/>
                <w:numId w:val="1"/>
              </w:numPr>
              <w:spacing w:after="240" w:line="276" w:lineRule="auto"/>
              <w:jc w:val="both"/>
              <w:rPr>
                <w:rFonts w:cs="Courier New"/>
                <w:b/>
                <w:color w:val="002060"/>
              </w:rPr>
            </w:pPr>
            <w:r w:rsidRPr="00C47559">
              <w:rPr>
                <w:rFonts w:cs="Courier New"/>
                <w:b/>
                <w:color w:val="002060"/>
              </w:rPr>
              <w:t>If the submitted assignment does not open or file is corrupt, it will not be marked and hence awarded zero marks.</w:t>
            </w:r>
          </w:p>
          <w:p w:rsidR="00C14D7E" w:rsidRPr="000524EC" w:rsidRDefault="00C14D7E" w:rsidP="00761599">
            <w:pPr>
              <w:spacing w:line="360" w:lineRule="auto"/>
              <w:rPr>
                <w:rFonts w:cs="Courier New"/>
                <w:bCs/>
                <w:sz w:val="28"/>
                <w:szCs w:val="28"/>
              </w:rPr>
            </w:pPr>
            <w:r w:rsidRPr="00DE6CB5">
              <w:rPr>
                <w:rFonts w:cs="Courier New"/>
                <w:b/>
                <w:sz w:val="28"/>
                <w:szCs w:val="28"/>
                <w:u w:val="single"/>
              </w:rPr>
              <w:t>Instructions:</w:t>
            </w:r>
            <w:r>
              <w:rPr>
                <w:rFonts w:cs="Courier New"/>
                <w:bCs/>
                <w:sz w:val="28"/>
                <w:szCs w:val="28"/>
              </w:rPr>
              <w:tab/>
            </w:r>
            <w:r>
              <w:rPr>
                <w:rFonts w:cs="Courier New"/>
                <w:bCs/>
                <w:sz w:val="28"/>
                <w:szCs w:val="28"/>
              </w:rPr>
              <w:tab/>
            </w:r>
            <w:r>
              <w:rPr>
                <w:rFonts w:cs="Courier New"/>
                <w:bCs/>
                <w:sz w:val="28"/>
                <w:szCs w:val="28"/>
              </w:rPr>
              <w:tab/>
            </w:r>
          </w:p>
          <w:p w:rsidR="00C14D7E" w:rsidRPr="0001799E" w:rsidRDefault="00C14D7E" w:rsidP="00761599">
            <w:pPr>
              <w:spacing w:line="360" w:lineRule="auto"/>
              <w:rPr>
                <w:rFonts w:cs="Courier New"/>
                <w:b/>
                <w:color w:val="FF0000"/>
              </w:rPr>
            </w:pPr>
            <w:r w:rsidRPr="00814890">
              <w:rPr>
                <w:rFonts w:cs="Courier New"/>
                <w:b/>
              </w:rPr>
              <w:t xml:space="preserve">Please read the following </w:t>
            </w:r>
            <w:r w:rsidRPr="0001799E">
              <w:rPr>
                <w:rFonts w:cs="Courier New"/>
                <w:b/>
              </w:rPr>
              <w:t>instructions carefully before submitting assignment:</w:t>
            </w:r>
          </w:p>
          <w:p w:rsidR="00C14D7E" w:rsidRDefault="00C14D7E" w:rsidP="00761599">
            <w:pPr>
              <w:spacing w:after="240"/>
              <w:jc w:val="both"/>
              <w:rPr>
                <w:bCs/>
                <w:iCs/>
              </w:rPr>
            </w:pPr>
            <w:r w:rsidRPr="00F57A00">
              <w:rPr>
                <w:rFonts w:cs="Courier New"/>
                <w:b/>
                <w:sz w:val="28"/>
                <w:szCs w:val="28"/>
                <w:u w:val="single"/>
              </w:rPr>
              <w:t>Objectives:</w:t>
            </w:r>
          </w:p>
          <w:p w:rsidR="00C14D7E" w:rsidRPr="000B5BC5" w:rsidRDefault="00BA4032" w:rsidP="00BA4032">
            <w:pPr>
              <w:numPr>
                <w:ilvl w:val="0"/>
                <w:numId w:val="2"/>
              </w:numPr>
              <w:ind w:left="720"/>
              <w:jc w:val="both"/>
              <w:rPr>
                <w:b/>
                <w:color w:val="000000"/>
              </w:rPr>
            </w:pPr>
            <w:r w:rsidRPr="000B5BC5">
              <w:rPr>
                <w:bCs/>
                <w:iCs/>
              </w:rPr>
              <w:t>To improve the learning of students</w:t>
            </w:r>
            <w:r w:rsidR="00C1718B">
              <w:rPr>
                <w:bCs/>
                <w:iCs/>
              </w:rPr>
              <w:t xml:space="preserve"> related to software requirements analysis</w:t>
            </w:r>
            <w:r w:rsidRPr="000B5BC5">
              <w:rPr>
                <w:bCs/>
                <w:iCs/>
              </w:rPr>
              <w:t>.</w:t>
            </w:r>
          </w:p>
          <w:p w:rsidR="00BA4032" w:rsidRDefault="00BA4032" w:rsidP="00BA4032">
            <w:pPr>
              <w:numPr>
                <w:ilvl w:val="0"/>
                <w:numId w:val="2"/>
              </w:numPr>
              <w:ind w:left="720"/>
              <w:jc w:val="both"/>
              <w:rPr>
                <w:color w:val="000000"/>
              </w:rPr>
            </w:pPr>
            <w:r w:rsidRPr="000B5BC5">
              <w:rPr>
                <w:color w:val="000000"/>
              </w:rPr>
              <w:t xml:space="preserve">To </w:t>
            </w:r>
            <w:r w:rsidR="00C1718B">
              <w:rPr>
                <w:color w:val="000000"/>
              </w:rPr>
              <w:t xml:space="preserve">have </w:t>
            </w:r>
            <w:r w:rsidRPr="000B5BC5">
              <w:rPr>
                <w:color w:val="000000"/>
              </w:rPr>
              <w:t xml:space="preserve">hands on experience of </w:t>
            </w:r>
            <w:r w:rsidR="001D1474">
              <w:rPr>
                <w:color w:val="000000"/>
              </w:rPr>
              <w:t>U</w:t>
            </w:r>
            <w:r w:rsidRPr="000B5BC5">
              <w:rPr>
                <w:color w:val="000000"/>
              </w:rPr>
              <w:t xml:space="preserve">se </w:t>
            </w:r>
            <w:r w:rsidR="001D1474">
              <w:rPr>
                <w:color w:val="000000"/>
              </w:rPr>
              <w:t>C</w:t>
            </w:r>
            <w:r w:rsidRPr="000B5BC5">
              <w:rPr>
                <w:color w:val="000000"/>
              </w:rPr>
              <w:t xml:space="preserve">ase </w:t>
            </w:r>
            <w:r w:rsidR="001D1474">
              <w:rPr>
                <w:color w:val="000000"/>
              </w:rPr>
              <w:t>Modeling</w:t>
            </w:r>
            <w:r w:rsidRPr="000B5BC5">
              <w:rPr>
                <w:color w:val="000000"/>
              </w:rPr>
              <w:t>.</w:t>
            </w:r>
          </w:p>
          <w:p w:rsidR="000B5BC5" w:rsidRPr="000B5BC5" w:rsidRDefault="000B5BC5" w:rsidP="000B5BC5">
            <w:pPr>
              <w:ind w:left="720"/>
              <w:jc w:val="both"/>
              <w:rPr>
                <w:color w:val="000000"/>
              </w:rPr>
            </w:pPr>
          </w:p>
          <w:p w:rsidR="000B5BC5" w:rsidRPr="007E5D56" w:rsidRDefault="000B5BC5" w:rsidP="000B5BC5">
            <w:pPr>
              <w:ind w:left="720"/>
              <w:jc w:val="both"/>
              <w:rPr>
                <w:rFonts w:ascii="Arial" w:hAnsi="Arial" w:cs="Arial"/>
                <w:b/>
                <w:color w:val="000000"/>
                <w:sz w:val="20"/>
                <w:szCs w:val="20"/>
              </w:rPr>
            </w:pPr>
          </w:p>
        </w:tc>
      </w:tr>
      <w:tr w:rsidR="00C14D7E" w:rsidRPr="007E5D56" w:rsidTr="0053098C">
        <w:trPr>
          <w:trHeight w:val="332"/>
          <w:jc w:val="center"/>
        </w:trPr>
        <w:tc>
          <w:tcPr>
            <w:tcW w:w="10077" w:type="dxa"/>
            <w:gridSpan w:val="3"/>
            <w:tcBorders>
              <w:bottom w:val="single" w:sz="4" w:space="0" w:color="auto"/>
            </w:tcBorders>
          </w:tcPr>
          <w:p w:rsidR="002164A4" w:rsidRDefault="002164A4" w:rsidP="00761599">
            <w:pPr>
              <w:jc w:val="center"/>
              <w:rPr>
                <w:b/>
                <w:color w:val="000000"/>
              </w:rPr>
            </w:pPr>
          </w:p>
          <w:p w:rsidR="00C14D7E" w:rsidRDefault="00C14D7E" w:rsidP="0049513B">
            <w:pPr>
              <w:rPr>
                <w:rStyle w:val="Hyperlink"/>
                <w:b/>
              </w:rPr>
            </w:pPr>
            <w:r w:rsidRPr="002B4CF3">
              <w:rPr>
                <w:b/>
                <w:color w:val="000000"/>
              </w:rPr>
              <w:t>For any query about the assignment,</w:t>
            </w:r>
            <w:r w:rsidR="00CB1AB8">
              <w:rPr>
                <w:b/>
                <w:color w:val="000000"/>
              </w:rPr>
              <w:t xml:space="preserve"> </w:t>
            </w:r>
            <w:r w:rsidRPr="002B4CF3">
              <w:rPr>
                <w:b/>
                <w:color w:val="000000"/>
              </w:rPr>
              <w:t>contact at</w:t>
            </w:r>
            <w:r w:rsidR="00CB1AB8">
              <w:rPr>
                <w:b/>
                <w:color w:val="000000"/>
              </w:rPr>
              <w:t xml:space="preserve"> </w:t>
            </w:r>
            <w:hyperlink r:id="rId7" w:history="1">
              <w:r w:rsidR="00BA4032" w:rsidRPr="008D478A">
                <w:rPr>
                  <w:rStyle w:val="Hyperlink"/>
                  <w:b/>
                </w:rPr>
                <w:t>CS504@vu.edu.pk</w:t>
              </w:r>
            </w:hyperlink>
          </w:p>
          <w:p w:rsidR="002164A4" w:rsidRPr="002B4CF3" w:rsidRDefault="002164A4" w:rsidP="00761599">
            <w:pPr>
              <w:jc w:val="center"/>
              <w:rPr>
                <w:b/>
                <w:bCs/>
                <w:iCs/>
              </w:rPr>
            </w:pPr>
          </w:p>
        </w:tc>
      </w:tr>
      <w:tr w:rsidR="00C14D7E" w:rsidRPr="007E5D56" w:rsidTr="0053098C">
        <w:trPr>
          <w:trHeight w:val="890"/>
          <w:jc w:val="center"/>
        </w:trPr>
        <w:tc>
          <w:tcPr>
            <w:tcW w:w="10077" w:type="dxa"/>
            <w:gridSpan w:val="3"/>
          </w:tcPr>
          <w:p w:rsidR="0033484F" w:rsidRDefault="0033484F" w:rsidP="008B4C8A">
            <w:pPr>
              <w:rPr>
                <w:b/>
                <w:bCs/>
                <w:color w:val="000000" w:themeColor="text1"/>
              </w:rPr>
            </w:pPr>
          </w:p>
          <w:p w:rsidR="00995747" w:rsidRPr="003102CD" w:rsidRDefault="00995747" w:rsidP="000B1755">
            <w:pPr>
              <w:jc w:val="both"/>
              <w:rPr>
                <w:b/>
                <w:bCs/>
                <w:color w:val="FF0000"/>
                <w:sz w:val="28"/>
                <w:szCs w:val="28"/>
              </w:rPr>
            </w:pPr>
            <w:r w:rsidRPr="003102CD">
              <w:rPr>
                <w:b/>
                <w:bCs/>
                <w:color w:val="FF0000"/>
                <w:sz w:val="28"/>
                <w:szCs w:val="28"/>
              </w:rPr>
              <w:t xml:space="preserve">Scenario </w:t>
            </w:r>
          </w:p>
          <w:p w:rsidR="009E3FEB" w:rsidRPr="00004E91" w:rsidRDefault="009E3FEB" w:rsidP="009E3FEB">
            <w:pPr>
              <w:autoSpaceDE w:val="0"/>
              <w:autoSpaceDN w:val="0"/>
              <w:adjustRightInd w:val="0"/>
              <w:jc w:val="both"/>
            </w:pPr>
            <w:r>
              <w:t>AIR-</w:t>
            </w:r>
            <w:r w:rsidRPr="006B2F9E">
              <w:t>Wave is a newly formed company that specializes in the purchase and sale of used and new imported air conditioners. It has been in business for six years and is looking to develop its business processes by automating some of its manual processes in order to achieve a competitive edge over its competitors.</w:t>
            </w:r>
            <w:r w:rsidRPr="00004E91">
              <w:t xml:space="preserve"> </w:t>
            </w:r>
            <w:r>
              <w:t>The management of AIR-</w:t>
            </w:r>
            <w:r w:rsidRPr="006B2F9E">
              <w:t xml:space="preserve">Wave has </w:t>
            </w:r>
            <w:r>
              <w:t>decided</w:t>
            </w:r>
            <w:r w:rsidRPr="006B2F9E">
              <w:t xml:space="preserve"> to go online for transactions and plans to create a web portal </w:t>
            </w:r>
            <w:r>
              <w:t>for</w:t>
            </w:r>
            <w:r w:rsidRPr="006B2F9E">
              <w:t xml:space="preserve"> its Air Conditioner inventory.</w:t>
            </w:r>
            <w:r w:rsidRPr="009E266C">
              <w:t xml:space="preserve"> </w:t>
            </w:r>
            <w:r w:rsidRPr="00004E91">
              <w:t>The interfaces should be customizable so that a wide variety of users could use the system effectively.</w:t>
            </w:r>
          </w:p>
          <w:p w:rsidR="009E3FEB" w:rsidRDefault="009E3FEB" w:rsidP="009E3FEB">
            <w:pPr>
              <w:autoSpaceDE w:val="0"/>
              <w:autoSpaceDN w:val="0"/>
              <w:adjustRightInd w:val="0"/>
              <w:jc w:val="both"/>
            </w:pPr>
            <w:r w:rsidRPr="00FD7310">
              <w:t xml:space="preserve">Buyers can use the proposed </w:t>
            </w:r>
            <w:r>
              <w:t>online system</w:t>
            </w:r>
            <w:r w:rsidRPr="00FD7310">
              <w:t xml:space="preserve"> to request a catalogue of the Air Conditioners stock, while sellers can post information</w:t>
            </w:r>
            <w:r>
              <w:t>/details</w:t>
            </w:r>
            <w:r w:rsidRPr="00FD7310">
              <w:t xml:space="preserve"> about their Air Conditioners online. Online registration is required for both selle</w:t>
            </w:r>
            <w:r w:rsidR="007149C6">
              <w:t>rs and buyers. In due time, AIR-</w:t>
            </w:r>
            <w:r w:rsidRPr="00FD7310">
              <w:t>Wave will notify successful tenders.</w:t>
            </w:r>
          </w:p>
          <w:p w:rsidR="009E3FEB" w:rsidRDefault="009E3FEB" w:rsidP="009E3FEB">
            <w:pPr>
              <w:autoSpaceDE w:val="0"/>
              <w:autoSpaceDN w:val="0"/>
              <w:adjustRightInd w:val="0"/>
              <w:jc w:val="both"/>
            </w:pPr>
          </w:p>
          <w:p w:rsidR="009E3FEB" w:rsidRPr="0058390B" w:rsidRDefault="000034F8" w:rsidP="0058390B">
            <w:pPr>
              <w:tabs>
                <w:tab w:val="left" w:pos="8548"/>
              </w:tabs>
              <w:spacing w:after="200" w:line="276" w:lineRule="auto"/>
              <w:jc w:val="both"/>
              <w:rPr>
                <w:b/>
                <w:bCs/>
                <w:color w:val="FF0000"/>
              </w:rPr>
            </w:pPr>
            <w:r w:rsidRPr="00F85300">
              <w:rPr>
                <w:b/>
                <w:bCs/>
                <w:color w:val="FF0000"/>
              </w:rPr>
              <w:t>Question#1:                                                                                                                      (5 Marks)</w:t>
            </w:r>
          </w:p>
          <w:p w:rsidR="009E3FEB" w:rsidRPr="0058390B" w:rsidRDefault="009E3FEB" w:rsidP="009E3FEB">
            <w:pPr>
              <w:autoSpaceDE w:val="0"/>
              <w:autoSpaceDN w:val="0"/>
              <w:adjustRightInd w:val="0"/>
              <w:jc w:val="both"/>
              <w:rPr>
                <w:b/>
              </w:rPr>
            </w:pPr>
            <w:r w:rsidRPr="0058390B">
              <w:rPr>
                <w:b/>
              </w:rPr>
              <w:t>Which of the following is a / are funct</w:t>
            </w:r>
            <w:r w:rsidR="0058390B" w:rsidRPr="0058390B">
              <w:rPr>
                <w:b/>
              </w:rPr>
              <w:t>ional requirement(s) of the AIR-</w:t>
            </w:r>
            <w:r w:rsidRPr="0058390B">
              <w:rPr>
                <w:b/>
              </w:rPr>
              <w:t>Wave system?</w:t>
            </w:r>
          </w:p>
          <w:p w:rsidR="009E3FEB" w:rsidRPr="00004E91" w:rsidRDefault="009E3FEB" w:rsidP="009E3FEB">
            <w:pPr>
              <w:autoSpaceDE w:val="0"/>
              <w:autoSpaceDN w:val="0"/>
              <w:adjustRightInd w:val="0"/>
              <w:jc w:val="both"/>
            </w:pPr>
          </w:p>
          <w:p w:rsidR="009E3FEB" w:rsidRPr="009E266C" w:rsidRDefault="009E3FEB" w:rsidP="009E3FEB">
            <w:pPr>
              <w:pStyle w:val="ListParagraph"/>
              <w:numPr>
                <w:ilvl w:val="0"/>
                <w:numId w:val="9"/>
              </w:numPr>
              <w:autoSpaceDE w:val="0"/>
              <w:autoSpaceDN w:val="0"/>
              <w:adjustRightInd w:val="0"/>
            </w:pPr>
            <w:r w:rsidRPr="009E266C">
              <w:t>Buyers can request a catalogue of the Air Conditioners stock.</w:t>
            </w:r>
          </w:p>
          <w:p w:rsidR="009E3FEB" w:rsidRPr="009E266C" w:rsidRDefault="009E3FEB" w:rsidP="009E3FEB">
            <w:pPr>
              <w:pStyle w:val="ListParagraph"/>
              <w:numPr>
                <w:ilvl w:val="0"/>
                <w:numId w:val="9"/>
              </w:numPr>
              <w:autoSpaceDE w:val="0"/>
              <w:autoSpaceDN w:val="0"/>
              <w:adjustRightInd w:val="0"/>
            </w:pPr>
            <w:r w:rsidRPr="009E266C">
              <w:t xml:space="preserve">The interfaces should be customizable so that a wide variety of users could use the system </w:t>
            </w:r>
            <w:r w:rsidRPr="009E266C">
              <w:lastRenderedPageBreak/>
              <w:t>effectively.</w:t>
            </w:r>
          </w:p>
          <w:p w:rsidR="009E3FEB" w:rsidRPr="009E266C" w:rsidRDefault="009E3FEB" w:rsidP="009E3FEB">
            <w:pPr>
              <w:pStyle w:val="ListParagraph"/>
              <w:numPr>
                <w:ilvl w:val="0"/>
                <w:numId w:val="9"/>
              </w:numPr>
              <w:autoSpaceDE w:val="0"/>
              <w:autoSpaceDN w:val="0"/>
              <w:adjustRightInd w:val="0"/>
            </w:pPr>
            <w:r w:rsidRPr="009E266C">
              <w:t>Sellers can post information/details about their Air Conditioners online.</w:t>
            </w:r>
          </w:p>
          <w:p w:rsidR="009E3FEB" w:rsidRPr="009E266C" w:rsidRDefault="009E3FEB" w:rsidP="009E3FEB">
            <w:pPr>
              <w:pStyle w:val="ListParagraph"/>
              <w:numPr>
                <w:ilvl w:val="0"/>
                <w:numId w:val="9"/>
              </w:numPr>
              <w:autoSpaceDE w:val="0"/>
              <w:autoSpaceDN w:val="0"/>
              <w:adjustRightInd w:val="0"/>
            </w:pPr>
            <w:r w:rsidRPr="009E266C">
              <w:t>AIR Wave will notify successful tenders.</w:t>
            </w:r>
          </w:p>
          <w:p w:rsidR="009E3FEB" w:rsidRPr="009E266C" w:rsidRDefault="009E3FEB" w:rsidP="009E3FEB">
            <w:pPr>
              <w:pStyle w:val="ListParagraph"/>
              <w:numPr>
                <w:ilvl w:val="0"/>
                <w:numId w:val="9"/>
              </w:numPr>
              <w:autoSpaceDE w:val="0"/>
              <w:autoSpaceDN w:val="0"/>
              <w:adjustRightInd w:val="0"/>
            </w:pPr>
            <w:r w:rsidRPr="009E266C">
              <w:t>Time taken to download images in the catalogue should not irritate users.</w:t>
            </w:r>
          </w:p>
          <w:p w:rsidR="009E3FEB" w:rsidRPr="009E266C" w:rsidRDefault="009E3FEB" w:rsidP="009E3FEB">
            <w:pPr>
              <w:pStyle w:val="ListParagraph"/>
              <w:numPr>
                <w:ilvl w:val="0"/>
                <w:numId w:val="9"/>
              </w:numPr>
              <w:autoSpaceDE w:val="0"/>
              <w:autoSpaceDN w:val="0"/>
              <w:adjustRightInd w:val="0"/>
            </w:pPr>
            <w:r w:rsidRPr="009E266C">
              <w:t>Online registration is required for both sellers and buyers.</w:t>
            </w:r>
          </w:p>
          <w:p w:rsidR="00A35C12" w:rsidRDefault="00A35C12" w:rsidP="000B1755">
            <w:pPr>
              <w:jc w:val="both"/>
            </w:pPr>
          </w:p>
          <w:p w:rsidR="00EE2A0C" w:rsidRPr="00EE2A0C" w:rsidRDefault="00EE2A0C" w:rsidP="00EE2A0C">
            <w:pPr>
              <w:rPr>
                <w:b/>
                <w:bCs/>
                <w:color w:val="0000CC"/>
              </w:rPr>
            </w:pPr>
            <w:r w:rsidRPr="00EE2A0C">
              <w:rPr>
                <w:b/>
                <w:bCs/>
                <w:color w:val="0000CC"/>
              </w:rPr>
              <w:t>Solution</w:t>
            </w:r>
          </w:p>
          <w:p w:rsidR="00EE2A0C" w:rsidRPr="00EE2A0C" w:rsidRDefault="00EE2A0C" w:rsidP="00EE2A0C">
            <w:pPr>
              <w:rPr>
                <w:color w:val="0000CC"/>
              </w:rPr>
            </w:pPr>
            <w:r w:rsidRPr="00EE2A0C">
              <w:rPr>
                <w:color w:val="0000CC"/>
              </w:rPr>
              <w:t>1. Buyers can request a catalogue of the Air Conditioners stock.</w:t>
            </w:r>
          </w:p>
          <w:p w:rsidR="00EE2A0C" w:rsidRPr="00EE2A0C" w:rsidRDefault="00EE2A0C" w:rsidP="00EE2A0C">
            <w:pPr>
              <w:rPr>
                <w:color w:val="0000CC"/>
              </w:rPr>
            </w:pPr>
            <w:r w:rsidRPr="00EE2A0C">
              <w:rPr>
                <w:color w:val="0000CC"/>
              </w:rPr>
              <w:t>2. Sellers can post information/details about their Air Conditioners online.</w:t>
            </w:r>
          </w:p>
          <w:p w:rsidR="00EE2A0C" w:rsidRPr="00EE2A0C" w:rsidRDefault="00EE2A0C" w:rsidP="00EE2A0C">
            <w:pPr>
              <w:rPr>
                <w:color w:val="0000CC"/>
              </w:rPr>
            </w:pPr>
            <w:r w:rsidRPr="00EE2A0C">
              <w:rPr>
                <w:color w:val="0000CC"/>
              </w:rPr>
              <w:t>3. Online registration is required for both sellers and buyers.</w:t>
            </w:r>
          </w:p>
          <w:p w:rsidR="00EE2A0C" w:rsidRPr="00EE2A0C" w:rsidRDefault="00EE2A0C" w:rsidP="00EE2A0C">
            <w:pPr>
              <w:rPr>
                <w:color w:val="0000CC"/>
              </w:rPr>
            </w:pPr>
            <w:r w:rsidRPr="00EE2A0C">
              <w:rPr>
                <w:color w:val="0000CC"/>
              </w:rPr>
              <w:t>4. AIR Wave will notify successful tenders.</w:t>
            </w:r>
          </w:p>
          <w:p w:rsidR="00EE2A0C" w:rsidRDefault="00EE2A0C" w:rsidP="000B1755">
            <w:pPr>
              <w:jc w:val="both"/>
            </w:pPr>
          </w:p>
          <w:p w:rsidR="00E71B76" w:rsidRDefault="00E71B76" w:rsidP="00204172">
            <w:pPr>
              <w:jc w:val="both"/>
            </w:pPr>
          </w:p>
          <w:p w:rsidR="00A35C12" w:rsidRPr="00016D70" w:rsidRDefault="00A35C12" w:rsidP="00204172">
            <w:pPr>
              <w:jc w:val="both"/>
            </w:pPr>
          </w:p>
          <w:p w:rsidR="005F2FEE" w:rsidRPr="00EB16A1" w:rsidRDefault="002765DE" w:rsidP="005F2FEE">
            <w:pPr>
              <w:tabs>
                <w:tab w:val="left" w:pos="8548"/>
              </w:tabs>
              <w:spacing w:after="200" w:line="276" w:lineRule="auto"/>
              <w:jc w:val="both"/>
              <w:rPr>
                <w:b/>
                <w:bCs/>
                <w:color w:val="FF0000"/>
              </w:rPr>
            </w:pPr>
            <w:r w:rsidRPr="00EB16A1">
              <w:rPr>
                <w:b/>
                <w:bCs/>
                <w:color w:val="FF0000"/>
              </w:rPr>
              <w:t>Question</w:t>
            </w:r>
            <w:r w:rsidR="000034F8" w:rsidRPr="00EB16A1">
              <w:rPr>
                <w:b/>
                <w:bCs/>
                <w:color w:val="FF0000"/>
              </w:rPr>
              <w:t>#2</w:t>
            </w:r>
            <w:r w:rsidR="005F2FEE" w:rsidRPr="00EB16A1">
              <w:rPr>
                <w:b/>
                <w:bCs/>
                <w:color w:val="FF0000"/>
              </w:rPr>
              <w:t xml:space="preserve">: </w:t>
            </w:r>
            <w:r w:rsidR="00B83D8D" w:rsidRPr="00EB16A1">
              <w:rPr>
                <w:b/>
                <w:bCs/>
                <w:color w:val="FF0000"/>
              </w:rPr>
              <w:t xml:space="preserve">                                                                                                </w:t>
            </w:r>
            <w:r w:rsidR="000034F8" w:rsidRPr="00EB16A1">
              <w:rPr>
                <w:b/>
                <w:bCs/>
                <w:color w:val="FF0000"/>
              </w:rPr>
              <w:t xml:space="preserve">       </w:t>
            </w:r>
            <w:r w:rsidR="00EB16A1" w:rsidRPr="00EB16A1">
              <w:rPr>
                <w:b/>
                <w:bCs/>
                <w:color w:val="FF0000"/>
              </w:rPr>
              <w:t xml:space="preserve">           </w:t>
            </w:r>
            <w:r w:rsidR="000034F8" w:rsidRPr="00EB16A1">
              <w:rPr>
                <w:b/>
                <w:bCs/>
                <w:color w:val="FF0000"/>
              </w:rPr>
              <w:t xml:space="preserve"> (10 Marks</w:t>
            </w:r>
            <w:r w:rsidR="00B83D8D" w:rsidRPr="00EB16A1">
              <w:rPr>
                <w:b/>
                <w:bCs/>
                <w:color w:val="FF0000"/>
              </w:rPr>
              <w:t>)</w:t>
            </w:r>
          </w:p>
          <w:p w:rsidR="005F2FEE" w:rsidRDefault="005F2FEE" w:rsidP="005F2FEE">
            <w:pPr>
              <w:tabs>
                <w:tab w:val="left" w:pos="8548"/>
              </w:tabs>
              <w:spacing w:after="200" w:line="276" w:lineRule="auto"/>
              <w:jc w:val="both"/>
              <w:rPr>
                <w:b/>
                <w:bCs/>
              </w:rPr>
            </w:pPr>
            <w:r w:rsidRPr="005F2FEE">
              <w:rPr>
                <w:b/>
                <w:bCs/>
              </w:rPr>
              <w:t xml:space="preserve">Using the above </w:t>
            </w:r>
            <w:r>
              <w:rPr>
                <w:b/>
                <w:bCs/>
              </w:rPr>
              <w:t>mentioned scenario</w:t>
            </w:r>
            <w:r w:rsidRPr="005F2FEE">
              <w:rPr>
                <w:b/>
                <w:bCs/>
              </w:rPr>
              <w:t xml:space="preserve">, you are required to draw </w:t>
            </w:r>
            <w:r w:rsidR="00016087">
              <w:rPr>
                <w:b/>
                <w:bCs/>
              </w:rPr>
              <w:t>a U</w:t>
            </w:r>
            <w:r w:rsidRPr="005F2FEE">
              <w:rPr>
                <w:b/>
                <w:bCs/>
              </w:rPr>
              <w:t>se case model from the given functional requirements.</w:t>
            </w:r>
          </w:p>
          <w:p w:rsidR="00016087" w:rsidRPr="00D71F19" w:rsidRDefault="00016087" w:rsidP="00D71F19">
            <w:pPr>
              <w:pStyle w:val="ListParagraph"/>
              <w:numPr>
                <w:ilvl w:val="0"/>
                <w:numId w:val="10"/>
              </w:numPr>
              <w:tabs>
                <w:tab w:val="left" w:pos="8548"/>
              </w:tabs>
              <w:spacing w:after="200" w:line="276" w:lineRule="auto"/>
              <w:jc w:val="both"/>
              <w:rPr>
                <w:bCs/>
              </w:rPr>
            </w:pPr>
            <w:r w:rsidRPr="00D71F19">
              <w:rPr>
                <w:bCs/>
              </w:rPr>
              <w:t>Only one diagram (Use case model model) is required which should cover the whole scenario.</w:t>
            </w:r>
          </w:p>
          <w:p w:rsidR="00504DB6" w:rsidRPr="00596E3A" w:rsidRDefault="00504DB6" w:rsidP="00D71F19">
            <w:pPr>
              <w:pStyle w:val="ListParagraph"/>
              <w:numPr>
                <w:ilvl w:val="0"/>
                <w:numId w:val="10"/>
              </w:numPr>
              <w:tabs>
                <w:tab w:val="left" w:pos="8548"/>
              </w:tabs>
              <w:spacing w:after="200" w:line="276" w:lineRule="auto"/>
              <w:jc w:val="both"/>
              <w:rPr>
                <w:b/>
                <w:bCs/>
                <w:kern w:val="36"/>
              </w:rPr>
            </w:pPr>
            <w:r w:rsidRPr="00D71F19">
              <w:rPr>
                <w:bCs/>
              </w:rPr>
              <w:t>Include and extend relationships must be used in the Use case model.</w:t>
            </w:r>
          </w:p>
          <w:p w:rsidR="00596E3A" w:rsidRDefault="00596E3A" w:rsidP="00596E3A">
            <w:pPr>
              <w:tabs>
                <w:tab w:val="left" w:pos="8548"/>
              </w:tabs>
              <w:spacing w:after="200" w:line="276" w:lineRule="auto"/>
              <w:jc w:val="both"/>
              <w:rPr>
                <w:b/>
                <w:bCs/>
                <w:kern w:val="36"/>
              </w:rPr>
            </w:pPr>
          </w:p>
          <w:p w:rsidR="00596E3A" w:rsidRDefault="00596E3A" w:rsidP="00596E3A">
            <w:pPr>
              <w:tabs>
                <w:tab w:val="left" w:pos="8548"/>
              </w:tabs>
              <w:spacing w:after="200" w:line="276" w:lineRule="auto"/>
              <w:jc w:val="both"/>
              <w:rPr>
                <w:b/>
                <w:bCs/>
                <w:kern w:val="36"/>
              </w:rPr>
            </w:pPr>
          </w:p>
          <w:p w:rsidR="00596E3A" w:rsidRPr="00596E3A" w:rsidRDefault="00596E3A" w:rsidP="00596E3A">
            <w:pPr>
              <w:tabs>
                <w:tab w:val="left" w:pos="8548"/>
              </w:tabs>
              <w:spacing w:after="200" w:line="276" w:lineRule="auto"/>
              <w:jc w:val="both"/>
              <w:rPr>
                <w:b/>
                <w:bCs/>
                <w:color w:val="0000CC"/>
                <w:kern w:val="36"/>
              </w:rPr>
            </w:pPr>
            <w:bookmarkStart w:id="0" w:name="_GoBack"/>
            <w:r w:rsidRPr="00596E3A">
              <w:rPr>
                <w:b/>
                <w:bCs/>
                <w:color w:val="0000CC"/>
                <w:kern w:val="36"/>
              </w:rPr>
              <w:t>Solution:</w:t>
            </w:r>
          </w:p>
          <w:p w:rsidR="00596E3A" w:rsidRPr="00596E3A" w:rsidRDefault="00596E3A" w:rsidP="00596E3A">
            <w:pPr>
              <w:tabs>
                <w:tab w:val="left" w:pos="8548"/>
              </w:tabs>
              <w:spacing w:after="200" w:line="276" w:lineRule="auto"/>
              <w:jc w:val="both"/>
              <w:rPr>
                <w:b/>
                <w:bCs/>
                <w:color w:val="0000CC"/>
                <w:kern w:val="36"/>
              </w:rPr>
            </w:pPr>
            <w:r w:rsidRPr="00596E3A">
              <w:rPr>
                <w:b/>
                <w:bCs/>
                <w:color w:val="0000CC"/>
                <w:kern w:val="36"/>
              </w:rPr>
              <w:t xml:space="preserve">This is a sample solution. There can be multiple solutions depending upon the logic of the student.  </w:t>
            </w:r>
          </w:p>
          <w:bookmarkEnd w:id="0"/>
          <w:p w:rsidR="005F2FEE" w:rsidRDefault="005F2FEE" w:rsidP="0033484F">
            <w:pPr>
              <w:tabs>
                <w:tab w:val="left" w:pos="8548"/>
              </w:tabs>
              <w:spacing w:after="200" w:line="276" w:lineRule="auto"/>
              <w:jc w:val="both"/>
              <w:rPr>
                <w:b/>
                <w:bCs/>
              </w:rPr>
            </w:pPr>
          </w:p>
          <w:p w:rsidR="004F6D5B" w:rsidRPr="00596E3A" w:rsidRDefault="00596E3A" w:rsidP="00596E3A">
            <w:pPr>
              <w:pStyle w:val="ListParagraph"/>
              <w:tabs>
                <w:tab w:val="left" w:pos="8548"/>
              </w:tabs>
              <w:spacing w:after="200" w:line="276" w:lineRule="auto"/>
              <w:ind w:left="360"/>
              <w:jc w:val="both"/>
              <w:rPr>
                <w:bCs/>
                <w:color w:val="C00000"/>
              </w:rPr>
            </w:pPr>
            <w:r>
              <w:object w:dxaOrig="7632" w:dyaOrig="7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6pt;height:387.6pt" o:ole="">
                  <v:imagedata r:id="rId8" o:title=""/>
                </v:shape>
                <o:OLEObject Type="Embed" ProgID="PBrush" ShapeID="_x0000_i1025" DrawAspect="Content" ObjectID="_1684324222" r:id="rId9"/>
              </w:object>
            </w:r>
            <w:r w:rsidR="00C47559" w:rsidRPr="00596E3A">
              <w:rPr>
                <w:bCs/>
                <w:color w:val="C00000"/>
              </w:rPr>
              <w:t xml:space="preserve"> </w:t>
            </w:r>
          </w:p>
        </w:tc>
      </w:tr>
      <w:tr w:rsidR="00C14D7E" w:rsidRPr="007E5D56" w:rsidTr="0053098C">
        <w:trPr>
          <w:trHeight w:val="198"/>
          <w:jc w:val="center"/>
        </w:trPr>
        <w:tc>
          <w:tcPr>
            <w:tcW w:w="10077" w:type="dxa"/>
            <w:gridSpan w:val="3"/>
            <w:tcBorders>
              <w:bottom w:val="single" w:sz="4" w:space="0" w:color="auto"/>
            </w:tcBorders>
            <w:shd w:val="clear" w:color="auto" w:fill="000000"/>
          </w:tcPr>
          <w:p w:rsidR="00C14D7E" w:rsidRPr="00341E18" w:rsidRDefault="00C14D7E" w:rsidP="009E3FEB">
            <w:pPr>
              <w:rPr>
                <w:rFonts w:ascii="Arial" w:hAnsi="Arial" w:cs="Arial"/>
                <w:b/>
                <w:sz w:val="20"/>
              </w:rPr>
            </w:pPr>
          </w:p>
        </w:tc>
      </w:tr>
    </w:tbl>
    <w:p w:rsidR="00C14D7E" w:rsidRPr="00BC1121" w:rsidRDefault="00C14D7E" w:rsidP="00C14D7E">
      <w:pPr>
        <w:rPr>
          <w:rFonts w:ascii="Arial" w:hAnsi="Arial" w:cs="Arial"/>
        </w:rPr>
      </w:pPr>
    </w:p>
    <w:p w:rsidR="00F825CB" w:rsidRDefault="00596E3A"/>
    <w:sectPr w:rsidR="00F825CB" w:rsidSect="003F0A54">
      <w:pgSz w:w="12240" w:h="15840"/>
      <w:pgMar w:top="36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26C32"/>
    <w:multiLevelType w:val="hybridMultilevel"/>
    <w:tmpl w:val="2404F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0B0749"/>
    <w:multiLevelType w:val="hybridMultilevel"/>
    <w:tmpl w:val="6652CF00"/>
    <w:lvl w:ilvl="0" w:tplc="3B220CCE">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FF28482E">
      <w:start w:val="1"/>
      <w:numFmt w:val="decimal"/>
      <w:lvlText w:val="%3."/>
      <w:lvlJc w:val="left"/>
      <w:pPr>
        <w:tabs>
          <w:tab w:val="num" w:pos="2160"/>
        </w:tabs>
        <w:ind w:left="2160" w:hanging="360"/>
      </w:pPr>
    </w:lvl>
    <w:lvl w:ilvl="3" w:tplc="58DC6D42">
      <w:start w:val="1"/>
      <w:numFmt w:val="decimal"/>
      <w:lvlText w:val="%4."/>
      <w:lvlJc w:val="left"/>
      <w:pPr>
        <w:tabs>
          <w:tab w:val="num" w:pos="2880"/>
        </w:tabs>
        <w:ind w:left="2880" w:hanging="360"/>
      </w:pPr>
    </w:lvl>
    <w:lvl w:ilvl="4" w:tplc="1318D88A">
      <w:start w:val="1"/>
      <w:numFmt w:val="decimal"/>
      <w:lvlText w:val="%5."/>
      <w:lvlJc w:val="left"/>
      <w:pPr>
        <w:tabs>
          <w:tab w:val="num" w:pos="3600"/>
        </w:tabs>
        <w:ind w:left="3600" w:hanging="360"/>
      </w:pPr>
    </w:lvl>
    <w:lvl w:ilvl="5" w:tplc="B0924204">
      <w:start w:val="1"/>
      <w:numFmt w:val="decimal"/>
      <w:lvlText w:val="%6."/>
      <w:lvlJc w:val="left"/>
      <w:pPr>
        <w:tabs>
          <w:tab w:val="num" w:pos="4320"/>
        </w:tabs>
        <w:ind w:left="4320" w:hanging="360"/>
      </w:pPr>
    </w:lvl>
    <w:lvl w:ilvl="6" w:tplc="FCE4550E">
      <w:start w:val="1"/>
      <w:numFmt w:val="decimal"/>
      <w:lvlText w:val="%7."/>
      <w:lvlJc w:val="left"/>
      <w:pPr>
        <w:tabs>
          <w:tab w:val="num" w:pos="5040"/>
        </w:tabs>
        <w:ind w:left="5040" w:hanging="360"/>
      </w:pPr>
    </w:lvl>
    <w:lvl w:ilvl="7" w:tplc="4D5C29B8">
      <w:start w:val="1"/>
      <w:numFmt w:val="decimal"/>
      <w:lvlText w:val="%8."/>
      <w:lvlJc w:val="left"/>
      <w:pPr>
        <w:tabs>
          <w:tab w:val="num" w:pos="5760"/>
        </w:tabs>
        <w:ind w:left="5760" w:hanging="360"/>
      </w:pPr>
    </w:lvl>
    <w:lvl w:ilvl="8" w:tplc="F230B9E0">
      <w:start w:val="1"/>
      <w:numFmt w:val="decimal"/>
      <w:lvlText w:val="%9."/>
      <w:lvlJc w:val="left"/>
      <w:pPr>
        <w:tabs>
          <w:tab w:val="num" w:pos="6480"/>
        </w:tabs>
        <w:ind w:left="6480" w:hanging="360"/>
      </w:pPr>
    </w:lvl>
  </w:abstractNum>
  <w:abstractNum w:abstractNumId="2" w15:restartNumberingAfterBreak="0">
    <w:nsid w:val="3CD457D6"/>
    <w:multiLevelType w:val="hybridMultilevel"/>
    <w:tmpl w:val="5C26910A"/>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72"/>
        </w:tabs>
        <w:ind w:left="72" w:hanging="360"/>
      </w:pPr>
      <w:rPr>
        <w:rFonts w:ascii="Symbol" w:hAnsi="Symbol" w:hint="default"/>
      </w:rPr>
    </w:lvl>
    <w:lvl w:ilvl="2" w:tplc="04090005">
      <w:start w:val="1"/>
      <w:numFmt w:val="bullet"/>
      <w:lvlText w:val=""/>
      <w:lvlJc w:val="left"/>
      <w:pPr>
        <w:tabs>
          <w:tab w:val="num" w:pos="792"/>
        </w:tabs>
        <w:ind w:left="792" w:hanging="360"/>
      </w:pPr>
      <w:rPr>
        <w:rFonts w:ascii="Wingdings" w:hAnsi="Wingdings" w:hint="default"/>
      </w:rPr>
    </w:lvl>
    <w:lvl w:ilvl="3" w:tplc="04090001" w:tentative="1">
      <w:start w:val="1"/>
      <w:numFmt w:val="bullet"/>
      <w:lvlText w:val=""/>
      <w:lvlJc w:val="left"/>
      <w:pPr>
        <w:tabs>
          <w:tab w:val="num" w:pos="1512"/>
        </w:tabs>
        <w:ind w:left="1512" w:hanging="360"/>
      </w:pPr>
      <w:rPr>
        <w:rFonts w:ascii="Symbol" w:hAnsi="Symbol" w:hint="default"/>
      </w:rPr>
    </w:lvl>
    <w:lvl w:ilvl="4" w:tplc="04090003" w:tentative="1">
      <w:start w:val="1"/>
      <w:numFmt w:val="bullet"/>
      <w:lvlText w:val="o"/>
      <w:lvlJc w:val="left"/>
      <w:pPr>
        <w:tabs>
          <w:tab w:val="num" w:pos="2232"/>
        </w:tabs>
        <w:ind w:left="2232" w:hanging="360"/>
      </w:pPr>
      <w:rPr>
        <w:rFonts w:ascii="Courier New" w:hAnsi="Courier New" w:cs="Courier New" w:hint="default"/>
      </w:rPr>
    </w:lvl>
    <w:lvl w:ilvl="5" w:tplc="04090005" w:tentative="1">
      <w:start w:val="1"/>
      <w:numFmt w:val="bullet"/>
      <w:lvlText w:val=""/>
      <w:lvlJc w:val="left"/>
      <w:pPr>
        <w:tabs>
          <w:tab w:val="num" w:pos="2952"/>
        </w:tabs>
        <w:ind w:left="2952" w:hanging="360"/>
      </w:pPr>
      <w:rPr>
        <w:rFonts w:ascii="Wingdings" w:hAnsi="Wingdings" w:hint="default"/>
      </w:rPr>
    </w:lvl>
    <w:lvl w:ilvl="6" w:tplc="04090001" w:tentative="1">
      <w:start w:val="1"/>
      <w:numFmt w:val="bullet"/>
      <w:lvlText w:val=""/>
      <w:lvlJc w:val="left"/>
      <w:pPr>
        <w:tabs>
          <w:tab w:val="num" w:pos="3672"/>
        </w:tabs>
        <w:ind w:left="3672" w:hanging="360"/>
      </w:pPr>
      <w:rPr>
        <w:rFonts w:ascii="Symbol" w:hAnsi="Symbol" w:hint="default"/>
      </w:rPr>
    </w:lvl>
    <w:lvl w:ilvl="7" w:tplc="04090003" w:tentative="1">
      <w:start w:val="1"/>
      <w:numFmt w:val="bullet"/>
      <w:lvlText w:val="o"/>
      <w:lvlJc w:val="left"/>
      <w:pPr>
        <w:tabs>
          <w:tab w:val="num" w:pos="4392"/>
        </w:tabs>
        <w:ind w:left="4392" w:hanging="360"/>
      </w:pPr>
      <w:rPr>
        <w:rFonts w:ascii="Courier New" w:hAnsi="Courier New" w:cs="Courier New" w:hint="default"/>
      </w:rPr>
    </w:lvl>
    <w:lvl w:ilvl="8" w:tplc="04090005" w:tentative="1">
      <w:start w:val="1"/>
      <w:numFmt w:val="bullet"/>
      <w:lvlText w:val=""/>
      <w:lvlJc w:val="left"/>
      <w:pPr>
        <w:tabs>
          <w:tab w:val="num" w:pos="5112"/>
        </w:tabs>
        <w:ind w:left="5112" w:hanging="360"/>
      </w:pPr>
      <w:rPr>
        <w:rFonts w:ascii="Wingdings" w:hAnsi="Wingdings" w:hint="default"/>
      </w:rPr>
    </w:lvl>
  </w:abstractNum>
  <w:abstractNum w:abstractNumId="3" w15:restartNumberingAfterBreak="0">
    <w:nsid w:val="3F321266"/>
    <w:multiLevelType w:val="hybridMultilevel"/>
    <w:tmpl w:val="0938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C0618B"/>
    <w:multiLevelType w:val="multilevel"/>
    <w:tmpl w:val="9AA0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61BB1"/>
    <w:multiLevelType w:val="hybridMultilevel"/>
    <w:tmpl w:val="2C926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897C2F"/>
    <w:multiLevelType w:val="hybridMultilevel"/>
    <w:tmpl w:val="47BA068C"/>
    <w:lvl w:ilvl="0" w:tplc="FD6E0DFE">
      <w:start w:val="1"/>
      <w:numFmt w:val="lowerLetter"/>
      <w:lvlText w:val="%1)"/>
      <w:lvlJc w:val="left"/>
      <w:pPr>
        <w:ind w:left="720" w:hanging="360"/>
      </w:pPr>
      <w:rPr>
        <w:rFonts w:eastAsia="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15EF1"/>
    <w:multiLevelType w:val="hybridMultilevel"/>
    <w:tmpl w:val="C8422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C60EFB"/>
    <w:multiLevelType w:val="hybridMultilevel"/>
    <w:tmpl w:val="B25AB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C7520"/>
    <w:multiLevelType w:val="hybridMultilevel"/>
    <w:tmpl w:val="3FA62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7"/>
  </w:num>
  <w:num w:numId="5">
    <w:abstractNumId w:val="6"/>
  </w:num>
  <w:num w:numId="6">
    <w:abstractNumId w:val="3"/>
  </w:num>
  <w:num w:numId="7">
    <w:abstractNumId w:val="4"/>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62CFE"/>
    <w:rsid w:val="000027A9"/>
    <w:rsid w:val="000034F8"/>
    <w:rsid w:val="00010824"/>
    <w:rsid w:val="00011869"/>
    <w:rsid w:val="000150BB"/>
    <w:rsid w:val="00016087"/>
    <w:rsid w:val="00016D70"/>
    <w:rsid w:val="00020CA9"/>
    <w:rsid w:val="000367D7"/>
    <w:rsid w:val="00037D1F"/>
    <w:rsid w:val="00040AB8"/>
    <w:rsid w:val="00061B48"/>
    <w:rsid w:val="00062CFE"/>
    <w:rsid w:val="00075C6D"/>
    <w:rsid w:val="00082647"/>
    <w:rsid w:val="00091AB6"/>
    <w:rsid w:val="0009585D"/>
    <w:rsid w:val="000965E5"/>
    <w:rsid w:val="000966D5"/>
    <w:rsid w:val="000A3720"/>
    <w:rsid w:val="000A61AC"/>
    <w:rsid w:val="000B140C"/>
    <w:rsid w:val="000B1755"/>
    <w:rsid w:val="000B5BC5"/>
    <w:rsid w:val="000C1E22"/>
    <w:rsid w:val="000E4FDB"/>
    <w:rsid w:val="00105006"/>
    <w:rsid w:val="00113CCF"/>
    <w:rsid w:val="00140F87"/>
    <w:rsid w:val="0014278D"/>
    <w:rsid w:val="0014380C"/>
    <w:rsid w:val="00162059"/>
    <w:rsid w:val="0018788D"/>
    <w:rsid w:val="001A2E89"/>
    <w:rsid w:val="001A6F6C"/>
    <w:rsid w:val="001A71ED"/>
    <w:rsid w:val="001B2EA7"/>
    <w:rsid w:val="001C49EC"/>
    <w:rsid w:val="001D1474"/>
    <w:rsid w:val="001D188B"/>
    <w:rsid w:val="001D460B"/>
    <w:rsid w:val="001E3BC5"/>
    <w:rsid w:val="001E5C5F"/>
    <w:rsid w:val="001F1497"/>
    <w:rsid w:val="00204172"/>
    <w:rsid w:val="002063AE"/>
    <w:rsid w:val="00215A59"/>
    <w:rsid w:val="00216346"/>
    <w:rsid w:val="002164A4"/>
    <w:rsid w:val="00216D58"/>
    <w:rsid w:val="002377AE"/>
    <w:rsid w:val="00242518"/>
    <w:rsid w:val="002765DE"/>
    <w:rsid w:val="002970A5"/>
    <w:rsid w:val="002A033F"/>
    <w:rsid w:val="002B6887"/>
    <w:rsid w:val="002C1BA1"/>
    <w:rsid w:val="002C332D"/>
    <w:rsid w:val="002C58F7"/>
    <w:rsid w:val="002C68C1"/>
    <w:rsid w:val="002E7DCE"/>
    <w:rsid w:val="002F2B52"/>
    <w:rsid w:val="002F328D"/>
    <w:rsid w:val="00300D5C"/>
    <w:rsid w:val="00303809"/>
    <w:rsid w:val="0030626E"/>
    <w:rsid w:val="003102CD"/>
    <w:rsid w:val="00313568"/>
    <w:rsid w:val="00332DC6"/>
    <w:rsid w:val="0033484F"/>
    <w:rsid w:val="00346801"/>
    <w:rsid w:val="00376400"/>
    <w:rsid w:val="003810CE"/>
    <w:rsid w:val="00384EF0"/>
    <w:rsid w:val="00391FBE"/>
    <w:rsid w:val="00397ACC"/>
    <w:rsid w:val="003A0C44"/>
    <w:rsid w:val="003A2ABC"/>
    <w:rsid w:val="003C1463"/>
    <w:rsid w:val="003D1057"/>
    <w:rsid w:val="003D7569"/>
    <w:rsid w:val="003E2B73"/>
    <w:rsid w:val="003E795B"/>
    <w:rsid w:val="003F4987"/>
    <w:rsid w:val="0040325A"/>
    <w:rsid w:val="00405111"/>
    <w:rsid w:val="00431C06"/>
    <w:rsid w:val="00445FE9"/>
    <w:rsid w:val="00450F2D"/>
    <w:rsid w:val="00472A8A"/>
    <w:rsid w:val="0047626D"/>
    <w:rsid w:val="004936D8"/>
    <w:rsid w:val="0049513B"/>
    <w:rsid w:val="0049556F"/>
    <w:rsid w:val="00497903"/>
    <w:rsid w:val="004A1005"/>
    <w:rsid w:val="004A3330"/>
    <w:rsid w:val="004A5B15"/>
    <w:rsid w:val="004A6FA9"/>
    <w:rsid w:val="004D1BAF"/>
    <w:rsid w:val="004F1AE8"/>
    <w:rsid w:val="004F2C7C"/>
    <w:rsid w:val="004F6D5B"/>
    <w:rsid w:val="00504AA9"/>
    <w:rsid w:val="00504DB6"/>
    <w:rsid w:val="00512576"/>
    <w:rsid w:val="00515AEC"/>
    <w:rsid w:val="0053098C"/>
    <w:rsid w:val="00534803"/>
    <w:rsid w:val="00560A45"/>
    <w:rsid w:val="00567CBC"/>
    <w:rsid w:val="005770EA"/>
    <w:rsid w:val="0058390B"/>
    <w:rsid w:val="00585ABA"/>
    <w:rsid w:val="00596E3A"/>
    <w:rsid w:val="005A7ACF"/>
    <w:rsid w:val="005B021B"/>
    <w:rsid w:val="005C5616"/>
    <w:rsid w:val="005D67FB"/>
    <w:rsid w:val="005E2401"/>
    <w:rsid w:val="005F2FEE"/>
    <w:rsid w:val="005F7AD4"/>
    <w:rsid w:val="006375EF"/>
    <w:rsid w:val="006445AF"/>
    <w:rsid w:val="006445D6"/>
    <w:rsid w:val="00646870"/>
    <w:rsid w:val="0066164D"/>
    <w:rsid w:val="00661957"/>
    <w:rsid w:val="00662243"/>
    <w:rsid w:val="00666EF9"/>
    <w:rsid w:val="00685557"/>
    <w:rsid w:val="006A3AF7"/>
    <w:rsid w:val="006B4678"/>
    <w:rsid w:val="006D2C80"/>
    <w:rsid w:val="006E4A62"/>
    <w:rsid w:val="006F3BB9"/>
    <w:rsid w:val="0070308B"/>
    <w:rsid w:val="0070493A"/>
    <w:rsid w:val="00706036"/>
    <w:rsid w:val="007073BA"/>
    <w:rsid w:val="00711736"/>
    <w:rsid w:val="007149C6"/>
    <w:rsid w:val="00722242"/>
    <w:rsid w:val="007236B3"/>
    <w:rsid w:val="0072676F"/>
    <w:rsid w:val="00732713"/>
    <w:rsid w:val="00750C82"/>
    <w:rsid w:val="007622B5"/>
    <w:rsid w:val="007711FC"/>
    <w:rsid w:val="00775AA9"/>
    <w:rsid w:val="00777604"/>
    <w:rsid w:val="00780D94"/>
    <w:rsid w:val="0078565A"/>
    <w:rsid w:val="00793815"/>
    <w:rsid w:val="007A368D"/>
    <w:rsid w:val="007B3CE5"/>
    <w:rsid w:val="007B4DA5"/>
    <w:rsid w:val="007D5EF8"/>
    <w:rsid w:val="007D6151"/>
    <w:rsid w:val="007E1E0B"/>
    <w:rsid w:val="007E22D9"/>
    <w:rsid w:val="007E2D8C"/>
    <w:rsid w:val="00806FFB"/>
    <w:rsid w:val="00824D4B"/>
    <w:rsid w:val="008447F3"/>
    <w:rsid w:val="00880EC0"/>
    <w:rsid w:val="008827BC"/>
    <w:rsid w:val="0089299D"/>
    <w:rsid w:val="00896909"/>
    <w:rsid w:val="008A09A4"/>
    <w:rsid w:val="008A3110"/>
    <w:rsid w:val="008A32E5"/>
    <w:rsid w:val="008A4ADD"/>
    <w:rsid w:val="008A740C"/>
    <w:rsid w:val="008B12D6"/>
    <w:rsid w:val="008B160D"/>
    <w:rsid w:val="008B4C8A"/>
    <w:rsid w:val="008C1D0F"/>
    <w:rsid w:val="008C53BC"/>
    <w:rsid w:val="008D2D11"/>
    <w:rsid w:val="008F70E4"/>
    <w:rsid w:val="009001B3"/>
    <w:rsid w:val="00903480"/>
    <w:rsid w:val="00905ADF"/>
    <w:rsid w:val="009146A7"/>
    <w:rsid w:val="009271B1"/>
    <w:rsid w:val="009305B2"/>
    <w:rsid w:val="00934932"/>
    <w:rsid w:val="00937888"/>
    <w:rsid w:val="00941E0E"/>
    <w:rsid w:val="009437D2"/>
    <w:rsid w:val="00976367"/>
    <w:rsid w:val="0098360C"/>
    <w:rsid w:val="0099357E"/>
    <w:rsid w:val="009935F8"/>
    <w:rsid w:val="00995747"/>
    <w:rsid w:val="009A268B"/>
    <w:rsid w:val="009C7194"/>
    <w:rsid w:val="009D58F8"/>
    <w:rsid w:val="009E3FEB"/>
    <w:rsid w:val="009E72C4"/>
    <w:rsid w:val="00A27381"/>
    <w:rsid w:val="00A34442"/>
    <w:rsid w:val="00A35C12"/>
    <w:rsid w:val="00A50375"/>
    <w:rsid w:val="00A5555A"/>
    <w:rsid w:val="00A7651C"/>
    <w:rsid w:val="00A82EDE"/>
    <w:rsid w:val="00A9766B"/>
    <w:rsid w:val="00AC1BA9"/>
    <w:rsid w:val="00AD67A8"/>
    <w:rsid w:val="00AE4850"/>
    <w:rsid w:val="00AF25B2"/>
    <w:rsid w:val="00B012A4"/>
    <w:rsid w:val="00B312C5"/>
    <w:rsid w:val="00B43E34"/>
    <w:rsid w:val="00B44775"/>
    <w:rsid w:val="00B519A2"/>
    <w:rsid w:val="00B618F5"/>
    <w:rsid w:val="00B8144E"/>
    <w:rsid w:val="00B83D8D"/>
    <w:rsid w:val="00B87A09"/>
    <w:rsid w:val="00B904D8"/>
    <w:rsid w:val="00B95A4E"/>
    <w:rsid w:val="00B960E9"/>
    <w:rsid w:val="00BA4032"/>
    <w:rsid w:val="00BD5E00"/>
    <w:rsid w:val="00BF0C0C"/>
    <w:rsid w:val="00C12C87"/>
    <w:rsid w:val="00C14D7E"/>
    <w:rsid w:val="00C1718B"/>
    <w:rsid w:val="00C25939"/>
    <w:rsid w:val="00C47559"/>
    <w:rsid w:val="00C538A1"/>
    <w:rsid w:val="00C67929"/>
    <w:rsid w:val="00C72D4A"/>
    <w:rsid w:val="00C756E8"/>
    <w:rsid w:val="00C87B9C"/>
    <w:rsid w:val="00C972A4"/>
    <w:rsid w:val="00CA7FB5"/>
    <w:rsid w:val="00CB1AB8"/>
    <w:rsid w:val="00CB7076"/>
    <w:rsid w:val="00CC70FA"/>
    <w:rsid w:val="00CD29AF"/>
    <w:rsid w:val="00CD79AF"/>
    <w:rsid w:val="00CE688B"/>
    <w:rsid w:val="00CF290B"/>
    <w:rsid w:val="00D018E5"/>
    <w:rsid w:val="00D076C8"/>
    <w:rsid w:val="00D126E4"/>
    <w:rsid w:val="00D31898"/>
    <w:rsid w:val="00D560FE"/>
    <w:rsid w:val="00D60B42"/>
    <w:rsid w:val="00D612AE"/>
    <w:rsid w:val="00D63A74"/>
    <w:rsid w:val="00D71A4D"/>
    <w:rsid w:val="00D71F19"/>
    <w:rsid w:val="00D7263D"/>
    <w:rsid w:val="00D81A4D"/>
    <w:rsid w:val="00D84DA6"/>
    <w:rsid w:val="00D96173"/>
    <w:rsid w:val="00DA0D42"/>
    <w:rsid w:val="00DB1FB0"/>
    <w:rsid w:val="00DB5B87"/>
    <w:rsid w:val="00DC6402"/>
    <w:rsid w:val="00DD4F1C"/>
    <w:rsid w:val="00DE007A"/>
    <w:rsid w:val="00DF762A"/>
    <w:rsid w:val="00E13F40"/>
    <w:rsid w:val="00E2068E"/>
    <w:rsid w:val="00E21AAC"/>
    <w:rsid w:val="00E24677"/>
    <w:rsid w:val="00E31B4B"/>
    <w:rsid w:val="00E437CB"/>
    <w:rsid w:val="00E51E25"/>
    <w:rsid w:val="00E536A8"/>
    <w:rsid w:val="00E53AE2"/>
    <w:rsid w:val="00E55B28"/>
    <w:rsid w:val="00E6349D"/>
    <w:rsid w:val="00E6530E"/>
    <w:rsid w:val="00E71B76"/>
    <w:rsid w:val="00E8042D"/>
    <w:rsid w:val="00E91F86"/>
    <w:rsid w:val="00E92614"/>
    <w:rsid w:val="00E97E6A"/>
    <w:rsid w:val="00EB1598"/>
    <w:rsid w:val="00EB16A1"/>
    <w:rsid w:val="00EB229E"/>
    <w:rsid w:val="00EB36CF"/>
    <w:rsid w:val="00EB3E2F"/>
    <w:rsid w:val="00EC5787"/>
    <w:rsid w:val="00ED4345"/>
    <w:rsid w:val="00ED5FAC"/>
    <w:rsid w:val="00EE2A0C"/>
    <w:rsid w:val="00EF3B0B"/>
    <w:rsid w:val="00F0128A"/>
    <w:rsid w:val="00F0628E"/>
    <w:rsid w:val="00F07A96"/>
    <w:rsid w:val="00F166CB"/>
    <w:rsid w:val="00F20453"/>
    <w:rsid w:val="00F33B2E"/>
    <w:rsid w:val="00F3422F"/>
    <w:rsid w:val="00F34DE3"/>
    <w:rsid w:val="00F43779"/>
    <w:rsid w:val="00F72900"/>
    <w:rsid w:val="00F73CB6"/>
    <w:rsid w:val="00F77167"/>
    <w:rsid w:val="00F85300"/>
    <w:rsid w:val="00F8709F"/>
    <w:rsid w:val="00FA5491"/>
    <w:rsid w:val="00FC4DDA"/>
    <w:rsid w:val="00FD0677"/>
    <w:rsid w:val="00FE3C47"/>
    <w:rsid w:val="00FF61D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E7EB"/>
  <w15:docId w15:val="{1F105340-0AD1-42B0-91D3-A3AC9A1E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A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14D7E"/>
    <w:rPr>
      <w:color w:val="0000FF"/>
      <w:u w:val="single"/>
    </w:rPr>
  </w:style>
  <w:style w:type="paragraph" w:styleId="ListParagraph">
    <w:name w:val="List Paragraph"/>
    <w:basedOn w:val="Normal"/>
    <w:uiPriority w:val="34"/>
    <w:qFormat/>
    <w:rsid w:val="00C14D7E"/>
    <w:pPr>
      <w:ind w:left="720"/>
      <w:contextualSpacing/>
    </w:pPr>
  </w:style>
  <w:style w:type="paragraph" w:styleId="BalloonText">
    <w:name w:val="Balloon Text"/>
    <w:basedOn w:val="Normal"/>
    <w:link w:val="BalloonTextChar"/>
    <w:uiPriority w:val="99"/>
    <w:semiHidden/>
    <w:unhideWhenUsed/>
    <w:rsid w:val="00C14D7E"/>
    <w:rPr>
      <w:rFonts w:ascii="Tahoma" w:hAnsi="Tahoma" w:cs="Tahoma"/>
      <w:sz w:val="16"/>
      <w:szCs w:val="16"/>
    </w:rPr>
  </w:style>
  <w:style w:type="character" w:customStyle="1" w:styleId="BalloonTextChar">
    <w:name w:val="Balloon Text Char"/>
    <w:basedOn w:val="DefaultParagraphFont"/>
    <w:link w:val="BalloonText"/>
    <w:uiPriority w:val="99"/>
    <w:semiHidden/>
    <w:rsid w:val="00C14D7E"/>
    <w:rPr>
      <w:rFonts w:ascii="Tahoma" w:eastAsia="Times New Roman" w:hAnsi="Tahoma" w:cs="Tahoma"/>
      <w:sz w:val="16"/>
      <w:szCs w:val="16"/>
    </w:rPr>
  </w:style>
  <w:style w:type="table" w:styleId="TableGrid">
    <w:name w:val="Table Grid"/>
    <w:basedOn w:val="TableNormal"/>
    <w:uiPriority w:val="59"/>
    <w:rsid w:val="00662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027A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11">
    <w:name w:val="Grid Table 6 Colorful - Accent 11"/>
    <w:basedOn w:val="TableNormal"/>
    <w:uiPriority w:val="51"/>
    <w:rsid w:val="00091AB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356569">
      <w:bodyDiv w:val="1"/>
      <w:marLeft w:val="0"/>
      <w:marRight w:val="0"/>
      <w:marTop w:val="0"/>
      <w:marBottom w:val="0"/>
      <w:divBdr>
        <w:top w:val="none" w:sz="0" w:space="0" w:color="auto"/>
        <w:left w:val="none" w:sz="0" w:space="0" w:color="auto"/>
        <w:bottom w:val="none" w:sz="0" w:space="0" w:color="auto"/>
        <w:right w:val="none" w:sz="0" w:space="0" w:color="auto"/>
      </w:divBdr>
    </w:div>
    <w:div w:id="122683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CS504@vu.edu.p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50D41-D175-40D2-A8FD-6C73753D0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Humaira Naeem</dc:creator>
  <cp:lastModifiedBy>B</cp:lastModifiedBy>
  <cp:revision>100</cp:revision>
  <dcterms:created xsi:type="dcterms:W3CDTF">2020-05-18T00:04:00Z</dcterms:created>
  <dcterms:modified xsi:type="dcterms:W3CDTF">2021-06-04T10:04:00Z</dcterms:modified>
</cp:coreProperties>
</file>