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4958"/>
        <w:gridCol w:w="3289"/>
      </w:tblGrid>
      <w:tr w:rsidR="00C14D7E" w:rsidRPr="007E5D56" w14:paraId="0C3163D6" w14:textId="77777777" w:rsidTr="000D2630">
        <w:trPr>
          <w:trHeight w:val="424"/>
          <w:jc w:val="center"/>
        </w:trPr>
        <w:tc>
          <w:tcPr>
            <w:tcW w:w="2392" w:type="dxa"/>
          </w:tcPr>
          <w:p w14:paraId="4A069B15" w14:textId="77777777" w:rsidR="00C14D7E" w:rsidRPr="007E5D56" w:rsidRDefault="00C14D7E" w:rsidP="00761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E6D2FA" wp14:editId="0D387679">
                  <wp:extent cx="866775" cy="619125"/>
                  <wp:effectExtent l="0" t="0" r="9525" b="952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</w:tcPr>
          <w:p w14:paraId="7A785116" w14:textId="77777777" w:rsidR="00C14D7E" w:rsidRDefault="00C14D7E" w:rsidP="000A31DC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Assignment No. 0</w:t>
            </w:r>
            <w:r w:rsidR="000A31DC">
              <w:rPr>
                <w:rFonts w:cs="Arial"/>
                <w:b/>
                <w:szCs w:val="20"/>
              </w:rPr>
              <w:t>3</w:t>
            </w:r>
          </w:p>
          <w:p w14:paraId="74CBBEBC" w14:textId="77777777" w:rsidR="00C14D7E" w:rsidRDefault="00C14D7E" w:rsidP="00EB4DD3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Semester</w:t>
            </w:r>
            <w:r>
              <w:rPr>
                <w:rFonts w:cs="Arial"/>
                <w:b/>
                <w:szCs w:val="20"/>
              </w:rPr>
              <w:t>:</w:t>
            </w:r>
            <w:r w:rsidR="00193397">
              <w:rPr>
                <w:rFonts w:cs="Arial"/>
                <w:b/>
                <w:szCs w:val="20"/>
              </w:rPr>
              <w:t xml:space="preserve"> </w:t>
            </w:r>
            <w:r w:rsidR="000150BB">
              <w:rPr>
                <w:rFonts w:cs="Arial"/>
                <w:b/>
                <w:szCs w:val="20"/>
              </w:rPr>
              <w:t>S</w:t>
            </w:r>
            <w:r w:rsidR="007B4DA5">
              <w:rPr>
                <w:rFonts w:cs="Arial"/>
                <w:b/>
                <w:szCs w:val="20"/>
              </w:rPr>
              <w:t>pring 20</w:t>
            </w:r>
            <w:r w:rsidR="00EB4DD3">
              <w:rPr>
                <w:rFonts w:cs="Arial"/>
                <w:b/>
                <w:szCs w:val="20"/>
              </w:rPr>
              <w:t>2</w:t>
            </w:r>
            <w:r w:rsidR="00604F57">
              <w:rPr>
                <w:rFonts w:cs="Arial"/>
                <w:b/>
                <w:szCs w:val="20"/>
              </w:rPr>
              <w:t>1</w:t>
            </w:r>
          </w:p>
          <w:p w14:paraId="47613B57" w14:textId="77777777" w:rsidR="00C14D7E" w:rsidRPr="001962EE" w:rsidRDefault="00560A45" w:rsidP="0076159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0"/>
              </w:rPr>
              <w:t>Software Engineering-1</w:t>
            </w:r>
            <w:r w:rsidR="00C14D7E">
              <w:rPr>
                <w:rFonts w:cs="Arial"/>
                <w:b/>
                <w:szCs w:val="20"/>
              </w:rPr>
              <w:t xml:space="preserve"> (</w:t>
            </w:r>
            <w:r w:rsidR="00C14D7E" w:rsidRPr="00420EDD">
              <w:rPr>
                <w:rFonts w:cs="Arial"/>
                <w:b/>
                <w:szCs w:val="20"/>
              </w:rPr>
              <w:t>CS</w:t>
            </w:r>
            <w:r>
              <w:rPr>
                <w:rFonts w:cs="Arial"/>
                <w:b/>
                <w:szCs w:val="20"/>
              </w:rPr>
              <w:t>5</w:t>
            </w:r>
            <w:r w:rsidR="00C14D7E">
              <w:rPr>
                <w:rFonts w:cs="Arial"/>
                <w:b/>
                <w:szCs w:val="20"/>
              </w:rPr>
              <w:t>04)</w:t>
            </w:r>
          </w:p>
        </w:tc>
        <w:tc>
          <w:tcPr>
            <w:tcW w:w="3289" w:type="dxa"/>
          </w:tcPr>
          <w:p w14:paraId="782E5AFC" w14:textId="77777777" w:rsidR="00C14D7E" w:rsidRPr="001C558B" w:rsidRDefault="00C14D7E" w:rsidP="00761599">
            <w:pPr>
              <w:rPr>
                <w:rFonts w:cs="Arial"/>
                <w:b/>
                <w:szCs w:val="20"/>
              </w:rPr>
            </w:pPr>
          </w:p>
          <w:p w14:paraId="25656258" w14:textId="77777777" w:rsidR="00C14D7E" w:rsidRPr="001C558B" w:rsidRDefault="00C14D7E" w:rsidP="000A31DC">
            <w:pPr>
              <w:jc w:val="both"/>
              <w:rPr>
                <w:rFonts w:cs="Arial"/>
                <w:b/>
                <w:szCs w:val="20"/>
              </w:rPr>
            </w:pPr>
            <w:r w:rsidRPr="001C558B">
              <w:rPr>
                <w:rFonts w:cs="Arial"/>
                <w:b/>
                <w:szCs w:val="20"/>
              </w:rPr>
              <w:t xml:space="preserve">Total Marks: </w:t>
            </w:r>
            <w:r w:rsidR="00604F57">
              <w:rPr>
                <w:rFonts w:cs="Arial"/>
                <w:b/>
                <w:szCs w:val="20"/>
              </w:rPr>
              <w:t>20</w:t>
            </w:r>
          </w:p>
          <w:p w14:paraId="3D7A99EB" w14:textId="77777777" w:rsidR="00E2068E" w:rsidRPr="001C558B" w:rsidRDefault="00E2068E" w:rsidP="007622B5">
            <w:pPr>
              <w:rPr>
                <w:rFonts w:cs="Arial"/>
                <w:b/>
                <w:szCs w:val="20"/>
              </w:rPr>
            </w:pPr>
          </w:p>
          <w:p w14:paraId="236F9EF2" w14:textId="7378ECE1" w:rsidR="00C14D7E" w:rsidRPr="001C558B" w:rsidRDefault="00C14D7E" w:rsidP="00604F57">
            <w:pPr>
              <w:rPr>
                <w:rFonts w:cs="Arial"/>
                <w:b/>
                <w:color w:val="FF0000"/>
                <w:szCs w:val="20"/>
              </w:rPr>
            </w:pPr>
            <w:r w:rsidRPr="001C558B">
              <w:rPr>
                <w:rFonts w:cs="Arial"/>
                <w:b/>
                <w:szCs w:val="20"/>
              </w:rPr>
              <w:t xml:space="preserve">Due Date: </w:t>
            </w:r>
            <w:r w:rsidR="00604F57">
              <w:rPr>
                <w:rFonts w:cs="Arial"/>
                <w:b/>
                <w:szCs w:val="20"/>
              </w:rPr>
              <w:t xml:space="preserve"> </w:t>
            </w:r>
            <w:r w:rsidR="000B43FE">
              <w:rPr>
                <w:rFonts w:cs="Arial"/>
                <w:b/>
                <w:szCs w:val="20"/>
              </w:rPr>
              <w:t>24–07-2021</w:t>
            </w:r>
          </w:p>
        </w:tc>
      </w:tr>
      <w:tr w:rsidR="00C14D7E" w:rsidRPr="007E5D56" w14:paraId="563EA5B1" w14:textId="77777777" w:rsidTr="000D2630">
        <w:trPr>
          <w:trHeight w:val="3788"/>
          <w:jc w:val="center"/>
        </w:trPr>
        <w:tc>
          <w:tcPr>
            <w:tcW w:w="10639" w:type="dxa"/>
            <w:gridSpan w:val="3"/>
            <w:tcBorders>
              <w:bottom w:val="single" w:sz="4" w:space="0" w:color="auto"/>
            </w:tcBorders>
          </w:tcPr>
          <w:p w14:paraId="34E6CD71" w14:textId="77777777" w:rsidR="00641795" w:rsidRDefault="00641795" w:rsidP="00641795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15642E7C" w14:textId="77777777" w:rsidR="00641795" w:rsidRPr="00517629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Solution</w:t>
            </w:r>
          </w:p>
          <w:p w14:paraId="3F581AFF" w14:textId="77777777" w:rsidR="00641795" w:rsidRPr="00517629" w:rsidRDefault="00641795" w:rsidP="00641795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2107B35" w14:textId="77777777" w:rsidR="00641795" w:rsidRPr="00517629" w:rsidRDefault="00641795" w:rsidP="00641795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D53808A" w14:textId="77777777" w:rsidR="00641795" w:rsidRPr="00517629" w:rsidRDefault="00641795" w:rsidP="00641795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4776F145" w14:textId="77777777" w:rsidR="00641795" w:rsidRPr="00517629" w:rsidRDefault="00641795" w:rsidP="00641795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912B451" w14:textId="77777777" w:rsidR="00641795" w:rsidRPr="00517629" w:rsidRDefault="00641795" w:rsidP="00641795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1D9C4F82" w14:textId="77777777" w:rsidR="00641795" w:rsidRPr="00517629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NAME: TAMKEEN SAJJAD</w:t>
            </w:r>
          </w:p>
          <w:p w14:paraId="10A2FE07" w14:textId="77777777" w:rsidR="00641795" w:rsidRPr="00517629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ID:         MC200400003</w:t>
            </w:r>
          </w:p>
          <w:p w14:paraId="57F8172D" w14:textId="77777777" w:rsidR="00641795" w:rsidRPr="00517629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39E01DF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Course: MIT</w:t>
            </w:r>
          </w:p>
          <w:p w14:paraId="3FBAB0C3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81C0021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53DE347" w14:textId="38E641BB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474865C" w14:textId="3553790C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E57A47D" w14:textId="634E3529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4A5A595C" w14:textId="0722F4BE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313DA17" w14:textId="0BA27F9F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406B360" w14:textId="401C680E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1CD0B66F" w14:textId="0DF36F88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4F0A7884" w14:textId="5FBE3E10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205FCB0C" w14:textId="15FD6008" w:rsidR="00DB125F" w:rsidRDefault="00DB125F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12450D36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E18921A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0FA9E636" w14:textId="77777777" w:rsidR="00641795" w:rsidRDefault="00641795" w:rsidP="00641795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03F1555A" w14:textId="77777777" w:rsidR="00641795" w:rsidRDefault="00641795" w:rsidP="00641795">
            <w:pPr>
              <w:ind w:left="720"/>
              <w:jc w:val="both"/>
              <w:rPr>
                <w:color w:val="000000"/>
              </w:rPr>
            </w:pPr>
          </w:p>
          <w:p w14:paraId="0FDAC184" w14:textId="77777777" w:rsidR="000B5BC5" w:rsidRPr="007E5D56" w:rsidRDefault="000B5BC5" w:rsidP="00DB125F">
            <w:pPr>
              <w:ind w:left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14D7E" w:rsidRPr="007E5D56" w14:paraId="4523DA55" w14:textId="77777777" w:rsidTr="006A58FA">
        <w:trPr>
          <w:trHeight w:val="6461"/>
          <w:jc w:val="center"/>
        </w:trPr>
        <w:tc>
          <w:tcPr>
            <w:tcW w:w="10639" w:type="dxa"/>
            <w:gridSpan w:val="3"/>
          </w:tcPr>
          <w:p w14:paraId="77DE9EDF" w14:textId="1F926D16" w:rsidR="00604F57" w:rsidRDefault="00445FE9" w:rsidP="00DF66C5">
            <w:pPr>
              <w:rPr>
                <w:b/>
                <w:color w:val="FFFFFF"/>
              </w:rPr>
            </w:pPr>
            <w:r>
              <w:rPr>
                <w:b/>
                <w:color w:val="FFFFFF"/>
                <w:highlight w:val="black"/>
              </w:rPr>
              <w:lastRenderedPageBreak/>
              <w:t xml:space="preserve">Total </w:t>
            </w:r>
            <w:r w:rsidR="00216346">
              <w:rPr>
                <w:b/>
                <w:color w:val="FFFFFF"/>
                <w:highlight w:val="black"/>
              </w:rPr>
              <w:t>Question</w:t>
            </w:r>
            <w:r w:rsidR="000A31DC">
              <w:rPr>
                <w:b/>
                <w:color w:val="FFFFFF"/>
                <w:highlight w:val="black"/>
              </w:rPr>
              <w:t>s : 0</w:t>
            </w:r>
            <w:r w:rsidR="004B07ED">
              <w:rPr>
                <w:b/>
                <w:color w:val="FFFFFF"/>
                <w:highlight w:val="black"/>
              </w:rPr>
              <w:t>3</w:t>
            </w:r>
            <w:r w:rsidR="001A3BC5">
              <w:rPr>
                <w:b/>
                <w:color w:val="FFFFFF"/>
                <w:highlight w:val="black"/>
              </w:rPr>
              <w:t xml:space="preserve">               </w:t>
            </w:r>
            <w:r w:rsidR="00184895">
              <w:rPr>
                <w:b/>
                <w:color w:val="FFFFFF"/>
                <w:highlight w:val="black"/>
              </w:rPr>
              <w:t xml:space="preserve">                                                                                             </w:t>
            </w:r>
            <w:r w:rsidR="001A3BC5">
              <w:rPr>
                <w:b/>
                <w:color w:val="FFFFFF"/>
                <w:highlight w:val="black"/>
              </w:rPr>
              <w:t xml:space="preserve">  </w:t>
            </w:r>
            <w:r>
              <w:rPr>
                <w:b/>
                <w:color w:val="FFFFFF"/>
                <w:highlight w:val="black"/>
              </w:rPr>
              <w:t xml:space="preserve">Total </w:t>
            </w:r>
            <w:r w:rsidR="00C14D7E" w:rsidRPr="0021481C">
              <w:rPr>
                <w:b/>
                <w:color w:val="FFFFFF"/>
                <w:highlight w:val="black"/>
              </w:rPr>
              <w:t>Marks</w:t>
            </w:r>
            <w:r w:rsidR="00B87A09">
              <w:rPr>
                <w:b/>
                <w:color w:val="FFFFFF"/>
                <w:highlight w:val="black"/>
              </w:rPr>
              <w:t>:</w:t>
            </w:r>
            <w:r w:rsidR="00604F57">
              <w:rPr>
                <w:b/>
                <w:color w:val="FFFFFF"/>
                <w:highlight w:val="black"/>
              </w:rPr>
              <w:t>20</w:t>
            </w:r>
            <w:r w:rsidR="00CC7923">
              <w:rPr>
                <w:b/>
                <w:color w:val="FFFFFF"/>
                <w:highlight w:val="black"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margin" w:tblpXSpec="center" w:tblpY="7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6329"/>
            </w:tblGrid>
            <w:tr w:rsidR="00DB125F" w:rsidRPr="00DC26BB" w14:paraId="02631FBE" w14:textId="77777777" w:rsidTr="00DB125F">
              <w:trPr>
                <w:trHeight w:val="508"/>
              </w:trPr>
              <w:tc>
                <w:tcPr>
                  <w:tcW w:w="2830" w:type="dxa"/>
                </w:tcPr>
                <w:p w14:paraId="6580117A" w14:textId="77777777" w:rsidR="00DB125F" w:rsidRPr="00BB1B6E" w:rsidRDefault="00DB125F" w:rsidP="00DB125F">
                  <w:pPr>
                    <w:rPr>
                      <w:b/>
                    </w:rPr>
                  </w:pPr>
                  <w:r w:rsidRPr="00BB1B6E">
                    <w:rPr>
                      <w:b/>
                      <w:color w:val="000000"/>
                    </w:rPr>
                    <w:t>Real-world/Example Application</w:t>
                  </w:r>
                </w:p>
              </w:tc>
              <w:tc>
                <w:tcPr>
                  <w:tcW w:w="6329" w:type="dxa"/>
                </w:tcPr>
                <w:p w14:paraId="7D2B54DA" w14:textId="77777777" w:rsidR="00DB125F" w:rsidRPr="00DC26BB" w:rsidRDefault="00DB125F" w:rsidP="00DB125F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Design Pattern</w:t>
                  </w:r>
                </w:p>
              </w:tc>
            </w:tr>
            <w:tr w:rsidR="00DB125F" w:rsidRPr="00DC26BB" w14:paraId="637648FF" w14:textId="77777777" w:rsidTr="00DB125F">
              <w:trPr>
                <w:trHeight w:val="479"/>
              </w:trPr>
              <w:tc>
                <w:tcPr>
                  <w:tcW w:w="2830" w:type="dxa"/>
                </w:tcPr>
                <w:p w14:paraId="2FC568E8" w14:textId="77777777" w:rsidR="00DB125F" w:rsidRPr="00DC26BB" w:rsidRDefault="00DB125F" w:rsidP="00DB125F">
                  <w:r>
                    <w:t>Print Spooler</w:t>
                  </w:r>
                </w:p>
              </w:tc>
              <w:tc>
                <w:tcPr>
                  <w:tcW w:w="6329" w:type="dxa"/>
                </w:tcPr>
                <w:p w14:paraId="43565E8E" w14:textId="77777777" w:rsidR="00DB125F" w:rsidRPr="00DC26BB" w:rsidRDefault="00DB125F" w:rsidP="00DB125F">
                  <w:r>
                    <w:t>Creational Patterns: Singleton: used for creating classes which must have only a single instance. P</w:t>
                  </w:r>
                  <w:r w:rsidRPr="00DB125F">
                    <w:t>rint spooler can be made a singleton to avoid multiple concurrent accesses and creating deadlock</w:t>
                  </w:r>
                </w:p>
              </w:tc>
            </w:tr>
            <w:tr w:rsidR="00DB125F" w:rsidRPr="00DC26BB" w14:paraId="6F635CFC" w14:textId="77777777" w:rsidTr="00DB125F">
              <w:trPr>
                <w:trHeight w:val="508"/>
              </w:trPr>
              <w:tc>
                <w:tcPr>
                  <w:tcW w:w="2830" w:type="dxa"/>
                </w:tcPr>
                <w:p w14:paraId="4BDB4F8E" w14:textId="77777777" w:rsidR="00DB125F" w:rsidRDefault="00DB125F" w:rsidP="00DB125F">
                  <w:r>
                    <w:t>Oven’s Preprogrammed Switches Interface</w:t>
                  </w:r>
                </w:p>
              </w:tc>
              <w:tc>
                <w:tcPr>
                  <w:tcW w:w="6329" w:type="dxa"/>
                </w:tcPr>
                <w:p w14:paraId="3787CA29" w14:textId="77777777" w:rsidR="00DB125F" w:rsidRPr="00DC26BB" w:rsidRDefault="00DB125F" w:rsidP="00DB125F">
                  <w:r w:rsidRPr="00DB125F">
                    <w:t>Factory Pattern and Abstract Factory pattern</w:t>
                  </w:r>
                  <w:r>
                    <w:t>: Adapter Design pattern</w:t>
                  </w:r>
                </w:p>
              </w:tc>
            </w:tr>
            <w:tr w:rsidR="00DB125F" w:rsidRPr="00DC26BB" w14:paraId="0CBD5523" w14:textId="77777777" w:rsidTr="00DB125F">
              <w:trPr>
                <w:trHeight w:val="508"/>
              </w:trPr>
              <w:tc>
                <w:tcPr>
                  <w:tcW w:w="2830" w:type="dxa"/>
                </w:tcPr>
                <w:p w14:paraId="51F3246F" w14:textId="77777777" w:rsidR="00DB125F" w:rsidRDefault="00DB125F" w:rsidP="00DB125F">
                  <w:r>
                    <w:t>Weather Alert App</w:t>
                  </w:r>
                </w:p>
              </w:tc>
              <w:tc>
                <w:tcPr>
                  <w:tcW w:w="6329" w:type="dxa"/>
                </w:tcPr>
                <w:p w14:paraId="77C99DF2" w14:textId="77777777" w:rsidR="00DB125F" w:rsidRPr="00DC26BB" w:rsidRDefault="00DB125F" w:rsidP="00DB125F">
                  <w:r>
                    <w:t xml:space="preserve">Observer Design Pattern: </w:t>
                  </w:r>
                  <w:r w:rsidRPr="00DB125F">
                    <w:t>The subject only knows the abstract Observer and does not know details of the concrete class.</w:t>
                  </w:r>
                </w:p>
              </w:tc>
            </w:tr>
          </w:tbl>
          <w:p w14:paraId="3AB6CBF8" w14:textId="3E6C2603" w:rsidR="005B1DFD" w:rsidRDefault="000B43FE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  <w:r>
              <w:rPr>
                <w:b/>
                <w:color w:val="000000" w:themeColor="text1"/>
                <w:kern w:val="36"/>
              </w:rPr>
              <w:br/>
            </w:r>
            <w:r w:rsidR="005B1DFD">
              <w:rPr>
                <w:b/>
                <w:color w:val="000000" w:themeColor="text1"/>
                <w:kern w:val="36"/>
              </w:rPr>
              <w:t xml:space="preserve">Question </w:t>
            </w:r>
            <w:r w:rsidR="005B1DFD" w:rsidRPr="00666EF9">
              <w:rPr>
                <w:b/>
                <w:color w:val="000000" w:themeColor="text1"/>
                <w:kern w:val="36"/>
              </w:rPr>
              <w:t xml:space="preserve">No. </w:t>
            </w:r>
            <w:r>
              <w:rPr>
                <w:b/>
                <w:color w:val="000000" w:themeColor="text1"/>
                <w:kern w:val="36"/>
              </w:rPr>
              <w:t>1</w:t>
            </w:r>
            <w:r w:rsidR="005B1DFD" w:rsidRPr="00666EF9">
              <w:rPr>
                <w:b/>
                <w:color w:val="000000" w:themeColor="text1"/>
                <w:kern w:val="36"/>
              </w:rPr>
              <w:t>:</w:t>
            </w:r>
            <w:r w:rsidR="004148D3">
              <w:rPr>
                <w:b/>
                <w:color w:val="000000" w:themeColor="text1"/>
                <w:kern w:val="36"/>
              </w:rPr>
              <w:t xml:space="preserve"> (</w:t>
            </w:r>
            <w:r w:rsidR="00794167">
              <w:rPr>
                <w:b/>
                <w:color w:val="000000" w:themeColor="text1"/>
                <w:kern w:val="36"/>
              </w:rPr>
              <w:t>6</w:t>
            </w:r>
            <w:r w:rsidR="004148D3">
              <w:rPr>
                <w:b/>
                <w:color w:val="000000" w:themeColor="text1"/>
                <w:kern w:val="36"/>
              </w:rPr>
              <w:t xml:space="preserve"> Marks)</w:t>
            </w:r>
          </w:p>
          <w:p w14:paraId="18178EC2" w14:textId="77777777" w:rsidR="00DB125F" w:rsidRDefault="00DB125F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4F3B4178" w14:textId="77777777" w:rsidR="00DB125F" w:rsidRDefault="00DB125F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7F79FB13" w14:textId="77777777" w:rsidR="00DB125F" w:rsidRDefault="00DB125F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3406C697" w14:textId="77777777" w:rsidR="00DB125F" w:rsidRDefault="00DB125F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4ED16465" w14:textId="77777777" w:rsidR="00DB125F" w:rsidRDefault="00DB125F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331A211F" w14:textId="77777777" w:rsidR="00DB125F" w:rsidRDefault="00DB125F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76086C5F" w14:textId="52055EFE" w:rsidR="00794167" w:rsidRPr="00794167" w:rsidRDefault="00794167" w:rsidP="00794167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  <w:r>
              <w:rPr>
                <w:b/>
                <w:color w:val="000000" w:themeColor="text1"/>
                <w:kern w:val="36"/>
              </w:rPr>
              <w:t xml:space="preserve">Question </w:t>
            </w:r>
            <w:r w:rsidRPr="00666EF9">
              <w:rPr>
                <w:b/>
                <w:color w:val="000000" w:themeColor="text1"/>
                <w:kern w:val="36"/>
              </w:rPr>
              <w:t xml:space="preserve">No. </w:t>
            </w:r>
            <w:r>
              <w:rPr>
                <w:b/>
                <w:color w:val="000000" w:themeColor="text1"/>
                <w:kern w:val="36"/>
              </w:rPr>
              <w:t>2</w:t>
            </w:r>
            <w:r w:rsidRPr="00666EF9">
              <w:rPr>
                <w:b/>
                <w:color w:val="000000" w:themeColor="text1"/>
                <w:kern w:val="36"/>
              </w:rPr>
              <w:t>:</w:t>
            </w:r>
            <w:r>
              <w:rPr>
                <w:b/>
                <w:color w:val="000000" w:themeColor="text1"/>
                <w:kern w:val="36"/>
              </w:rPr>
              <w:t xml:space="preserve"> (4 Marks)</w:t>
            </w:r>
          </w:p>
          <w:tbl>
            <w:tblPr>
              <w:tblStyle w:val="TableGrid"/>
              <w:tblpPr w:leftFromText="180" w:rightFromText="180" w:vertAnchor="text" w:horzAnchor="page" w:tblpX="725" w:tblpY="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6269"/>
            </w:tblGrid>
            <w:tr w:rsidR="00794167" w:rsidRPr="00DC26BB" w14:paraId="3544C0F6" w14:textId="77777777" w:rsidTr="00DB125F">
              <w:trPr>
                <w:trHeight w:val="542"/>
              </w:trPr>
              <w:tc>
                <w:tcPr>
                  <w:tcW w:w="2830" w:type="dxa"/>
                </w:tcPr>
                <w:p w14:paraId="3370FF51" w14:textId="05BFC470" w:rsidR="00794167" w:rsidRPr="00DC26BB" w:rsidRDefault="00DB125F" w:rsidP="00794167">
                  <w:pPr>
                    <w:rPr>
                      <w:b/>
                    </w:rPr>
                  </w:pPr>
                  <w:r>
                    <w:rPr>
                      <w:b/>
                    </w:rPr>
                    <w:softHyphen/>
                  </w:r>
                  <w:r>
                    <w:rPr>
                      <w:b/>
                    </w:rPr>
                    <w:softHyphen/>
                  </w:r>
                  <w:r w:rsidR="00794167" w:rsidRPr="00DC26BB">
                    <w:rPr>
                      <w:b/>
                    </w:rPr>
                    <w:t>Application Systems</w:t>
                  </w:r>
                </w:p>
              </w:tc>
              <w:tc>
                <w:tcPr>
                  <w:tcW w:w="6269" w:type="dxa"/>
                </w:tcPr>
                <w:p w14:paraId="10FF82AC" w14:textId="77777777" w:rsidR="00794167" w:rsidRPr="00DC26BB" w:rsidRDefault="00794167" w:rsidP="00794167">
                  <w:pPr>
                    <w:rPr>
                      <w:b/>
                    </w:rPr>
                  </w:pPr>
                  <w:r w:rsidRPr="00DC26BB">
                    <w:rPr>
                      <w:b/>
                    </w:rPr>
                    <w:t>Architectural Styles</w:t>
                  </w:r>
                </w:p>
              </w:tc>
            </w:tr>
            <w:tr w:rsidR="00794167" w:rsidRPr="00DC26BB" w14:paraId="23202601" w14:textId="77777777" w:rsidTr="00DB125F">
              <w:trPr>
                <w:trHeight w:val="542"/>
              </w:trPr>
              <w:tc>
                <w:tcPr>
                  <w:tcW w:w="2830" w:type="dxa"/>
                </w:tcPr>
                <w:p w14:paraId="49952B0E" w14:textId="4F6F9505" w:rsidR="00794167" w:rsidRPr="00DC26BB" w:rsidRDefault="004B07ED" w:rsidP="00794167">
                  <w:r>
                    <w:t>Operating System</w:t>
                  </w:r>
                </w:p>
              </w:tc>
              <w:tc>
                <w:tcPr>
                  <w:tcW w:w="6269" w:type="dxa"/>
                </w:tcPr>
                <w:p w14:paraId="7AA1900C" w14:textId="3742DA62" w:rsidR="00794167" w:rsidRPr="00DC26BB" w:rsidRDefault="00DB125F" w:rsidP="00794167">
                  <w:r>
                    <w:t>Layered Architecture Style is the suitable as the different layers are used to provide services and functionality and inner layers are closer to the machine hardware than the outer layers.</w:t>
                  </w:r>
                </w:p>
              </w:tc>
            </w:tr>
            <w:tr w:rsidR="00794167" w:rsidRPr="00DC26BB" w14:paraId="74A42DD9" w14:textId="77777777" w:rsidTr="00DB125F">
              <w:trPr>
                <w:trHeight w:val="542"/>
              </w:trPr>
              <w:tc>
                <w:tcPr>
                  <w:tcW w:w="2830" w:type="dxa"/>
                </w:tcPr>
                <w:p w14:paraId="235EC1C4" w14:textId="77777777" w:rsidR="00794167" w:rsidRPr="00DC26BB" w:rsidRDefault="00794167" w:rsidP="00794167">
                  <w:r w:rsidRPr="00DC26BB">
                    <w:t>Compiler</w:t>
                  </w:r>
                </w:p>
              </w:tc>
              <w:tc>
                <w:tcPr>
                  <w:tcW w:w="6269" w:type="dxa"/>
                </w:tcPr>
                <w:p w14:paraId="053C4809" w14:textId="45E037C9" w:rsidR="00794167" w:rsidRPr="00DC26BB" w:rsidRDefault="00DB125F" w:rsidP="00DB125F">
                  <w:r>
                    <w:t xml:space="preserve">Data Flow or Pipes and Filter Architecture Style: </w:t>
                  </w:r>
                  <w:r>
                    <w:t>Compilation phases are pipelined,</w:t>
                  </w:r>
                  <w:r>
                    <w:t xml:space="preserve"> </w:t>
                  </w:r>
                  <w:r>
                    <w:t>though the phases are not always incremental. The phases</w:t>
                  </w:r>
                  <w:r>
                    <w:t xml:space="preserve"> </w:t>
                  </w:r>
                  <w:r>
                    <w:t>in the pipeline include:</w:t>
                  </w:r>
                  <w:r>
                    <w:t xml:space="preserve"> </w:t>
                  </w:r>
                  <w:r>
                    <w:t>lexical analysis + parsing + semantic analysis + code</w:t>
                  </w:r>
                  <w:r>
                    <w:t xml:space="preserve"> </w:t>
                  </w:r>
                  <w:r>
                    <w:t>generation</w:t>
                  </w:r>
                </w:p>
              </w:tc>
            </w:tr>
          </w:tbl>
          <w:p w14:paraId="5A37AD66" w14:textId="77777777" w:rsidR="000B43FE" w:rsidRPr="00DC26BB" w:rsidRDefault="000B43FE" w:rsidP="000B43FE">
            <w:pPr>
              <w:rPr>
                <w:b/>
              </w:rPr>
            </w:pPr>
            <w:r w:rsidRPr="00DC26BB">
              <w:rPr>
                <w:b/>
              </w:rPr>
              <w:br/>
            </w:r>
          </w:p>
          <w:p w14:paraId="25040929" w14:textId="77777777" w:rsidR="000B43FE" w:rsidRDefault="000B43FE" w:rsidP="000B43FE">
            <w:r w:rsidRPr="00DC26BB">
              <w:br/>
            </w:r>
            <w:r>
              <w:br/>
            </w:r>
          </w:p>
          <w:p w14:paraId="122A65B1" w14:textId="77777777" w:rsidR="000B43FE" w:rsidRDefault="000B43FE" w:rsidP="006A58FA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</w:rPr>
            </w:pPr>
          </w:p>
          <w:p w14:paraId="66831A14" w14:textId="77777777" w:rsidR="00794167" w:rsidRDefault="00794167" w:rsidP="00CC7923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1B28DB05" w14:textId="334E0B67" w:rsidR="00247405" w:rsidRDefault="00247405" w:rsidP="00CC7923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FF0000"/>
                <w:kern w:val="36"/>
              </w:rPr>
            </w:pPr>
          </w:p>
          <w:p w14:paraId="7E0AF757" w14:textId="77777777" w:rsidR="00DB125F" w:rsidRDefault="00DB125F" w:rsidP="00CC7923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000000" w:themeColor="text1"/>
                <w:kern w:val="36"/>
              </w:rPr>
            </w:pPr>
          </w:p>
          <w:p w14:paraId="0967084A" w14:textId="0C757CDA" w:rsidR="00CC7923" w:rsidRPr="00247405" w:rsidRDefault="00CC7923" w:rsidP="00CC7923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color w:val="FF0000"/>
                <w:kern w:val="36"/>
              </w:rPr>
            </w:pPr>
            <w:r w:rsidRPr="00666EF9">
              <w:rPr>
                <w:b/>
                <w:color w:val="000000" w:themeColor="text1"/>
                <w:kern w:val="36"/>
              </w:rPr>
              <w:t xml:space="preserve">Question No. </w:t>
            </w:r>
            <w:r w:rsidR="00794167">
              <w:rPr>
                <w:b/>
                <w:color w:val="000000" w:themeColor="text1"/>
                <w:kern w:val="36"/>
              </w:rPr>
              <w:t>3</w:t>
            </w:r>
            <w:r w:rsidRPr="00666EF9">
              <w:rPr>
                <w:b/>
                <w:color w:val="000000" w:themeColor="text1"/>
                <w:kern w:val="36"/>
              </w:rPr>
              <w:t>:</w:t>
            </w:r>
            <w:r w:rsidR="004148D3">
              <w:rPr>
                <w:b/>
                <w:color w:val="000000" w:themeColor="text1"/>
                <w:kern w:val="36"/>
              </w:rPr>
              <w:t xml:space="preserve"> (</w:t>
            </w:r>
            <w:r w:rsidR="00DF66C5">
              <w:rPr>
                <w:b/>
                <w:color w:val="000000" w:themeColor="text1"/>
                <w:kern w:val="36"/>
              </w:rPr>
              <w:t>10</w:t>
            </w:r>
            <w:r w:rsidR="004148D3">
              <w:rPr>
                <w:b/>
                <w:color w:val="000000" w:themeColor="text1"/>
                <w:kern w:val="36"/>
              </w:rPr>
              <w:t xml:space="preserve"> Marks)</w:t>
            </w:r>
          </w:p>
          <w:tbl>
            <w:tblPr>
              <w:tblStyle w:val="TableGrid"/>
              <w:tblpPr w:leftFromText="180" w:rightFromText="180" w:vertAnchor="text" w:horzAnchor="margin" w:tblpXSpec="center" w:tblpY="3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46"/>
              <w:gridCol w:w="4746"/>
            </w:tblGrid>
            <w:tr w:rsidR="00604F57" w14:paraId="487CA873" w14:textId="77777777" w:rsidTr="00247405">
              <w:trPr>
                <w:trHeight w:val="777"/>
              </w:trPr>
              <w:tc>
                <w:tcPr>
                  <w:tcW w:w="4746" w:type="dxa"/>
                </w:tcPr>
                <w:p w14:paraId="675CD003" w14:textId="77777777" w:rsidR="00604F57" w:rsidRPr="004568AF" w:rsidRDefault="00604F57" w:rsidP="00617CA1">
                  <w:pPr>
                    <w:spacing w:line="276" w:lineRule="auto"/>
                    <w:rPr>
                      <w:b/>
                      <w:bCs/>
                    </w:rPr>
                  </w:pPr>
                  <w:r w:rsidRPr="004568AF">
                    <w:rPr>
                      <w:b/>
                      <w:bCs/>
                    </w:rPr>
                    <w:t xml:space="preserve">Code Statements without proper coding conventions </w:t>
                  </w:r>
                </w:p>
              </w:tc>
              <w:tc>
                <w:tcPr>
                  <w:tcW w:w="4746" w:type="dxa"/>
                </w:tcPr>
                <w:p w14:paraId="6EA4EF49" w14:textId="77777777" w:rsidR="00604F57" w:rsidRPr="004568AF" w:rsidRDefault="00604F57" w:rsidP="00617CA1">
                  <w:pPr>
                    <w:spacing w:line="276" w:lineRule="auto"/>
                    <w:rPr>
                      <w:b/>
                      <w:bCs/>
                    </w:rPr>
                  </w:pPr>
                  <w:r w:rsidRPr="004568AF">
                    <w:rPr>
                      <w:b/>
                      <w:bCs/>
                    </w:rPr>
                    <w:t xml:space="preserve">Code Statements with proper coding conventions </w:t>
                  </w:r>
                </w:p>
              </w:tc>
            </w:tr>
            <w:tr w:rsidR="008F0632" w14:paraId="432F5D5D" w14:textId="77777777" w:rsidTr="00247405">
              <w:trPr>
                <w:trHeight w:val="777"/>
              </w:trPr>
              <w:tc>
                <w:tcPr>
                  <w:tcW w:w="4746" w:type="dxa"/>
                </w:tcPr>
                <w:p w14:paraId="71571107" w14:textId="77777777" w:rsidR="008F0632" w:rsidRPr="00604F57" w:rsidRDefault="008F0632" w:rsidP="00DB125F">
                  <w:pPr>
                    <w:contextualSpacing/>
                    <w:rPr>
                      <w:rFonts w:ascii="Courier New" w:hAnsi="Courier New" w:cs="Courier New"/>
                    </w:rPr>
                  </w:pPr>
                  <w:r w:rsidRPr="00604F57">
                    <w:rPr>
                      <w:rFonts w:ascii="Courier New" w:hAnsi="Courier New" w:cs="Courier New"/>
                    </w:rPr>
                    <w:t xml:space="preserve">float sum = .25; </w:t>
                  </w:r>
                </w:p>
                <w:p w14:paraId="34351DCC" w14:textId="77777777" w:rsidR="008F0632" w:rsidRPr="00604F57" w:rsidRDefault="008F0632" w:rsidP="00DB125F">
                  <w:pPr>
                    <w:contextualSpacing/>
                    <w:rPr>
                      <w:rFonts w:ascii="Courier New" w:hAnsi="Courier New" w:cs="Courier New"/>
                      <w:color w:val="92D050"/>
                    </w:rPr>
                  </w:pPr>
                  <w:r w:rsidRPr="00604F57">
                    <w:rPr>
                      <w:rFonts w:ascii="Courier New" w:hAnsi="Courier New" w:cs="Courier New"/>
                      <w:color w:val="92D050"/>
                    </w:rPr>
                    <w:t>//declaring a float variable</w:t>
                  </w:r>
                </w:p>
              </w:tc>
              <w:tc>
                <w:tcPr>
                  <w:tcW w:w="4746" w:type="dxa"/>
                </w:tcPr>
                <w:p w14:paraId="74C4F672" w14:textId="5D47BE1B" w:rsidR="008F0632" w:rsidRPr="00643E4C" w:rsidRDefault="008F0632" w:rsidP="008F0632">
                  <w:pPr>
                    <w:contextualSpacing/>
                    <w:rPr>
                      <w:rFonts w:ascii="Courier New" w:hAnsi="Courier New" w:cs="Courier New"/>
                      <w:color w:val="F79646" w:themeColor="accent6"/>
                    </w:rPr>
                  </w:pPr>
                  <w:r w:rsidRPr="00604F57">
                    <w:rPr>
                      <w:rFonts w:ascii="Courier New" w:hAnsi="Courier New" w:cs="Courier New"/>
                    </w:rPr>
                    <w:t xml:space="preserve">float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fltS</w:t>
                  </w:r>
                  <w:r w:rsidRPr="00604F57">
                    <w:rPr>
                      <w:rFonts w:ascii="Courier New" w:hAnsi="Courier New" w:cs="Courier New"/>
                    </w:rPr>
                    <w:t>um</w:t>
                  </w:r>
                  <w:proofErr w:type="spellEnd"/>
                  <w:r w:rsidRPr="00604F57">
                    <w:rPr>
                      <w:rFonts w:ascii="Courier New" w:hAnsi="Courier New" w:cs="Courier New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</w:rPr>
                    <w:t>0</w:t>
                  </w:r>
                  <w:r w:rsidRPr="00604F57">
                    <w:rPr>
                      <w:rFonts w:ascii="Courier New" w:hAnsi="Courier New" w:cs="Courier New"/>
                    </w:rPr>
                    <w:t>.25;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Pr="00604F57">
                    <w:rPr>
                      <w:rFonts w:ascii="Courier New" w:hAnsi="Courier New" w:cs="Courier New"/>
                      <w:color w:val="92D050"/>
                    </w:rPr>
                    <w:t>//declaring a float variable</w:t>
                  </w:r>
                  <w:r>
                    <w:rPr>
                      <w:rFonts w:ascii="Courier New" w:hAnsi="Courier New" w:cs="Courier New"/>
                      <w:color w:val="92D05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92D050"/>
                    </w:rPr>
                    <w:t>fSum</w:t>
                  </w:r>
                  <w:proofErr w:type="spellEnd"/>
                </w:p>
              </w:tc>
            </w:tr>
            <w:tr w:rsidR="008F0632" w14:paraId="7A550880" w14:textId="77777777" w:rsidTr="00247405">
              <w:trPr>
                <w:trHeight w:val="1138"/>
              </w:trPr>
              <w:tc>
                <w:tcPr>
                  <w:tcW w:w="4746" w:type="dxa"/>
                </w:tcPr>
                <w:p w14:paraId="0B1D8CA2" w14:textId="77777777" w:rsidR="008F0632" w:rsidRPr="00604F57" w:rsidRDefault="008F0632" w:rsidP="00DB125F">
                  <w:pPr>
                    <w:contextualSpacing/>
                    <w:rPr>
                      <w:rFonts w:ascii="Courier New" w:hAnsi="Courier New" w:cs="Courier New"/>
                    </w:rPr>
                  </w:pPr>
                  <w:r w:rsidRPr="00604F57">
                    <w:rPr>
                      <w:rFonts w:ascii="Courier New" w:hAnsi="Courier New" w:cs="Courier New"/>
                    </w:rPr>
                    <w:t xml:space="preserve">string bookname; </w:t>
                  </w:r>
                </w:p>
                <w:p w14:paraId="07A8E026" w14:textId="77777777" w:rsidR="008F0632" w:rsidRPr="00604F57" w:rsidRDefault="008F0632" w:rsidP="00DB125F">
                  <w:pPr>
                    <w:contextualSpacing/>
                    <w:rPr>
                      <w:rFonts w:ascii="Courier New" w:hAnsi="Courier New" w:cs="Courier New"/>
                      <w:color w:val="92D050"/>
                    </w:rPr>
                  </w:pPr>
                  <w:r w:rsidRPr="00604F57">
                    <w:rPr>
                      <w:rFonts w:ascii="Courier New" w:hAnsi="Courier New" w:cs="Courier New"/>
                      <w:color w:val="92D050"/>
                    </w:rPr>
                    <w:t>//declaring a string variable for book name</w:t>
                  </w:r>
                </w:p>
              </w:tc>
              <w:tc>
                <w:tcPr>
                  <w:tcW w:w="4746" w:type="dxa"/>
                </w:tcPr>
                <w:p w14:paraId="74ABB53E" w14:textId="6D4974A6" w:rsidR="008F0632" w:rsidRPr="00643E4C" w:rsidRDefault="008F0632" w:rsidP="008F0632">
                  <w:pPr>
                    <w:contextualSpacing/>
                    <w:rPr>
                      <w:rFonts w:ascii="Courier New" w:hAnsi="Courier New" w:cs="Courier New"/>
                      <w:color w:val="F79646" w:themeColor="accent6"/>
                    </w:rPr>
                  </w:pPr>
                  <w:r>
                    <w:rPr>
                      <w:rFonts w:ascii="Courier New" w:hAnsi="Courier New" w:cs="Courier New"/>
                    </w:rPr>
                    <w:t>S</w:t>
                  </w:r>
                  <w:r w:rsidRPr="00604F57">
                    <w:rPr>
                      <w:rFonts w:ascii="Courier New" w:hAnsi="Courier New" w:cs="Courier New"/>
                    </w:rPr>
                    <w:t xml:space="preserve">tring </w:t>
                  </w:r>
                  <w:proofErr w:type="spellStart"/>
                  <w:r w:rsidRPr="00604F57">
                    <w:rPr>
                      <w:rFonts w:ascii="Courier New" w:hAnsi="Courier New" w:cs="Courier New"/>
                    </w:rPr>
                    <w:t>book</w:t>
                  </w:r>
                  <w:r>
                    <w:rPr>
                      <w:rFonts w:ascii="Courier New" w:hAnsi="Courier New" w:cs="Courier New"/>
                    </w:rPr>
                    <w:t>N</w:t>
                  </w:r>
                  <w:r w:rsidRPr="00604F57">
                    <w:rPr>
                      <w:rFonts w:ascii="Courier New" w:hAnsi="Courier New" w:cs="Courier New"/>
                    </w:rPr>
                    <w:t>ame</w:t>
                  </w:r>
                  <w:proofErr w:type="spellEnd"/>
                  <w:r w:rsidRPr="00604F57">
                    <w:rPr>
                      <w:rFonts w:ascii="Courier New" w:hAnsi="Courier New" w:cs="Courier New"/>
                    </w:rPr>
                    <w:t xml:space="preserve">; 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Pr="00604F57">
                    <w:rPr>
                      <w:rFonts w:ascii="Courier New" w:hAnsi="Courier New" w:cs="Courier New"/>
                      <w:color w:val="92D050"/>
                    </w:rPr>
                    <w:t xml:space="preserve">//declaring a </w:t>
                  </w:r>
                  <w:r>
                    <w:rPr>
                      <w:rFonts w:ascii="Courier New" w:hAnsi="Courier New" w:cs="Courier New"/>
                      <w:color w:val="92D050"/>
                    </w:rPr>
                    <w:t>S</w:t>
                  </w:r>
                  <w:r w:rsidRPr="00604F57">
                    <w:rPr>
                      <w:rFonts w:ascii="Courier New" w:hAnsi="Courier New" w:cs="Courier New"/>
                      <w:color w:val="92D050"/>
                    </w:rPr>
                    <w:t xml:space="preserve">tring variable for </w:t>
                  </w:r>
                  <w:r>
                    <w:rPr>
                      <w:rFonts w:ascii="Courier New" w:hAnsi="Courier New" w:cs="Courier New"/>
                      <w:color w:val="92D050"/>
                    </w:rPr>
                    <w:t xml:space="preserve">a </w:t>
                  </w:r>
                  <w:r w:rsidRPr="00604F57">
                    <w:rPr>
                      <w:rFonts w:ascii="Courier New" w:hAnsi="Courier New" w:cs="Courier New"/>
                      <w:color w:val="92D050"/>
                    </w:rPr>
                    <w:t>book name</w:t>
                  </w:r>
                </w:p>
              </w:tc>
            </w:tr>
            <w:tr w:rsidR="008F0632" w14:paraId="7F7F2D62" w14:textId="77777777" w:rsidTr="00247405">
              <w:trPr>
                <w:trHeight w:val="777"/>
              </w:trPr>
              <w:tc>
                <w:tcPr>
                  <w:tcW w:w="4746" w:type="dxa"/>
                </w:tcPr>
                <w:p w14:paraId="2B3415CE" w14:textId="77777777" w:rsidR="008F0632" w:rsidRPr="00604F57" w:rsidRDefault="008F0632" w:rsidP="00DB125F">
                  <w:pPr>
                    <w:pStyle w:val="NormalWeb"/>
                    <w:spacing w:before="0" w:beforeAutospacing="0" w:after="0" w:afterAutospacing="0"/>
                    <w:contextualSpacing/>
                    <w:rPr>
                      <w:rFonts w:ascii="Courier New" w:hAnsi="Courier New" w:cs="Courier New"/>
                    </w:rPr>
                  </w:pPr>
                  <w:r w:rsidRPr="00604F57">
                    <w:rPr>
                      <w:rFonts w:ascii="Courier New" w:hAnsi="Courier New" w:cs="Courier New"/>
                    </w:rPr>
                    <w:t xml:space="preserve">if (isEven) printEven(); </w:t>
                  </w:r>
                  <w:r w:rsidRPr="00604F57">
                    <w:rPr>
                      <w:rFonts w:ascii="Courier New" w:hAnsi="Courier New" w:cs="Courier New"/>
                      <w:color w:val="92D050"/>
                    </w:rPr>
                    <w:t>//conditional statement</w:t>
                  </w:r>
                </w:p>
              </w:tc>
              <w:tc>
                <w:tcPr>
                  <w:tcW w:w="4746" w:type="dxa"/>
                </w:tcPr>
                <w:p w14:paraId="594BB67B" w14:textId="48A45F8E" w:rsidR="008F0632" w:rsidRDefault="008F0632" w:rsidP="008F0632">
                  <w:pPr>
                    <w:pStyle w:val="NormalWeb"/>
                    <w:spacing w:before="0" w:beforeAutospacing="0" w:after="0" w:afterAutospacing="0"/>
                    <w:contextualSpacing/>
                    <w:rPr>
                      <w:rFonts w:ascii="Courier New" w:hAnsi="Courier New" w:cs="Courier New"/>
                    </w:rPr>
                  </w:pPr>
                  <w:r w:rsidRPr="00604F57">
                    <w:rPr>
                      <w:rFonts w:ascii="Courier New" w:hAnsi="Courier New" w:cs="Courier New"/>
                      <w:color w:val="92D050"/>
                    </w:rPr>
                    <w:t>//conditional statement</w:t>
                  </w:r>
                </w:p>
                <w:p w14:paraId="2CB7BDDF" w14:textId="2165CBE4" w:rsidR="008F0632" w:rsidRDefault="008F0632" w:rsidP="008F0632">
                  <w:pPr>
                    <w:pStyle w:val="NormalWeb"/>
                    <w:spacing w:before="0" w:beforeAutospacing="0" w:after="0" w:afterAutospacing="0"/>
                    <w:contextualSpacing/>
                    <w:rPr>
                      <w:rFonts w:ascii="Courier New" w:hAnsi="Courier New" w:cs="Courier New"/>
                    </w:rPr>
                  </w:pPr>
                  <w:r w:rsidRPr="00604F57">
                    <w:rPr>
                      <w:rFonts w:ascii="Courier New" w:hAnsi="Courier New" w:cs="Courier New"/>
                    </w:rPr>
                    <w:t>if (</w:t>
                  </w:r>
                  <w:proofErr w:type="spellStart"/>
                  <w:r w:rsidRPr="00604F57">
                    <w:rPr>
                      <w:rFonts w:ascii="Courier New" w:hAnsi="Courier New" w:cs="Courier New"/>
                    </w:rPr>
                    <w:t>isEven</w:t>
                  </w:r>
                  <w:proofErr w:type="spellEnd"/>
                  <w:r w:rsidRPr="00604F57">
                    <w:rPr>
                      <w:rFonts w:ascii="Courier New" w:hAnsi="Courier New" w:cs="Courier New"/>
                    </w:rPr>
                    <w:t xml:space="preserve">) </w:t>
                  </w:r>
                </w:p>
                <w:p w14:paraId="08354AB1" w14:textId="58C6D380" w:rsidR="008F0632" w:rsidRPr="00643E4C" w:rsidRDefault="008F0632" w:rsidP="008F0632">
                  <w:pPr>
                    <w:pStyle w:val="NormalWeb"/>
                    <w:spacing w:before="0" w:beforeAutospacing="0" w:after="0" w:afterAutospacing="0"/>
                    <w:contextualSpacing/>
                    <w:rPr>
                      <w:rFonts w:ascii="Courier New" w:hAnsi="Courier New" w:cs="Courier New"/>
                      <w:color w:val="F79646" w:themeColor="accent6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r w:rsidRPr="00604F57">
                    <w:rPr>
                      <w:rFonts w:ascii="Courier New" w:hAnsi="Courier New" w:cs="Courier New"/>
                    </w:rPr>
                    <w:t>printEven</w:t>
                  </w:r>
                  <w:proofErr w:type="spellEnd"/>
                  <w:r w:rsidRPr="00604F57">
                    <w:rPr>
                      <w:rFonts w:ascii="Courier New" w:hAnsi="Courier New" w:cs="Courier New"/>
                    </w:rPr>
                    <w:t xml:space="preserve">(); </w:t>
                  </w:r>
                </w:p>
              </w:tc>
            </w:tr>
            <w:tr w:rsidR="008F0632" w14:paraId="6171BE02" w14:textId="77777777" w:rsidTr="00247405">
              <w:trPr>
                <w:trHeight w:val="777"/>
              </w:trPr>
              <w:tc>
                <w:tcPr>
                  <w:tcW w:w="4746" w:type="dxa"/>
                </w:tcPr>
                <w:p w14:paraId="4CFCF493" w14:textId="77777777" w:rsidR="008F0632" w:rsidRPr="00604F57" w:rsidRDefault="008F0632" w:rsidP="00DB125F">
                  <w:pPr>
                    <w:pStyle w:val="NormalWeb"/>
                    <w:spacing w:before="0" w:beforeAutospacing="0" w:after="0" w:afterAutospacing="0"/>
                    <w:contextualSpacing/>
                    <w:rPr>
                      <w:rFonts w:ascii="Courier New" w:hAnsi="Courier New" w:cs="Courier New"/>
                    </w:rPr>
                  </w:pPr>
                  <w:proofErr w:type="spellStart"/>
                  <w:r w:rsidRPr="00604F57">
                    <w:rPr>
                      <w:rFonts w:ascii="Courier New" w:hAnsi="Courier New" w:cs="Courier New"/>
                    </w:rPr>
                    <w:t>floatValue</w:t>
                  </w:r>
                  <w:proofErr w:type="spellEnd"/>
                  <w:r w:rsidRPr="00604F57"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 w:rsidRPr="00604F57">
                    <w:rPr>
                      <w:rFonts w:ascii="Courier New" w:hAnsi="Courier New" w:cs="Courier New"/>
                    </w:rPr>
                    <w:t>intValue</w:t>
                  </w:r>
                  <w:proofErr w:type="spellEnd"/>
                  <w:r w:rsidRPr="00604F57">
                    <w:rPr>
                      <w:rFonts w:ascii="Courier New" w:hAnsi="Courier New" w:cs="Courier New"/>
                    </w:rPr>
                    <w:br/>
                  </w:r>
                  <w:r w:rsidRPr="00604F57">
                    <w:rPr>
                      <w:rFonts w:ascii="Courier New" w:hAnsi="Courier New" w:cs="Courier New"/>
                      <w:color w:val="92D050"/>
                    </w:rPr>
                    <w:t>//type casting</w:t>
                  </w:r>
                </w:p>
              </w:tc>
              <w:tc>
                <w:tcPr>
                  <w:tcW w:w="4746" w:type="dxa"/>
                </w:tcPr>
                <w:p w14:paraId="5FFFBAFE" w14:textId="77777777" w:rsidR="008F0632" w:rsidRDefault="008F0632" w:rsidP="008F0632">
                  <w:pPr>
                    <w:pStyle w:val="NormalWeb"/>
                    <w:spacing w:before="0" w:beforeAutospacing="0" w:after="0" w:afterAutospacing="0"/>
                    <w:contextualSpacing/>
                    <w:rPr>
                      <w:rFonts w:ascii="Courier New" w:hAnsi="Courier New" w:cs="Courier New"/>
                    </w:rPr>
                  </w:pPr>
                  <w:r w:rsidRPr="00604F57">
                    <w:rPr>
                      <w:rFonts w:ascii="Courier New" w:hAnsi="Courier New" w:cs="Courier New"/>
                      <w:color w:val="92D050"/>
                    </w:rPr>
                    <w:t>//type casting</w:t>
                  </w:r>
                  <w:r w:rsidRPr="00604F57">
                    <w:rPr>
                      <w:rFonts w:ascii="Courier New" w:hAnsi="Courier New" w:cs="Courier New"/>
                    </w:rPr>
                    <w:t xml:space="preserve"> </w:t>
                  </w:r>
                </w:p>
                <w:p w14:paraId="1F3F7B81" w14:textId="632A11F4" w:rsidR="008F0632" w:rsidRPr="00643E4C" w:rsidRDefault="008F0632" w:rsidP="008F0632">
                  <w:pPr>
                    <w:pStyle w:val="NormalWeb"/>
                    <w:spacing w:before="0" w:beforeAutospacing="0" w:after="0" w:afterAutospacing="0"/>
                    <w:contextualSpacing/>
                    <w:rPr>
                      <w:rFonts w:ascii="Courier New" w:hAnsi="Courier New" w:cs="Courier New"/>
                      <w:color w:val="F79646" w:themeColor="accent6"/>
                    </w:rPr>
                  </w:pPr>
                  <w:proofErr w:type="spellStart"/>
                  <w:r w:rsidRPr="00604F57">
                    <w:rPr>
                      <w:rFonts w:ascii="Courier New" w:hAnsi="Courier New" w:cs="Courier New"/>
                    </w:rPr>
                    <w:t>floatValue</w:t>
                  </w:r>
                  <w:proofErr w:type="spellEnd"/>
                  <w:r w:rsidRPr="00604F57">
                    <w:rPr>
                      <w:rFonts w:ascii="Courier New" w:hAnsi="Courier New" w:cs="Courier New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</w:rPr>
                    <w:t>(float)</w:t>
                  </w:r>
                  <w:proofErr w:type="spellStart"/>
                  <w:r w:rsidRPr="00604F57">
                    <w:rPr>
                      <w:rFonts w:ascii="Courier New" w:hAnsi="Courier New" w:cs="Courier New"/>
                    </w:rPr>
                    <w:t>intValue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; </w:t>
                  </w:r>
                </w:p>
              </w:tc>
            </w:tr>
            <w:tr w:rsidR="008F0632" w14:paraId="6ADEAA58" w14:textId="77777777" w:rsidTr="00247405">
              <w:trPr>
                <w:trHeight w:val="757"/>
              </w:trPr>
              <w:tc>
                <w:tcPr>
                  <w:tcW w:w="4746" w:type="dxa"/>
                </w:tcPr>
                <w:p w14:paraId="63932AC4" w14:textId="77777777" w:rsidR="008F0632" w:rsidRPr="00604F57" w:rsidRDefault="008F0632" w:rsidP="00DB125F">
                  <w:pPr>
                    <w:pStyle w:val="HTMLPreformatted"/>
                    <w:contextualSpacing/>
                    <w:rPr>
                      <w:sz w:val="24"/>
                      <w:szCs w:val="24"/>
                    </w:rPr>
                  </w:pPr>
                  <w:r w:rsidRPr="00604F57">
                    <w:rPr>
                      <w:sz w:val="24"/>
                      <w:szCs w:val="24"/>
                    </w:rPr>
                    <w:t xml:space="preserve">double speed = 0; </w:t>
                  </w:r>
                  <w:r w:rsidRPr="00604F57">
                    <w:rPr>
                      <w:sz w:val="24"/>
                      <w:szCs w:val="24"/>
                    </w:rPr>
                    <w:br/>
                  </w:r>
                  <w:r w:rsidRPr="00604F57">
                    <w:rPr>
                      <w:color w:val="92D050"/>
                      <w:sz w:val="24"/>
                      <w:szCs w:val="24"/>
                    </w:rPr>
                    <w:t>//declaring a double variable</w:t>
                  </w:r>
                </w:p>
              </w:tc>
              <w:tc>
                <w:tcPr>
                  <w:tcW w:w="4746" w:type="dxa"/>
                </w:tcPr>
                <w:p w14:paraId="52D34E87" w14:textId="77777777" w:rsidR="008F0632" w:rsidRDefault="008F0632" w:rsidP="008F0632">
                  <w:pPr>
                    <w:pStyle w:val="NormalWeb"/>
                    <w:spacing w:before="0" w:beforeAutospacing="0" w:after="0" w:afterAutospacing="0"/>
                    <w:contextualSpacing/>
                  </w:pPr>
                  <w:r w:rsidRPr="00604F57">
                    <w:rPr>
                      <w:color w:val="92D050"/>
                    </w:rPr>
                    <w:t>//declaring a double variable</w:t>
                  </w:r>
                  <w:r w:rsidRPr="00604F57">
                    <w:t xml:space="preserve"> </w:t>
                  </w:r>
                </w:p>
                <w:p w14:paraId="1FDC8B74" w14:textId="07C605A5" w:rsidR="008F0632" w:rsidRPr="00643E4C" w:rsidRDefault="008F0632" w:rsidP="008F0632">
                  <w:pPr>
                    <w:pStyle w:val="NormalWeb"/>
                    <w:spacing w:before="0" w:beforeAutospacing="0" w:after="0" w:afterAutospacing="0"/>
                    <w:contextualSpacing/>
                    <w:rPr>
                      <w:rFonts w:ascii="Courier New" w:hAnsi="Courier New" w:cs="Courier New"/>
                      <w:color w:val="F79646" w:themeColor="accent6"/>
                    </w:rPr>
                  </w:pPr>
                  <w:r w:rsidRPr="00604F57">
                    <w:t xml:space="preserve">double </w:t>
                  </w:r>
                  <w:proofErr w:type="spellStart"/>
                  <w:r>
                    <w:t>dblS</w:t>
                  </w:r>
                  <w:r w:rsidRPr="00604F57">
                    <w:t>peed</w:t>
                  </w:r>
                  <w:proofErr w:type="spellEnd"/>
                  <w:r w:rsidRPr="00604F57">
                    <w:t xml:space="preserve"> = 0; </w:t>
                  </w:r>
                  <w:r w:rsidRPr="00604F57">
                    <w:br/>
                  </w:r>
                </w:p>
              </w:tc>
            </w:tr>
          </w:tbl>
          <w:p w14:paraId="367BC43B" w14:textId="77777777" w:rsidR="002164A4" w:rsidRPr="00485B22" w:rsidRDefault="002164A4" w:rsidP="00BA4032"/>
        </w:tc>
      </w:tr>
    </w:tbl>
    <w:p w14:paraId="1A2BA85E" w14:textId="77777777" w:rsidR="00F825CB" w:rsidRDefault="00DB125F"/>
    <w:sectPr w:rsidR="00F825CB" w:rsidSect="006A58FA">
      <w:pgSz w:w="12240" w:h="15840"/>
      <w:pgMar w:top="36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DC"/>
    <w:multiLevelType w:val="hybridMultilevel"/>
    <w:tmpl w:val="7D92EAA0"/>
    <w:lvl w:ilvl="0" w:tplc="89AE3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3BC9"/>
    <w:multiLevelType w:val="hybridMultilevel"/>
    <w:tmpl w:val="79D0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A3339"/>
    <w:multiLevelType w:val="hybridMultilevel"/>
    <w:tmpl w:val="7C320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2680"/>
    <w:multiLevelType w:val="hybridMultilevel"/>
    <w:tmpl w:val="5D3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32BFB"/>
    <w:multiLevelType w:val="hybridMultilevel"/>
    <w:tmpl w:val="E8B6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B0749"/>
    <w:multiLevelType w:val="hybridMultilevel"/>
    <w:tmpl w:val="6652CF00"/>
    <w:lvl w:ilvl="0" w:tplc="3B220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848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C6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8D8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242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455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C29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B9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457D6"/>
    <w:multiLevelType w:val="hybridMultilevel"/>
    <w:tmpl w:val="5C26910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7" w15:restartNumberingAfterBreak="0">
    <w:nsid w:val="3FAE2FAE"/>
    <w:multiLevelType w:val="hybridMultilevel"/>
    <w:tmpl w:val="E4B6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520B7"/>
    <w:multiLevelType w:val="hybridMultilevel"/>
    <w:tmpl w:val="74B81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420FA"/>
    <w:multiLevelType w:val="hybridMultilevel"/>
    <w:tmpl w:val="B80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1BB1"/>
    <w:multiLevelType w:val="hybridMultilevel"/>
    <w:tmpl w:val="2C92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897C2F"/>
    <w:multiLevelType w:val="hybridMultilevel"/>
    <w:tmpl w:val="47BA068C"/>
    <w:lvl w:ilvl="0" w:tplc="FD6E0DFE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2269A"/>
    <w:multiLevelType w:val="hybridMultilevel"/>
    <w:tmpl w:val="170EE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A826C9"/>
    <w:multiLevelType w:val="hybridMultilevel"/>
    <w:tmpl w:val="61BE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15EF1"/>
    <w:multiLevelType w:val="hybridMultilevel"/>
    <w:tmpl w:val="C8422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4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  <w:num w:numId="12">
    <w:abstractNumId w:val="12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sLQ0NjE0MjA1szBW0lEKTi0uzszPAykwrAUA89xAKywAAAA="/>
  </w:docVars>
  <w:rsids>
    <w:rsidRoot w:val="00062CFE"/>
    <w:rsid w:val="0000209C"/>
    <w:rsid w:val="000027A9"/>
    <w:rsid w:val="000117F6"/>
    <w:rsid w:val="0001373E"/>
    <w:rsid w:val="000150BB"/>
    <w:rsid w:val="00020CA9"/>
    <w:rsid w:val="0002431E"/>
    <w:rsid w:val="000367D7"/>
    <w:rsid w:val="00037A14"/>
    <w:rsid w:val="00037D1F"/>
    <w:rsid w:val="00040AB8"/>
    <w:rsid w:val="00061B48"/>
    <w:rsid w:val="00062CFE"/>
    <w:rsid w:val="00070CAC"/>
    <w:rsid w:val="000800C1"/>
    <w:rsid w:val="00082647"/>
    <w:rsid w:val="00091AB6"/>
    <w:rsid w:val="000A31DC"/>
    <w:rsid w:val="000B43FE"/>
    <w:rsid w:val="000B5BC5"/>
    <w:rsid w:val="000B6C90"/>
    <w:rsid w:val="000C1E22"/>
    <w:rsid w:val="000D2630"/>
    <w:rsid w:val="000D5D48"/>
    <w:rsid w:val="000E4FDB"/>
    <w:rsid w:val="00105006"/>
    <w:rsid w:val="00113CCF"/>
    <w:rsid w:val="00140F87"/>
    <w:rsid w:val="0014278D"/>
    <w:rsid w:val="0014380C"/>
    <w:rsid w:val="00157B2C"/>
    <w:rsid w:val="00162059"/>
    <w:rsid w:val="00172689"/>
    <w:rsid w:val="00184895"/>
    <w:rsid w:val="00193397"/>
    <w:rsid w:val="001A2E89"/>
    <w:rsid w:val="001A3BC5"/>
    <w:rsid w:val="001A6F6C"/>
    <w:rsid w:val="001A71ED"/>
    <w:rsid w:val="001B2B86"/>
    <w:rsid w:val="001C0731"/>
    <w:rsid w:val="001C558B"/>
    <w:rsid w:val="001D188B"/>
    <w:rsid w:val="001D7E82"/>
    <w:rsid w:val="001E3BC5"/>
    <w:rsid w:val="001E5C5F"/>
    <w:rsid w:val="001F0EB1"/>
    <w:rsid w:val="001F1497"/>
    <w:rsid w:val="001F59ED"/>
    <w:rsid w:val="002063AE"/>
    <w:rsid w:val="002155BC"/>
    <w:rsid w:val="00215A59"/>
    <w:rsid w:val="00216346"/>
    <w:rsid w:val="002164A4"/>
    <w:rsid w:val="00216D58"/>
    <w:rsid w:val="00234B11"/>
    <w:rsid w:val="00247405"/>
    <w:rsid w:val="00270363"/>
    <w:rsid w:val="002933C2"/>
    <w:rsid w:val="002A59C8"/>
    <w:rsid w:val="002B6887"/>
    <w:rsid w:val="002C1BA1"/>
    <w:rsid w:val="002C332D"/>
    <w:rsid w:val="002E7DCE"/>
    <w:rsid w:val="00300D5C"/>
    <w:rsid w:val="00303809"/>
    <w:rsid w:val="0030626E"/>
    <w:rsid w:val="00313568"/>
    <w:rsid w:val="00332DC6"/>
    <w:rsid w:val="0036158B"/>
    <w:rsid w:val="00370FC0"/>
    <w:rsid w:val="00376400"/>
    <w:rsid w:val="00384EF0"/>
    <w:rsid w:val="00397ACC"/>
    <w:rsid w:val="003A0C44"/>
    <w:rsid w:val="003A2ABC"/>
    <w:rsid w:val="003B52E7"/>
    <w:rsid w:val="003C0BDC"/>
    <w:rsid w:val="003C1463"/>
    <w:rsid w:val="003D0878"/>
    <w:rsid w:val="003D1057"/>
    <w:rsid w:val="003E580E"/>
    <w:rsid w:val="003E7027"/>
    <w:rsid w:val="003E795B"/>
    <w:rsid w:val="003F4987"/>
    <w:rsid w:val="0040325A"/>
    <w:rsid w:val="00407F39"/>
    <w:rsid w:val="004148D3"/>
    <w:rsid w:val="00442FB2"/>
    <w:rsid w:val="00445FE9"/>
    <w:rsid w:val="00450F2D"/>
    <w:rsid w:val="004568AF"/>
    <w:rsid w:val="00472A8A"/>
    <w:rsid w:val="004936D8"/>
    <w:rsid w:val="0049513B"/>
    <w:rsid w:val="00497903"/>
    <w:rsid w:val="004A1005"/>
    <w:rsid w:val="004A3330"/>
    <w:rsid w:val="004A5B15"/>
    <w:rsid w:val="004A6FA9"/>
    <w:rsid w:val="004B07ED"/>
    <w:rsid w:val="004C3C51"/>
    <w:rsid w:val="004D025D"/>
    <w:rsid w:val="004E1AA9"/>
    <w:rsid w:val="004F1AE8"/>
    <w:rsid w:val="004F2C7C"/>
    <w:rsid w:val="00515AEC"/>
    <w:rsid w:val="00527A01"/>
    <w:rsid w:val="0053098C"/>
    <w:rsid w:val="00560A45"/>
    <w:rsid w:val="00562544"/>
    <w:rsid w:val="00567CBC"/>
    <w:rsid w:val="00576AD4"/>
    <w:rsid w:val="005770EA"/>
    <w:rsid w:val="00585ABA"/>
    <w:rsid w:val="005A6774"/>
    <w:rsid w:val="005A7ACF"/>
    <w:rsid w:val="005B021B"/>
    <w:rsid w:val="005B1DFD"/>
    <w:rsid w:val="005C5616"/>
    <w:rsid w:val="005C6260"/>
    <w:rsid w:val="005D67FB"/>
    <w:rsid w:val="005E2401"/>
    <w:rsid w:val="005F597C"/>
    <w:rsid w:val="005F7AD4"/>
    <w:rsid w:val="00604F57"/>
    <w:rsid w:val="0060571C"/>
    <w:rsid w:val="00626B94"/>
    <w:rsid w:val="00641795"/>
    <w:rsid w:val="006445AF"/>
    <w:rsid w:val="006445D6"/>
    <w:rsid w:val="00661957"/>
    <w:rsid w:val="00662243"/>
    <w:rsid w:val="00666EF9"/>
    <w:rsid w:val="00685557"/>
    <w:rsid w:val="006A1B5D"/>
    <w:rsid w:val="006A3AF7"/>
    <w:rsid w:val="006A58FA"/>
    <w:rsid w:val="006B1740"/>
    <w:rsid w:val="006B70D1"/>
    <w:rsid w:val="006D5150"/>
    <w:rsid w:val="006E4125"/>
    <w:rsid w:val="006F3BB9"/>
    <w:rsid w:val="0070308B"/>
    <w:rsid w:val="0070493A"/>
    <w:rsid w:val="00706036"/>
    <w:rsid w:val="007073BA"/>
    <w:rsid w:val="00722242"/>
    <w:rsid w:val="007236B3"/>
    <w:rsid w:val="0072676F"/>
    <w:rsid w:val="00732713"/>
    <w:rsid w:val="007479DD"/>
    <w:rsid w:val="00750C82"/>
    <w:rsid w:val="00751657"/>
    <w:rsid w:val="00756831"/>
    <w:rsid w:val="007611E9"/>
    <w:rsid w:val="007622B5"/>
    <w:rsid w:val="007711FC"/>
    <w:rsid w:val="00775AA9"/>
    <w:rsid w:val="0078446B"/>
    <w:rsid w:val="0078565A"/>
    <w:rsid w:val="00794167"/>
    <w:rsid w:val="007A368D"/>
    <w:rsid w:val="007A65BD"/>
    <w:rsid w:val="007B3CE5"/>
    <w:rsid w:val="007B4DA5"/>
    <w:rsid w:val="007D1A1D"/>
    <w:rsid w:val="007D5EF8"/>
    <w:rsid w:val="007D6151"/>
    <w:rsid w:val="007E1E0B"/>
    <w:rsid w:val="007E22D9"/>
    <w:rsid w:val="00815934"/>
    <w:rsid w:val="00824D4B"/>
    <w:rsid w:val="008447F3"/>
    <w:rsid w:val="008555F5"/>
    <w:rsid w:val="00882300"/>
    <w:rsid w:val="008827BC"/>
    <w:rsid w:val="00891B03"/>
    <w:rsid w:val="008A09A4"/>
    <w:rsid w:val="008A283B"/>
    <w:rsid w:val="008A3A68"/>
    <w:rsid w:val="008A4ADD"/>
    <w:rsid w:val="008A740C"/>
    <w:rsid w:val="008A7654"/>
    <w:rsid w:val="008B12D6"/>
    <w:rsid w:val="008B6D2D"/>
    <w:rsid w:val="008C53BC"/>
    <w:rsid w:val="008D1D0D"/>
    <w:rsid w:val="008D5256"/>
    <w:rsid w:val="008F0632"/>
    <w:rsid w:val="008F0B24"/>
    <w:rsid w:val="008F70E4"/>
    <w:rsid w:val="00903480"/>
    <w:rsid w:val="009038D4"/>
    <w:rsid w:val="009146A7"/>
    <w:rsid w:val="00922A3C"/>
    <w:rsid w:val="009271B1"/>
    <w:rsid w:val="009305B2"/>
    <w:rsid w:val="00937888"/>
    <w:rsid w:val="0099357E"/>
    <w:rsid w:val="009A268B"/>
    <w:rsid w:val="009C7194"/>
    <w:rsid w:val="009D58F8"/>
    <w:rsid w:val="009D6846"/>
    <w:rsid w:val="009E72C4"/>
    <w:rsid w:val="00A05403"/>
    <w:rsid w:val="00A1702C"/>
    <w:rsid w:val="00A27381"/>
    <w:rsid w:val="00A34442"/>
    <w:rsid w:val="00A50375"/>
    <w:rsid w:val="00A6575C"/>
    <w:rsid w:val="00A82EDE"/>
    <w:rsid w:val="00A9766B"/>
    <w:rsid w:val="00AA24FC"/>
    <w:rsid w:val="00AA3AE0"/>
    <w:rsid w:val="00AB1DAB"/>
    <w:rsid w:val="00AD67A8"/>
    <w:rsid w:val="00AE4850"/>
    <w:rsid w:val="00B012A4"/>
    <w:rsid w:val="00B27C23"/>
    <w:rsid w:val="00B42A63"/>
    <w:rsid w:val="00B43E34"/>
    <w:rsid w:val="00B519A2"/>
    <w:rsid w:val="00B618F5"/>
    <w:rsid w:val="00B8144E"/>
    <w:rsid w:val="00B83D98"/>
    <w:rsid w:val="00B87A09"/>
    <w:rsid w:val="00B904D8"/>
    <w:rsid w:val="00B960E9"/>
    <w:rsid w:val="00BA4032"/>
    <w:rsid w:val="00BF0C0C"/>
    <w:rsid w:val="00C12C87"/>
    <w:rsid w:val="00C14D7E"/>
    <w:rsid w:val="00C1718B"/>
    <w:rsid w:val="00C25939"/>
    <w:rsid w:val="00C368A8"/>
    <w:rsid w:val="00C464F7"/>
    <w:rsid w:val="00C538A1"/>
    <w:rsid w:val="00C67929"/>
    <w:rsid w:val="00C70B1E"/>
    <w:rsid w:val="00C711B2"/>
    <w:rsid w:val="00C72D4A"/>
    <w:rsid w:val="00C756E8"/>
    <w:rsid w:val="00C95B32"/>
    <w:rsid w:val="00CC70FA"/>
    <w:rsid w:val="00CC7923"/>
    <w:rsid w:val="00CC7F7A"/>
    <w:rsid w:val="00CD29AF"/>
    <w:rsid w:val="00CE688B"/>
    <w:rsid w:val="00CF290B"/>
    <w:rsid w:val="00D018E5"/>
    <w:rsid w:val="00D126E4"/>
    <w:rsid w:val="00D31898"/>
    <w:rsid w:val="00D330CF"/>
    <w:rsid w:val="00D51E7F"/>
    <w:rsid w:val="00D60B42"/>
    <w:rsid w:val="00D63A74"/>
    <w:rsid w:val="00D67E9C"/>
    <w:rsid w:val="00D81A4D"/>
    <w:rsid w:val="00D83360"/>
    <w:rsid w:val="00D84DA6"/>
    <w:rsid w:val="00DA0D42"/>
    <w:rsid w:val="00DB125F"/>
    <w:rsid w:val="00DB1FB0"/>
    <w:rsid w:val="00DB5B87"/>
    <w:rsid w:val="00DC13EF"/>
    <w:rsid w:val="00DC6402"/>
    <w:rsid w:val="00DC7D24"/>
    <w:rsid w:val="00DD4F1C"/>
    <w:rsid w:val="00DE007A"/>
    <w:rsid w:val="00DF66C5"/>
    <w:rsid w:val="00E2068E"/>
    <w:rsid w:val="00E21AAC"/>
    <w:rsid w:val="00E30945"/>
    <w:rsid w:val="00E3165B"/>
    <w:rsid w:val="00E31B4B"/>
    <w:rsid w:val="00E437CB"/>
    <w:rsid w:val="00E536A8"/>
    <w:rsid w:val="00E55B28"/>
    <w:rsid w:val="00E6006F"/>
    <w:rsid w:val="00E6530E"/>
    <w:rsid w:val="00E91F86"/>
    <w:rsid w:val="00EB20CD"/>
    <w:rsid w:val="00EB36CF"/>
    <w:rsid w:val="00EB3E2F"/>
    <w:rsid w:val="00EB4DD3"/>
    <w:rsid w:val="00EC5787"/>
    <w:rsid w:val="00EC739A"/>
    <w:rsid w:val="00ED4345"/>
    <w:rsid w:val="00EF3B0B"/>
    <w:rsid w:val="00EF731F"/>
    <w:rsid w:val="00F0128A"/>
    <w:rsid w:val="00F0628E"/>
    <w:rsid w:val="00F07A96"/>
    <w:rsid w:val="00F20453"/>
    <w:rsid w:val="00F273FB"/>
    <w:rsid w:val="00F33B2E"/>
    <w:rsid w:val="00F3422F"/>
    <w:rsid w:val="00F34DE3"/>
    <w:rsid w:val="00F72FED"/>
    <w:rsid w:val="00F73CB6"/>
    <w:rsid w:val="00F7596B"/>
    <w:rsid w:val="00F8709F"/>
    <w:rsid w:val="00FC4DDA"/>
    <w:rsid w:val="00FD0677"/>
    <w:rsid w:val="00FE3C47"/>
    <w:rsid w:val="00FE5D71"/>
    <w:rsid w:val="00FF61DB"/>
    <w:rsid w:val="00FF666B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1F761"/>
  <w15:docId w15:val="{B409D7E0-2BB8-4FB8-A22F-203DC5F8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4D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6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0027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91A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04F57"/>
    <w:pPr>
      <w:spacing w:before="100" w:beforeAutospacing="1" w:after="100" w:afterAutospacing="1"/>
    </w:pPr>
    <w:rPr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F5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E99FD-212A-4DA6-9F4F-8E55C13F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Naeem</dc:creator>
  <cp:lastModifiedBy>Sajjad Hussain</cp:lastModifiedBy>
  <cp:revision>4</cp:revision>
  <cp:lastPrinted>2019-05-21T06:42:00Z</cp:lastPrinted>
  <dcterms:created xsi:type="dcterms:W3CDTF">2021-07-16T11:52:00Z</dcterms:created>
  <dcterms:modified xsi:type="dcterms:W3CDTF">2021-07-16T13:38:00Z</dcterms:modified>
</cp:coreProperties>
</file>