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497EE" w14:textId="77777777" w:rsidR="0083437C" w:rsidRDefault="00000000">
      <w:pPr>
        <w:spacing w:before="1500"/>
        <w:jc w:val="center"/>
        <w:rPr>
          <w:rFonts w:hint="eastAsia"/>
        </w:rPr>
      </w:pPr>
      <w:r>
        <w:rPr>
          <w:rFonts w:ascii="Aptos Display" w:hAnsi="Aptos Display"/>
          <w:b/>
          <w:color w:val="B41923"/>
          <w:sz w:val="64"/>
        </w:rPr>
        <w:t>BIASHARAHUB KE</w:t>
      </w:r>
    </w:p>
    <w:p w14:paraId="41E542D4" w14:textId="77777777" w:rsidR="0083437C" w:rsidRDefault="00000000">
      <w:pPr>
        <w:jc w:val="center"/>
        <w:rPr>
          <w:rFonts w:hint="eastAsia"/>
        </w:rPr>
      </w:pPr>
      <w:r>
        <w:rPr>
          <w:i/>
          <w:color w:val="233C5A"/>
          <w:sz w:val="30"/>
        </w:rPr>
        <w:t>Discover Ideas. Build Skills. Explore Opportunities.</w:t>
      </w:r>
    </w:p>
    <w:p w14:paraId="13418FCB" w14:textId="77777777" w:rsidR="0083437C" w:rsidRDefault="00000000">
      <w:pPr>
        <w:spacing w:before="440"/>
        <w:jc w:val="center"/>
        <w:rPr>
          <w:rFonts w:hint="eastAsia"/>
        </w:rPr>
      </w:pPr>
      <w:r>
        <w:rPr>
          <w:b/>
          <w:sz w:val="34"/>
        </w:rPr>
        <w:t>OFFICIAL APP PRESENTATION</w:t>
      </w:r>
    </w:p>
    <w:p w14:paraId="55360AE1" w14:textId="77777777" w:rsidR="0083437C" w:rsidRDefault="00000000">
      <w:pPr>
        <w:spacing w:before="240"/>
        <w:jc w:val="center"/>
        <w:rPr>
          <w:rFonts w:hint="eastAsia"/>
        </w:rPr>
      </w:pPr>
      <w:r>
        <w:rPr>
          <w:sz w:val="24"/>
        </w:rPr>
        <w:t>A business-idea discovery and entrepreneurship support concept</w:t>
      </w:r>
      <w:r>
        <w:rPr>
          <w:sz w:val="24"/>
        </w:rPr>
        <w:br/>
      </w:r>
      <w:r>
        <w:rPr>
          <w:sz w:val="20"/>
        </w:rPr>
        <w:t>Prepared for friends, potential users, collaborators, and interested stakeholders</w:t>
      </w:r>
    </w:p>
    <w:p w14:paraId="154C330E" w14:textId="77777777" w:rsidR="0083437C" w:rsidRDefault="00000000">
      <w:pPr>
        <w:spacing w:before="1800"/>
        <w:jc w:val="center"/>
        <w:rPr>
          <w:rFonts w:hint="eastAsia"/>
        </w:rPr>
      </w:pPr>
      <w:r>
        <w:rPr>
          <w:b/>
          <w:color w:val="4B4B4B"/>
          <w:sz w:val="20"/>
        </w:rPr>
        <w:t>Developed under the SCI BASE COLLECTIONS initiative</w:t>
      </w:r>
    </w:p>
    <w:p w14:paraId="274F6758" w14:textId="77777777" w:rsidR="0083437C" w:rsidRDefault="00000000">
      <w:pPr>
        <w:rPr>
          <w:rFonts w:hint="eastAsia"/>
        </w:rPr>
      </w:pPr>
      <w:r>
        <w:br w:type="page"/>
      </w:r>
    </w:p>
    <w:p w14:paraId="2C3C6AD8" w14:textId="77777777" w:rsidR="0083437C" w:rsidRDefault="00000000">
      <w:pPr>
        <w:pStyle w:val="Heading1"/>
      </w:pPr>
      <w:r>
        <w:lastRenderedPageBreak/>
        <w:t>1. Executive Summary</w:t>
      </w:r>
    </w:p>
    <w:p w14:paraId="24DBAC13" w14:textId="77777777" w:rsidR="0083437C" w:rsidRDefault="00000000">
      <w:pPr>
        <w:rPr>
          <w:rFonts w:hint="eastAsia"/>
        </w:rPr>
      </w:pPr>
      <w:r>
        <w:t>BiasharaHub KE is a mobile application concept designed to help people—especially young people and aspiring entrepreneurs—explore business ideas that may fit their skills, interests, available budget, and circumstances. It aims to make the early stages of entrepreneurship easier to understand by presenting practical starting points and information users can investigate before committing resources.</w:t>
      </w:r>
    </w:p>
    <w:p w14:paraId="1A6512F2" w14:textId="77777777" w:rsidR="0083437C" w:rsidRDefault="00000000">
      <w:pPr>
        <w:rPr>
          <w:rFonts w:hint="eastAsia"/>
        </w:rPr>
      </w:pPr>
      <w:r>
        <w:t>The app is intended to support informed exploration, not to guarantee business success or income. Users should validate demand, local requirements, costs, and risks before launching a business.</w:t>
      </w:r>
    </w:p>
    <w:p w14:paraId="329490AD" w14:textId="77777777" w:rsidR="0083437C" w:rsidRDefault="00000000">
      <w:pPr>
        <w:pStyle w:val="Heading1"/>
      </w:pPr>
      <w:r>
        <w:t>2. The Challenge</w:t>
      </w:r>
    </w:p>
    <w:p w14:paraId="087F109F" w14:textId="77777777" w:rsidR="0083437C" w:rsidRDefault="00000000">
      <w:pPr>
        <w:rPr>
          <w:rFonts w:hint="eastAsia"/>
        </w:rPr>
      </w:pPr>
      <w:r>
        <w:t>Many aspiring entrepreneurs have skills, interests, or a desire to earn income but are unsure which business opportunity to explore first. Limited starting capital, uncertainty about customer needs, and a lack of clear step-by-step guidance can make the first decision difficult.</w:t>
      </w:r>
    </w:p>
    <w:p w14:paraId="0DAD5A17" w14:textId="77777777" w:rsidR="0083437C" w:rsidRDefault="00000000">
      <w:pPr>
        <w:pStyle w:val="ListBullet"/>
        <w:rPr>
          <w:rFonts w:hint="eastAsia"/>
        </w:rPr>
      </w:pPr>
      <w:r>
        <w:t>Difficulty identifying ideas that fit a person's skills and interests.</w:t>
      </w:r>
    </w:p>
    <w:p w14:paraId="4E65CBEB" w14:textId="77777777" w:rsidR="0083437C" w:rsidRDefault="00000000">
      <w:pPr>
        <w:pStyle w:val="ListBullet"/>
        <w:rPr>
          <w:rFonts w:hint="eastAsia"/>
        </w:rPr>
      </w:pPr>
      <w:r>
        <w:t>Uncertainty about what can realistically be explored with a limited budget.</w:t>
      </w:r>
    </w:p>
    <w:p w14:paraId="324CCC9D" w14:textId="77777777" w:rsidR="0083437C" w:rsidRDefault="00000000">
      <w:pPr>
        <w:pStyle w:val="ListBullet"/>
        <w:rPr>
          <w:rFonts w:hint="eastAsia"/>
        </w:rPr>
      </w:pPr>
      <w:r>
        <w:t>Limited awareness of startup requirements, target customers, marketing, and potential risks.</w:t>
      </w:r>
    </w:p>
    <w:p w14:paraId="47527F7F" w14:textId="77777777" w:rsidR="0083437C" w:rsidRDefault="00000000">
      <w:pPr>
        <w:pStyle w:val="ListBullet"/>
        <w:rPr>
          <w:rFonts w:hint="eastAsia"/>
        </w:rPr>
      </w:pPr>
      <w:r>
        <w:t>A need for practical guidance that helps users move from a broad idea to a plan for further research.</w:t>
      </w:r>
    </w:p>
    <w:p w14:paraId="42F20A85" w14:textId="77777777" w:rsidR="0083437C" w:rsidRDefault="00000000">
      <w:pPr>
        <w:pStyle w:val="Heading1"/>
      </w:pPr>
      <w:r>
        <w:t>3. Our Proposed Solution</w:t>
      </w:r>
    </w:p>
    <w:p w14:paraId="5A8A72EC" w14:textId="77777777" w:rsidR="0083437C" w:rsidRDefault="00000000">
      <w:pPr>
        <w:rPr>
          <w:rFonts w:hint="eastAsia"/>
        </w:rPr>
      </w:pPr>
      <w:r>
        <w:t>BiasharaHub KE brings business-idea discovery into a mobile experience. Users can explore opportunities using personal inputs such as their skills, interests, and budget range. The goal is to help users shortlist relevant ideas, understand what each may require, and decide which opportunities deserve further research.</w:t>
      </w:r>
    </w:p>
    <w:p w14:paraId="0C67A313" w14:textId="77777777" w:rsidR="0083437C" w:rsidRDefault="00000000">
      <w:pPr>
        <w:pStyle w:val="Heading1"/>
      </w:pPr>
      <w:r>
        <w:t>4. Key Features and Intended Value</w:t>
      </w:r>
    </w:p>
    <w:p w14:paraId="7EE7D37C" w14:textId="77777777" w:rsidR="0083437C" w:rsidRDefault="00000000">
      <w:pPr>
        <w:pStyle w:val="ListBullet"/>
        <w:rPr>
          <w:rFonts w:hint="eastAsia"/>
        </w:rPr>
      </w:pPr>
      <w:r>
        <w:rPr>
          <w:b/>
        </w:rPr>
        <w:t xml:space="preserve">Business idea discovery: </w:t>
      </w:r>
      <w:r>
        <w:t>Explore a range of business ideas and opportunities.</w:t>
      </w:r>
    </w:p>
    <w:p w14:paraId="1EA9361C" w14:textId="77777777" w:rsidR="0083437C" w:rsidRDefault="00000000">
      <w:pPr>
        <w:pStyle w:val="ListBullet"/>
        <w:rPr>
          <w:rFonts w:hint="eastAsia"/>
        </w:rPr>
      </w:pPr>
      <w:r>
        <w:rPr>
          <w:b/>
        </w:rPr>
        <w:t xml:space="preserve">Skills and interests matching: </w:t>
      </w:r>
      <w:r>
        <w:t>Use personal strengths and preferences to guide discovery.</w:t>
      </w:r>
    </w:p>
    <w:p w14:paraId="5C8D7F9A" w14:textId="77777777" w:rsidR="0083437C" w:rsidRDefault="00000000">
      <w:pPr>
        <w:pStyle w:val="ListBullet"/>
        <w:rPr>
          <w:rFonts w:hint="eastAsia"/>
        </w:rPr>
      </w:pPr>
      <w:r>
        <w:rPr>
          <w:b/>
        </w:rPr>
        <w:t xml:space="preserve">Budget-aware exploration: </w:t>
      </w:r>
      <w:r>
        <w:t>Consider ideas in relation to the user's available starting capital.</w:t>
      </w:r>
    </w:p>
    <w:p w14:paraId="3B650FF6" w14:textId="77777777" w:rsidR="0083437C" w:rsidRDefault="00000000">
      <w:pPr>
        <w:pStyle w:val="ListBullet"/>
        <w:rPr>
          <w:rFonts w:hint="eastAsia"/>
        </w:rPr>
      </w:pPr>
      <w:r>
        <w:rPr>
          <w:b/>
        </w:rPr>
        <w:t xml:space="preserve">Startup requirements: </w:t>
      </w:r>
      <w:r>
        <w:t>Review the tools, materials, skills, or preparation an idea may require.</w:t>
      </w:r>
    </w:p>
    <w:p w14:paraId="2F22221E" w14:textId="77777777" w:rsidR="0083437C" w:rsidRDefault="00000000">
      <w:pPr>
        <w:pStyle w:val="ListBullet"/>
        <w:rPr>
          <w:rFonts w:hint="eastAsia"/>
        </w:rPr>
      </w:pPr>
      <w:r>
        <w:rPr>
          <w:b/>
        </w:rPr>
        <w:t xml:space="preserve">Customer and marketing guidance: </w:t>
      </w:r>
      <w:r>
        <w:t>Consider who might buy the product or service and how to reach them.</w:t>
      </w:r>
    </w:p>
    <w:p w14:paraId="4B8392E4" w14:textId="77777777" w:rsidR="0083437C" w:rsidRDefault="00000000">
      <w:pPr>
        <w:pStyle w:val="ListBullet"/>
        <w:rPr>
          <w:rFonts w:hint="eastAsia"/>
        </w:rPr>
      </w:pPr>
      <w:r>
        <w:rPr>
          <w:b/>
        </w:rPr>
        <w:t xml:space="preserve">Practical next steps: </w:t>
      </w:r>
      <w:r>
        <w:t>Use structured guidance to research, test, and plan a possible launch.</w:t>
      </w:r>
    </w:p>
    <w:p w14:paraId="11A7254C" w14:textId="77777777" w:rsidR="0083437C" w:rsidRDefault="00000000">
      <w:pPr>
        <w:pStyle w:val="ListBullet"/>
        <w:rPr>
          <w:rFonts w:hint="eastAsia"/>
        </w:rPr>
      </w:pPr>
      <w:r>
        <w:rPr>
          <w:b/>
        </w:rPr>
        <w:t xml:space="preserve">Risk awareness: </w:t>
      </w:r>
      <w:r>
        <w:t>Encourage users to consider costs, competition, demand, and other uncertainties.</w:t>
      </w:r>
    </w:p>
    <w:p w14:paraId="544EA0BC" w14:textId="77777777" w:rsidR="0083437C" w:rsidRDefault="00000000">
      <w:pPr>
        <w:pStyle w:val="Heading1"/>
      </w:pPr>
      <w:r>
        <w:t>5. Intended Users</w:t>
      </w:r>
    </w:p>
    <w:p w14:paraId="67793B1D" w14:textId="77777777" w:rsidR="0083437C" w:rsidRDefault="00000000">
      <w:pPr>
        <w:pStyle w:val="ListBullet"/>
        <w:rPr>
          <w:rFonts w:hint="eastAsia"/>
        </w:rPr>
      </w:pPr>
      <w:r>
        <w:t>University and college students exploring self-employment or side-business opportunities.</w:t>
      </w:r>
    </w:p>
    <w:p w14:paraId="30DDBA2D" w14:textId="77777777" w:rsidR="0083437C" w:rsidRDefault="00000000">
      <w:pPr>
        <w:pStyle w:val="ListBullet"/>
        <w:rPr>
          <w:rFonts w:hint="eastAsia"/>
        </w:rPr>
      </w:pPr>
      <w:r>
        <w:t>Young people seeking practical ways to apply their skills.</w:t>
      </w:r>
    </w:p>
    <w:p w14:paraId="453C26BD" w14:textId="77777777" w:rsidR="0083437C" w:rsidRDefault="00000000">
      <w:pPr>
        <w:pStyle w:val="ListBullet"/>
        <w:rPr>
          <w:rFonts w:hint="eastAsia"/>
        </w:rPr>
      </w:pPr>
      <w:r>
        <w:t>Aspiring entrepreneurs who are still choosing a business direction.</w:t>
      </w:r>
    </w:p>
    <w:p w14:paraId="2FA70B0F" w14:textId="77777777" w:rsidR="0083437C" w:rsidRDefault="00000000">
      <w:pPr>
        <w:pStyle w:val="ListBullet"/>
        <w:rPr>
          <w:rFonts w:hint="eastAsia"/>
        </w:rPr>
      </w:pPr>
      <w:r>
        <w:t>People with limited starting capital who want to compare options before investing.</w:t>
      </w:r>
    </w:p>
    <w:p w14:paraId="36601597" w14:textId="77777777" w:rsidR="0083437C" w:rsidRDefault="00000000">
      <w:pPr>
        <w:pStyle w:val="ListBullet"/>
        <w:rPr>
          <w:rFonts w:hint="eastAsia"/>
        </w:rPr>
      </w:pPr>
      <w:r>
        <w:t>Individuals interested in learning more about entrepreneurship and small-business planning.</w:t>
      </w:r>
    </w:p>
    <w:p w14:paraId="1F292536" w14:textId="77777777" w:rsidR="0083437C" w:rsidRDefault="00000000">
      <w:pPr>
        <w:pStyle w:val="Heading1"/>
      </w:pPr>
      <w:r>
        <w:lastRenderedPageBreak/>
        <w:t>6. How a User May Use the App</w:t>
      </w:r>
    </w:p>
    <w:p w14:paraId="08855CEA" w14:textId="77777777" w:rsidR="0083437C" w:rsidRDefault="00000000">
      <w:pPr>
        <w:pStyle w:val="ListNumber"/>
        <w:rPr>
          <w:rFonts w:hint="eastAsia"/>
        </w:rPr>
      </w:pPr>
      <w:r>
        <w:t>Open the app and explore the business-idea discovery feature.</w:t>
      </w:r>
    </w:p>
    <w:p w14:paraId="7F4A3DBE" w14:textId="77777777" w:rsidR="0083437C" w:rsidRDefault="00000000">
      <w:pPr>
        <w:pStyle w:val="ListNumber"/>
        <w:rPr>
          <w:rFonts w:hint="eastAsia"/>
        </w:rPr>
      </w:pPr>
      <w:r>
        <w:t>Provide relevant information such as skills, interests, and an available budget range, where requested.</w:t>
      </w:r>
    </w:p>
    <w:p w14:paraId="5E2F9FD4" w14:textId="77777777" w:rsidR="0083437C" w:rsidRDefault="00000000">
      <w:pPr>
        <w:pStyle w:val="ListNumber"/>
        <w:rPr>
          <w:rFonts w:hint="eastAsia"/>
        </w:rPr>
      </w:pPr>
      <w:r>
        <w:t>Review the suggested ideas and compare their requirements and suitability.</w:t>
      </w:r>
    </w:p>
    <w:p w14:paraId="641360F4" w14:textId="77777777" w:rsidR="0083437C" w:rsidRDefault="00000000">
      <w:pPr>
        <w:pStyle w:val="ListNumber"/>
        <w:rPr>
          <w:rFonts w:hint="eastAsia"/>
        </w:rPr>
      </w:pPr>
      <w:r>
        <w:t>Research local customer demand, pricing, competitors, legal requirements, and startup costs.</w:t>
      </w:r>
    </w:p>
    <w:p w14:paraId="567B61C8" w14:textId="77777777" w:rsidR="0083437C" w:rsidRDefault="00000000">
      <w:pPr>
        <w:pStyle w:val="ListNumber"/>
        <w:rPr>
          <w:rFonts w:hint="eastAsia"/>
        </w:rPr>
      </w:pPr>
      <w:r>
        <w:t>Test the idea on a small scale and prepare a realistic plan before investing significant money.</w:t>
      </w:r>
    </w:p>
    <w:p w14:paraId="56631A22" w14:textId="77777777" w:rsidR="0083437C" w:rsidRDefault="00000000">
      <w:pPr>
        <w:pStyle w:val="Heading1"/>
      </w:pPr>
      <w:r>
        <w:t>7. Expected Benefits</w:t>
      </w:r>
    </w:p>
    <w:p w14:paraId="32EE7A72" w14:textId="77777777" w:rsidR="0083437C" w:rsidRDefault="00000000">
      <w:pPr>
        <w:pStyle w:val="ListBullet"/>
        <w:rPr>
          <w:rFonts w:hint="eastAsia"/>
        </w:rPr>
      </w:pPr>
      <w:r>
        <w:t>Makes business-idea exploration more structured and approachable.</w:t>
      </w:r>
    </w:p>
    <w:p w14:paraId="01DC3711" w14:textId="77777777" w:rsidR="0083437C" w:rsidRDefault="00000000">
      <w:pPr>
        <w:pStyle w:val="ListBullet"/>
        <w:rPr>
          <w:rFonts w:hint="eastAsia"/>
        </w:rPr>
      </w:pPr>
      <w:r>
        <w:t>Encourages users to reflect on their existing skills and resources.</w:t>
      </w:r>
    </w:p>
    <w:p w14:paraId="78393DDF" w14:textId="77777777" w:rsidR="0083437C" w:rsidRDefault="00000000">
      <w:pPr>
        <w:pStyle w:val="ListBullet"/>
        <w:rPr>
          <w:rFonts w:hint="eastAsia"/>
        </w:rPr>
      </w:pPr>
      <w:r>
        <w:t>Helps users compare possible directions before committing funds.</w:t>
      </w:r>
    </w:p>
    <w:p w14:paraId="470784C8" w14:textId="77777777" w:rsidR="0083437C" w:rsidRDefault="00000000">
      <w:pPr>
        <w:pStyle w:val="ListBullet"/>
        <w:rPr>
          <w:rFonts w:hint="eastAsia"/>
        </w:rPr>
      </w:pPr>
      <w:r>
        <w:t>Promotes research, planning, and awareness of risks.</w:t>
      </w:r>
    </w:p>
    <w:p w14:paraId="067DC54D" w14:textId="77777777" w:rsidR="0083437C" w:rsidRDefault="00000000">
      <w:pPr>
        <w:pStyle w:val="ListBullet"/>
        <w:rPr>
          <w:rFonts w:hint="eastAsia"/>
        </w:rPr>
      </w:pPr>
      <w:r>
        <w:t>Supports an entrepreneurial mindset focused on learning and practical action.</w:t>
      </w:r>
    </w:p>
    <w:p w14:paraId="2206C9E1" w14:textId="77777777" w:rsidR="0083437C" w:rsidRDefault="00000000">
      <w:pPr>
        <w:pStyle w:val="Heading1"/>
      </w:pPr>
      <w:r>
        <w:t>8. Vision and Mission</w:t>
      </w:r>
    </w:p>
    <w:p w14:paraId="797B8B56" w14:textId="77777777" w:rsidR="0083437C" w:rsidRDefault="00000000">
      <w:pPr>
        <w:rPr>
          <w:rFonts w:hint="eastAsia"/>
        </w:rPr>
      </w:pPr>
      <w:r>
        <w:rPr>
          <w:b/>
        </w:rPr>
        <w:t xml:space="preserve">Vision: </w:t>
      </w:r>
      <w:r>
        <w:t>To make business-idea discovery and early entrepreneurship guidance more accessible to aspiring entrepreneurs.</w:t>
      </w:r>
    </w:p>
    <w:p w14:paraId="139D50D7" w14:textId="77777777" w:rsidR="0083437C" w:rsidRDefault="00000000">
      <w:pPr>
        <w:rPr>
          <w:rFonts w:hint="eastAsia"/>
        </w:rPr>
      </w:pPr>
      <w:r>
        <w:rPr>
          <w:b/>
        </w:rPr>
        <w:t xml:space="preserve">Mission: </w:t>
      </w:r>
      <w:r>
        <w:t>To help people explore opportunities that align with their skills, interests, and resources, while encouraging practical planning and informed decisions.</w:t>
      </w:r>
    </w:p>
    <w:p w14:paraId="1532FF7B" w14:textId="77777777" w:rsidR="0083437C" w:rsidRDefault="00000000">
      <w:pPr>
        <w:pStyle w:val="Heading1"/>
      </w:pPr>
      <w:r>
        <w:t>9. Development and Responsible Use</w:t>
      </w:r>
    </w:p>
    <w:p w14:paraId="607FCE13" w14:textId="77777777" w:rsidR="0083437C" w:rsidRDefault="00000000">
      <w:pPr>
        <w:rPr>
          <w:rFonts w:hint="eastAsia"/>
        </w:rPr>
      </w:pPr>
      <w:r>
        <w:t>BiasharaHub KE is being developed as a digital tool to support business-idea exploration. Available features may change as development and testing continue. This presentation describes the product concept and intended value; it should not be read as confirmation that every listed capability is already available in a released version.</w:t>
      </w:r>
    </w:p>
    <w:p w14:paraId="2211982E" w14:textId="77777777" w:rsidR="0083437C" w:rsidRDefault="00000000">
      <w:pPr>
        <w:rPr>
          <w:rFonts w:hint="eastAsia"/>
        </w:rPr>
      </w:pPr>
      <w:r>
        <w:t>Business suggestions are for informational and planning purposes. They are not financial, legal, or investment advice. Costs, customer demand, income, and profitability vary by location and execution. Users should verify information independently and assess risks before spending money.</w:t>
      </w:r>
    </w:p>
    <w:p w14:paraId="1807D80F" w14:textId="77777777" w:rsidR="0083437C" w:rsidRDefault="00000000">
      <w:pPr>
        <w:pStyle w:val="Heading1"/>
      </w:pPr>
      <w:r>
        <w:t>10. Invitation to Participate</w:t>
      </w:r>
    </w:p>
    <w:p w14:paraId="7FF86587" w14:textId="77777777" w:rsidR="0083437C" w:rsidRDefault="00000000">
      <w:pPr>
        <w:rPr>
          <w:rFonts w:hint="eastAsia"/>
        </w:rPr>
      </w:pPr>
      <w:r>
        <w:t>Friends, early users, and interested collaborators are invited to explore BiasharaHub KE as it develops, share constructive feedback, report confusing or inaccurate information, and suggest improvements that would make the app more useful to aspiring entrepreneurs.</w:t>
      </w:r>
    </w:p>
    <w:p w14:paraId="775BE114" w14:textId="77777777" w:rsidR="0083437C" w:rsidRDefault="00000000">
      <w:pPr>
        <w:jc w:val="center"/>
        <w:rPr>
          <w:rFonts w:hint="eastAsia"/>
        </w:rPr>
      </w:pPr>
      <w:r>
        <w:rPr>
          <w:b/>
          <w:color w:val="B41923"/>
          <w:sz w:val="36"/>
        </w:rPr>
        <w:t>BIASHARAHUB KE</w:t>
      </w:r>
    </w:p>
    <w:p w14:paraId="1AD6B1FB" w14:textId="77777777" w:rsidR="0083437C" w:rsidRDefault="00000000">
      <w:pPr>
        <w:jc w:val="center"/>
        <w:rPr>
          <w:rFonts w:hint="eastAsia"/>
        </w:rPr>
      </w:pPr>
      <w:r>
        <w:rPr>
          <w:i/>
          <w:sz w:val="22"/>
        </w:rPr>
        <w:t>Discover Ideas. Build Skills. Explore Opportunities.</w:t>
      </w:r>
    </w:p>
    <w:sectPr w:rsidR="0083437C" w:rsidSect="00034616">
      <w:headerReference w:type="even" r:id="rId8"/>
      <w:headerReference w:type="default" r:id="rId9"/>
      <w:footerReference w:type="even" r:id="rId10"/>
      <w:footerReference w:type="default" r:id="rId11"/>
      <w:headerReference w:type="first" r:id="rId12"/>
      <w:footerReference w:type="first" r:id="rId13"/>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A3710" w14:textId="77777777" w:rsidR="001965B9" w:rsidRDefault="001965B9">
      <w:pPr>
        <w:spacing w:after="0" w:line="240" w:lineRule="auto"/>
        <w:rPr>
          <w:rFonts w:hint="eastAsia"/>
        </w:rPr>
      </w:pPr>
      <w:r>
        <w:separator/>
      </w:r>
    </w:p>
  </w:endnote>
  <w:endnote w:type="continuationSeparator" w:id="0">
    <w:p w14:paraId="5F0C988C" w14:textId="77777777" w:rsidR="001965B9" w:rsidRDefault="001965B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Cambria"/>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7BD58" w14:textId="77777777" w:rsidR="00DC6F7D" w:rsidRDefault="00DC6F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C9D15" w14:textId="77777777" w:rsidR="005C3064" w:rsidRDefault="00000000" w:rsidP="0012141F">
    <w:pPr>
      <w:pStyle w:val="Footer"/>
      <w:jc w:val="center"/>
      <w:rPr>
        <w:color w:val="646464"/>
        <w:sz w:val="16"/>
      </w:rPr>
    </w:pPr>
    <w:proofErr w:type="spellStart"/>
    <w:r>
      <w:rPr>
        <w:color w:val="646464"/>
        <w:sz w:val="16"/>
      </w:rPr>
      <w:t>BiasharaHub</w:t>
    </w:r>
    <w:proofErr w:type="spellEnd"/>
    <w:r>
      <w:rPr>
        <w:color w:val="646464"/>
        <w:sz w:val="16"/>
      </w:rPr>
      <w:t xml:space="preserve"> KE</w:t>
    </w:r>
  </w:p>
  <w:p w14:paraId="68B1D5E8" w14:textId="77777777" w:rsidR="005C3064" w:rsidRDefault="005C3064" w:rsidP="0012141F">
    <w:pPr>
      <w:pStyle w:val="Footer"/>
      <w:jc w:val="center"/>
      <w:rPr>
        <w:color w:val="646464"/>
        <w:sz w:val="16"/>
      </w:rPr>
    </w:pPr>
    <w:r>
      <w:rPr>
        <w:color w:val="646464"/>
        <w:sz w:val="16"/>
      </w:rPr>
      <w:t>SCI BASE COLLECTIONS</w:t>
    </w:r>
  </w:p>
  <w:p w14:paraId="6640C9E5" w14:textId="7CE1421A" w:rsidR="0083437C" w:rsidRDefault="00000000" w:rsidP="0012141F">
    <w:pPr>
      <w:pStyle w:val="Footer"/>
      <w:jc w:val="center"/>
      <w:rPr>
        <w:rFonts w:hint="eastAsia"/>
      </w:rPr>
    </w:pPr>
    <w:r>
      <w:rPr>
        <w:color w:val="646464"/>
        <w:sz w:val="16"/>
      </w:rPr>
      <w:t>Discover Ideas. Build Skills. Explore Opportunities.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687B0" w14:textId="77777777" w:rsidR="00DC6F7D" w:rsidRDefault="00DC6F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E9831" w14:textId="77777777" w:rsidR="001965B9" w:rsidRDefault="001965B9">
      <w:pPr>
        <w:spacing w:after="0" w:line="240" w:lineRule="auto"/>
        <w:rPr>
          <w:rFonts w:hint="eastAsia"/>
        </w:rPr>
      </w:pPr>
      <w:r>
        <w:separator/>
      </w:r>
    </w:p>
  </w:footnote>
  <w:footnote w:type="continuationSeparator" w:id="0">
    <w:p w14:paraId="56301617" w14:textId="77777777" w:rsidR="001965B9" w:rsidRDefault="001965B9">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163B3" w14:textId="77777777" w:rsidR="00DC6F7D" w:rsidRDefault="00DC6F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39FAC" w14:textId="49998655" w:rsidR="0083437C" w:rsidRDefault="00000000" w:rsidP="0012141F">
    <w:pPr>
      <w:pStyle w:val="Header"/>
      <w:jc w:val="right"/>
      <w:rPr>
        <w:rFonts w:hint="eastAsia"/>
      </w:rPr>
    </w:pPr>
    <w:r>
      <w:rPr>
        <w:b/>
        <w:color w:val="646464"/>
        <w:sz w:val="16"/>
      </w:rPr>
      <w:t xml:space="preserve">BIASHARAHUB </w:t>
    </w:r>
    <w:proofErr w:type="gramStart"/>
    <w:r>
      <w:rPr>
        <w:b/>
        <w:color w:val="646464"/>
        <w:sz w:val="16"/>
      </w:rPr>
      <w:t>KE  |</w:t>
    </w:r>
    <w:proofErr w:type="gramEnd"/>
    <w:r>
      <w:rPr>
        <w:b/>
        <w:color w:val="646464"/>
        <w:sz w:val="16"/>
      </w:rPr>
      <w:t xml:space="preserve">  </w:t>
    </w:r>
    <w:r w:rsidR="00DC6F7D">
      <w:rPr>
        <w:b/>
        <w:color w:val="646464"/>
        <w:sz w:val="16"/>
      </w:rPr>
      <w:t>SCI BASE COLLECTIONS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A1A2A" w14:textId="77777777" w:rsidR="00DC6F7D" w:rsidRDefault="00DC6F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1140917">
    <w:abstractNumId w:val="8"/>
  </w:num>
  <w:num w:numId="2" w16cid:durableId="2058964820">
    <w:abstractNumId w:val="6"/>
  </w:num>
  <w:num w:numId="3" w16cid:durableId="375472785">
    <w:abstractNumId w:val="5"/>
  </w:num>
  <w:num w:numId="4" w16cid:durableId="772474451">
    <w:abstractNumId w:val="4"/>
  </w:num>
  <w:num w:numId="5" w16cid:durableId="2002153084">
    <w:abstractNumId w:val="7"/>
  </w:num>
  <w:num w:numId="6" w16cid:durableId="1312712866">
    <w:abstractNumId w:val="3"/>
  </w:num>
  <w:num w:numId="7" w16cid:durableId="360664453">
    <w:abstractNumId w:val="2"/>
  </w:num>
  <w:num w:numId="8" w16cid:durableId="166555015">
    <w:abstractNumId w:val="1"/>
  </w:num>
  <w:num w:numId="9" w16cid:durableId="308822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41F"/>
    <w:rsid w:val="0015074B"/>
    <w:rsid w:val="001965B9"/>
    <w:rsid w:val="0029639D"/>
    <w:rsid w:val="00326F90"/>
    <w:rsid w:val="00390F8D"/>
    <w:rsid w:val="005C3064"/>
    <w:rsid w:val="0083437C"/>
    <w:rsid w:val="00AA1D8D"/>
    <w:rsid w:val="00B47730"/>
    <w:rsid w:val="00CB0664"/>
    <w:rsid w:val="00DC6F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0EC65D"/>
  <w14:defaultImageDpi w14:val="300"/>
  <w15:docId w15:val="{33856376-A7FA-45A5-98BE-52A7345A8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color w:val="2D343C"/>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B41923"/>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B4192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B4192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764</Words>
  <Characters>4361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Engineer Joe</cp:lastModifiedBy>
  <cp:revision>4</cp:revision>
  <dcterms:created xsi:type="dcterms:W3CDTF">2013-12-23T23:15:00Z</dcterms:created>
  <dcterms:modified xsi:type="dcterms:W3CDTF">2026-10-29T09:42:00Z</dcterms:modified>
  <cp:category/>
</cp:coreProperties>
</file>