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F5FEB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Fonts w:hint="default"/>
          <w:i/>
          <w:iCs/>
          <w:sz w:val="44"/>
          <w:szCs w:val="44"/>
          <w:lang w:val="es-ES"/>
        </w:rPr>
      </w:pPr>
      <w:r>
        <w:rPr>
          <w:rFonts w:hint="default" w:ascii="Times New Roman" w:hAnsi="Times New Roman" w:cs="Times New Roman"/>
          <w:i/>
          <w:iCs/>
          <w:sz w:val="44"/>
          <w:szCs w:val="44"/>
        </w:rPr>
        <w:t>Sistema de Gestión de Condominio</w:t>
      </w:r>
    </w:p>
    <w:p w14:paraId="07180C7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/>
          <w:lang w:val="es-ES"/>
        </w:rPr>
      </w:pPr>
    </w:p>
    <w:p w14:paraId="37490C8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/>
          <w:lang w:val="es-ES"/>
        </w:rPr>
      </w:pPr>
    </w:p>
    <w:p w14:paraId="0E129FB1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2084705" cy="1954530"/>
            <wp:effectExtent l="0" t="0" r="0" b="0"/>
            <wp:docPr id="1" name="Imagen 1" descr="condominiosHaydeeLogoSin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ondominiosHaydeeLogoSinFondo"/>
                    <pic:cNvPicPr>
                      <a:picLocks noChangeAspect="1"/>
                    </pic:cNvPicPr>
                  </pic:nvPicPr>
                  <pic:blipFill>
                    <a:blip r:embed="rId4"/>
                    <a:srcRect l="27806" t="19390" r="21943" b="9899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352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sz w:val="56"/>
          <w:szCs w:val="56"/>
        </w:rPr>
        <w:t>Manual de Usuario</w:t>
      </w:r>
    </w:p>
    <w:p w14:paraId="1B482066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62ACCC7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478640F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49A3887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00208121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7CD727D5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700B3084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9732AFC">
      <w:pPr>
        <w:pStyle w:val="8"/>
        <w:keepNext w:val="0"/>
        <w:keepLines w:val="0"/>
        <w:widowControl/>
        <w:suppressLineNumbers w:val="0"/>
        <w:spacing w:line="360" w:lineRule="auto"/>
        <w:ind w:left="72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Versión: 1.0</w:t>
      </w:r>
    </w:p>
    <w:p w14:paraId="77CE36E9">
      <w:pPr>
        <w:pStyle w:val="8"/>
        <w:keepNext w:val="0"/>
        <w:keepLines w:val="0"/>
        <w:widowControl/>
        <w:suppressLineNumbers w:val="0"/>
        <w:spacing w:line="360" w:lineRule="auto"/>
        <w:ind w:left="72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Fecha: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>/11/2025</w:t>
      </w:r>
    </w:p>
    <w:p w14:paraId="24502695">
      <w:pPr>
        <w:pStyle w:val="8"/>
        <w:keepNext w:val="0"/>
        <w:keepLines w:val="0"/>
        <w:widowControl/>
        <w:suppressLineNumbers w:val="0"/>
        <w:spacing w:line="360" w:lineRule="auto"/>
        <w:ind w:left="720"/>
        <w:jc w:val="righ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</w:rPr>
        <w:t>Contacto de soporte: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jesusgescalonae@gmail.com</w:t>
      </w:r>
    </w:p>
    <w:p w14:paraId="35CA0700">
      <w:pPr>
        <w:pStyle w:val="8"/>
        <w:keepNext w:val="0"/>
        <w:keepLines w:val="0"/>
        <w:widowControl/>
        <w:suppressLineNumbers w:val="0"/>
        <w:spacing w:line="360" w:lineRule="auto"/>
        <w:ind w:left="72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Introducción y alcance</w:t>
      </w:r>
    </w:p>
    <w:p w14:paraId="0F16BD6E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0659C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Objetivo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Este manual explica cómo usar el sistema de gestión de condominio diseñado para administrar apartamentos, habitantes, finanzas y operaciones asociadas. Está dirigido a administradores del condominio, contadores, </w:t>
      </w:r>
      <w:r>
        <w:rPr>
          <w:rFonts w:hint="default" w:ascii="Times New Roman" w:hAnsi="Times New Roman" w:eastAsia="SimSun" w:cs="Times New Roman"/>
          <w:sz w:val="24"/>
          <w:szCs w:val="24"/>
          <w:lang w:val="es-ES"/>
        </w:rPr>
        <w:t>propietarios, entre otros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</w:p>
    <w:p w14:paraId="114A8CF0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CAB7D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Alcance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Describe todos los módulos principales del sistema: seguridad, apartamentos y habitantes, configuración, presupuesto, mensualidades, pagos, gastos, reportes y </w:t>
      </w:r>
      <w:r>
        <w:rPr>
          <w:rFonts w:hint="default" w:ascii="Times New Roman" w:hAnsi="Times New Roman" w:eastAsia="SimSun" w:cs="Times New Roman"/>
          <w:sz w:val="24"/>
          <w:szCs w:val="24"/>
          <w:lang w:val="es-ES"/>
        </w:rPr>
        <w:t>otros</w:t>
      </w:r>
      <w:r>
        <w:rPr>
          <w:rFonts w:hint="default" w:ascii="Times New Roman" w:hAnsi="Times New Roman" w:eastAsia="SimSun" w:cs="Times New Roman"/>
          <w:sz w:val="24"/>
          <w:szCs w:val="24"/>
        </w:rPr>
        <w:t>. Incluye procedimientos paso a paso, ejemplos de campos, mensajes comunes, y sugerencias de imágenes para el PDF.</w:t>
      </w:r>
    </w:p>
    <w:p w14:paraId="45B8A5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87C0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A3418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715BF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72C2E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A5409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FA68D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30AFA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1ADE0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82446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07F2C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A1D084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Requisitos y acceso al sistema</w:t>
      </w:r>
    </w:p>
    <w:p w14:paraId="00794D4C">
      <w:pPr>
        <w:rPr>
          <w:rFonts w:hint="default"/>
        </w:rPr>
      </w:pPr>
    </w:p>
    <w:p w14:paraId="1DDE469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Requisitos mínimos:</w:t>
      </w:r>
    </w:p>
    <w:p w14:paraId="5569845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Navegadores compatibles: Google Chrome (última versión recomendada), Firefox, Edge.</w:t>
      </w:r>
    </w:p>
    <w:p w14:paraId="53AE9F4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Conexión a Internet estable.</w:t>
      </w:r>
    </w:p>
    <w:p w14:paraId="70D5B05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Permisos: cuenta con rol que incluya acceso al módulo requerido.</w:t>
      </w:r>
    </w:p>
    <w:p w14:paraId="556812C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Acceso al sistema (pasos):</w:t>
      </w:r>
    </w:p>
    <w:p w14:paraId="571952F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Abrir el navegador e ingresar la URL del sistema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instrText xml:space="preserve"> HYPERLINK "https://condominioshaydee.alwaysdata.net/" </w:instrTex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  <w:lang w:val="es-ES"/>
        </w:rPr>
        <w:t>https://condominioshaydee.alwaysdata.net/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</w:p>
    <w:p w14:paraId="65BF290A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El enlace te llevara hacia el sitio web oficial:</w:t>
      </w:r>
    </w:p>
    <w:p w14:paraId="2002270D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6690" cy="3620770"/>
            <wp:effectExtent l="0" t="0" r="10160" b="1778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694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Escribir nombre de usuario y contraseña en los campos correspondientes.</w:t>
      </w:r>
    </w:p>
    <w:p w14:paraId="24CF07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"Iniciar sesión".</w:t>
      </w:r>
    </w:p>
    <w:p w14:paraId="20470DB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 olvidó su contraseña: usar enlace "Olvidé mi contraseña" y seguir el flujo de recuperación por correo. </w:t>
      </w:r>
    </w:p>
    <w:p w14:paraId="0477EED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770" cy="2820035"/>
            <wp:effectExtent l="0" t="0" r="5080" b="18415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066F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Errores comunes y soluciones rápidas:</w:t>
      </w:r>
    </w:p>
    <w:p w14:paraId="1928ADF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"Usuario o contraseña incorrectos"</w:t>
      </w:r>
      <w:r>
        <w:rPr>
          <w:rFonts w:hint="default" w:ascii="Times New Roman" w:hAnsi="Times New Roman" w:cs="Times New Roman"/>
          <w:sz w:val="24"/>
          <w:szCs w:val="24"/>
        </w:rPr>
        <w:t xml:space="preserve">: verificar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datos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volver a intentar. Si el problema persiste</w:t>
      </w:r>
      <w:r>
        <w:rPr>
          <w:rFonts w:hint="default" w:ascii="Times New Roman" w:hAnsi="Times New Roman" w:cs="Times New Roman"/>
          <w:sz w:val="24"/>
          <w:szCs w:val="24"/>
        </w:rPr>
        <w:t xml:space="preserve"> contactar al administrador para desbloqueo.</w:t>
      </w:r>
    </w:p>
    <w:p w14:paraId="1CD5AD30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6055" cy="3077845"/>
            <wp:effectExtent l="0" t="0" r="10795" b="8255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FDD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</w:p>
    <w:p w14:paraId="0A14922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Navegación general e interfaz</w:t>
      </w:r>
    </w:p>
    <w:p w14:paraId="0603D8B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Estructura general:</w:t>
      </w:r>
    </w:p>
    <w:p w14:paraId="5690181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Barra superior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icono para expandir la navegacion, </w:t>
      </w:r>
      <w:r>
        <w:rPr>
          <w:rFonts w:hint="default" w:ascii="Times New Roman" w:hAnsi="Times New Roman" w:cs="Times New Roman"/>
          <w:sz w:val="24"/>
          <w:szCs w:val="24"/>
        </w:rPr>
        <w:t>íconos de notificaciones, acceso al perfil, botón de ayuda/soporte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, cerrar sesión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A6776B1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255270"/>
            <wp:effectExtent l="0" t="0" r="11430" b="1143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C38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Menú lateral</w:t>
      </w:r>
      <w:r>
        <w:rPr>
          <w:rFonts w:hint="default" w:ascii="Times New Roman" w:hAnsi="Times New Roman" w:cs="Times New Roman"/>
          <w:sz w:val="24"/>
          <w:szCs w:val="24"/>
        </w:rPr>
        <w:t xml:space="preserve">: acceso a módulos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a los que tenga acceso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Pagos, Gastos</w:t>
      </w:r>
      <w:r>
        <w:rPr>
          <w:rFonts w:hint="default" w:ascii="Times New Roman" w:hAnsi="Times New Roman" w:cs="Times New Roman"/>
          <w:sz w:val="24"/>
          <w:szCs w:val="24"/>
        </w:rPr>
        <w:t xml:space="preserve">, Reportes,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Mensualidad, etc.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5B23221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1450975</wp:posOffset>
            </wp:positionH>
            <wp:positionV relativeFrom="paragraph">
              <wp:posOffset>45085</wp:posOffset>
            </wp:positionV>
            <wp:extent cx="2590165" cy="5778500"/>
            <wp:effectExtent l="0" t="0" r="635" b="12700"/>
            <wp:wrapSquare wrapText="bothSides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2E6F6D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F5DA9B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F6B8000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DE3F98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88C1EB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872B63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827A829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29C811B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326E09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603F18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F2EDF52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00BD4C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13C83D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Área principal</w:t>
      </w:r>
      <w:r>
        <w:rPr>
          <w:rFonts w:hint="default" w:ascii="Times New Roman" w:hAnsi="Times New Roman" w:cs="Times New Roman"/>
          <w:sz w:val="24"/>
          <w:szCs w:val="24"/>
        </w:rPr>
        <w:t>: listados, formularios y paneles según módulo seleccionado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.</w:t>
      </w:r>
    </w:p>
    <w:p w14:paraId="3F3835C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4211320"/>
            <wp:effectExtent l="0" t="0" r="11430" b="1778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E83C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Acciones comunes:</w:t>
      </w:r>
    </w:p>
    <w:p w14:paraId="6E5196C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Crear: abre formulario para agregar nuevo registro.</w:t>
      </w:r>
    </w:p>
    <w:p w14:paraId="3A36350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Editar: botón de lápiz en filas para modificar.</w:t>
      </w:r>
    </w:p>
    <w:p w14:paraId="29B0CBF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Eliminar: botón de papelera; aparece confirmación.</w:t>
      </w:r>
    </w:p>
    <w:p w14:paraId="7DA5916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Buscar y filtrar: campo de búsqueda y filtros avanzados por columnas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en la parte superior derecha de las tablas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998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585461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Navegación rápida (ejemplo):</w:t>
      </w:r>
    </w:p>
    <w:p w14:paraId="0731E26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"Apartamentos" en el menú lateral.</w:t>
      </w:r>
    </w:p>
    <w:p w14:paraId="28A326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Usar la barra de búsqueda para filtrar p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or</w:t>
      </w:r>
      <w:r>
        <w:rPr>
          <w:rFonts w:hint="default" w:ascii="Times New Roman" w:hAnsi="Times New Roman" w:cs="Times New Roman"/>
          <w:sz w:val="24"/>
          <w:szCs w:val="24"/>
        </w:rPr>
        <w:t xml:space="preserve"> número.</w:t>
      </w:r>
    </w:p>
    <w:p w14:paraId="5D16837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4" w:space="0"/>
        </w:pBd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"Nuevo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Apartamento</w:t>
      </w:r>
      <w:r>
        <w:rPr>
          <w:rFonts w:hint="default" w:ascii="Times New Roman" w:hAnsi="Times New Roman" w:cs="Times New Roman"/>
          <w:sz w:val="24"/>
          <w:szCs w:val="24"/>
        </w:rPr>
        <w:t>" para crear un apartamento.</w:t>
      </w:r>
    </w:p>
    <w:p w14:paraId="691248FF">
      <w:pPr>
        <w:pStyle w:val="8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960" cy="3867150"/>
            <wp:effectExtent l="0" t="0" r="8890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21D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440548D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F8D5CE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DDFB1AC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4A9D63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F68CD9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1C5298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C17ADF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9E0708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1457A7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6D5AF1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AA4A5F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Seguridad</w:t>
      </w:r>
    </w:p>
    <w:p w14:paraId="1DCC2EC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Descripción general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s-E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gestión de acceso y auditoría. Incluye Usuarios, Roles y Permisos, Bitácora, Notificaciones y Mantenimiento de seguridad.</w:t>
      </w:r>
    </w:p>
    <w:p w14:paraId="6984FB3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038350" cy="3095625"/>
            <wp:effectExtent l="0" t="0" r="0" b="9525"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9AC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Usuarios</w:t>
      </w:r>
    </w:p>
    <w:p w14:paraId="423236B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Propósito</w:t>
      </w:r>
      <w:r>
        <w:rPr>
          <w:rFonts w:hint="default" w:ascii="Times New Roman" w:hAnsi="Times New Roman" w:cs="Times New Roman"/>
          <w:sz w:val="24"/>
          <w:szCs w:val="24"/>
        </w:rPr>
        <w:t xml:space="preserve">: administrar cuentas de acceso a la aplicación. </w:t>
      </w:r>
      <w:bookmarkStart w:id="0" w:name="_GoBack"/>
      <w:bookmarkEnd w:id="0"/>
    </w:p>
    <w:p w14:paraId="06D1A93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s-E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s-ES"/>
        </w:rPr>
        <w:t>:</w:t>
      </w:r>
    </w:p>
    <w:p w14:paraId="2F29DF7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 (obligatorio)</w:t>
      </w:r>
    </w:p>
    <w:p w14:paraId="629ED5D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Apellido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1047732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Correo electrónico (obligatorio)</w:t>
      </w:r>
    </w:p>
    <w:p w14:paraId="0886632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Rol </w:t>
      </w:r>
      <w:r>
        <w:rPr>
          <w:rFonts w:hint="default" w:ascii="Times New Roman" w:hAnsi="Times New Roman" w:cs="Times New Roman"/>
          <w:sz w:val="24"/>
          <w:szCs w:val="24"/>
        </w:rPr>
        <w:t>(nombre de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l rol</w:t>
      </w:r>
      <w:r>
        <w:rPr>
          <w:rFonts w:hint="default" w:ascii="Times New Roman" w:hAnsi="Times New Roman" w:cs="Times New Roman"/>
          <w:sz w:val="24"/>
          <w:szCs w:val="24"/>
        </w:rPr>
        <w:t>, obligatorio)</w:t>
      </w:r>
    </w:p>
    <w:p w14:paraId="28002D6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Contraseña (creación o restablecimiento)</w:t>
      </w:r>
    </w:p>
    <w:p w14:paraId="588AF33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Procedimiento para crear usuario:</w:t>
      </w:r>
    </w:p>
    <w:p w14:paraId="7CD6B07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 a Seguridad &gt; Usuarios.</w:t>
      </w:r>
    </w:p>
    <w:p w14:paraId="5FBA94A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"Nuevo Usuario".</w:t>
      </w:r>
    </w:p>
    <w:p w14:paraId="0366040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Completar los campos obligatorios.</w:t>
      </w:r>
    </w:p>
    <w:p w14:paraId="4DCBCAB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rol(s).</w:t>
      </w:r>
    </w:p>
    <w:p w14:paraId="5878841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</w:t>
      </w:r>
    </w:p>
    <w:p w14:paraId="3BAC35B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325" cy="4230370"/>
            <wp:effectExtent l="0" t="0" r="9525" b="17780"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3924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Buenas prácticas:</w:t>
      </w:r>
    </w:p>
    <w:p w14:paraId="0692745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Usar contraseñas robustas.</w:t>
      </w:r>
    </w:p>
    <w:p w14:paraId="716F625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Roles y permisos</w:t>
      </w:r>
    </w:p>
    <w:p w14:paraId="3B59E2C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Propósito</w:t>
      </w:r>
      <w:r>
        <w:rPr>
          <w:rFonts w:hint="default" w:ascii="Times New Roman" w:hAnsi="Times New Roman" w:cs="Times New Roman"/>
          <w:sz w:val="24"/>
          <w:szCs w:val="24"/>
        </w:rPr>
        <w:t xml:space="preserve">: agrupar permisos para simplificar administración de derechos. </w:t>
      </w:r>
    </w:p>
    <w:p w14:paraId="690BCCA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86A0DD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Conceptos:</w:t>
      </w:r>
    </w:p>
    <w:p w14:paraId="6691854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nombre del rol. Por ejemplo:</w:t>
      </w:r>
      <w:r>
        <w:rPr>
          <w:rFonts w:hint="default" w:ascii="Times New Roman" w:hAnsi="Times New Roman" w:cs="Times New Roman"/>
          <w:sz w:val="24"/>
          <w:szCs w:val="24"/>
        </w:rPr>
        <w:t xml:space="preserve">. Superadministrador, Administrador,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Propietario.No se puede repetir.(Obligatorio)</w:t>
      </w:r>
    </w:p>
    <w:p w14:paraId="1E1699D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single" w:color="auto" w:sz="12" w:space="0"/>
        </w:pBd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Permiso: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lista de </w:t>
      </w:r>
      <w:r>
        <w:rPr>
          <w:rFonts w:hint="default" w:ascii="Times New Roman" w:hAnsi="Times New Roman" w:cs="Times New Roman"/>
          <w:sz w:val="24"/>
          <w:szCs w:val="24"/>
        </w:rPr>
        <w:t>acci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es</w:t>
      </w:r>
      <w:r>
        <w:rPr>
          <w:rFonts w:hint="default" w:ascii="Times New Roman" w:hAnsi="Times New Roman" w:cs="Times New Roman"/>
          <w:sz w:val="24"/>
          <w:szCs w:val="24"/>
        </w:rPr>
        <w:t xml:space="preserve"> específica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(ver, crear, editar, eliminar) aplicada por módulo. </w:t>
      </w:r>
    </w:p>
    <w:p w14:paraId="5C94DAF1">
      <w:pPr>
        <w:pStyle w:val="8"/>
        <w:keepNext w:val="0"/>
        <w:keepLines w:val="0"/>
        <w:widowControl/>
        <w:numPr>
          <w:numId w:val="0"/>
        </w:numPr>
        <w:suppressLineNumbers w:val="0"/>
        <w:pBdr>
          <w:bottom w:val="single" w:color="auto" w:sz="12" w:space="0"/>
        </w:pBdr>
        <w:spacing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s-ES"/>
        </w:rPr>
        <w:t>Roles por defecto:</w:t>
      </w:r>
    </w:p>
    <w:p w14:paraId="492EC69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Superadministrador</w:t>
      </w:r>
      <w:r>
        <w:rPr>
          <w:rFonts w:hint="default" w:ascii="Times New Roman" w:hAnsi="Times New Roman" w:cs="Times New Roman"/>
          <w:sz w:val="24"/>
          <w:szCs w:val="24"/>
        </w:rPr>
        <w:t>: todos los permisos en todos los módulos.</w:t>
      </w:r>
    </w:p>
    <w:p w14:paraId="6727D7D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Administrador</w:t>
      </w:r>
      <w:r>
        <w:rPr>
          <w:rFonts w:hint="default" w:ascii="Times New Roman" w:hAnsi="Times New Roman" w:cs="Times New Roman"/>
          <w:sz w:val="24"/>
          <w:szCs w:val="24"/>
        </w:rPr>
        <w:t>: ver/crear/editar/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eliminar/</w:t>
      </w:r>
      <w:r>
        <w:rPr>
          <w:rFonts w:hint="default" w:ascii="Times New Roman" w:hAnsi="Times New Roman" w:cs="Times New Roman"/>
          <w:sz w:val="24"/>
          <w:szCs w:val="24"/>
        </w:rPr>
        <w:t xml:space="preserve">exportar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todos los modulos menos los  de seguridad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E5413B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Contador</w:t>
      </w:r>
      <w:r>
        <w:rPr>
          <w:rFonts w:hint="default" w:ascii="Times New Roman" w:hAnsi="Times New Roman" w:cs="Times New Roman"/>
          <w:sz w:val="24"/>
          <w:szCs w:val="24"/>
        </w:rPr>
        <w:t>: ver/crear/editar/exportar en Mensualidades, Pagos, Gastos, Reportes.</w:t>
      </w:r>
    </w:p>
    <w:p w14:paraId="2889C8A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Presidente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 Ver cualquier modulo menos los de seguridad.</w:t>
      </w:r>
    </w:p>
    <w:p w14:paraId="25B121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Propietario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ver/crear/editar/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eliminar pagos de mensualidad.</w:t>
      </w:r>
    </w:p>
    <w:p w14:paraId="16AF49D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Procedimiento para crear/editar rol:</w:t>
      </w:r>
    </w:p>
    <w:p w14:paraId="799C34C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 a Seguridad &gt; Roles.</w:t>
      </w:r>
    </w:p>
    <w:p w14:paraId="4DA6FE6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"Nuevo Rol" o "Editar" en rol existente.</w:t>
      </w:r>
    </w:p>
    <w:p w14:paraId="1CF070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Asignar nombre.</w:t>
      </w:r>
    </w:p>
    <w:p w14:paraId="0A7702E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Marcar permisos por módulo y acción.</w:t>
      </w:r>
    </w:p>
    <w:p w14:paraId="47B686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Guardar.</w:t>
      </w:r>
    </w:p>
    <w:p w14:paraId="1DF762A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675" cy="5267325"/>
            <wp:effectExtent l="0" t="0" r="3175" b="9525"/>
            <wp:docPr id="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F1A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Bitácora</w:t>
      </w:r>
    </w:p>
    <w:p w14:paraId="0BF78ED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¿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Qué registra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?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Inicio/cierre de sesión, creación/edición/eliminación de registros críticos, cambios en configuración, intentos fallidos de acceso.</w:t>
      </w:r>
    </w:p>
    <w:p w14:paraId="76F7460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Cómo usar:</w:t>
      </w:r>
    </w:p>
    <w:p w14:paraId="62DC5D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 a Seguridad &gt; Bitácora.</w:t>
      </w:r>
    </w:p>
    <w:p w14:paraId="46AA9ED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Aplicar filtros: fecha, usuario, módulo, acción.</w:t>
      </w:r>
    </w:p>
    <w:p w14:paraId="2639B7C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Revisar detalle de cada evento;</w:t>
      </w:r>
    </w:p>
    <w:p w14:paraId="0F9BE4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865" cy="4448810"/>
            <wp:effectExtent l="0" t="0" r="6985" b="8890"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F59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Notificaciones</w:t>
      </w:r>
    </w:p>
    <w:p w14:paraId="66F3259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Tipos:</w:t>
      </w:r>
    </w:p>
    <w:p w14:paraId="1169069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Internas (alertas dentro del sistema)</w:t>
      </w:r>
    </w:p>
    <w:p w14:paraId="67192941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457700" cy="2762250"/>
            <wp:effectExtent l="0" t="0" r="0" b="0"/>
            <wp:docPr id="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135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Correo electrónico 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para recuperar contraseña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6A8F00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Mantenimiento</w:t>
      </w:r>
    </w:p>
    <w:p w14:paraId="230BDEF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Tareas recomendadas:</w:t>
      </w:r>
    </w:p>
    <w:p w14:paraId="576B5EE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Respaldos regulares de base de datos.</w:t>
      </w:r>
    </w:p>
    <w:p w14:paraId="348640B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Revisión trimestral de roles y usuarios con acceso administrativo. </w:t>
      </w:r>
    </w:p>
    <w:p w14:paraId="7474C8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3452495"/>
            <wp:effectExtent l="0" t="0" r="6350" b="14605"/>
            <wp:docPr id="1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18F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Apartamentos</w:t>
      </w:r>
    </w:p>
    <w:p w14:paraId="1536208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>: módulo para registrar y mantener información de las unidades del condominio.</w:t>
      </w:r>
    </w:p>
    <w:p w14:paraId="133B1228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2600325"/>
            <wp:effectExtent l="0" t="0" r="6350" b="9525"/>
            <wp:docPr id="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3FF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741660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Código de apartamento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ej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emplo: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1-1, 1-2, etc. (Obligatorio)</w:t>
      </w:r>
    </w:p>
    <w:p w14:paraId="15B489C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Porcentaje de participacion, ejemplo: 5.25%.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(Obligatorio)</w:t>
      </w:r>
    </w:p>
    <w:p w14:paraId="63165AA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Agua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Si dispone de servicios de agua.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(Obligatorio)</w:t>
      </w:r>
    </w:p>
    <w:p w14:paraId="22B0167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Gas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Si dispone de servicios de Gas. (Obligatorio)</w:t>
      </w:r>
    </w:p>
    <w:p w14:paraId="74F712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Alquilado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Si se encuentra alquilada. (Obligatorio)</w:t>
      </w:r>
    </w:p>
    <w:p w14:paraId="4173ED1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Acciones y flujos comunes:</w:t>
      </w:r>
    </w:p>
    <w:p w14:paraId="3674420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Crear apartamento:</w:t>
      </w:r>
    </w:p>
    <w:p w14:paraId="7401B03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Apartamentos &gt; Nuevo.</w:t>
      </w:r>
    </w:p>
    <w:p w14:paraId="41F0D9E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ompletar campos obligatorios.</w:t>
      </w:r>
    </w:p>
    <w:p w14:paraId="61C0F4B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Guardar.</w:t>
      </w:r>
    </w:p>
    <w:p w14:paraId="00C7CFB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Editar apartamento:</w:t>
      </w:r>
    </w:p>
    <w:p w14:paraId="48467FD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 listado, buscar unidad.</w:t>
      </w:r>
    </w:p>
    <w:p w14:paraId="3A3E294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Editar; modificar datos.</w:t>
      </w:r>
    </w:p>
    <w:p w14:paraId="6CAE099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 cambios.</w:t>
      </w:r>
    </w:p>
    <w:p w14:paraId="318416CB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Asociar propietario/habitante:</w:t>
      </w:r>
    </w:p>
    <w:p w14:paraId="52B9D1D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 la ficha del apartamento, usar botón "Asignar habitante".</w:t>
      </w:r>
    </w:p>
    <w:p w14:paraId="0FE1313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Seleccionar persona existente o crear nueva ficha de habitante. </w:t>
      </w:r>
    </w:p>
    <w:p w14:paraId="1B61E659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4150" cy="2584450"/>
            <wp:effectExtent l="0" t="0" r="12700" b="6350"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326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Habitantes (submódulo de Apartamentos)</w:t>
      </w:r>
    </w:p>
    <w:p w14:paraId="4CDB847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>: registro de personas relacionadas con cada unidad (propietarios, inquilinos, co-residentes).</w:t>
      </w:r>
    </w:p>
    <w:p w14:paraId="71BB236E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Campos principales:</w:t>
      </w:r>
    </w:p>
    <w:p w14:paraId="739923E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71AED29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Apellido</w:t>
      </w:r>
      <w:r>
        <w:rPr>
          <w:rFonts w:hint="default" w:ascii="Times New Roman" w:hAnsi="Times New Roman" w:cs="Times New Roman"/>
          <w:sz w:val="24"/>
          <w:szCs w:val="24"/>
        </w:rPr>
        <w:t xml:space="preserve"> (obligatorio)</w:t>
      </w:r>
    </w:p>
    <w:p w14:paraId="21245B6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édula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33D854E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Número de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Apartamento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02B9BCE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de nacimiento 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obligatorio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10DC1F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Teléfono principal (obligatorio)</w:t>
      </w:r>
    </w:p>
    <w:p w14:paraId="7CB018D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Correo electrónico 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obligatorio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E7259E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 en la unidad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/ tipo de vinculo</w:t>
      </w:r>
      <w:r>
        <w:rPr>
          <w:rFonts w:hint="default" w:ascii="Times New Roman" w:hAnsi="Times New Roman" w:cs="Times New Roman"/>
          <w:sz w:val="24"/>
          <w:szCs w:val="24"/>
        </w:rPr>
        <w:t>: Propietario / Inquilino / Otro</w:t>
      </w:r>
    </w:p>
    <w:p w14:paraId="11268A0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Flujos típicos:</w:t>
      </w:r>
    </w:p>
    <w:p w14:paraId="1A4AAF7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Añadir habitante a un apartamento:</w:t>
      </w:r>
    </w:p>
    <w:p w14:paraId="2E32B94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 a Apartamentos &gt; seleccionar unidad &gt; Habitantes &gt; Agregar.</w:t>
      </w:r>
    </w:p>
    <w:p w14:paraId="6C8AC0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Completar datos y marcar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tipo de vinculo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15F63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Guardar.</w:t>
      </w:r>
    </w:p>
    <w:p w14:paraId="096E578A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4003040"/>
            <wp:effectExtent l="0" t="0" r="10160" b="16510"/>
            <wp:docPr id="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FC6C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ambiar titularidad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Eliminar un propietario y </w:t>
      </w:r>
      <w:r>
        <w:rPr>
          <w:rFonts w:hint="default" w:ascii="Times New Roman" w:hAnsi="Times New Roman" w:cs="Times New Roman"/>
          <w:sz w:val="24"/>
          <w:szCs w:val="24"/>
        </w:rPr>
        <w:t xml:space="preserve">registrar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uno </w:t>
      </w:r>
      <w:r>
        <w:rPr>
          <w:rFonts w:hint="default" w:ascii="Times New Roman" w:hAnsi="Times New Roman" w:cs="Times New Roman"/>
          <w:sz w:val="24"/>
          <w:szCs w:val="24"/>
        </w:rPr>
        <w:t>nuevo.</w:t>
      </w:r>
    </w:p>
    <w:p w14:paraId="3BE95C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836B303">
      <w:pPr>
        <w:pStyle w:val="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outlineLvl w:val="2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Configuración</w:t>
      </w:r>
    </w:p>
    <w:p w14:paraId="1CEBD45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>: catálogo central para definir entidades reutilizables en el sistema.</w:t>
      </w:r>
    </w:p>
    <w:p w14:paraId="5A18BCA3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1962150" cy="2266950"/>
            <wp:effectExtent l="0" t="0" r="0" b="0"/>
            <wp:docPr id="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000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Bancos</w:t>
      </w:r>
    </w:p>
    <w:p w14:paraId="4EB3041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Campos:</w:t>
      </w:r>
    </w:p>
    <w:p w14:paraId="20578AB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 del banco (obligatorio)</w:t>
      </w:r>
    </w:p>
    <w:p w14:paraId="27CC776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Numero de </w:t>
      </w:r>
      <w:r>
        <w:rPr>
          <w:rFonts w:hint="default" w:ascii="Times New Roman" w:hAnsi="Times New Roman" w:cs="Times New Roman"/>
          <w:sz w:val="24"/>
          <w:szCs w:val="24"/>
        </w:rPr>
        <w:t>cuenta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(obligatorio)</w:t>
      </w:r>
    </w:p>
    <w:p w14:paraId="0E53474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Telefono afiliado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(obligatorio)</w:t>
      </w:r>
    </w:p>
    <w:p w14:paraId="7389D69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Documento afiliado: Cedula, RIF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(obligatorio)</w:t>
      </w:r>
    </w:p>
    <w:p w14:paraId="7324FBB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3101975"/>
            <wp:effectExtent l="0" t="0" r="11430" b="3175"/>
            <wp:docPr id="2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073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cuenta al registrar pagos y realizar conciliaciones.</w:t>
      </w:r>
    </w:p>
    <w:p w14:paraId="0096BFD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CB1998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Proveedores</w:t>
      </w:r>
    </w:p>
    <w:p w14:paraId="08E4D204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Campos:</w:t>
      </w:r>
    </w:p>
    <w:p w14:paraId="4D04963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Nombre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10FDDE6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Servicio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57F0B1A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RIF/Documento (obligatorio)</w:t>
      </w:r>
    </w:p>
    <w:p w14:paraId="5023BDD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Dirección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(obligatorio)</w:t>
      </w:r>
    </w:p>
    <w:p w14:paraId="34332CC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2586355"/>
            <wp:effectExtent l="0" t="0" r="5715" b="4445"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719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A41F85C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Vincular proveedores a gastos y órdenes de compra.</w:t>
      </w:r>
    </w:p>
    <w:p w14:paraId="78D87C0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Tipo de gasto</w:t>
      </w:r>
    </w:p>
    <w:p w14:paraId="4142B10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>: categorías para clasificar gastos. Ejemplos: Mantenimiento, Servicios (agua, electricidad), Reparaciones, Suministros, Seguros. Recomendación: mantener una lista controlada para facilitar análisis y reportes.</w:t>
      </w:r>
    </w:p>
    <w:p w14:paraId="05730D1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Procedimiento general:</w:t>
      </w:r>
    </w:p>
    <w:p w14:paraId="42BF712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 a Configuración &gt; seleccionar submódulo (Tipo de gasto).</w:t>
      </w:r>
    </w:p>
    <w:p w14:paraId="3B9696A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Crear, editar o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eliminar </w:t>
      </w:r>
      <w:r>
        <w:rPr>
          <w:rFonts w:hint="default" w:ascii="Times New Roman" w:hAnsi="Times New Roman" w:cs="Times New Roman"/>
          <w:sz w:val="24"/>
          <w:szCs w:val="24"/>
        </w:rPr>
        <w:t xml:space="preserve">elementos según necesidad. </w:t>
      </w:r>
    </w:p>
    <w:p w14:paraId="4DC434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230" cy="3540125"/>
            <wp:effectExtent l="0" t="0" r="7620" b="3175"/>
            <wp:docPr id="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A4A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Presupuesto mensual</w:t>
      </w:r>
    </w:p>
    <w:p w14:paraId="43933E3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Propósito</w:t>
      </w:r>
      <w:r>
        <w:rPr>
          <w:rFonts w:hint="default" w:ascii="Times New Roman" w:hAnsi="Times New Roman" w:cs="Times New Roman"/>
          <w:sz w:val="24"/>
          <w:szCs w:val="24"/>
        </w:rPr>
        <w:t>: planificar y controlar los ingresos y gastos proyectados para cada mes.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Ademas de definir la mensualidad</w:t>
      </w:r>
    </w:p>
    <w:p w14:paraId="02F99F2F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5420" cy="3925570"/>
            <wp:effectExtent l="0" t="0" r="11430" b="17780"/>
            <wp:docPr id="2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0E4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Elementos del presupuesto:</w:t>
      </w:r>
    </w:p>
    <w:p w14:paraId="5C94FCA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Mes / Año (obligatorio)</w:t>
      </w:r>
    </w:p>
    <w:p w14:paraId="1B2B2D3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Ingresos estimados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 T</w:t>
      </w:r>
      <w:r>
        <w:rPr>
          <w:rFonts w:hint="default" w:ascii="Times New Roman" w:hAnsi="Times New Roman" w:cs="Times New Roman"/>
          <w:sz w:val="24"/>
          <w:szCs w:val="24"/>
        </w:rPr>
        <w:t>otal de mensualidades proyectadas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por cada tipo de gasto (obligatorio al menos una)</w:t>
      </w:r>
    </w:p>
    <w:p w14:paraId="435BEB9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Cuota de reserva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monto de reserva para casos inesperados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0C85AE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Observaciones (opcional)</w:t>
      </w:r>
    </w:p>
    <w:p w14:paraId="203AA1A4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Para cada monto se mostrara una salida donde se mostrara el valor convertido al dolar, y puede intercambiarse</w:t>
      </w:r>
    </w:p>
    <w:p w14:paraId="63022C3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9230" cy="2818765"/>
            <wp:effectExtent l="0" t="0" r="7620" b="635"/>
            <wp:docPr id="2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73B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Flujo para crear presupuesto:</w:t>
      </w:r>
    </w:p>
    <w:p w14:paraId="1582754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Finanzas &gt; Presupuesto mensual &gt; Nuevo presupuesto.</w:t>
      </w:r>
    </w:p>
    <w:p w14:paraId="4B6FE70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mes y año.</w:t>
      </w:r>
    </w:p>
    <w:p w14:paraId="46FDAC3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Agregar partidas de ingreso y gasto con sus montos y categorías.</w:t>
      </w:r>
    </w:p>
    <w:p w14:paraId="2BFC583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Guardar.</w:t>
      </w:r>
    </w:p>
    <w:p w14:paraId="1454F20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Mensualidades</w:t>
      </w:r>
    </w:p>
    <w:p w14:paraId="7F0F2E2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Definición</w:t>
      </w:r>
      <w:r>
        <w:rPr>
          <w:rFonts w:hint="default" w:ascii="Times New Roman" w:hAnsi="Times New Roman" w:cs="Times New Roman"/>
          <w:sz w:val="24"/>
          <w:szCs w:val="24"/>
        </w:rPr>
        <w:t>: cargos periódicos que cada apartamento debe pagar para cubrir servicios y obligaciones comunes.</w:t>
      </w:r>
    </w:p>
    <w:p w14:paraId="20EAF43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2865120"/>
            <wp:effectExtent l="0" t="0" r="5715" b="11430"/>
            <wp:docPr id="2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160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Configuración de mensualidades:</w:t>
      </w:r>
    </w:p>
    <w:p w14:paraId="1DAA12F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Método de cálculo:</w:t>
      </w:r>
    </w:p>
    <w:p w14:paraId="038BCD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Se suman los montos asignados de cada apartamento.</w:t>
      </w:r>
    </w:p>
    <w:p w14:paraId="2D143D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Ese valor se multiplica por la participacion de cada apartamento.</w:t>
      </w:r>
    </w:p>
    <w:p w14:paraId="0794DE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36BD03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Procedimiento para generar mensualidades:</w:t>
      </w:r>
    </w:p>
    <w:p w14:paraId="0E69F73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Mensualidades &gt;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Nueva</w:t>
      </w:r>
      <w:r>
        <w:rPr>
          <w:rFonts w:hint="default" w:ascii="Times New Roman" w:hAnsi="Times New Roman" w:cs="Times New Roman"/>
          <w:sz w:val="24"/>
          <w:szCs w:val="24"/>
        </w:rPr>
        <w:t xml:space="preserve"> mensualidad</w:t>
      </w:r>
    </w:p>
    <w:p w14:paraId="791C44F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mes/año</w:t>
      </w:r>
    </w:p>
    <w:p w14:paraId="448AFF1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Asignar valores a cada apartamento</w:t>
      </w:r>
    </w:p>
    <w:p w14:paraId="37D51FD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3040" cy="2640965"/>
            <wp:effectExtent l="0" t="0" r="3810" b="6985"/>
            <wp:docPr id="2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F73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Pagos</w:t>
      </w:r>
    </w:p>
    <w:p w14:paraId="6BE7284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Finalidad</w:t>
      </w:r>
      <w:r>
        <w:rPr>
          <w:rFonts w:hint="default" w:ascii="Times New Roman" w:hAnsi="Times New Roman" w:cs="Times New Roman"/>
          <w:sz w:val="24"/>
          <w:szCs w:val="24"/>
        </w:rPr>
        <w:t>: registrar y conciliar los pagos recibidos por mensualidades, abonos y otros cargos.</w:t>
      </w:r>
    </w:p>
    <w:p w14:paraId="07382B8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Tipos de pago:</w:t>
      </w:r>
    </w:p>
    <w:p w14:paraId="7DBBB7B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Pago de mensualidad.</w:t>
      </w:r>
    </w:p>
    <w:p w14:paraId="3E3C004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Abono a cuenta.</w:t>
      </w:r>
    </w:p>
    <w:p w14:paraId="3215216B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3825240"/>
            <wp:effectExtent l="0" t="0" r="5715" b="3810"/>
            <wp:docPr id="3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603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y datos requeridos:</w:t>
      </w:r>
    </w:p>
    <w:p w14:paraId="1B7AFDE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Apartamento (obligatorio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)</w:t>
      </w:r>
    </w:p>
    <w:p w14:paraId="3D799CD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Mensualidad a pagar </w:t>
      </w:r>
      <w:r>
        <w:rPr>
          <w:rFonts w:hint="default" w:ascii="Times New Roman" w:hAnsi="Times New Roman" w:cs="Times New Roman"/>
          <w:sz w:val="24"/>
          <w:szCs w:val="24"/>
        </w:rPr>
        <w:t>(obligatorio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)</w:t>
      </w:r>
    </w:p>
    <w:p w14:paraId="055A219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de pago (obligatorio)</w:t>
      </w:r>
    </w:p>
    <w:p w14:paraId="53F1616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Tipo de pago (obligatorio)</w:t>
      </w:r>
    </w:p>
    <w:p w14:paraId="2C9FABB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Monto (obligatorio)</w:t>
      </w:r>
    </w:p>
    <w:p w14:paraId="2AF839D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Cuenta bancaria utilizada (si aplica)</w:t>
      </w:r>
    </w:p>
    <w:p w14:paraId="300992D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eferencia o número de transferencia (obligatorio si aplica)</w:t>
      </w:r>
    </w:p>
    <w:p w14:paraId="627B52B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Adjuntar comprobante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imagen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(obligatorio si aplica)</w:t>
      </w:r>
    </w:p>
    <w:p w14:paraId="095241F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Estado: Procesado / No procesado(obligatorio)</w:t>
      </w:r>
    </w:p>
    <w:p w14:paraId="0281A99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Observacion (opcional)</w:t>
      </w:r>
    </w:p>
    <w:p w14:paraId="3841375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Registrar un pago (paso a paso):</w:t>
      </w:r>
    </w:p>
    <w:p w14:paraId="20D545E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Pagos &gt; Nuevo pago.</w:t>
      </w:r>
    </w:p>
    <w:p w14:paraId="4C4A40C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apartamento.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</w:p>
    <w:p w14:paraId="0F4FD71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Seleccionar mensualidad a aplicar.</w:t>
      </w:r>
    </w:p>
    <w:p w14:paraId="4A7380F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Ingresar monto, fecha, medio y referencia.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Tantos como sean requeridos</w:t>
      </w:r>
    </w:p>
    <w:p w14:paraId="146B241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Adjuntar comprobante y guardar.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(si aplica)</w:t>
      </w:r>
    </w:p>
    <w:p w14:paraId="7EC67F3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Sistema actualiza saldo de la unidad y genera registro en bitácora.</w:t>
      </w:r>
    </w:p>
    <w:p w14:paraId="7DCE7E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2495550"/>
            <wp:effectExtent l="0" t="0" r="10160" b="0"/>
            <wp:docPr id="2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B18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s-ES"/>
        </w:rPr>
        <w:t xml:space="preserve">Solicitud de </w:t>
      </w:r>
      <w:r>
        <w:rPr>
          <w:rFonts w:hint="default" w:ascii="Times New Roman" w:hAnsi="Times New Roman" w:cs="Times New Roman"/>
          <w:sz w:val="40"/>
          <w:szCs w:val="40"/>
        </w:rPr>
        <w:t>Gasto</w:t>
      </w:r>
    </w:p>
    <w:p w14:paraId="28DF439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realizar solicitudes para los futuros </w:t>
      </w:r>
      <w:r>
        <w:rPr>
          <w:rFonts w:hint="default" w:ascii="Times New Roman" w:hAnsi="Times New Roman" w:cs="Times New Roman"/>
          <w:sz w:val="24"/>
          <w:szCs w:val="24"/>
        </w:rPr>
        <w:t>egresos del condominio y su relación con el presupuesto.</w:t>
      </w:r>
    </w:p>
    <w:p w14:paraId="1B91B5F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53CDE9B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a:  mes y año</w:t>
      </w:r>
      <w:r>
        <w:rPr>
          <w:rFonts w:hint="default" w:ascii="Times New Roman" w:hAnsi="Times New Roman" w:cs="Times New Roman"/>
          <w:sz w:val="24"/>
          <w:szCs w:val="24"/>
        </w:rPr>
        <w:t xml:space="preserve"> (obligatorio)</w:t>
      </w:r>
    </w:p>
    <w:p w14:paraId="2CABDD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Monto (obligatorio)</w:t>
      </w:r>
    </w:p>
    <w:p w14:paraId="122713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Nombre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3036897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Descripcion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opcional)</w:t>
      </w:r>
    </w:p>
    <w:p w14:paraId="1F53178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Prioridad</w:t>
      </w:r>
      <w:r>
        <w:rPr>
          <w:rFonts w:hint="default" w:ascii="Times New Roman" w:hAnsi="Times New Roman" w:cs="Times New Roman"/>
          <w:sz w:val="24"/>
          <w:szCs w:val="24"/>
        </w:rPr>
        <w:t xml:space="preserve"> (obligatorio)</w:t>
      </w:r>
    </w:p>
    <w:p w14:paraId="4E94C6B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5272405" cy="4297680"/>
            <wp:effectExtent l="0" t="0" r="4445" b="7620"/>
            <wp:docPr id="3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B84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Gastos</w:t>
      </w:r>
    </w:p>
    <w:p w14:paraId="137145E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>: registrar todos los egresos del condominio y su relación con el presupuesto.</w:t>
      </w:r>
    </w:p>
    <w:p w14:paraId="1C75670D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4403725"/>
            <wp:effectExtent l="0" t="0" r="11430" b="15875"/>
            <wp:docPr id="3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D8EB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21DD7BF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del gasto (obligatorio)</w:t>
      </w:r>
    </w:p>
    <w:p w14:paraId="0ED172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Proveedor (obligatorio)</w:t>
      </w:r>
    </w:p>
    <w:p w14:paraId="15E2A4B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Descripcion general </w:t>
      </w:r>
      <w:r>
        <w:rPr>
          <w:rFonts w:hint="default" w:ascii="Times New Roman" w:hAnsi="Times New Roman" w:cs="Times New Roman"/>
          <w:sz w:val="24"/>
          <w:szCs w:val="24"/>
        </w:rPr>
        <w:t>(obligatorio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)</w:t>
      </w:r>
    </w:p>
    <w:p w14:paraId="011C714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Tipo de gasto / Categoría (obligatorio)</w:t>
      </w:r>
    </w:p>
    <w:p w14:paraId="6B13423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Monto (obligatorio)</w:t>
      </w:r>
    </w:p>
    <w:p w14:paraId="65D67A6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Solicitud de gasto: </w:t>
      </w:r>
      <w:r>
        <w:rPr>
          <w:rFonts w:hint="default" w:ascii="Times New Roman" w:hAnsi="Times New Roman" w:cs="Times New Roman"/>
          <w:sz w:val="24"/>
          <w:szCs w:val="24"/>
        </w:rPr>
        <w:t>origen del pago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7E21263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Comprobante adjunto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factura/recibo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(obligatorio si aplica)</w:t>
      </w:r>
    </w:p>
    <w:p w14:paraId="307905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Observacion de algun detalle de gasto: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64041D72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5998210"/>
            <wp:effectExtent l="0" t="0" r="6350" b="2540"/>
            <wp:docPr id="3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0C80">
      <w:pPr>
        <w:pStyle w:val="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outlineLvl w:val="2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Reportes</w:t>
      </w:r>
    </w:p>
    <w:p w14:paraId="4FE8101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Objetivo</w:t>
      </w:r>
      <w:r>
        <w:rPr>
          <w:rFonts w:hint="default" w:ascii="Times New Roman" w:hAnsi="Times New Roman" w:cs="Times New Roman"/>
          <w:sz w:val="24"/>
          <w:szCs w:val="24"/>
        </w:rPr>
        <w:t>: generar información útil para la toma de decisiones y auditoría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, se dividen en reportes PDF y estadisticos</w:t>
      </w:r>
    </w:p>
    <w:p w14:paraId="038FE35C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1952625" cy="1981200"/>
            <wp:effectExtent l="0" t="0" r="9525" b="0"/>
            <wp:docPr id="3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D74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s-ES"/>
        </w:rPr>
        <w:t>Rerportes PDF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F878DA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5420" cy="2238375"/>
            <wp:effectExtent l="0" t="0" r="11430" b="9525"/>
            <wp:docPr id="3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81A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Reportes clave y campos principales:</w:t>
      </w:r>
    </w:p>
    <w:p w14:paraId="27FAF1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Constancias de residencia</w:t>
      </w:r>
    </w:p>
    <w:p w14:paraId="51B1759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Solvencia (solo a propietarios sin deudas)</w:t>
      </w:r>
    </w:p>
    <w:p w14:paraId="5323DA0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Cuadro de pagos (de alguna mensualidad)</w:t>
      </w:r>
    </w:p>
    <w:p w14:paraId="15E6043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Cuadro de gastoss (de alguna fecha especifica)</w:t>
      </w:r>
    </w:p>
    <w:p w14:paraId="7DCDC20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Generar reporte (ejemplo paso a paso):</w:t>
      </w:r>
    </w:p>
    <w:p w14:paraId="3090C87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Reportes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PDF</w:t>
      </w:r>
      <w:r>
        <w:rPr>
          <w:rFonts w:hint="default" w:ascii="Times New Roman" w:hAnsi="Times New Roman" w:cs="Times New Roman"/>
          <w:sz w:val="24"/>
          <w:szCs w:val="24"/>
        </w:rPr>
        <w:t xml:space="preserve"> &gt; seleccionar tipo de reporte.</w:t>
      </w:r>
    </w:p>
    <w:p w14:paraId="3CD0B61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Aplicar filtros deseados.</w:t>
      </w:r>
    </w:p>
    <w:p w14:paraId="68F5622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"Generar".</w:t>
      </w:r>
    </w:p>
    <w:p w14:paraId="218811F8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Se descargara el reporte en formato pdf</w:t>
      </w:r>
    </w:p>
    <w:p w14:paraId="0DFDAA42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70500" cy="2938780"/>
            <wp:effectExtent l="0" t="0" r="6350" b="13970"/>
            <wp:docPr id="3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D56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s-ES"/>
        </w:rPr>
        <w:t>Rerportes Estadisticos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1FF70C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4310" cy="2503805"/>
            <wp:effectExtent l="0" t="0" r="2540" b="10795"/>
            <wp:docPr id="3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FB04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Reportes clave y campos principales:</w:t>
      </w:r>
    </w:p>
    <w:p w14:paraId="00BD0D9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Habitante: censo de personas registradas en el sistema</w:t>
      </w:r>
    </w:p>
    <w:p w14:paraId="593C270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Ingresos y egresos: Medir la relacion de los ingresos y egresos</w:t>
      </w:r>
    </w:p>
    <w:p w14:paraId="669DFCC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Generar reporte (ejemplo paso a paso):</w:t>
      </w:r>
    </w:p>
    <w:p w14:paraId="22C3B31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Reportes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Estadisticos</w:t>
      </w:r>
      <w:r>
        <w:rPr>
          <w:rFonts w:hint="default" w:ascii="Times New Roman" w:hAnsi="Times New Roman" w:cs="Times New Roman"/>
          <w:sz w:val="24"/>
          <w:szCs w:val="24"/>
        </w:rPr>
        <w:t xml:space="preserve"> &gt; seleccionar tipo de reporte.</w:t>
      </w:r>
    </w:p>
    <w:p w14:paraId="72F77A4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Aplicar filtros deseados.</w:t>
      </w:r>
    </w:p>
    <w:p w14:paraId="5AD3CDF7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</w:pPr>
      <w:r>
        <w:drawing>
          <wp:inline distT="0" distB="0" distL="114300" distR="114300">
            <wp:extent cx="5269865" cy="3858895"/>
            <wp:effectExtent l="0" t="0" r="6985" b="8255"/>
            <wp:docPr id="40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69A7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/>
        </w:rPr>
      </w:pPr>
    </w:p>
    <w:p w14:paraId="3250D7B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Dar click en vista previa</w:t>
      </w:r>
    </w:p>
    <w:p w14:paraId="1FC7FD7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Hacer clic en "Generar".</w:t>
      </w:r>
    </w:p>
    <w:p w14:paraId="4963626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Se descargara el reporte  estadistico</w:t>
      </w:r>
    </w:p>
    <w:p w14:paraId="66121A0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6"/>
          <w:szCs w:val="36"/>
          <w:lang w:val="es-ES"/>
        </w:rPr>
      </w:pPr>
      <w:r>
        <w:drawing>
          <wp:inline distT="0" distB="0" distL="114300" distR="114300">
            <wp:extent cx="5266690" cy="3735705"/>
            <wp:effectExtent l="0" t="0" r="10160" b="17145"/>
            <wp:docPr id="4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BDF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es-ES"/>
        </w:rPr>
      </w:pPr>
      <w:r>
        <w:rPr>
          <w:rFonts w:hint="default" w:ascii="Times New Roman" w:hAnsi="Times New Roman" w:cs="Times New Roman"/>
          <w:sz w:val="40"/>
          <w:szCs w:val="40"/>
          <w:lang w:val="es-ES"/>
        </w:rPr>
        <w:t>Años Fiscales</w:t>
      </w:r>
    </w:p>
    <w:p w14:paraId="31B6456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abrir y cerrar años fiscales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6564D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Advertencia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 Este modulo realiza sus operaciones de apertura y cierre de forma automatica</w:t>
      </w:r>
    </w:p>
    <w:p w14:paraId="0D8C5F3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9865" cy="2470150"/>
            <wp:effectExtent l="0" t="0" r="6985" b="6350"/>
            <wp:docPr id="4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A863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3E5499D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Fecha del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incio</w:t>
      </w:r>
      <w:r>
        <w:rPr>
          <w:rFonts w:hint="default" w:ascii="Times New Roman" w:hAnsi="Times New Roman" w:cs="Times New Roman"/>
          <w:sz w:val="24"/>
          <w:szCs w:val="24"/>
        </w:rPr>
        <w:t xml:space="preserve"> (obligatorio)</w:t>
      </w:r>
    </w:p>
    <w:p w14:paraId="466691A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de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cierre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automatico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4309D3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estado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abierta por defecto)</w:t>
      </w:r>
    </w:p>
    <w:p w14:paraId="6CD66B6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Descripcion: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opcional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12F1D3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FA568D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es-ES"/>
        </w:rPr>
      </w:pPr>
      <w:r>
        <w:rPr>
          <w:rFonts w:hint="default" w:ascii="Times New Roman" w:hAnsi="Times New Roman" w:cs="Times New Roman"/>
          <w:sz w:val="40"/>
          <w:szCs w:val="40"/>
          <w:lang w:val="es-ES"/>
        </w:rPr>
        <w:t>Caja Chica</w:t>
      </w:r>
    </w:p>
    <w:p w14:paraId="08F59CD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Para la gestion de gastos menores en efectivo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Permite tener un fondo para gastos menores imprevistos</w:t>
      </w:r>
    </w:p>
    <w:p w14:paraId="6C8E68F3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4676140"/>
            <wp:effectExtent l="0" t="0" r="5715" b="10160"/>
            <wp:docPr id="43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82D0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7250AEC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(obligatorio)</w:t>
      </w:r>
    </w:p>
    <w:p w14:paraId="18FBFB6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concepto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5E98820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Monto (obligatorio)</w:t>
      </w:r>
    </w:p>
    <w:p w14:paraId="410C7D5C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/>
        </w:rPr>
      </w:pPr>
      <w:r>
        <w:drawing>
          <wp:inline distT="0" distB="0" distL="114300" distR="114300">
            <wp:extent cx="5271135" cy="3375025"/>
            <wp:effectExtent l="0" t="0" r="5715" b="15875"/>
            <wp:docPr id="4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0ED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es-ES"/>
        </w:rPr>
      </w:pPr>
      <w:r>
        <w:rPr>
          <w:rFonts w:hint="default" w:ascii="Times New Roman" w:hAnsi="Times New Roman" w:cs="Times New Roman"/>
          <w:sz w:val="40"/>
          <w:szCs w:val="40"/>
          <w:lang w:val="es-ES"/>
        </w:rPr>
        <w:t>Cartelera Virtual</w:t>
      </w:r>
    </w:p>
    <w:p w14:paraId="54E97E8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Descripción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gestionar publicaciones que veran todos los usuarios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91263D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2590165"/>
            <wp:effectExtent l="0" t="0" r="6350" b="635"/>
            <wp:docPr id="45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FA5B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Campos principales:</w:t>
      </w:r>
    </w:p>
    <w:p w14:paraId="0F71776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Fecha (obligatorio)</w:t>
      </w:r>
    </w:p>
    <w:p w14:paraId="361760A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titulo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1293B3C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Descripcion </w:t>
      </w:r>
      <w:r>
        <w:rPr>
          <w:rFonts w:hint="default" w:ascii="Times New Roman" w:hAnsi="Times New Roman" w:cs="Times New Roman"/>
          <w:sz w:val="24"/>
          <w:szCs w:val="24"/>
        </w:rPr>
        <w:t>(obligatorio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)</w:t>
      </w:r>
    </w:p>
    <w:p w14:paraId="174D5C8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Prioridad </w:t>
      </w:r>
      <w:r>
        <w:rPr>
          <w:rFonts w:hint="default" w:ascii="Times New Roman" w:hAnsi="Times New Roman" w:cs="Times New Roman"/>
          <w:sz w:val="24"/>
          <w:szCs w:val="24"/>
        </w:rPr>
        <w:t>(obligatorio)</w:t>
      </w:r>
    </w:p>
    <w:p w14:paraId="7670452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Imagen </w:t>
      </w:r>
      <w:r>
        <w:rPr>
          <w:rFonts w:hint="default" w:ascii="Times New Roman" w:hAnsi="Times New Roman" w:cs="Times New Roman"/>
          <w:sz w:val="24"/>
          <w:szCs w:val="24"/>
        </w:rPr>
        <w:t>adjunt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a:(opcional)</w:t>
      </w:r>
    </w:p>
    <w:p w14:paraId="22668ABE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325" cy="4691380"/>
            <wp:effectExtent l="0" t="0" r="9525" b="13970"/>
            <wp:docPr id="46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141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</w:rPr>
        <w:t xml:space="preserve">Publicar aviso </w:t>
      </w:r>
      <w:r>
        <w:rPr>
          <w:rFonts w:hint="default"/>
          <w:b/>
          <w:bCs/>
          <w:sz w:val="32"/>
          <w:szCs w:val="32"/>
          <w:lang w:val="es-ES"/>
        </w:rPr>
        <w:t>(</w:t>
      </w:r>
      <w:r>
        <w:rPr>
          <w:b/>
          <w:bCs/>
          <w:sz w:val="32"/>
          <w:szCs w:val="32"/>
        </w:rPr>
        <w:t xml:space="preserve"> Pasos</w:t>
      </w:r>
      <w:r>
        <w:rPr>
          <w:rFonts w:hint="default"/>
          <w:b/>
          <w:bCs/>
          <w:sz w:val="32"/>
          <w:szCs w:val="32"/>
          <w:lang w:val="es-ES"/>
        </w:rPr>
        <w:t>)</w:t>
      </w:r>
    </w:p>
    <w:p w14:paraId="385AD7B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>Cartelera &gt; "Nueva publicación".</w:t>
      </w:r>
    </w:p>
    <w:p w14:paraId="64A3DFA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>Completar campos y adjuntar imagen si aplica</w:t>
      </w:r>
    </w:p>
    <w:p w14:paraId="70847D6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t xml:space="preserve">Elegir </w:t>
      </w:r>
      <w:r>
        <w:rPr>
          <w:rFonts w:hint="default"/>
          <w:lang w:val="es-ES"/>
        </w:rPr>
        <w:t>prioridad</w:t>
      </w:r>
    </w:p>
    <w:p w14:paraId="2FBF23C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t>Publicar.</w:t>
      </w:r>
    </w:p>
    <w:p w14:paraId="57738D5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/>
          <w:lang w:val="es-ES"/>
        </w:rPr>
        <w:t>En el inicio se mostrara la publicacion</w:t>
      </w:r>
    </w:p>
    <w:p w14:paraId="30DE4C27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drawing>
          <wp:inline distT="0" distB="0" distL="114300" distR="114300">
            <wp:extent cx="5269230" cy="4504690"/>
            <wp:effectExtent l="0" t="0" r="7620" b="10160"/>
            <wp:docPr id="47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85FC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01D379BD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122D0D97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775BA183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7040CF2D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46987E2F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2BAF73C1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493D06C9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2B557F9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</w:p>
    <w:p w14:paraId="3526DAC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Preguntas frecuentes y solución de problemas</w:t>
      </w:r>
    </w:p>
    <w:p w14:paraId="187C4CF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Problema</w:t>
      </w:r>
      <w:r>
        <w:rPr>
          <w:rFonts w:hint="default" w:ascii="Times New Roman" w:hAnsi="Times New Roman" w:cs="Times New Roman"/>
          <w:sz w:val="24"/>
          <w:szCs w:val="24"/>
        </w:rPr>
        <w:t>: No puedo iniciar sesión.</w:t>
      </w:r>
    </w:p>
    <w:p w14:paraId="027C3E45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Verifique usuario y contraseña; intente recuperar contraseña; solicite desbloqueo al administrador.</w:t>
      </w:r>
    </w:p>
    <w:p w14:paraId="3BB56E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Problema</w:t>
      </w:r>
      <w:r>
        <w:rPr>
          <w:rFonts w:hint="default" w:ascii="Times New Roman" w:hAnsi="Times New Roman" w:cs="Times New Roman"/>
          <w:sz w:val="24"/>
          <w:szCs w:val="24"/>
        </w:rPr>
        <w:t>: No veo ciertos módulos o botones.</w:t>
      </w:r>
    </w:p>
    <w:p w14:paraId="61DF963B">
      <w:pPr>
        <w:pStyle w:val="8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Revise el rol asignado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si tiene permisos para acceder al rol en cuestion</w:t>
      </w:r>
      <w:r>
        <w:rPr>
          <w:rFonts w:hint="default" w:ascii="Times New Roman" w:hAnsi="Times New Roman" w:cs="Times New Roman"/>
          <w:sz w:val="24"/>
          <w:szCs w:val="24"/>
        </w:rPr>
        <w:t>; verifique permisos en Seguridad &gt; Roles.</w:t>
      </w:r>
    </w:p>
    <w:p w14:paraId="4228639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D0CF99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3E29854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C56399D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59C4D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A00B58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858441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5AAE0"/>
    <w:multiLevelType w:val="singleLevel"/>
    <w:tmpl w:val="8345AA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63636FB"/>
    <w:multiLevelType w:val="singleLevel"/>
    <w:tmpl w:val="963636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6B37"/>
    <w:rsid w:val="02934EC9"/>
    <w:rsid w:val="0B5224A3"/>
    <w:rsid w:val="0C331791"/>
    <w:rsid w:val="0EF0290F"/>
    <w:rsid w:val="12552C20"/>
    <w:rsid w:val="137F720A"/>
    <w:rsid w:val="15C33BC1"/>
    <w:rsid w:val="15C809CB"/>
    <w:rsid w:val="16816BC3"/>
    <w:rsid w:val="16DA4A0E"/>
    <w:rsid w:val="188624CB"/>
    <w:rsid w:val="1AC94544"/>
    <w:rsid w:val="229970D3"/>
    <w:rsid w:val="2EE4717D"/>
    <w:rsid w:val="375D3FE4"/>
    <w:rsid w:val="3840106E"/>
    <w:rsid w:val="3F621BB4"/>
    <w:rsid w:val="459019B0"/>
    <w:rsid w:val="45912B7C"/>
    <w:rsid w:val="49EF0F03"/>
    <w:rsid w:val="4A080885"/>
    <w:rsid w:val="4AF45F04"/>
    <w:rsid w:val="4DFC3C7E"/>
    <w:rsid w:val="4E4D1686"/>
    <w:rsid w:val="4EBF723F"/>
    <w:rsid w:val="60C458D1"/>
    <w:rsid w:val="61C144EF"/>
    <w:rsid w:val="6260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2025-11-20T09:08:32Z</dcterms:created>
  <dc:creator>Admin mas perron</dc:creator>
  <cp:lastModifiedBy>Admin mas perron</cp:lastModifiedBy>
  <dcterms:modified xsi:type="dcterms:W3CDTF">2025-11-20T11:18:55Z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D70C3F007AED4B938A76423D4B9DC6A9_12</vt:lpwstr>
  </property>
</Properties>
</file>