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987C04" w:rsidRDefault="006A2890" w:rsidP="006A2890">
      <w:pPr>
        <w:numPr>
          <w:ilvl w:val="0"/>
          <w:numId w:val="1"/>
        </w:numPr>
      </w:pPr>
      <w:r>
        <w:t>fluid –</w:t>
      </w:r>
      <w:r w:rsidR="00FF21F9">
        <w:t xml:space="preserve"> a substance that</w:t>
      </w:r>
      <w:r w:rsidR="00F7798A">
        <w:t xml:space="preserve"> </w:t>
      </w:r>
      <w:r w:rsidR="00F7798A" w:rsidRPr="00F7798A">
        <w:rPr>
          <w:b/>
          <w:color w:val="FF0000"/>
        </w:rPr>
        <w:t>(initially)</w:t>
      </w:r>
      <w:r w:rsidR="00FF21F9">
        <w:t xml:space="preserve"> deforms under an applied shear stress and continuously deforms</w:t>
      </w:r>
    </w:p>
    <w:p w:rsidR="00987C04" w:rsidRDefault="006A2890" w:rsidP="00987C04">
      <w:pPr>
        <w:numPr>
          <w:ilvl w:val="0"/>
          <w:numId w:val="1"/>
        </w:numPr>
      </w:pPr>
      <w:r>
        <w:t xml:space="preserve">solid – </w:t>
      </w:r>
      <w:r w:rsidR="00F7798A">
        <w:t xml:space="preserve">a substance that </w:t>
      </w:r>
      <w:r w:rsidR="00F7798A" w:rsidRPr="00F7798A">
        <w:rPr>
          <w:b/>
          <w:color w:val="FF0000"/>
        </w:rPr>
        <w:t>(initially)</w:t>
      </w:r>
      <w:r w:rsidR="00FF21F9">
        <w:t xml:space="preserve"> deforms under an applied shear stress, but does not continuously deform</w:t>
      </w:r>
    </w:p>
    <w:p w:rsidR="00987C04" w:rsidRDefault="006A2890" w:rsidP="006A2890">
      <w:pPr>
        <w:numPr>
          <w:ilvl w:val="0"/>
          <w:numId w:val="1"/>
        </w:numPr>
      </w:pPr>
      <w:r>
        <w:t>fluid mechanics –</w:t>
      </w:r>
      <w:r w:rsidR="00FF21F9">
        <w:t xml:space="preserve"> the study of fluids at rest and in motion and the interaction of the forces exerted on them</w:t>
      </w:r>
      <w:r w:rsidR="00EB175F">
        <w:t xml:space="preserve"> </w:t>
      </w:r>
      <w:r w:rsidR="00EB175F" w:rsidRPr="00EB175F">
        <w:rPr>
          <w:b/>
          <w:color w:val="FF0000"/>
        </w:rPr>
        <w:t>(on any solid boundary the fluid contacts)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statics – </w:t>
      </w:r>
      <w:r w:rsidR="00FF21F9">
        <w:t>the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FF21F9">
        <w:t>the 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FF21F9">
        <w:t xml:space="preserve">a fluid with </w:t>
      </w:r>
      <w:r w:rsidR="00FF21F9" w:rsidRPr="00EB175F">
        <w:rPr>
          <w:b/>
          <w:strike/>
          <w:color w:val="FF0000"/>
        </w:rPr>
        <w:t>non-constant</w:t>
      </w:r>
      <w:r w:rsidR="00EB175F">
        <w:rPr>
          <w:b/>
        </w:rPr>
        <w:t xml:space="preserve"> </w:t>
      </w:r>
      <w:r w:rsidR="00EB175F" w:rsidRPr="00EB175F">
        <w:rPr>
          <w:b/>
          <w:color w:val="00B050"/>
        </w:rPr>
        <w:t>constant</w:t>
      </w:r>
      <w:r w:rsidR="00FF21F9">
        <w:t xml:space="preserve"> density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FF21F9">
        <w:t xml:space="preserve">a fluid with </w:t>
      </w:r>
      <w:r w:rsidR="00FF21F9" w:rsidRPr="00EB175F">
        <w:rPr>
          <w:b/>
          <w:strike/>
          <w:color w:val="FF0000"/>
        </w:rPr>
        <w:t>constant</w:t>
      </w:r>
      <w:r w:rsidR="00EB175F">
        <w:t xml:space="preserve"> </w:t>
      </w:r>
      <w:r w:rsidR="00EB175F" w:rsidRPr="00EB175F">
        <w:rPr>
          <w:b/>
          <w:color w:val="00B050"/>
        </w:rPr>
        <w:t>variable</w:t>
      </w:r>
      <w:r w:rsidR="00FF21F9">
        <w:t xml:space="preserve"> density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  <w:r w:rsidR="00FF21F9" w:rsidRPr="00195F0C">
        <w:rPr>
          <w:b/>
          <w:color w:val="FF0000"/>
        </w:rPr>
        <w:t>flow with fluids at constant density</w:t>
      </w:r>
      <w:r w:rsidR="00195F0C">
        <w:rPr>
          <w:b/>
        </w:rPr>
        <w:t xml:space="preserve"> </w:t>
      </w:r>
      <w:r w:rsidR="00195F0C">
        <w:rPr>
          <w:b/>
          <w:color w:val="00B050"/>
        </w:rPr>
        <w:t>flow of a gas at M&gt;0.30</w:t>
      </w:r>
    </w:p>
    <w:p w:rsidR="00987C04" w:rsidRDefault="006A2890" w:rsidP="006A2890">
      <w:pPr>
        <w:numPr>
          <w:ilvl w:val="0"/>
          <w:numId w:val="1"/>
        </w:numPr>
      </w:pPr>
      <w:r>
        <w:t>Mach number –</w:t>
      </w:r>
      <w:r w:rsidR="00FF21F9">
        <w:t xml:space="preserve"> the ratio of the </w:t>
      </w:r>
      <w:r w:rsidR="009278D9" w:rsidRPr="009278D9">
        <w:rPr>
          <w:b/>
          <w:color w:val="FF0000"/>
        </w:rPr>
        <w:t>(local)</w:t>
      </w:r>
      <w:r w:rsidR="009278D9">
        <w:t xml:space="preserve"> </w:t>
      </w:r>
      <w:r w:rsidR="00FF21F9">
        <w:t xml:space="preserve">fluid velocity to the </w:t>
      </w:r>
      <w:r w:rsidR="009278D9" w:rsidRPr="009278D9">
        <w:rPr>
          <w:b/>
          <w:color w:val="FF0000"/>
        </w:rPr>
        <w:t>(local)</w:t>
      </w:r>
      <w:r w:rsidR="009278D9">
        <w:t xml:space="preserve"> </w:t>
      </w:r>
      <w:r w:rsidR="00FF21F9">
        <w:t>velocity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5F1868">
        <w:t>343 m/s</w:t>
      </w:r>
      <w:r w:rsidR="009278D9">
        <w:t xml:space="preserve"> </w:t>
      </w:r>
      <w:bookmarkStart w:id="0" w:name="_GoBack"/>
      <w:r w:rsidR="009278D9" w:rsidRPr="009278D9">
        <w:rPr>
          <w:b/>
          <w:color w:val="FF0000"/>
        </w:rPr>
        <w:t>(√ γ RT)</w:t>
      </w:r>
      <w:r w:rsidR="009278D9" w:rsidRPr="009278D9">
        <w:rPr>
          <w:color w:val="FF0000"/>
        </w:rPr>
        <w:t xml:space="preserve"> </w:t>
      </w:r>
      <w:bookmarkEnd w:id="0"/>
    </w:p>
    <w:p w:rsidR="006A2890" w:rsidRDefault="006A2890" w:rsidP="006A2890">
      <w:pPr>
        <w:numPr>
          <w:ilvl w:val="0"/>
          <w:numId w:val="1"/>
        </w:numPr>
      </w:pPr>
      <w:r>
        <w:t xml:space="preserve">R </w:t>
      </w:r>
      <w:r w:rsidR="005F1868">
        <w:t>–</w:t>
      </w:r>
      <w:r>
        <w:t xml:space="preserve"> </w:t>
      </w:r>
      <w:r w:rsidR="005F1868">
        <w:t>ideal gas constant</w:t>
      </w:r>
    </w:p>
    <w:p w:rsidR="00987C04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987C04">
        <w:t>–</w:t>
      </w:r>
      <w:r>
        <w:t xml:space="preserve"> </w:t>
      </w:r>
      <w:r w:rsidR="005F1868">
        <w:t>temperature (absolute temperature)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5F1868">
        <w:t>–</w:t>
      </w:r>
      <w:r>
        <w:t xml:space="preserve"> </w:t>
      </w:r>
      <w:r w:rsidR="005F1868">
        <w:t xml:space="preserve">ratio of </w:t>
      </w:r>
      <w:proofErr w:type="spellStart"/>
      <w:r w:rsidR="005F1868">
        <w:t>c_p</w:t>
      </w:r>
      <w:proofErr w:type="spellEnd"/>
      <w:r w:rsidR="005F1868">
        <w:t xml:space="preserve"> to </w:t>
      </w:r>
      <w:proofErr w:type="spellStart"/>
      <w:r w:rsidR="005F1868">
        <w:t>c_v</w:t>
      </w:r>
      <w:proofErr w:type="spellEnd"/>
    </w:p>
    <w:p w:rsidR="006A2890" w:rsidRDefault="006A2890" w:rsidP="006A2890">
      <w:pPr>
        <w:numPr>
          <w:ilvl w:val="0"/>
          <w:numId w:val="1"/>
        </w:numPr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 xml:space="preserve"> </w:t>
      </w:r>
      <w:r w:rsidR="005F1868">
        <w:t>–</w:t>
      </w:r>
      <w:r>
        <w:t xml:space="preserve"> </w:t>
      </w:r>
      <w:r w:rsidR="005F1868">
        <w:t>constant pressure specific heat</w:t>
      </w:r>
    </w:p>
    <w:p w:rsidR="006A2890" w:rsidRDefault="006A2890" w:rsidP="006A2890">
      <w:pPr>
        <w:numPr>
          <w:ilvl w:val="0"/>
          <w:numId w:val="1"/>
        </w:numPr>
      </w:pPr>
      <w:r>
        <w:t>c</w:t>
      </w:r>
      <w:r>
        <w:rPr>
          <w:vertAlign w:val="subscript"/>
        </w:rPr>
        <w:t>v</w:t>
      </w:r>
      <w:r>
        <w:t xml:space="preserve"> </w:t>
      </w:r>
      <w:r w:rsidR="005F1868">
        <w:t>–</w:t>
      </w:r>
      <w:r>
        <w:t xml:space="preserve"> </w:t>
      </w:r>
      <w:r w:rsidR="005F1868">
        <w:t>constant volume specific heat</w:t>
      </w:r>
    </w:p>
    <w:p w:rsidR="006A2890" w:rsidRDefault="004F52E9" w:rsidP="006A2890">
      <w:pPr>
        <w:numPr>
          <w:ilvl w:val="0"/>
          <w:numId w:val="1"/>
        </w:numPr>
      </w:pPr>
      <w:r>
        <w:t xml:space="preserve">specific weight – </w:t>
      </w:r>
      <w:r w:rsidR="005F1868">
        <w:t>the weight of a fluid per unit volume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5F1868">
        <w:t>the ratio of the fluid’s density to the density of water</w:t>
      </w:r>
    </w:p>
    <w:p w:rsidR="00987C04" w:rsidRDefault="004F52E9" w:rsidP="006A2890">
      <w:pPr>
        <w:numPr>
          <w:ilvl w:val="0"/>
          <w:numId w:val="1"/>
        </w:numPr>
      </w:pPr>
      <w:r w:rsidRPr="00987C04">
        <w:t>subsonic flow –</w:t>
      </w:r>
      <w:r w:rsidR="005F1868">
        <w:t xml:space="preserve"> M &lt; 1</w:t>
      </w:r>
    </w:p>
    <w:p w:rsidR="004F52E9" w:rsidRPr="00987C04" w:rsidRDefault="004F52E9" w:rsidP="006A2890">
      <w:pPr>
        <w:numPr>
          <w:ilvl w:val="0"/>
          <w:numId w:val="1"/>
        </w:numPr>
      </w:pPr>
      <w:r w:rsidRPr="00987C04">
        <w:t xml:space="preserve">sonic flow – </w:t>
      </w:r>
      <w:r w:rsidR="005F1868">
        <w:t>M = 1</w:t>
      </w:r>
    </w:p>
    <w:p w:rsidR="00987C04" w:rsidRDefault="004F52E9" w:rsidP="006A2890">
      <w:pPr>
        <w:numPr>
          <w:ilvl w:val="0"/>
          <w:numId w:val="1"/>
        </w:numPr>
      </w:pPr>
      <w:r w:rsidRPr="00987C04">
        <w:t>transonic flow –</w:t>
      </w:r>
      <w:r w:rsidR="005F1868">
        <w:t xml:space="preserve"> 0.8 ≤ M ≤ 1.2</w:t>
      </w:r>
    </w:p>
    <w:p w:rsidR="004F52E9" w:rsidRPr="00987C04" w:rsidRDefault="004F52E9" w:rsidP="006A2890">
      <w:pPr>
        <w:numPr>
          <w:ilvl w:val="0"/>
          <w:numId w:val="1"/>
        </w:numPr>
      </w:pPr>
      <w:r w:rsidRPr="00987C04">
        <w:t xml:space="preserve">supersonic flow – </w:t>
      </w:r>
      <w:r w:rsidR="005F1868">
        <w:t>M &gt; 1</w:t>
      </w:r>
    </w:p>
    <w:p w:rsidR="004F52E9" w:rsidRPr="00987C04" w:rsidRDefault="004F52E9" w:rsidP="006A2890">
      <w:pPr>
        <w:numPr>
          <w:ilvl w:val="0"/>
          <w:numId w:val="1"/>
        </w:numPr>
      </w:pPr>
      <w:r w:rsidRPr="00987C04">
        <w:t xml:space="preserve">hypersonic flow – </w:t>
      </w:r>
      <w:r w:rsidR="005F1868">
        <w:t>M &gt; 6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</w:p>
    <w:p w:rsidR="00987C04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</w:t>
      </w:r>
      <w:r w:rsidR="005F1868">
        <w:t xml:space="preserve">(μ)  (N∙s/m^2) </w:t>
      </w:r>
    </w:p>
    <w:p w:rsidR="00226DA8" w:rsidRDefault="00226DA8" w:rsidP="00226DA8">
      <w:pPr>
        <w:numPr>
          <w:ilvl w:val="1"/>
          <w:numId w:val="1"/>
        </w:numPr>
      </w:pPr>
      <w:r>
        <w:t xml:space="preserve">kinematic viscosity  </w:t>
      </w:r>
      <w:r w:rsidR="005F1868">
        <w:t xml:space="preserve">(ν) = μ/ρ </w:t>
      </w:r>
      <w:r w:rsidR="00702AE8">
        <w:t xml:space="preserve">(m^2/s) </w:t>
      </w:r>
    </w:p>
    <w:p w:rsidR="00987C04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</w:t>
      </w:r>
      <w:r w:rsidR="0076053A">
        <w:t xml:space="preserve"> fluids where viscous forces = 0</w:t>
      </w:r>
    </w:p>
    <w:p w:rsidR="004F52E9" w:rsidRDefault="004F52E9" w:rsidP="006A2890">
      <w:pPr>
        <w:numPr>
          <w:ilvl w:val="0"/>
          <w:numId w:val="1"/>
        </w:numPr>
      </w:pPr>
      <w:r>
        <w:t>viscous fluid –</w:t>
      </w:r>
      <w:r w:rsidR="00987C04">
        <w:t xml:space="preserve"> </w:t>
      </w:r>
      <w:r w:rsidR="0076053A">
        <w:t>fluids where viscous force ≠ 0</w:t>
      </w:r>
    </w:p>
    <w:p w:rsidR="00987C04" w:rsidRPr="002E4E04" w:rsidRDefault="004F52E9" w:rsidP="006A2890">
      <w:pPr>
        <w:numPr>
          <w:ilvl w:val="0"/>
          <w:numId w:val="1"/>
        </w:numPr>
      </w:pPr>
      <w:r w:rsidRPr="002E4E04">
        <w:t>Newtonian fluid –</w:t>
      </w:r>
      <w:r w:rsidR="0076053A">
        <w:t xml:space="preserve"> fluids where shear stress is linear with velocity gradient</w:t>
      </w:r>
    </w:p>
    <w:p w:rsidR="00987C04" w:rsidRDefault="004F52E9" w:rsidP="006A2890">
      <w:pPr>
        <w:numPr>
          <w:ilvl w:val="0"/>
          <w:numId w:val="1"/>
        </w:numPr>
      </w:pPr>
      <w:r>
        <w:t>non-Newtonian fluid –</w:t>
      </w:r>
      <w:r w:rsidR="0076053A">
        <w:t xml:space="preserve"> fluids where shear stress is not linear with velocity gradient</w:t>
      </w:r>
    </w:p>
    <w:p w:rsidR="004F52E9" w:rsidRDefault="004F52E9" w:rsidP="006A2890">
      <w:pPr>
        <w:numPr>
          <w:ilvl w:val="0"/>
          <w:numId w:val="1"/>
        </w:numPr>
      </w:pPr>
      <w:r>
        <w:t xml:space="preserve">steady flow – </w:t>
      </w:r>
      <w:r w:rsidR="0076053A">
        <w:t>flow that is not dependent on time</w:t>
      </w:r>
    </w:p>
    <w:p w:rsidR="004F52E9" w:rsidRDefault="004F52E9" w:rsidP="006A2890">
      <w:pPr>
        <w:numPr>
          <w:ilvl w:val="0"/>
          <w:numId w:val="1"/>
        </w:numPr>
      </w:pPr>
      <w:r>
        <w:t xml:space="preserve">unsteady flow – </w:t>
      </w:r>
      <w:r w:rsidR="0076053A">
        <w:t>flow that is dependent on time</w:t>
      </w:r>
    </w:p>
    <w:p w:rsidR="0038016C" w:rsidRPr="002E4E04" w:rsidRDefault="00F25234" w:rsidP="006A2890">
      <w:pPr>
        <w:numPr>
          <w:ilvl w:val="0"/>
          <w:numId w:val="1"/>
        </w:numPr>
      </w:pPr>
      <w:r w:rsidRPr="002E4E04">
        <w:t>laminar flow –</w:t>
      </w:r>
      <w:r w:rsidR="0076053A">
        <w:t xml:space="preserve"> low Reynolds number</w:t>
      </w:r>
    </w:p>
    <w:p w:rsidR="00F25234" w:rsidRPr="002E4E04" w:rsidRDefault="00F25234" w:rsidP="006A2890">
      <w:pPr>
        <w:numPr>
          <w:ilvl w:val="0"/>
          <w:numId w:val="1"/>
        </w:numPr>
      </w:pPr>
      <w:r w:rsidRPr="002E4E04">
        <w:t xml:space="preserve">turbulent flow – </w:t>
      </w:r>
      <w:r w:rsidR="0076053A">
        <w:t>high Reynolds number</w:t>
      </w:r>
    </w:p>
    <w:p w:rsidR="00F25234" w:rsidRDefault="00F25234" w:rsidP="006A2890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 </w:t>
      </w:r>
      <w:r w:rsidR="0076053A">
        <w:t>Assuming that there is no drag but the experiment revealed that there was drag</w:t>
      </w:r>
    </w:p>
    <w:p w:rsidR="00640011" w:rsidRDefault="00640011" w:rsidP="00640011"/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925E1"/>
    <w:rsid w:val="000968D2"/>
    <w:rsid w:val="00195F0C"/>
    <w:rsid w:val="001E55A4"/>
    <w:rsid w:val="00225A1F"/>
    <w:rsid w:val="00226DA8"/>
    <w:rsid w:val="002E4E04"/>
    <w:rsid w:val="0038016C"/>
    <w:rsid w:val="004F52E9"/>
    <w:rsid w:val="00556D03"/>
    <w:rsid w:val="005F1868"/>
    <w:rsid w:val="00635129"/>
    <w:rsid w:val="00640011"/>
    <w:rsid w:val="00663AB9"/>
    <w:rsid w:val="006A2890"/>
    <w:rsid w:val="00702AE8"/>
    <w:rsid w:val="007202C5"/>
    <w:rsid w:val="0076053A"/>
    <w:rsid w:val="0081776A"/>
    <w:rsid w:val="009278D9"/>
    <w:rsid w:val="00987C04"/>
    <w:rsid w:val="009F1D59"/>
    <w:rsid w:val="00B412DC"/>
    <w:rsid w:val="00C21752"/>
    <w:rsid w:val="00CA5DF5"/>
    <w:rsid w:val="00EB175F"/>
    <w:rsid w:val="00EB2D5F"/>
    <w:rsid w:val="00F25234"/>
    <w:rsid w:val="00F7798A"/>
    <w:rsid w:val="00FF21F9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6</cp:revision>
  <cp:lastPrinted>2009-09-01T19:59:00Z</cp:lastPrinted>
  <dcterms:created xsi:type="dcterms:W3CDTF">2013-09-05T23:04:00Z</dcterms:created>
  <dcterms:modified xsi:type="dcterms:W3CDTF">2013-09-05T23:10:00Z</dcterms:modified>
</cp:coreProperties>
</file>