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723" w:rsidRDefault="00507640">
      <w:pPr>
        <w:jc w:val="center"/>
      </w:pPr>
      <w:r>
        <w:rPr>
          <w:noProof/>
        </w:rPr>
        <w:drawing>
          <wp:inline distT="0" distB="0" distL="0" distR="0">
            <wp:extent cx="2011680" cy="824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723" w:rsidRDefault="00507640">
      <w:pPr>
        <w:jc w:val="center"/>
      </w:pPr>
      <w:r>
        <w:rPr>
          <w:b/>
        </w:rPr>
        <w:t>CONCEPT NOTE</w:t>
      </w:r>
      <w:r>
        <w:rPr>
          <w:b/>
        </w:rPr>
        <w:br/>
        <w:t xml:space="preserve">SELLIBUY </w:t>
      </w:r>
      <w:r>
        <w:rPr>
          <w:b/>
        </w:rPr>
        <w:t>E-COMMERCE</w:t>
      </w:r>
      <w:r w:rsidR="00796843">
        <w:rPr>
          <w:b/>
        </w:rPr>
        <w:t xml:space="preserve"> WEB</w:t>
      </w:r>
      <w:r>
        <w:rPr>
          <w:b/>
        </w:rPr>
        <w:t xml:space="preserve"> PLATFORM</w:t>
      </w:r>
    </w:p>
    <w:p w:rsidR="00DE7723" w:rsidRDefault="00507640">
      <w:pPr>
        <w:pStyle w:val="Heading1"/>
      </w:pPr>
      <w:r>
        <w:t>1. Executive Summary</w:t>
      </w:r>
    </w:p>
    <w:p w:rsidR="00DE7723" w:rsidRDefault="00507640">
      <w:r>
        <w:t xml:space="preserve">Sellibuy is a digital marketplace platform designed to connect buyers, sellers, transporters, financial institutions, insurers, and government services within a single </w:t>
      </w:r>
      <w:r>
        <w:t>trusted ecosystem. The platform aims to formalize and digit</w:t>
      </w:r>
      <w:r w:rsidR="00796843">
        <w:t>al</w:t>
      </w:r>
      <w:r>
        <w:t>ize Tanzania’s informal business sector, expand market access, facilitate secure transactions, and provide real-time business intelligence for policy and planning.</w:t>
      </w:r>
    </w:p>
    <w:p w:rsidR="00DE7723" w:rsidRDefault="00507640">
      <w:pPr>
        <w:pStyle w:val="Heading1"/>
      </w:pPr>
      <w:r>
        <w:t>2. Refined Problem Statement</w:t>
      </w:r>
      <w:bookmarkStart w:id="0" w:name="_GoBack"/>
      <w:bookmarkEnd w:id="0"/>
    </w:p>
    <w:p w:rsidR="00DE7723" w:rsidRDefault="00507640">
      <w:r>
        <w:t>Many</w:t>
      </w:r>
      <w:r>
        <w:t xml:space="preserve"> micro, small, and informal enterprises lack access to structured digital markets, trusted logistics, integrated payment services, and business analytics. Consequently, businesses struggle to reach wider markets, government loses visibility of economic act</w:t>
      </w:r>
      <w:r>
        <w:t>ivities, and consumers face trust and delivery challenges.</w:t>
      </w:r>
    </w:p>
    <w:p w:rsidR="00DE7723" w:rsidRDefault="00507640">
      <w:pPr>
        <w:pStyle w:val="Heading1"/>
      </w:pPr>
      <w:r>
        <w:t>3. Business Objectives</w:t>
      </w:r>
    </w:p>
    <w:p w:rsidR="00DE7723" w:rsidRDefault="00507640">
      <w:pPr>
        <w:pStyle w:val="ListBullet"/>
      </w:pPr>
      <w:r>
        <w:t>Develop and deploy a national e-commerce platform for buyers and sellers.</w:t>
      </w:r>
    </w:p>
    <w:p w:rsidR="00DE7723" w:rsidRDefault="00507640">
      <w:pPr>
        <w:pStyle w:val="ListBullet"/>
      </w:pPr>
      <w:r>
        <w:t>Digitally register entrepreneurs, SMEs, transporters, financial institutions, and service providers.</w:t>
      </w:r>
    </w:p>
    <w:p w:rsidR="00DE7723" w:rsidRDefault="00507640">
      <w:pPr>
        <w:pStyle w:val="ListBullet"/>
      </w:pPr>
      <w:r>
        <w:t>Enable secure digital payments and transaction monitoring.</w:t>
      </w:r>
    </w:p>
    <w:p w:rsidR="00DE7723" w:rsidRDefault="00507640">
      <w:pPr>
        <w:pStyle w:val="ListBullet"/>
      </w:pPr>
      <w:r>
        <w:t>Provide AI-enabled analytics and market intelligence.</w:t>
      </w:r>
    </w:p>
    <w:p w:rsidR="00DE7723" w:rsidRDefault="00507640">
      <w:pPr>
        <w:pStyle w:val="ListBullet"/>
      </w:pPr>
      <w:r>
        <w:t>Increase formalization, revenue generation, employment, and SME growth.</w:t>
      </w:r>
    </w:p>
    <w:p w:rsidR="00DE7723" w:rsidRDefault="00507640">
      <w:pPr>
        <w:pStyle w:val="Heading1"/>
      </w:pPr>
      <w:r>
        <w:t>4. Extracted User Requirements</w:t>
      </w:r>
    </w:p>
    <w:p w:rsidR="00DE7723" w:rsidRDefault="00507640">
      <w:pPr>
        <w:pStyle w:val="ListNumber"/>
      </w:pPr>
      <w:r>
        <w:rPr>
          <w:b/>
        </w:rPr>
        <w:t xml:space="preserve">User Registration &amp; Authentication: </w:t>
      </w:r>
      <w:r>
        <w:t>Reg</w:t>
      </w:r>
      <w:r>
        <w:t>istration for buyers, sellers, agents, transporters, insurers, bank</w:t>
      </w:r>
      <w:r w:rsidR="00796843">
        <w:t xml:space="preserve">ing </w:t>
      </w:r>
      <w:r>
        <w:t>s</w:t>
      </w:r>
      <w:r w:rsidR="00796843">
        <w:t>ystems</w:t>
      </w:r>
      <w:r>
        <w:t>, mobile money operators and administrators; role-based access control; profile management.</w:t>
      </w:r>
    </w:p>
    <w:p w:rsidR="00DE7723" w:rsidRDefault="00507640">
      <w:pPr>
        <w:pStyle w:val="ListNumber"/>
      </w:pPr>
      <w:r>
        <w:rPr>
          <w:b/>
        </w:rPr>
        <w:t xml:space="preserve">Product Management: </w:t>
      </w:r>
      <w:r>
        <w:t>Product listing, categorization, images, inventory management, pricing, prom</w:t>
      </w:r>
      <w:r>
        <w:t>otions, product approval workflow.</w:t>
      </w:r>
    </w:p>
    <w:p w:rsidR="00DE7723" w:rsidRDefault="00507640">
      <w:pPr>
        <w:pStyle w:val="ListNumber"/>
      </w:pPr>
      <w:r>
        <w:rPr>
          <w:b/>
        </w:rPr>
        <w:t xml:space="preserve">Marketplace Operations: </w:t>
      </w:r>
      <w:r>
        <w:t>Product search, filtering, shopping cart, order placement, order tracking, ratings and reviews.</w:t>
      </w:r>
    </w:p>
    <w:p w:rsidR="00DE7723" w:rsidRDefault="00507640">
      <w:pPr>
        <w:pStyle w:val="ListNumber"/>
      </w:pPr>
      <w:r>
        <w:rPr>
          <w:b/>
        </w:rPr>
        <w:t xml:space="preserve">Payments: </w:t>
      </w:r>
      <w:r>
        <w:t>Integration with banks, mobile money, payment gateways, payment control numbers, transactio</w:t>
      </w:r>
      <w:r>
        <w:t>n history.</w:t>
      </w:r>
    </w:p>
    <w:p w:rsidR="00DE7723" w:rsidRDefault="00507640">
      <w:pPr>
        <w:pStyle w:val="ListNumber"/>
      </w:pPr>
      <w:r>
        <w:rPr>
          <w:b/>
        </w:rPr>
        <w:lastRenderedPageBreak/>
        <w:t xml:space="preserve">Logistics &amp; Delivery: </w:t>
      </w:r>
      <w:r>
        <w:t>Transporter registration, shipment assignment, delivery tracking, proof of delivery, delivery status notifications.</w:t>
      </w:r>
    </w:p>
    <w:p w:rsidR="00DE7723" w:rsidRDefault="00507640">
      <w:pPr>
        <w:pStyle w:val="ListNumber"/>
      </w:pPr>
      <w:r>
        <w:rPr>
          <w:b/>
        </w:rPr>
        <w:t xml:space="preserve">AI &amp; Analytics: </w:t>
      </w:r>
      <w:r>
        <w:t>Market trend analysis, recommendation engine, fraud detection, business intelligence dashbo</w:t>
      </w:r>
      <w:r>
        <w:t>ards.</w:t>
      </w:r>
    </w:p>
    <w:p w:rsidR="00DE7723" w:rsidRDefault="00507640">
      <w:pPr>
        <w:pStyle w:val="ListNumber"/>
      </w:pPr>
      <w:r>
        <w:rPr>
          <w:b/>
        </w:rPr>
        <w:t xml:space="preserve">Government Integration: </w:t>
      </w:r>
      <w:r>
        <w:t>Business registration verification, tax and compliance support, reporting and monitoring dashboards.</w:t>
      </w:r>
    </w:p>
    <w:p w:rsidR="00DE7723" w:rsidRDefault="00507640">
      <w:pPr>
        <w:pStyle w:val="ListNumber"/>
      </w:pPr>
      <w:r>
        <w:rPr>
          <w:b/>
        </w:rPr>
        <w:t xml:space="preserve">Communication: </w:t>
      </w:r>
      <w:r>
        <w:t>SMS, email, in-app notifications, buyer-seller messaging.</w:t>
      </w:r>
    </w:p>
    <w:p w:rsidR="00DE7723" w:rsidRDefault="00507640">
      <w:pPr>
        <w:pStyle w:val="ListNumber"/>
      </w:pPr>
      <w:r>
        <w:rPr>
          <w:b/>
        </w:rPr>
        <w:t xml:space="preserve">Administration: </w:t>
      </w:r>
      <w:r>
        <w:t>User management, audit trails, dispu</w:t>
      </w:r>
      <w:r>
        <w:t>te management, content moderation, reporting.</w:t>
      </w:r>
    </w:p>
    <w:p w:rsidR="00DE7723" w:rsidRDefault="00507640">
      <w:pPr>
        <w:pStyle w:val="ListNumber"/>
      </w:pPr>
      <w:r>
        <w:rPr>
          <w:b/>
        </w:rPr>
        <w:t xml:space="preserve">Security: </w:t>
      </w:r>
      <w:r>
        <w:t>Encryption, backup and recovery, audit logs, multi-factor authentication, privacy controls.</w:t>
      </w:r>
    </w:p>
    <w:p w:rsidR="00DE7723" w:rsidRDefault="00507640">
      <w:pPr>
        <w:pStyle w:val="Heading1"/>
      </w:pPr>
      <w:r>
        <w:t>5. Recommended System Modules</w:t>
      </w:r>
    </w:p>
    <w:p w:rsidR="00DE7723" w:rsidRDefault="00507640">
      <w:pPr>
        <w:pStyle w:val="ListBullet"/>
      </w:pPr>
      <w:r>
        <w:t>User &amp; Identity Management</w:t>
      </w:r>
    </w:p>
    <w:p w:rsidR="00DE7723" w:rsidRDefault="00507640">
      <w:pPr>
        <w:pStyle w:val="ListBullet"/>
      </w:pPr>
      <w:r>
        <w:t>Marketplace Management</w:t>
      </w:r>
    </w:p>
    <w:p w:rsidR="00DE7723" w:rsidRDefault="00507640">
      <w:pPr>
        <w:pStyle w:val="ListBullet"/>
      </w:pPr>
      <w:r>
        <w:t>Payments &amp; Finance</w:t>
      </w:r>
    </w:p>
    <w:p w:rsidR="00DE7723" w:rsidRDefault="00507640">
      <w:pPr>
        <w:pStyle w:val="ListBullet"/>
      </w:pPr>
      <w:r>
        <w:t>Logistics</w:t>
      </w:r>
      <w:r>
        <w:t xml:space="preserve"> &amp; Delivery</w:t>
      </w:r>
    </w:p>
    <w:p w:rsidR="00DE7723" w:rsidRDefault="00507640">
      <w:pPr>
        <w:pStyle w:val="ListBullet"/>
      </w:pPr>
      <w:r>
        <w:t>Customer Support &amp; Dispute Resolution</w:t>
      </w:r>
    </w:p>
    <w:p w:rsidR="00DE7723" w:rsidRDefault="00507640">
      <w:pPr>
        <w:pStyle w:val="ListBullet"/>
      </w:pPr>
      <w:r>
        <w:t>Analytics &amp; AI Engine</w:t>
      </w:r>
    </w:p>
    <w:p w:rsidR="00DE7723" w:rsidRDefault="00507640">
      <w:pPr>
        <w:pStyle w:val="ListBullet"/>
      </w:pPr>
      <w:r>
        <w:t>Government Integration Services</w:t>
      </w:r>
    </w:p>
    <w:p w:rsidR="00DE7723" w:rsidRDefault="00507640">
      <w:pPr>
        <w:pStyle w:val="ListBullet"/>
      </w:pPr>
      <w:r>
        <w:t>Administration &amp; Reporting</w:t>
      </w:r>
    </w:p>
    <w:p w:rsidR="00DE7723" w:rsidRDefault="00507640">
      <w:pPr>
        <w:pStyle w:val="Heading1"/>
      </w:pPr>
      <w:r>
        <w:t>6. Expected Outcomes</w:t>
      </w:r>
    </w:p>
    <w:p w:rsidR="00DE7723" w:rsidRDefault="00507640">
      <w:r>
        <w:t xml:space="preserve">Increased market access for SMEs, improved transaction transparency, enhanced government visibility of </w:t>
      </w:r>
      <w:r>
        <w:t>economic activities, stronger logistics coordination, higher tax compliance, and evidence-based policy decisions.</w:t>
      </w:r>
    </w:p>
    <w:sectPr w:rsidR="00DE77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640"/>
    <w:rsid w:val="00796843"/>
    <w:rsid w:val="00AA1D8D"/>
    <w:rsid w:val="00B47730"/>
    <w:rsid w:val="00CB0664"/>
    <w:rsid w:val="00DE7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1BD640-4E16-4E72-AC77-32B1B668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C04866-A449-4ED2-93B9-0E9E5EE5C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2026-06-04T16:39:00Z</dcterms:created>
  <dcterms:modified xsi:type="dcterms:W3CDTF">2026-06-04T16:39:00Z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28feea01-d96f-4a18-a83c-529185b34eac</vt:lpwstr>
  </property>
</Properties>
</file>