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YE</w:t>
      </w:r>
    </w:p>
    <w:p>
      <w:pPr>
        <w:pStyle w:val="Subtitle"/>
      </w:pPr>
      <w:r>
        <w:t xml:space="preserve">Source Filename: examples/publishing.py</w:t>
      </w:r>
    </w:p>
    <w:p>
      <w:pPr>
        <w:pStyle w:val="Author"/>
      </w:pPr>
      <w:r>
        <w:t xml:space="preserve">Rico Picone</w:t>
      </w:r>
    </w:p>
    <w:p>
      <w:pPr>
        <w:pStyle w:val="FirstParagraph"/>
      </w:pPr>
    </w:p>
    <w:bookmarkStart w:id="20" w:name="here-is-a-top-level-heading"/>
    <w:p>
      <w:pPr>
        <w:pStyle w:val="Heading1"/>
      </w:pPr>
      <w:r>
        <w:t xml:space="preserve">Here Is a Top-Level Heading</w:t>
      </w:r>
    </w:p>
    <w:p>
      <w:pPr>
        <w:pStyle w:val="FirstParagraph"/>
      </w:pPr>
      <w:r>
        <w:t xml:space="preserve">And here is some text. An equation: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Φ</m:t>
              </m:r>
            </m:e>
          </m:nary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−</m:t>
          </m:r>
          <m:r>
            <m:t>τ</m:t>
          </m:r>
          <m:r>
            <m:rPr>
              <m:sty m:val="p"/>
            </m:rPr>
            <m:t>)</m:t>
          </m:r>
          <m:r>
            <m:t>B</m:t>
          </m:r>
          <m:r>
            <m:t>u</m:t>
          </m:r>
          <m:r>
            <m:rPr>
              <m:sty m:val="p"/>
            </m:rPr>
            <m:t>(</m:t>
          </m:r>
          <m:r>
            <m:t>τ</m:t>
          </m:r>
          <m:r>
            <m:rPr>
              <m:sty m:val="p"/>
            </m:rPr>
            <m:t>)</m:t>
          </m:r>
          <m:r>
            <m:t>d</m:t>
          </m:r>
          <m:r>
            <m:t>τ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And whatnot.</w:t>
      </w:r>
    </w:p>
    <w:bookmarkEnd w:id="20"/>
    <w:p>
      <w:pPr>
        <w:pStyle w:val="BodyText"/>
      </w:pP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FirstParagraph"/>
      </w:pP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program defines several mathematical functions as vectorized</w:t>
      </w:r>
      <w:r>
        <w:t xml:space="preserve"> </w:t>
      </w:r>
      <w:r>
        <w:t xml:space="preserve">functions that can handle NumPy array inputs.</w:t>
      </w:r>
    </w:p>
    <w:bookmarkEnd w:id="21"/>
    <w:p>
      <w:pPr>
        <w:pStyle w:val="BodyText"/>
      </w:pPr>
    </w:p>
    <w:bookmarkStart w:id="22" w:name="fx--x2--3-x--9"/>
    <w:p>
      <w:pPr>
        <w:pStyle w:val="Heading1"/>
      </w:pP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+</m:t>
        </m:r>
        <m:r>
          <m:t>9</m:t>
        </m:r>
      </m:oMath>
    </w:p>
    <w:bookmarkEnd w:id="22"/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f(x: np.ndarray)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np.ndarray: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FirstParagraph"/>
      </w:pPr>
    </w:p>
    <w:bookmarkStart w:id="23" w:name="gx--1--sin2-x"/>
    <w:p>
      <w:pPr>
        <w:pStyle w:val="Heading1"/>
      </w:pP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p>
          <m:e>
            <m:r>
              <m:rPr>
                <m:nor/>
                <m:sty m:val="p"/>
              </m:rPr>
              <m:t>sin</m:t>
            </m:r>
          </m:e>
          <m:sup>
            <m:r>
              <m:t>2</m:t>
            </m:r>
          </m:sup>
        </m:sSup>
        <m:r>
          <m:t>x</m:t>
        </m:r>
      </m:oMath>
    </w:p>
    <w:bookmarkEnd w:id="23"/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g(x: np.ndarray)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np.ndarray: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np.sin(x)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</w:p>
    <w:bookmarkStart w:id="24" w:name="hx-y--e-3-x--ln-y"/>
    <w:p>
      <w:pPr>
        <w:pStyle w:val="Heading1"/>
      </w:pPr>
      <m:oMath>
        <m:r>
          <m:t>h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rPr>
            <m:nor/>
            <m:sty m:val="p"/>
          </m:rPr>
          <m:t>ln</m:t>
        </m:r>
        <m:r>
          <m:t>y</m:t>
        </m:r>
      </m:oMath>
    </w:p>
    <w:bookmarkEnd w:id="24"/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h(x: np.ndarray, y: np.ndarray)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np.ndarray: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np.log(y)</w:t>
      </w:r>
    </w:p>
    <w:p>
      <w:pPr>
        <w:pStyle w:val="FirstParagraph"/>
      </w:pPr>
    </w:p>
    <w:bookmarkStart w:id="25" w:name="fx-y--leftlfloor-xy-rightrfloor"/>
    <w:p>
      <w:pPr>
        <w:pStyle w:val="Heading1"/>
      </w:pP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d>
          <m:dPr>
            <m:begChr m:val="⌊"/>
            <m:endChr m:val="⌋"/>
            <m:grow/>
          </m:dPr>
          <m:e>
            <m:r>
              <m:t>x</m:t>
            </m:r>
            <m:r>
              <m:rPr>
                <m:sty m:val="p"/>
              </m:rPr>
              <m:t>/</m:t>
            </m:r>
            <m:r>
              <m:t>y</m:t>
            </m:r>
          </m:e>
        </m:d>
      </m:oMath>
    </w:p>
    <w:bookmarkEnd w:id="25"/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F(x: np.ndarray, y: np.ndarray)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np.ndarray: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np.floor(x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y)</w:t>
      </w:r>
    </w:p>
    <w:p>
      <w:pPr>
        <w:pStyle w:val="FirstParagraph"/>
      </w:pPr>
    </w:p>
    <w:bookmarkStart w:id="26" w:name="X13e04465b4b27afd1ac5b98bececffa9b4e8857"/>
    <w:p>
      <w:pPr>
        <w:pStyle w:val="Heading1"/>
      </w:pP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e>
                <m:e>
                  <m:r>
                    <m:rPr>
                      <m:nor/>
                      <m:sty m:val="p"/>
                    </m:rPr>
                    <m:t>if </m:t>
                  </m:r>
                  <m:r>
                    <m:t>x</m:t>
                  </m:r>
                  <m:r>
                    <m:rPr>
                      <m:sty m:val="p"/>
                    </m:rPr>
                    <m:t>&gt;</m:t>
                  </m:r>
                  <m:r>
                    <m:t>y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  <m:e>
                  <m:r>
                    <m:rPr>
                      <m:nor/>
                      <m:sty m:val="p"/>
                    </m:rPr>
                    <m:t>otherwise</m:t>
                  </m:r>
                </m:e>
              </m:mr>
            </m:m>
          </m:e>
        </m:d>
      </m:oMath>
    </w:p>
    <w:bookmarkEnd w:id="26"/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G(x: np.ndarray, y: np.ndarray)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np.ndarray: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np.where(x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y,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</w:t>
      </w:r>
    </w:p>
    <w:p>
      <w:pPr>
        <w:pStyle w:val="FirstParagraph"/>
      </w:pPr>
    </w:p>
    <w:bookmarkStart w:id="27" w:name="call-functions-and-print"/>
    <w:p>
      <w:pPr>
        <w:pStyle w:val="Heading1"/>
      </w:pPr>
      <w:r>
        <w:t xml:space="preserve">Call Functions and Print</w:t>
      </w:r>
    </w:p>
    <w:bookmarkEnd w:id="27"/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functions_args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(f,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(G,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  </w:t>
      </w:r>
      <w:r>
        <w:rPr>
          <w:rStyle w:val="CommentTok"/>
        </w:rPr>
        <w:t xml:space="preserve"># (fun, nargs)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f"x = </w:t>
      </w:r>
      <w:r>
        <w:rPr>
          <w:rStyle w:val="SpecialCharTok"/>
        </w:rPr>
        <w:t xml:space="preserve">{x}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y = </w:t>
      </w:r>
      <w:r>
        <w:rPr>
          <w:rStyle w:val="SpecialCharTok"/>
        </w:rPr>
        <w:t xml:space="preserve">{y}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function_args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functions_args: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function_args[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printable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np.array2string(function_args[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](x), precision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function_args[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.</w:t>
      </w:r>
      <w:r>
        <w:rPr>
          <w:rStyle w:val="VariableTok"/>
        </w:rPr>
        <w:t xml:space="preserve">__name__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(x) ="</w:t>
      </w:r>
      <w:r>
        <w:rPr>
          <w:rStyle w:val="NormalTok"/>
        </w:rPr>
        <w:t xml:space="preserve">, printable)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function_args[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printable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np.array2string(function_args[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](x, y), precision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function_args[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.</w:t>
      </w:r>
      <w:r>
        <w:rPr>
          <w:rStyle w:val="VariableTok"/>
        </w:rPr>
        <w:t xml:space="preserve">__name__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(x, y) ="</w:t>
      </w:r>
      <w:r>
        <w:rPr>
          <w:rStyle w:val="NormalTok"/>
        </w:rPr>
        <w:t xml:space="preserve">, printable)</w:t>
      </w:r>
    </w:p>
    <w:p>
      <w:pPr>
        <w:pStyle w:val="SourceCode"/>
      </w:pPr>
      <w:r>
        <w:rPr>
          <w:rStyle w:val="VerbatimChar"/>
        </w:rPr>
        <w:t xml:space="preserve">x = [ 1  5 10 20 30]</w:t>
      </w:r>
      <w:r>
        <w:br/>
      </w:r>
      <w:r>
        <w:rPr>
          <w:rStyle w:val="VerbatimChar"/>
        </w:rPr>
        <w:t xml:space="preserve">y = [ 2  7  5 10 30]</w:t>
      </w:r>
      <w:r>
        <w:br/>
      </w:r>
      <w:r>
        <w:rPr>
          <w:rStyle w:val="VerbatimChar"/>
        </w:rPr>
        <w:t xml:space="preserve">f(x) = [ 13  49 139 469 999]</w:t>
      </w:r>
      <w:r>
        <w:br/>
      </w:r>
      <w:r>
        <w:rPr>
          <w:rStyle w:val="VerbatimChar"/>
        </w:rPr>
        <w:t xml:space="preserve">g(x) = [1.708 1.92  1.296 1.833 1.976]</w:t>
      </w:r>
      <w:r>
        <w:br/>
      </w:r>
      <w:r>
        <w:rPr>
          <w:rStyle w:val="VerbatimChar"/>
        </w:rPr>
        <w:t xml:space="preserve">h(x, y) = [0.743 1.946 1.609 2.303 3.401]</w:t>
      </w:r>
      <w:r>
        <w:br/>
      </w:r>
      <w:r>
        <w:rPr>
          <w:rStyle w:val="VerbatimChar"/>
        </w:rPr>
        <w:t xml:space="preserve">F(x, y) = [0. 0. 2. 2. 1.]</w:t>
      </w:r>
      <w:r>
        <w:br/>
      </w:r>
      <w:r>
        <w:rPr>
          <w:rStyle w:val="VerbatimChar"/>
        </w:rPr>
        <w:t xml:space="preserve">G(x, y) = [  2  10 125 500  60]</w:t>
      </w:r>
    </w:p>
    <w:p>
      <w:pPr>
        <w:pStyle w:val="FirstParagraph"/>
      </w:pPr>
    </w:p>
    <w:sectPr w:rsidR="00B47F8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3B15017"/>
    <w:multiLevelType w:val="multilevel"/>
    <w:tmpl w:val="04090027"/>
    <w:lvl w:ilvl="0">
      <w:start w:val="1"/>
      <w:numFmt w:val="upperRoman"/>
      <w:lvlText w:val="%1."/>
      <w:lvlJc w:val="left"/>
      <w:pPr>
        <w:ind w:firstLine="0" w:left="0"/>
      </w:pPr>
    </w:lvl>
    <w:lvl w:ilvl="1">
      <w:start w:val="1"/>
      <w:numFmt w:val="upperLetter"/>
      <w:lvlText w:val="%2."/>
      <w:lvlJc w:val="left"/>
      <w:pPr>
        <w:ind w:firstLine="0" w:left="720"/>
      </w:pPr>
    </w:lvl>
    <w:lvl w:ilvl="2">
      <w:start w:val="1"/>
      <w:numFmt w:val="decimal"/>
      <w:lvlText w:val="%3."/>
      <w:lvlJc w:val="left"/>
      <w:pPr>
        <w:ind w:firstLine="0" w:left="1440"/>
      </w:pPr>
    </w:lvl>
    <w:lvl w:ilvl="3">
      <w:start w:val="1"/>
      <w:numFmt w:val="lowerLetter"/>
      <w:lvlText w:val="%4)"/>
      <w:lvlJc w:val="left"/>
      <w:pPr>
        <w:ind w:firstLine="0" w:left="2160"/>
      </w:pPr>
    </w:lvl>
    <w:lvl w:ilvl="4">
      <w:start w:val="1"/>
      <w:numFmt w:val="decimal"/>
      <w:lvlText w:val="(%5)"/>
      <w:lvlJc w:val="left"/>
      <w:pPr>
        <w:ind w:firstLine="0" w:left="2880"/>
      </w:pPr>
    </w:lvl>
    <w:lvl w:ilvl="5">
      <w:start w:val="1"/>
      <w:numFmt w:val="lowerLetter"/>
      <w:lvlText w:val="(%6)"/>
      <w:lvlJc w:val="left"/>
      <w:pPr>
        <w:ind w:firstLine="0" w:left="3600"/>
      </w:pPr>
    </w:lvl>
    <w:lvl w:ilvl="6">
      <w:start w:val="1"/>
      <w:numFmt w:val="lowerRoman"/>
      <w:lvlText w:val="(%7)"/>
      <w:lvlJc w:val="left"/>
      <w:pPr>
        <w:ind w:firstLine="0" w:left="4320"/>
      </w:pPr>
    </w:lvl>
    <w:lvl w:ilvl="7">
      <w:start w:val="1"/>
      <w:numFmt w:val="lowerLetter"/>
      <w:lvlText w:val="(%8)"/>
      <w:lvlJc w:val="left"/>
      <w:pPr>
        <w:ind w:firstLine="0" w:left="5040"/>
      </w:pPr>
    </w:lvl>
    <w:lvl w:ilvl="8">
      <w:start w:val="1"/>
      <w:numFmt w:val="lowerRoman"/>
      <w:lvlText w:val="(%9)"/>
      <w:lvlJc w:val="left"/>
      <w:pPr>
        <w:ind w:firstLine="0" w:left="5760"/>
      </w:pPr>
    </w:lvl>
  </w:abstractNum>
  <w:abstractNum w15:restartNumberingAfterBreak="0" w:abstractNumId="1">
    <w:nsid w:val="2C1AE401"/>
    <w:multiLevelType w:val="multilevel"/>
    <w:tmpl w:val="3008287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4A41748B"/>
    <w:multiLevelType w:val="multilevel"/>
    <w:tmpl w:val="9D30C72E"/>
    <w:lvl w:ilvl="0">
      <w:start w:val="1"/>
      <w:numFmt w:val="decimal"/>
      <w:pStyle w:val="Heading1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pStyle w:val="Heading3"/>
      <w:lvlText w:val="%2.%1.%3."/>
      <w:lvlJc w:val="left"/>
      <w:pPr>
        <w:ind w:firstLine="0" w:left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firstLine="0" w:left="216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firstLine="0" w:left="288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firstLine="0" w:left="360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firstLine="0" w:left="43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firstLine="0" w:left="504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firstLine="0" w:left="57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86616377" w:numId="1">
    <w:abstractNumId w:val="1"/>
  </w:num>
  <w:num w16cid:durableId="757024317" w:numId="2">
    <w:abstractNumId w:val="2"/>
  </w:num>
  <w:num w16cid:durableId="262417336"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5515B"/>
    <w:rPr>
      <w:rFonts w:ascii="Palatino" w:hAnsi="Palatino"/>
    </w:rPr>
  </w:style>
  <w:style w:styleId="Heading1" w:type="paragraph">
    <w:name w:val="heading 1"/>
    <w:basedOn w:val="Normal"/>
    <w:next w:val="BodyText"/>
    <w:uiPriority w:val="9"/>
    <w:qFormat/>
    <w:rsid w:val="008D510B"/>
    <w:pPr>
      <w:keepNext/>
      <w:keepLines/>
      <w:numPr>
        <w:numId w:val="2"/>
      </w:numPr>
      <w:spacing w:after="0" w:before="480"/>
      <w:outlineLvl w:val="0"/>
    </w:pPr>
    <w:rPr>
      <w:rFonts w:cstheme="majorBidi" w:eastAsiaTheme="majorEastAsia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D510B"/>
    <w:pPr>
      <w:keepNext/>
      <w:keepLines/>
      <w:numPr>
        <w:ilvl w:val="1"/>
        <w:numId w:val="2"/>
      </w:numPr>
      <w:spacing w:after="0" w:before="200"/>
      <w:outlineLvl w:val="1"/>
    </w:pPr>
    <w:rPr>
      <w:rFonts w:cstheme="majorBidi" w:eastAsiaTheme="majorEastAs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8D510B"/>
    <w:pPr>
      <w:keepNext/>
      <w:keepLines/>
      <w:numPr>
        <w:ilvl w:val="2"/>
        <w:numId w:val="2"/>
      </w:numPr>
      <w:spacing w:after="0" w:before="200"/>
      <w:outlineLvl w:val="2"/>
    </w:pPr>
    <w:rPr>
      <w:rFonts w:cstheme="majorBidi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BE5112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28"/>
      <w:szCs w:val="36"/>
    </w:rPr>
  </w:style>
  <w:style w:styleId="Subtitle" w:type="paragraph">
    <w:name w:val="Subtitle"/>
    <w:basedOn w:val="Title"/>
    <w:next w:val="BodyText"/>
    <w:qFormat/>
    <w:rsid w:val="00CE1B3E"/>
    <w:pPr>
      <w:spacing w:before="240"/>
    </w:pPr>
    <w:rPr>
      <w:b w:val="0"/>
      <w:sz w:val="24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BE5112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BE5112"/>
    <w:pPr>
      <w:wordWrap w:val="0"/>
      <w:ind w:left="720"/>
    </w:pPr>
    <w:rPr>
      <w:rFonts w:ascii="Consolas" w:hAnsi="Consolas"/>
      <w:sz w:val="20"/>
    </w:r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0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0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0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0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0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0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0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0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0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0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0"/>
    </w:rPr>
  </w:style>
  <w:style w:customStyle="1" w:styleId="ImportTok" w:type="character">
    <w:name w:val="ImportTok"/>
    <w:basedOn w:val="VerbatimChar"/>
    <w:rPr>
      <w:rFonts w:ascii="Consolas" w:hAnsi="Consolas"/>
      <w:sz w:val="20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0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0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0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0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0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0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0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0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0"/>
    </w:rPr>
  </w:style>
  <w:style w:customStyle="1" w:styleId="BuiltInTok" w:type="character">
    <w:name w:val="BuiltInTok"/>
    <w:basedOn w:val="VerbatimChar"/>
    <w:rPr>
      <w:rFonts w:ascii="Consolas" w:hAnsi="Consolas"/>
      <w:sz w:val="20"/>
    </w:rPr>
  </w:style>
  <w:style w:customStyle="1" w:styleId="ExtensionTok" w:type="character">
    <w:name w:val="ExtensionTok"/>
    <w:basedOn w:val="VerbatimChar"/>
    <w:rPr>
      <w:rFonts w:ascii="Consolas" w:hAnsi="Consolas"/>
      <w:sz w:val="20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0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0"/>
    </w:rPr>
  </w:style>
  <w:style w:customStyle="1" w:styleId="RegionMarkerTok" w:type="character">
    <w:name w:val="RegionMarkerTok"/>
    <w:basedOn w:val="VerbatimChar"/>
    <w:rPr>
      <w:rFonts w:ascii="Consolas" w:hAnsi="Consolas"/>
      <w:sz w:val="20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0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0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0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0"/>
    </w:rPr>
  </w:style>
  <w:style w:customStyle="1" w:styleId="NormalTok" w:type="character">
    <w:name w:val="NormalTok"/>
    <w:basedOn w:val="VerbatimChar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YE</dc:title>
  <dc:creator>Rico Picone</dc:creator>
  <cp:keywords/>
  <dcterms:created xsi:type="dcterms:W3CDTF">2024-03-07T01:20:13Z</dcterms:created>
  <dcterms:modified xsi:type="dcterms:W3CDTF">2024-03-07T01:20:13Z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subtitle">
    <vt:lpwstr>Source Filename: examples/publishing.py</vt:lpwstr>
  </property>
</Properties>
</file>