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0737" w14:textId="7BA68895" w:rsidR="00705A17" w:rsidRDefault="00686C57">
      <w:r>
        <w:rPr>
          <w:rFonts w:hint="eastAsia"/>
        </w:rPr>
        <w:t>手写数字识别网络 GPU</w:t>
      </w:r>
      <w:r>
        <w:t xml:space="preserve"> </w:t>
      </w:r>
      <w:r>
        <w:rPr>
          <w:rFonts w:hint="eastAsia"/>
        </w:rPr>
        <w:t>CPU</w:t>
      </w:r>
    </w:p>
    <w:p w14:paraId="3ED2B237" w14:textId="61B4F991" w:rsidR="00686C57" w:rsidRDefault="00686C57" w:rsidP="00686C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环境配置</w:t>
      </w:r>
    </w:p>
    <w:p w14:paraId="76D71079" w14:textId="3219E54D" w:rsidR="00686C57" w:rsidRDefault="00686C57" w:rsidP="00686C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数据来源</w:t>
      </w:r>
    </w:p>
    <w:p w14:paraId="267E7D06" w14:textId="450EF0EB" w:rsidR="00686C57" w:rsidRDefault="00686C57" w:rsidP="00686C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训练时间</w:t>
      </w:r>
    </w:p>
    <w:p w14:paraId="693D49D3" w14:textId="7C94054A" w:rsidR="00686C57" w:rsidRDefault="00686C57" w:rsidP="00686C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训练效果</w:t>
      </w:r>
    </w:p>
    <w:p w14:paraId="559BEA1C" w14:textId="276FCFD5" w:rsidR="00686C57" w:rsidRDefault="00686C57" w:rsidP="00686C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结论</w:t>
      </w:r>
      <w:bookmarkStart w:id="0" w:name="_GoBack"/>
      <w:bookmarkEnd w:id="0"/>
    </w:p>
    <w:sectPr w:rsidR="0068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9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82"/>
    <w:rsid w:val="00445D82"/>
    <w:rsid w:val="00686C57"/>
    <w:rsid w:val="00874D83"/>
    <w:rsid w:val="00D7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A5F4"/>
  <w15:chartTrackingRefBased/>
  <w15:docId w15:val="{601DA49D-6B26-40D3-9A97-31496600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2019-12-13T01:23:00Z</dcterms:created>
  <dcterms:modified xsi:type="dcterms:W3CDTF">2019-12-13T01:24:00Z</dcterms:modified>
</cp:coreProperties>
</file>