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ACE" w:rsidRPr="00771ACE" w:rsidRDefault="00594B2D"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新的分析强调水对国家经济的重要性</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 xml:space="preserve">Direct use of water is concentrated in major sectors of the U.S. economy, and decisions made in those sectors significantly impact the economic value derived from the nation’s water resources, says a </w:t>
      </w:r>
      <w:r w:rsidR="003A49A7" w:rsidRPr="003A49A7">
        <w:rPr>
          <w:rFonts w:eastAsia="Times New Roman"/>
          <w:sz w:val="24"/>
          <w:szCs w:val="24"/>
        </w:rPr>
        <w:t>&lt;a href="</w:t>
      </w:r>
      <w:r w:rsidR="00D9059D" w:rsidRPr="00D9059D">
        <w:rPr>
          <w:rFonts w:eastAsia="Times New Roman"/>
          <w:sz w:val="24"/>
          <w:szCs w:val="24"/>
        </w:rPr>
        <w:t>http://water.epa.gov/action/importanceofwater/upload/Importance-of-Water-Synthesis-Report.pdf</w:t>
      </w:r>
      <w:r w:rsidR="003A49A7" w:rsidRPr="003A49A7">
        <w:rPr>
          <w:rFonts w:eastAsia="Times New Roman"/>
          <w:sz w:val="24"/>
          <w:szCs w:val="24"/>
        </w:rPr>
        <w:t xml:space="preserve">"&gt; </w:t>
      </w:r>
      <w:hyperlink r:id="rId5" w:history="1">
        <w:r w:rsidR="00771ACE" w:rsidRPr="00771ACE">
          <w:rPr>
            <w:rFonts w:eastAsia="Times New Roman"/>
            <w:color w:val="0000FF"/>
            <w:sz w:val="24"/>
            <w:szCs w:val="24"/>
          </w:rPr>
          <w:t>new report from the U.S. EPA</w:t>
        </w:r>
      </w:hyperlink>
      <w:r w:rsidR="00D9059D" w:rsidRPr="003A49A7">
        <w:rPr>
          <w:rFonts w:eastAsia="Times New Roman"/>
          <w:sz w:val="24"/>
          <w:szCs w:val="24"/>
        </w:rPr>
        <w:t>&lt;/a&gt;</w:t>
      </w:r>
      <w:r w:rsidR="00771ACE" w:rsidRPr="00771ACE">
        <w:rPr>
          <w:rFonts w:eastAsia="Times New Roman"/>
          <w:sz w:val="24"/>
          <w:szCs w:val="24"/>
        </w:rPr>
        <w:t>. The economy as a whole directly or indirectly depends on the output of the industries for which water is an important input and is potentially sensitive to water supply shocks or heightened competition for water resources.</w:t>
      </w:r>
    </w:p>
    <w:p w:rsidR="00771ACE" w:rsidRPr="00771ACE" w:rsidRDefault="00594B2D"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加州水计划取决于回用和节水</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To ensure a reliable water supply, the state recently released a</w:t>
      </w:r>
      <w:r w:rsidR="003A49A7" w:rsidRPr="003A49A7">
        <w:rPr>
          <w:rFonts w:eastAsia="Times New Roman"/>
          <w:sz w:val="24"/>
          <w:szCs w:val="24"/>
        </w:rPr>
        <w:t xml:space="preserve"> &lt;a </w:t>
      </w:r>
      <w:proofErr w:type="spellStart"/>
      <w:r w:rsidR="003A49A7" w:rsidRPr="003A49A7">
        <w:rPr>
          <w:rFonts w:eastAsia="Times New Roman"/>
          <w:sz w:val="24"/>
          <w:szCs w:val="24"/>
        </w:rPr>
        <w:t>href</w:t>
      </w:r>
      <w:proofErr w:type="spellEnd"/>
      <w:r w:rsidR="003A49A7" w:rsidRPr="003A49A7">
        <w:rPr>
          <w:rFonts w:eastAsia="Times New Roman"/>
          <w:sz w:val="24"/>
          <w:szCs w:val="24"/>
        </w:rPr>
        <w:t>="</w:t>
      </w:r>
      <w:r w:rsidR="00D9059D" w:rsidRPr="00D9059D">
        <w:rPr>
          <w:rFonts w:eastAsia="Times New Roman"/>
          <w:sz w:val="24"/>
          <w:szCs w:val="24"/>
        </w:rPr>
        <w:t>http://resources.ca.gov/docs/Final_Water_Action_Plan.pdf</w:t>
      </w:r>
      <w:r w:rsidR="003A49A7" w:rsidRPr="003A49A7">
        <w:rPr>
          <w:rFonts w:eastAsia="Times New Roman"/>
          <w:sz w:val="24"/>
          <w:szCs w:val="24"/>
        </w:rPr>
        <w:t xml:space="preserve">"&gt; </w:t>
      </w:r>
      <w:hyperlink r:id="rId6" w:history="1">
        <w:r w:rsidR="00771ACE" w:rsidRPr="00771ACE">
          <w:rPr>
            <w:rFonts w:eastAsia="Times New Roman"/>
            <w:color w:val="0000FF"/>
            <w:sz w:val="24"/>
            <w:szCs w:val="24"/>
          </w:rPr>
          <w:t>draft water plan</w:t>
        </w:r>
      </w:hyperlink>
      <w:r w:rsidR="00D9059D" w:rsidRPr="003A49A7">
        <w:rPr>
          <w:rFonts w:eastAsia="Times New Roman"/>
          <w:sz w:val="24"/>
          <w:szCs w:val="24"/>
        </w:rPr>
        <w:t>&lt;/a&gt;</w:t>
      </w:r>
      <w:r w:rsidR="00D9059D" w:rsidRPr="00771ACE">
        <w:rPr>
          <w:rFonts w:eastAsia="Times New Roman"/>
          <w:sz w:val="24"/>
          <w:szCs w:val="24"/>
        </w:rPr>
        <w:t xml:space="preserve"> </w:t>
      </w:r>
      <w:r w:rsidR="00771ACE" w:rsidRPr="00771ACE">
        <w:rPr>
          <w:rFonts w:eastAsia="Times New Roman"/>
          <w:sz w:val="24"/>
          <w:szCs w:val="24"/>
        </w:rPr>
        <w:t xml:space="preserve"> that includes the adoption of uniform water recycling criteria for indirect and direct potable reuse and streamlined permitting for local water projects such as </w:t>
      </w:r>
      <w:proofErr w:type="spellStart"/>
      <w:r w:rsidR="00771ACE" w:rsidRPr="00771ACE">
        <w:rPr>
          <w:rFonts w:eastAsia="Times New Roman"/>
          <w:sz w:val="24"/>
          <w:szCs w:val="24"/>
        </w:rPr>
        <w:t>stormwater</w:t>
      </w:r>
      <w:proofErr w:type="spellEnd"/>
      <w:r w:rsidR="00771ACE" w:rsidRPr="00771ACE">
        <w:rPr>
          <w:rFonts w:eastAsia="Times New Roman"/>
          <w:sz w:val="24"/>
          <w:szCs w:val="24"/>
        </w:rPr>
        <w:t xml:space="preserve"> capture and desalination. Public comments on the draft will be accepted through the end of the month.</w:t>
      </w:r>
    </w:p>
    <w:p w:rsidR="00771ACE" w:rsidRPr="00771ACE" w:rsidRDefault="00594B2D"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研究人员探索思考水传治病菌控制的新途径</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Rather than trying to kill pathogens with disinfectants, which can have detrimental effects on plumbing systems, a team of Virginia Tech researchers</w:t>
      </w:r>
      <w:r w:rsidR="003A49A7" w:rsidRPr="003A49A7">
        <w:rPr>
          <w:rFonts w:eastAsia="Times New Roman"/>
          <w:sz w:val="24"/>
          <w:szCs w:val="24"/>
        </w:rPr>
        <w:t xml:space="preserve"> &lt;a href="</w:t>
      </w:r>
      <w:r w:rsidR="00D9059D" w:rsidRPr="00D9059D">
        <w:rPr>
          <w:rFonts w:eastAsia="Times New Roman"/>
          <w:sz w:val="24"/>
          <w:szCs w:val="24"/>
        </w:rPr>
        <w:t>http://www.vtnews.vt.edu/articles/2013/11/110413-ictas-amyprudenmicrobes.html</w:t>
      </w:r>
      <w:r w:rsidR="003A49A7" w:rsidRPr="003A49A7">
        <w:rPr>
          <w:rFonts w:eastAsia="Times New Roman"/>
          <w:sz w:val="24"/>
          <w:szCs w:val="24"/>
        </w:rPr>
        <w:t xml:space="preserve">"&gt; </w:t>
      </w:r>
      <w:hyperlink r:id="rId7" w:history="1">
        <w:r w:rsidR="00771ACE" w:rsidRPr="00771ACE">
          <w:rPr>
            <w:rFonts w:eastAsia="Times New Roman"/>
            <w:color w:val="0000FF"/>
            <w:sz w:val="24"/>
            <w:szCs w:val="24"/>
          </w:rPr>
          <w:t>proposes fighting them with harmless microbes</w:t>
        </w:r>
      </w:hyperlink>
      <w:r w:rsidR="00D9059D" w:rsidRPr="003A49A7">
        <w:rPr>
          <w:rFonts w:eastAsia="Times New Roman"/>
          <w:sz w:val="24"/>
          <w:szCs w:val="24"/>
        </w:rPr>
        <w:t>&lt;/a&gt;</w:t>
      </w:r>
      <w:r w:rsidR="00D9059D" w:rsidRPr="00771ACE">
        <w:rPr>
          <w:rFonts w:eastAsia="Times New Roman"/>
          <w:sz w:val="24"/>
          <w:szCs w:val="24"/>
        </w:rPr>
        <w:t xml:space="preserve"> </w:t>
      </w:r>
      <w:r w:rsidR="00771ACE" w:rsidRPr="00771ACE">
        <w:rPr>
          <w:rFonts w:eastAsia="Times New Roman"/>
          <w:sz w:val="24"/>
          <w:szCs w:val="24"/>
        </w:rPr>
        <w:t xml:space="preserve"> by intentionally creating conditions that select for a desirable microbial community.</w:t>
      </w:r>
    </w:p>
    <w:p w:rsidR="00771ACE" w:rsidRPr="00771ACE" w:rsidRDefault="00594B2D" w:rsidP="00771ACE">
      <w:pPr>
        <w:spacing w:before="120" w:after="120"/>
        <w:rPr>
          <w:rFonts w:ascii="Times New Roman" w:eastAsia="Times New Roman" w:hAnsi="Times New Roman"/>
          <w:color w:val="727272"/>
          <w:sz w:val="24"/>
          <w:szCs w:val="24"/>
        </w:rPr>
      </w:pPr>
      <w:r>
        <w:rPr>
          <w:rFonts w:hint="eastAsia"/>
          <w:b/>
          <w:bCs/>
          <w:color w:val="000080"/>
          <w:sz w:val="27"/>
          <w:szCs w:val="27"/>
        </w:rPr>
        <w:t>2014</w:t>
      </w:r>
      <w:r>
        <w:rPr>
          <w:rFonts w:hint="eastAsia"/>
          <w:b/>
          <w:bCs/>
          <w:color w:val="000080"/>
          <w:sz w:val="27"/>
          <w:szCs w:val="27"/>
        </w:rPr>
        <w:t>国际能源技术研讨会开始注册</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ASPE is co-convening this conference with several other top industry organizations. It is being held in Washington, D.C. on April 23-24 and will include presentations and panel discussions on innovative trends and technologies in plumbing systems design. You can learn more and register</w:t>
      </w:r>
      <w:r w:rsidR="003A49A7" w:rsidRPr="003A49A7">
        <w:rPr>
          <w:rFonts w:eastAsia="Times New Roman"/>
          <w:sz w:val="24"/>
          <w:szCs w:val="24"/>
        </w:rPr>
        <w:t xml:space="preserve"> &lt;a </w:t>
      </w:r>
      <w:proofErr w:type="spellStart"/>
      <w:r w:rsidR="003A49A7" w:rsidRPr="003A49A7">
        <w:rPr>
          <w:rFonts w:eastAsia="Times New Roman"/>
          <w:sz w:val="24"/>
          <w:szCs w:val="24"/>
        </w:rPr>
        <w:t>href</w:t>
      </w:r>
      <w:proofErr w:type="spellEnd"/>
      <w:r w:rsidR="003A49A7" w:rsidRPr="003A49A7">
        <w:rPr>
          <w:rFonts w:eastAsia="Times New Roman"/>
          <w:sz w:val="24"/>
          <w:szCs w:val="24"/>
        </w:rPr>
        <w:t>="</w:t>
      </w:r>
      <w:r w:rsidR="00D9059D" w:rsidRPr="00D9059D">
        <w:rPr>
          <w:rFonts w:eastAsia="Times New Roman"/>
          <w:sz w:val="24"/>
          <w:szCs w:val="24"/>
        </w:rPr>
        <w:t>http://aspe.org/2014ETS</w:t>
      </w:r>
      <w:r w:rsidR="003A49A7" w:rsidRPr="003A49A7">
        <w:rPr>
          <w:rFonts w:eastAsia="Times New Roman"/>
          <w:sz w:val="24"/>
          <w:szCs w:val="24"/>
        </w:rPr>
        <w:t xml:space="preserve">"&gt; </w:t>
      </w:r>
      <w:hyperlink r:id="rId8" w:history="1">
        <w:r w:rsidR="00771ACE" w:rsidRPr="00771ACE">
          <w:rPr>
            <w:rFonts w:eastAsia="Times New Roman"/>
            <w:color w:val="0000FF"/>
            <w:sz w:val="24"/>
            <w:szCs w:val="24"/>
          </w:rPr>
          <w:t>here</w:t>
        </w:r>
      </w:hyperlink>
      <w:r w:rsidR="00D9059D" w:rsidRPr="003A49A7">
        <w:rPr>
          <w:rFonts w:eastAsia="Times New Roman"/>
          <w:sz w:val="24"/>
          <w:szCs w:val="24"/>
        </w:rPr>
        <w:t>&lt;/a&gt;</w:t>
      </w:r>
      <w:r w:rsidR="00771ACE" w:rsidRPr="00771ACE">
        <w:rPr>
          <w:rFonts w:eastAsia="Times New Roman"/>
          <w:sz w:val="24"/>
          <w:szCs w:val="24"/>
        </w:rPr>
        <w:t>.</w:t>
      </w:r>
    </w:p>
    <w:p w:rsidR="00771ACE" w:rsidRPr="00771ACE" w:rsidRDefault="00771ACE" w:rsidP="00771ACE">
      <w:pPr>
        <w:spacing w:before="120" w:after="120"/>
        <w:rPr>
          <w:rFonts w:ascii="Times New Roman" w:eastAsia="Times New Roman" w:hAnsi="Times New Roman"/>
          <w:color w:val="727272"/>
          <w:sz w:val="24"/>
          <w:szCs w:val="24"/>
        </w:rPr>
      </w:pPr>
      <w:r w:rsidRPr="00771ACE">
        <w:rPr>
          <w:rFonts w:ascii="Arial" w:eastAsia="Times New Roman" w:hAnsi="Arial" w:cs="Arial"/>
          <w:b/>
          <w:bCs/>
          <w:color w:val="000080"/>
          <w:sz w:val="27"/>
          <w:szCs w:val="27"/>
        </w:rPr>
        <w:t>ICC</w:t>
      </w:r>
      <w:r w:rsidR="00594B2D">
        <w:rPr>
          <w:rFonts w:ascii="Arial" w:hAnsi="Arial" w:cs="Arial" w:hint="eastAsia"/>
          <w:b/>
          <w:bCs/>
          <w:color w:val="000080"/>
          <w:sz w:val="27"/>
          <w:szCs w:val="27"/>
        </w:rPr>
        <w:t>宣布对制定雨水标准感兴趣的组织名单</w:t>
      </w:r>
      <w:r w:rsidRPr="00771ACE">
        <w:rPr>
          <w:rFonts w:ascii="Times New Roman" w:eastAsia="Times New Roman" w:hAnsi="Times New Roman"/>
          <w:color w:val="727272"/>
          <w:sz w:val="24"/>
          <w:szCs w:val="24"/>
        </w:rPr>
        <w:br/>
      </w:r>
      <w:r w:rsidRPr="00771ACE">
        <w:rPr>
          <w:rFonts w:eastAsia="Times New Roman"/>
          <w:sz w:val="24"/>
          <w:szCs w:val="24"/>
        </w:rPr>
        <w:t xml:space="preserve">ICC and CSA Group are commencing development of a new rainwater collection system design and installation standard (CSA/ICC 805). This is a different project than ARCSA/ASPE 63: </w:t>
      </w:r>
      <w:r w:rsidRPr="00771ACE">
        <w:rPr>
          <w:rFonts w:eastAsia="Times New Roman"/>
          <w:i/>
          <w:iCs/>
          <w:sz w:val="24"/>
          <w:szCs w:val="24"/>
        </w:rPr>
        <w:t>Rainwater Catchment Systems,</w:t>
      </w:r>
      <w:r w:rsidRPr="00771ACE">
        <w:rPr>
          <w:rFonts w:eastAsia="Times New Roman"/>
          <w:sz w:val="24"/>
          <w:szCs w:val="24"/>
        </w:rPr>
        <w:t xml:space="preserve"> which has been submitted to ANSI for final approval; however, ASPE encourages its membership to participate in all standards and code activities impacting plumbing engineering and design. If you are interested in learning more about this effort, you can sign up for </w:t>
      </w:r>
      <w:proofErr w:type="gramStart"/>
      <w:r w:rsidRPr="00771ACE">
        <w:rPr>
          <w:rFonts w:eastAsia="Times New Roman"/>
          <w:sz w:val="24"/>
          <w:szCs w:val="24"/>
        </w:rPr>
        <w:t xml:space="preserve">updates </w:t>
      </w:r>
      <w:r w:rsidR="00D9059D" w:rsidRPr="00D9059D">
        <w:rPr>
          <w:rFonts w:eastAsia="Times New Roman"/>
          <w:sz w:val="24"/>
          <w:szCs w:val="24"/>
        </w:rPr>
        <w:t xml:space="preserve"> &lt;</w:t>
      </w:r>
      <w:proofErr w:type="gramEnd"/>
      <w:r w:rsidR="00D9059D" w:rsidRPr="00D9059D">
        <w:rPr>
          <w:rFonts w:eastAsia="Times New Roman"/>
          <w:sz w:val="24"/>
          <w:szCs w:val="24"/>
        </w:rPr>
        <w:t xml:space="preserve">a href="http://iccsafe.us7.list-manage.com/subscribe?u=4c1e17d1d0f1e88f9b86bb391&amp;id=7e19b68063"&gt; </w:t>
      </w:r>
      <w:hyperlink r:id="rId9" w:history="1">
        <w:r w:rsidRPr="00771ACE">
          <w:rPr>
            <w:rFonts w:eastAsia="Times New Roman"/>
            <w:color w:val="0000FF"/>
            <w:sz w:val="24"/>
            <w:szCs w:val="24"/>
          </w:rPr>
          <w:t>here</w:t>
        </w:r>
      </w:hyperlink>
      <w:r w:rsidR="00D9059D" w:rsidRPr="00D9059D">
        <w:rPr>
          <w:rFonts w:eastAsia="Times New Roman"/>
          <w:sz w:val="24"/>
          <w:szCs w:val="24"/>
        </w:rPr>
        <w:t>&lt;/a&gt;</w:t>
      </w:r>
      <w:r w:rsidRPr="00771ACE">
        <w:rPr>
          <w:rFonts w:eastAsia="Times New Roman"/>
          <w:sz w:val="24"/>
          <w:szCs w:val="24"/>
        </w:rPr>
        <w:t>.</w:t>
      </w:r>
    </w:p>
    <w:p w:rsidR="00771ACE" w:rsidRPr="00771ACE" w:rsidRDefault="00594B2D"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节水革新会议和展览会征求</w:t>
      </w:r>
      <w:r w:rsidR="000B1335">
        <w:rPr>
          <w:rFonts w:ascii="Arial" w:hAnsi="Arial" w:cs="Arial" w:hint="eastAsia"/>
          <w:b/>
          <w:bCs/>
          <w:color w:val="000080"/>
          <w:sz w:val="27"/>
          <w:szCs w:val="27"/>
        </w:rPr>
        <w:t>论文择要</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 xml:space="preserve">The 2014 </w:t>
      </w:r>
      <w:proofErr w:type="spellStart"/>
      <w:r w:rsidR="00771ACE" w:rsidRPr="00771ACE">
        <w:rPr>
          <w:rFonts w:eastAsia="Times New Roman"/>
          <w:sz w:val="24"/>
          <w:szCs w:val="24"/>
        </w:rPr>
        <w:t>WaterSmart</w:t>
      </w:r>
      <w:proofErr w:type="spellEnd"/>
      <w:r w:rsidR="00771ACE" w:rsidRPr="00771ACE">
        <w:rPr>
          <w:rFonts w:eastAsia="Times New Roman"/>
          <w:sz w:val="24"/>
          <w:szCs w:val="24"/>
        </w:rPr>
        <w:t xml:space="preserve"> Innovations Conference and Exposition will be held October 8-10 in Las Vegas, and professionals and other experts working in the field of water efficiency are invited to submit abstracts for an oral presentation, panel discussion, or workshop by January 17 at </w:t>
      </w:r>
      <w:r w:rsidR="00D9059D" w:rsidRPr="00D9059D">
        <w:rPr>
          <w:rFonts w:eastAsia="Times New Roman"/>
          <w:sz w:val="24"/>
          <w:szCs w:val="24"/>
        </w:rPr>
        <w:t xml:space="preserve"> &lt;a </w:t>
      </w:r>
      <w:proofErr w:type="spellStart"/>
      <w:r w:rsidR="00D9059D" w:rsidRPr="00D9059D">
        <w:rPr>
          <w:rFonts w:eastAsia="Times New Roman"/>
          <w:sz w:val="24"/>
          <w:szCs w:val="24"/>
        </w:rPr>
        <w:lastRenderedPageBreak/>
        <w:t>href</w:t>
      </w:r>
      <w:proofErr w:type="spellEnd"/>
      <w:r w:rsidR="00D9059D" w:rsidRPr="00D9059D">
        <w:rPr>
          <w:rFonts w:eastAsia="Times New Roman"/>
          <w:sz w:val="24"/>
          <w:szCs w:val="24"/>
        </w:rPr>
        <w:t xml:space="preserve">="http://www.watersmartinnovations.com/abstracts.php"&gt; </w:t>
      </w:r>
      <w:hyperlink r:id="rId10" w:history="1">
        <w:r w:rsidR="00771ACE" w:rsidRPr="00771ACE">
          <w:rPr>
            <w:rFonts w:eastAsia="Times New Roman"/>
            <w:color w:val="0000FF"/>
            <w:sz w:val="24"/>
            <w:szCs w:val="24"/>
          </w:rPr>
          <w:t>watersmartinnovations.com</w:t>
        </w:r>
      </w:hyperlink>
      <w:r w:rsidR="00D9059D" w:rsidRPr="00D9059D">
        <w:rPr>
          <w:rFonts w:eastAsia="Times New Roman"/>
          <w:sz w:val="24"/>
          <w:szCs w:val="24"/>
        </w:rPr>
        <w:t>&lt;/a&gt;</w:t>
      </w:r>
      <w:r w:rsidR="00771ACE" w:rsidRPr="00771ACE">
        <w:rPr>
          <w:rFonts w:eastAsia="Times New Roman"/>
          <w:sz w:val="24"/>
          <w:szCs w:val="24"/>
        </w:rPr>
        <w:t>.</w:t>
      </w:r>
    </w:p>
    <w:p w:rsidR="00771ACE" w:rsidRPr="00771ACE" w:rsidRDefault="00771ACE" w:rsidP="00771ACE">
      <w:pPr>
        <w:spacing w:before="120" w:after="120"/>
        <w:rPr>
          <w:rFonts w:ascii="Times New Roman" w:eastAsia="Times New Roman" w:hAnsi="Times New Roman"/>
          <w:color w:val="727272"/>
          <w:sz w:val="24"/>
          <w:szCs w:val="24"/>
        </w:rPr>
      </w:pPr>
      <w:r w:rsidRPr="00771ACE">
        <w:rPr>
          <w:rFonts w:ascii="Arial" w:eastAsia="Times New Roman" w:hAnsi="Arial" w:cs="Arial"/>
          <w:b/>
          <w:bCs/>
          <w:color w:val="000080"/>
          <w:sz w:val="27"/>
          <w:szCs w:val="27"/>
        </w:rPr>
        <w:t xml:space="preserve">PMI </w:t>
      </w:r>
      <w:r w:rsidR="000B1335">
        <w:rPr>
          <w:rFonts w:ascii="Arial" w:hAnsi="Arial" w:cs="Arial" w:hint="eastAsia"/>
          <w:b/>
          <w:bCs/>
          <w:color w:val="000080"/>
          <w:sz w:val="27"/>
          <w:szCs w:val="27"/>
        </w:rPr>
        <w:t>和</w:t>
      </w:r>
      <w:r w:rsidRPr="00771ACE">
        <w:rPr>
          <w:rFonts w:ascii="Arial" w:eastAsia="Times New Roman" w:hAnsi="Arial" w:cs="Arial"/>
          <w:b/>
          <w:bCs/>
          <w:color w:val="000080"/>
          <w:sz w:val="27"/>
          <w:szCs w:val="27"/>
        </w:rPr>
        <w:t xml:space="preserve"> ARCSA </w:t>
      </w:r>
      <w:r w:rsidR="000B1335">
        <w:rPr>
          <w:rFonts w:ascii="Arial" w:hAnsi="Arial" w:cs="Arial" w:hint="eastAsia"/>
          <w:b/>
          <w:bCs/>
          <w:color w:val="000080"/>
          <w:sz w:val="27"/>
          <w:szCs w:val="27"/>
        </w:rPr>
        <w:t>合作致力于提高用水效率</w:t>
      </w:r>
      <w:r w:rsidRPr="00771ACE">
        <w:rPr>
          <w:rFonts w:ascii="Times New Roman" w:eastAsia="Times New Roman" w:hAnsi="Times New Roman"/>
          <w:color w:val="727272"/>
          <w:sz w:val="24"/>
          <w:szCs w:val="24"/>
        </w:rPr>
        <w:br/>
      </w:r>
      <w:r w:rsidRPr="00771ACE">
        <w:rPr>
          <w:rFonts w:eastAsia="Times New Roman"/>
          <w:sz w:val="24"/>
          <w:szCs w:val="24"/>
        </w:rPr>
        <w:t xml:space="preserve">At the Plumbing Manufacturers International </w:t>
      </w:r>
      <w:r w:rsidR="000B1335">
        <w:rPr>
          <w:rFonts w:hint="eastAsia"/>
          <w:sz w:val="24"/>
          <w:szCs w:val="24"/>
        </w:rPr>
        <w:t>（</w:t>
      </w:r>
      <w:r w:rsidR="000B1335">
        <w:rPr>
          <w:rFonts w:hint="eastAsia"/>
          <w:sz w:val="24"/>
          <w:szCs w:val="24"/>
        </w:rPr>
        <w:t>PMI</w:t>
      </w:r>
      <w:r w:rsidR="000B1335">
        <w:rPr>
          <w:rFonts w:hint="eastAsia"/>
          <w:sz w:val="24"/>
          <w:szCs w:val="24"/>
        </w:rPr>
        <w:t>，国际建筑给水排水制造商协会）</w:t>
      </w:r>
      <w:r w:rsidRPr="00771ACE">
        <w:rPr>
          <w:rFonts w:eastAsia="Times New Roman"/>
          <w:sz w:val="24"/>
          <w:szCs w:val="24"/>
        </w:rPr>
        <w:t xml:space="preserve">2013 Fall Conference, PMI CEO/Executive Director Barbara </w:t>
      </w:r>
      <w:proofErr w:type="spellStart"/>
      <w:r w:rsidRPr="00771ACE">
        <w:rPr>
          <w:rFonts w:eastAsia="Times New Roman"/>
          <w:sz w:val="24"/>
          <w:szCs w:val="24"/>
        </w:rPr>
        <w:t>Higgens</w:t>
      </w:r>
      <w:proofErr w:type="spellEnd"/>
      <w:r w:rsidRPr="00771ACE">
        <w:rPr>
          <w:rFonts w:eastAsia="Times New Roman"/>
          <w:sz w:val="24"/>
          <w:szCs w:val="24"/>
        </w:rPr>
        <w:t xml:space="preserve"> and American Rainwater Catchment Systems Association</w:t>
      </w:r>
      <w:r w:rsidR="000B1335">
        <w:rPr>
          <w:rFonts w:hint="eastAsia"/>
          <w:sz w:val="24"/>
          <w:szCs w:val="24"/>
        </w:rPr>
        <w:t xml:space="preserve"> </w:t>
      </w:r>
      <w:r w:rsidR="000B1335">
        <w:rPr>
          <w:rFonts w:hint="eastAsia"/>
          <w:sz w:val="24"/>
          <w:szCs w:val="24"/>
        </w:rPr>
        <w:t>（</w:t>
      </w:r>
      <w:r w:rsidR="000B1335">
        <w:rPr>
          <w:rFonts w:hint="eastAsia"/>
          <w:sz w:val="24"/>
          <w:szCs w:val="24"/>
        </w:rPr>
        <w:t>ARCSA</w:t>
      </w:r>
      <w:r w:rsidR="000B1335">
        <w:rPr>
          <w:rFonts w:hint="eastAsia"/>
          <w:sz w:val="24"/>
          <w:szCs w:val="24"/>
        </w:rPr>
        <w:t>，美国雨水收集协会系统）</w:t>
      </w:r>
      <w:r w:rsidRPr="00771ACE">
        <w:rPr>
          <w:rFonts w:eastAsia="Times New Roman"/>
          <w:sz w:val="24"/>
          <w:szCs w:val="24"/>
        </w:rPr>
        <w:t xml:space="preserve"> President David Crawford</w:t>
      </w:r>
      <w:r w:rsidR="00D9059D" w:rsidRPr="00D9059D">
        <w:rPr>
          <w:rFonts w:eastAsia="Times New Roman"/>
          <w:sz w:val="24"/>
          <w:szCs w:val="24"/>
        </w:rPr>
        <w:t xml:space="preserve"> &lt;a </w:t>
      </w:r>
      <w:proofErr w:type="spellStart"/>
      <w:r w:rsidR="00D9059D" w:rsidRPr="00D9059D">
        <w:rPr>
          <w:rFonts w:eastAsia="Times New Roman"/>
          <w:sz w:val="24"/>
          <w:szCs w:val="24"/>
        </w:rPr>
        <w:t>href</w:t>
      </w:r>
      <w:proofErr w:type="spellEnd"/>
      <w:r w:rsidR="00D9059D" w:rsidRPr="00D9059D">
        <w:rPr>
          <w:rFonts w:eastAsia="Times New Roman"/>
          <w:sz w:val="24"/>
          <w:szCs w:val="24"/>
        </w:rPr>
        <w:t>="http://www.pmihome.org/i4a/pages/index.cfm?pageID=4964"&gt;</w:t>
      </w:r>
      <w:r w:rsidRPr="00771ACE">
        <w:rPr>
          <w:rFonts w:eastAsia="Times New Roman"/>
          <w:sz w:val="24"/>
          <w:szCs w:val="24"/>
        </w:rPr>
        <w:t xml:space="preserve"> </w:t>
      </w:r>
      <w:hyperlink r:id="rId11" w:history="1">
        <w:r w:rsidRPr="00771ACE">
          <w:rPr>
            <w:rFonts w:eastAsia="Times New Roman"/>
            <w:color w:val="0000FF"/>
            <w:sz w:val="24"/>
            <w:szCs w:val="24"/>
          </w:rPr>
          <w:t>signed a memorandum of understanding</w:t>
        </w:r>
      </w:hyperlink>
      <w:r w:rsidR="00D9059D" w:rsidRPr="00D9059D">
        <w:rPr>
          <w:rFonts w:eastAsia="Times New Roman"/>
          <w:sz w:val="24"/>
          <w:szCs w:val="24"/>
        </w:rPr>
        <w:t xml:space="preserve"> &lt;/a&gt;</w:t>
      </w:r>
      <w:r w:rsidRPr="00771ACE">
        <w:rPr>
          <w:rFonts w:eastAsia="Times New Roman"/>
          <w:sz w:val="24"/>
          <w:szCs w:val="24"/>
        </w:rPr>
        <w:t xml:space="preserve"> to explore new options to meet the needs of both organizations’ memberships.</w:t>
      </w:r>
    </w:p>
    <w:p w:rsidR="00771ACE" w:rsidRPr="00771ACE" w:rsidRDefault="000B1335"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军团菌网上免费讲座将于</w:t>
      </w:r>
      <w:r>
        <w:rPr>
          <w:rFonts w:ascii="Arial" w:hAnsi="Arial" w:cs="Arial" w:hint="eastAsia"/>
          <w:b/>
          <w:bCs/>
          <w:color w:val="000080"/>
          <w:sz w:val="27"/>
          <w:szCs w:val="27"/>
        </w:rPr>
        <w:t>11</w:t>
      </w:r>
      <w:r>
        <w:rPr>
          <w:rFonts w:ascii="Arial" w:hAnsi="Arial" w:cs="Arial" w:hint="eastAsia"/>
          <w:b/>
          <w:bCs/>
          <w:color w:val="000080"/>
          <w:sz w:val="27"/>
          <w:szCs w:val="27"/>
        </w:rPr>
        <w:t>月</w:t>
      </w:r>
      <w:r>
        <w:rPr>
          <w:rFonts w:ascii="Arial" w:hAnsi="Arial" w:cs="Arial" w:hint="eastAsia"/>
          <w:b/>
          <w:bCs/>
          <w:color w:val="000080"/>
          <w:sz w:val="27"/>
          <w:szCs w:val="27"/>
        </w:rPr>
        <w:t>21</w:t>
      </w:r>
      <w:r>
        <w:rPr>
          <w:rFonts w:ascii="Arial" w:hAnsi="Arial" w:cs="Arial" w:hint="eastAsia"/>
          <w:b/>
          <w:bCs/>
          <w:color w:val="000080"/>
          <w:sz w:val="27"/>
          <w:szCs w:val="27"/>
        </w:rPr>
        <w:t>日举行</w:t>
      </w:r>
      <w:r w:rsidR="00771ACE" w:rsidRPr="00771ACE">
        <w:rPr>
          <w:rFonts w:ascii="Times New Roman" w:eastAsia="Times New Roman" w:hAnsi="Times New Roman"/>
          <w:color w:val="727272"/>
          <w:sz w:val="24"/>
          <w:szCs w:val="24"/>
        </w:rPr>
        <w:br/>
      </w:r>
      <w:r w:rsidR="00771ACE" w:rsidRPr="00771ACE">
        <w:rPr>
          <w:rFonts w:eastAsia="Times New Roman"/>
          <w:sz w:val="24"/>
          <w:szCs w:val="24"/>
        </w:rPr>
        <w:t>At noon EST, this free one-hour webinar will discuss Legionella prevention options in light of current and pending guidelines and standards and discuss conflicts regarding water temperature and Legionella. Space is limited, and registration is required at</w:t>
      </w:r>
      <w:r w:rsidR="00D9059D" w:rsidRPr="00D9059D">
        <w:rPr>
          <w:rFonts w:eastAsia="Times New Roman"/>
          <w:sz w:val="24"/>
          <w:szCs w:val="24"/>
        </w:rPr>
        <w:t xml:space="preserve"> &lt;a </w:t>
      </w:r>
      <w:proofErr w:type="spellStart"/>
      <w:r w:rsidR="00D9059D" w:rsidRPr="00D9059D">
        <w:rPr>
          <w:rFonts w:eastAsia="Times New Roman"/>
          <w:sz w:val="24"/>
          <w:szCs w:val="24"/>
        </w:rPr>
        <w:t>href</w:t>
      </w:r>
      <w:proofErr w:type="spellEnd"/>
      <w:r w:rsidR="00D9059D" w:rsidRPr="00D9059D">
        <w:rPr>
          <w:rFonts w:eastAsia="Times New Roman"/>
          <w:sz w:val="24"/>
          <w:szCs w:val="24"/>
        </w:rPr>
        <w:t xml:space="preserve">="http://www.hcinfo.com/"&gt; </w:t>
      </w:r>
      <w:hyperlink r:id="rId12" w:history="1">
        <w:r w:rsidR="00771ACE" w:rsidRPr="00771ACE">
          <w:rPr>
            <w:rFonts w:eastAsia="Times New Roman"/>
            <w:color w:val="0000FF"/>
            <w:sz w:val="24"/>
            <w:szCs w:val="24"/>
          </w:rPr>
          <w:t>hcinfo.com</w:t>
        </w:r>
      </w:hyperlink>
      <w:r w:rsidR="00D9059D" w:rsidRPr="00D9059D">
        <w:rPr>
          <w:rFonts w:eastAsia="Times New Roman"/>
          <w:sz w:val="24"/>
          <w:szCs w:val="24"/>
        </w:rPr>
        <w:t>&lt;/a</w:t>
      </w:r>
      <w:proofErr w:type="gramStart"/>
      <w:r w:rsidR="00D9059D" w:rsidRPr="00D9059D">
        <w:rPr>
          <w:rFonts w:eastAsia="Times New Roman"/>
          <w:sz w:val="24"/>
          <w:szCs w:val="24"/>
        </w:rPr>
        <w:t>&gt;</w:t>
      </w:r>
      <w:r w:rsidR="00D9059D" w:rsidRPr="00771ACE">
        <w:rPr>
          <w:rFonts w:eastAsia="Times New Roman"/>
          <w:sz w:val="24"/>
          <w:szCs w:val="24"/>
        </w:rPr>
        <w:t> </w:t>
      </w:r>
      <w:r w:rsidR="00771ACE" w:rsidRPr="00771ACE">
        <w:rPr>
          <w:rFonts w:eastAsia="Times New Roman"/>
          <w:sz w:val="24"/>
          <w:szCs w:val="24"/>
        </w:rPr>
        <w:t>.</w:t>
      </w:r>
      <w:proofErr w:type="gramEnd"/>
    </w:p>
    <w:p w:rsidR="00771ACE" w:rsidRPr="00771ACE" w:rsidRDefault="000B1335" w:rsidP="00771ACE">
      <w:pPr>
        <w:spacing w:before="120" w:after="120"/>
        <w:rPr>
          <w:rFonts w:ascii="Times New Roman" w:eastAsia="Times New Roman" w:hAnsi="Times New Roman"/>
          <w:color w:val="727272"/>
          <w:sz w:val="24"/>
          <w:szCs w:val="24"/>
        </w:rPr>
      </w:pPr>
      <w:r>
        <w:rPr>
          <w:rFonts w:ascii="Arial" w:hAnsi="Arial" w:cs="Arial" w:hint="eastAsia"/>
          <w:b/>
          <w:bCs/>
          <w:color w:val="000080"/>
          <w:sz w:val="27"/>
          <w:szCs w:val="27"/>
        </w:rPr>
        <w:t>工程师周举办者改名</w:t>
      </w:r>
      <w:proofErr w:type="spellStart"/>
      <w:r>
        <w:rPr>
          <w:rFonts w:ascii="Arial" w:hAnsi="Arial" w:cs="Arial" w:hint="eastAsia"/>
          <w:b/>
          <w:bCs/>
          <w:color w:val="000080"/>
          <w:sz w:val="27"/>
          <w:szCs w:val="27"/>
        </w:rPr>
        <w:t>DiscoverE</w:t>
      </w:r>
      <w:proofErr w:type="spellEnd"/>
      <w:r w:rsidR="00771ACE" w:rsidRPr="00771ACE">
        <w:rPr>
          <w:rFonts w:ascii="Times New Roman" w:eastAsia="Times New Roman" w:hAnsi="Times New Roman"/>
          <w:color w:val="727272"/>
          <w:sz w:val="24"/>
          <w:szCs w:val="24"/>
        </w:rPr>
        <w:br/>
      </w:r>
      <w:r w:rsidR="00771ACE" w:rsidRPr="00771ACE">
        <w:rPr>
          <w:rFonts w:eastAsia="Times New Roman"/>
          <w:sz w:val="24"/>
          <w:szCs w:val="24"/>
        </w:rPr>
        <w:t>The National Engineers Week Foundation recently changed its name to</w:t>
      </w:r>
      <w:r w:rsidR="00D9059D" w:rsidRPr="00D9059D">
        <w:rPr>
          <w:rFonts w:eastAsia="Times New Roman"/>
          <w:sz w:val="24"/>
          <w:szCs w:val="24"/>
        </w:rPr>
        <w:t xml:space="preserve"> &lt;a </w:t>
      </w:r>
      <w:proofErr w:type="spellStart"/>
      <w:r w:rsidR="00D9059D" w:rsidRPr="00D9059D">
        <w:rPr>
          <w:rFonts w:eastAsia="Times New Roman"/>
          <w:sz w:val="24"/>
          <w:szCs w:val="24"/>
        </w:rPr>
        <w:t>href</w:t>
      </w:r>
      <w:proofErr w:type="spellEnd"/>
      <w:r w:rsidR="00D9059D" w:rsidRPr="00D9059D">
        <w:rPr>
          <w:rFonts w:eastAsia="Times New Roman"/>
          <w:sz w:val="24"/>
          <w:szCs w:val="24"/>
        </w:rPr>
        <w:t>="http://www.discovere.org/</w:t>
      </w:r>
      <w:bookmarkStart w:id="0" w:name="_GoBack"/>
      <w:bookmarkEnd w:id="0"/>
      <w:r w:rsidR="00D9059D" w:rsidRPr="00D9059D">
        <w:rPr>
          <w:rFonts w:eastAsia="Times New Roman"/>
          <w:sz w:val="24"/>
          <w:szCs w:val="24"/>
        </w:rPr>
        <w:t>"&gt;</w:t>
      </w:r>
      <w:r w:rsidR="00771ACE" w:rsidRPr="00771ACE">
        <w:rPr>
          <w:rFonts w:eastAsia="Times New Roman"/>
          <w:sz w:val="24"/>
          <w:szCs w:val="24"/>
        </w:rPr>
        <w:t xml:space="preserve"> </w:t>
      </w:r>
      <w:hyperlink r:id="rId13" w:history="1">
        <w:proofErr w:type="spellStart"/>
        <w:r w:rsidR="00771ACE" w:rsidRPr="00771ACE">
          <w:rPr>
            <w:rFonts w:eastAsia="Times New Roman"/>
            <w:color w:val="0000FF"/>
            <w:sz w:val="24"/>
            <w:szCs w:val="24"/>
          </w:rPr>
          <w:t>Disco</w:t>
        </w:r>
        <w:r w:rsidR="00771ACE" w:rsidRPr="00771ACE">
          <w:rPr>
            <w:rFonts w:eastAsia="Times New Roman"/>
            <w:color w:val="0000FF"/>
            <w:sz w:val="24"/>
            <w:szCs w:val="24"/>
          </w:rPr>
          <w:t>v</w:t>
        </w:r>
        <w:r w:rsidR="00771ACE" w:rsidRPr="00771ACE">
          <w:rPr>
            <w:rFonts w:eastAsia="Times New Roman"/>
            <w:color w:val="0000FF"/>
            <w:sz w:val="24"/>
            <w:szCs w:val="24"/>
          </w:rPr>
          <w:t>erE</w:t>
        </w:r>
        <w:proofErr w:type="spellEnd"/>
      </w:hyperlink>
      <w:r w:rsidR="00D9059D" w:rsidRPr="00D9059D">
        <w:rPr>
          <w:rFonts w:eastAsia="Times New Roman"/>
          <w:sz w:val="24"/>
          <w:szCs w:val="24"/>
        </w:rPr>
        <w:t>&lt;/a&gt;</w:t>
      </w:r>
      <w:r w:rsidR="00771ACE" w:rsidRPr="00771ACE">
        <w:rPr>
          <w:rFonts w:eastAsia="Times New Roman"/>
          <w:sz w:val="24"/>
          <w:szCs w:val="24"/>
        </w:rPr>
        <w:t xml:space="preserve">. The new name and tagline, “Let’s Make a Difference,” showcase the organization’s mission of celebrating and advancing the critical role engineers play in the national economy. In addition to Engineers Week, </w:t>
      </w:r>
      <w:proofErr w:type="spellStart"/>
      <w:r w:rsidR="00771ACE" w:rsidRPr="00771ACE">
        <w:rPr>
          <w:rFonts w:eastAsia="Times New Roman"/>
          <w:sz w:val="24"/>
          <w:szCs w:val="24"/>
        </w:rPr>
        <w:t>DiscoverE</w:t>
      </w:r>
      <w:proofErr w:type="spellEnd"/>
      <w:r w:rsidR="00771ACE" w:rsidRPr="00771ACE">
        <w:rPr>
          <w:rFonts w:eastAsia="Times New Roman"/>
          <w:sz w:val="24"/>
          <w:szCs w:val="24"/>
        </w:rPr>
        <w:t xml:space="preserve"> sponsors the Future City Competition, Introduce a Girl to Engineering Day, Global Marathon By, For, and About Women in Engineering and Technology, and other programs.</w:t>
      </w:r>
    </w:p>
    <w:p w:rsidR="00D65CE4" w:rsidRPr="00771ACE" w:rsidRDefault="00D65CE4" w:rsidP="00771ACE"/>
    <w:sectPr w:rsidR="00D65CE4" w:rsidRPr="00771ACE" w:rsidSect="00D6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56"/>
    <w:rsid w:val="00001A3B"/>
    <w:rsid w:val="00021944"/>
    <w:rsid w:val="00044033"/>
    <w:rsid w:val="000B1335"/>
    <w:rsid w:val="00151051"/>
    <w:rsid w:val="00153FB1"/>
    <w:rsid w:val="00156618"/>
    <w:rsid w:val="00183B7B"/>
    <w:rsid w:val="001D23AC"/>
    <w:rsid w:val="001E0256"/>
    <w:rsid w:val="002250AF"/>
    <w:rsid w:val="00295147"/>
    <w:rsid w:val="002B3853"/>
    <w:rsid w:val="002D1ECC"/>
    <w:rsid w:val="002D30D5"/>
    <w:rsid w:val="002D3DA3"/>
    <w:rsid w:val="00301D2B"/>
    <w:rsid w:val="003531B7"/>
    <w:rsid w:val="003A49A7"/>
    <w:rsid w:val="003D3513"/>
    <w:rsid w:val="003D5107"/>
    <w:rsid w:val="003E0C3F"/>
    <w:rsid w:val="00413716"/>
    <w:rsid w:val="00464DC6"/>
    <w:rsid w:val="00470E52"/>
    <w:rsid w:val="004A212B"/>
    <w:rsid w:val="00543A0D"/>
    <w:rsid w:val="005830D3"/>
    <w:rsid w:val="00594B2D"/>
    <w:rsid w:val="005A6B01"/>
    <w:rsid w:val="00616693"/>
    <w:rsid w:val="00621A37"/>
    <w:rsid w:val="00644050"/>
    <w:rsid w:val="006E5B22"/>
    <w:rsid w:val="00731726"/>
    <w:rsid w:val="00771ACE"/>
    <w:rsid w:val="0079464F"/>
    <w:rsid w:val="0083353D"/>
    <w:rsid w:val="00864D3E"/>
    <w:rsid w:val="0088177C"/>
    <w:rsid w:val="00885344"/>
    <w:rsid w:val="008C1B18"/>
    <w:rsid w:val="00925573"/>
    <w:rsid w:val="009321F2"/>
    <w:rsid w:val="00962BDA"/>
    <w:rsid w:val="00A478E9"/>
    <w:rsid w:val="00A669DD"/>
    <w:rsid w:val="00A675EF"/>
    <w:rsid w:val="00AA1A91"/>
    <w:rsid w:val="00AC48A9"/>
    <w:rsid w:val="00AF272B"/>
    <w:rsid w:val="00AF6484"/>
    <w:rsid w:val="00B35804"/>
    <w:rsid w:val="00BB4C4B"/>
    <w:rsid w:val="00BD6894"/>
    <w:rsid w:val="00C30434"/>
    <w:rsid w:val="00C35775"/>
    <w:rsid w:val="00C541EA"/>
    <w:rsid w:val="00C62CA8"/>
    <w:rsid w:val="00CC1F10"/>
    <w:rsid w:val="00D47C95"/>
    <w:rsid w:val="00D62190"/>
    <w:rsid w:val="00D65CE4"/>
    <w:rsid w:val="00D9059D"/>
    <w:rsid w:val="00DF2795"/>
    <w:rsid w:val="00DF6102"/>
    <w:rsid w:val="00E00DAA"/>
    <w:rsid w:val="00E62547"/>
    <w:rsid w:val="00E84170"/>
    <w:rsid w:val="00E945CA"/>
    <w:rsid w:val="00EA5FB1"/>
    <w:rsid w:val="00EE4AC7"/>
    <w:rsid w:val="00FC20BF"/>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e.org/2014ETS" TargetMode="External"/><Relationship Id="rId13" Type="http://schemas.openxmlformats.org/officeDocument/2006/relationships/hyperlink" Target="http://www.discovere.org/" TargetMode="External"/><Relationship Id="rId3" Type="http://schemas.openxmlformats.org/officeDocument/2006/relationships/settings" Target="settings.xml"/><Relationship Id="rId7" Type="http://schemas.openxmlformats.org/officeDocument/2006/relationships/hyperlink" Target="http://www.vtnews.vt.edu/articles/2013/11/110413-ictas-amyprudenmicrobes.html" TargetMode="External"/><Relationship Id="rId12" Type="http://schemas.openxmlformats.org/officeDocument/2006/relationships/hyperlink" Target="http://www.hcinf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esources.ca.gov/docs/Final_Water_Action_Plan.pdf" TargetMode="External"/><Relationship Id="rId11" Type="http://schemas.openxmlformats.org/officeDocument/2006/relationships/hyperlink" Target="http://www.pmihome.org/i4a/pages/index.cfm?pageID=4964" TargetMode="External"/><Relationship Id="rId5" Type="http://schemas.openxmlformats.org/officeDocument/2006/relationships/hyperlink" Target="http://water.epa.gov/action/importanceofwater/upload/Importance-of-Water-Synthesis-Report.pdf" TargetMode="External"/><Relationship Id="rId15" Type="http://schemas.openxmlformats.org/officeDocument/2006/relationships/theme" Target="theme/theme1.xml"/><Relationship Id="rId10" Type="http://schemas.openxmlformats.org/officeDocument/2006/relationships/hyperlink" Target="http://www.watersmartinnovations.com/abstracts.php" TargetMode="External"/><Relationship Id="rId4" Type="http://schemas.openxmlformats.org/officeDocument/2006/relationships/webSettings" Target="webSettings.xml"/><Relationship Id="rId9" Type="http://schemas.openxmlformats.org/officeDocument/2006/relationships/hyperlink" Target="http://iccsafe.us7.list-manage.com/subscribe?u=4c1e17d1d0f1e88f9b86bb391&amp;id=7e19b680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4</cp:revision>
  <dcterms:created xsi:type="dcterms:W3CDTF">2013-12-01T01:47:00Z</dcterms:created>
  <dcterms:modified xsi:type="dcterms:W3CDTF">2013-12-01T02:12:00Z</dcterms:modified>
</cp:coreProperties>
</file>