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183957241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4A48B6" w:rsidRDefault="004A48B6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4A48B6" w:rsidRDefault="004A48B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822480" w:history="1">
            <w:r w:rsidRPr="00742F1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1" w:history="1">
            <w:r w:rsidRPr="00742F1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2" w:history="1">
            <w:r w:rsidRPr="00742F1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3" w:history="1">
            <w:r w:rsidRPr="00742F1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4" w:history="1">
            <w:r w:rsidRPr="00742F1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5" w:history="1">
            <w:r w:rsidRPr="00742F1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6" w:history="1">
            <w:r w:rsidRPr="00742F1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7" w:history="1">
            <w:r w:rsidRPr="00742F1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DownloadType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8" w:history="1">
            <w:r w:rsidRPr="00742F1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89" w:history="1">
            <w:r w:rsidRPr="00742F1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DownloadStatusType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90" w:history="1">
            <w:r w:rsidRPr="00742F1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FirmwareComponentClassType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91" w:history="1">
            <w:r w:rsidRPr="00742F1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92" w:history="1">
            <w:r w:rsidRPr="00742F1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FirmwareComponentStatusType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5822493" w:history="1">
            <w:r w:rsidRPr="00742F1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42F1A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8B6" w:rsidRDefault="004A48B6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231FC" w:rsidRPr="008006E6" w:rsidRDefault="004231FC" w:rsidP="00FB359C">
      <w:pPr>
        <w:pStyle w:val="berschrift1"/>
      </w:pPr>
      <w:bookmarkStart w:id="1" w:name="_Toc65822480"/>
      <w:r w:rsidRPr="008006E6">
        <w:lastRenderedPageBreak/>
        <w:t>Classes</w:t>
      </w:r>
      <w:bookmarkEnd w:id="1"/>
    </w:p>
    <w:p w:rsidR="004231FC" w:rsidRPr="00FA3F1C" w:rsidRDefault="004231FC" w:rsidP="00325F35">
      <w:pPr>
        <w:pStyle w:val="berschrift2"/>
      </w:pPr>
      <w:bookmarkStart w:id="2" w:name="_Toc65822481"/>
      <w:r w:rsidRPr="00FA3F1C">
        <w:t>FirmwareCollection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FirmwareCollection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FirmwareCollection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currently on-going downloads.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5822482"/>
      <w:r w:rsidRPr="00FA3F1C">
        <w:t>FirmwareComponent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_subordinateFirmwareComponentList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5822483"/>
      <w:r w:rsidRPr="00FA3F1C">
        <w:t>FirmwareComponentCapability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firmwareComponentKind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Kind of firmware component (e.g. package, image).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firmwareComponentVersion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version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Version of the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firmwareComponentClass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FirmwareComponentClassType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UNKNOWN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Class of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individualActivationIsAvail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Firmware component could be individually activated. False = Firmware component would be activated together with a superior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kindsOfEquipmentUsingThisFirmwareComponent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Affected equipment types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Kinds of equipment using this firmware component after activation. Values should be identical with entries in Equipment::ManufacturedThing::EquipmentType::modelIdentifier attribute.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5822484"/>
      <w:r w:rsidRPr="00FA3F1C">
        <w:t>FirmwareComponentStatus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FirmwareComponentStatus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Operational status of the firmware.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firmwareComponentActivationDate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activation of this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_firmwareComponentIsActiveOnEquipmentList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65822485"/>
      <w:r w:rsidRPr="00FA3F1C">
        <w:t>FirmwareComponent_Pac</w:t>
      </w:r>
      <w:bookmarkEnd w:id="6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7" w:name="_Toc65822486"/>
      <w:r>
        <w:t>Data Types</w:t>
      </w:r>
      <w:bookmarkEnd w:id="7"/>
    </w:p>
    <w:p w:rsidR="000861DC" w:rsidRDefault="000861DC" w:rsidP="00325F35">
      <w:pPr>
        <w:pStyle w:val="berschrift2"/>
      </w:pPr>
      <w:bookmarkStart w:id="8" w:name="_Toc65822487"/>
      <w:r>
        <w:t>DownloadType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DownloadType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DownloadType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filename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Filename not yet defined.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downloadStatus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DownloadStatusType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of the download, which had been initiated last.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lastRenderedPageBreak/>
              <w:t>downloadStatusDescription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description not yet defined.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Free text field for additional information about the download status.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65822488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65822489"/>
      <w:r>
        <w:t>DownloadStatusType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download.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SUCCESSFUL: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INVALID_URI: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AUTHENTICATION_FAILED: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UNABLE_TO_CONNECT_TO_SERVER: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FILE_NOT_FOUND: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INCOMPATIBLE_FILE: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NETWORK_FAILURE: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TRANSFER_MECHANISM_NOT_AVAILABLE: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NO_SPACE_AVAILABLE: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ALIGNMENT_FAILURE: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SW_UNIT_CHECK_FAILURE: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SW_RELEASE_CHECK_FAILURE: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INTERNAL_ERROR: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DOWNLOAD_IN_PROGRESS: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1" w:name="_Toc65822490"/>
      <w:r>
        <w:t>FirmwareComponentClassType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lastRenderedPageBreak/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DRIVER: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CONFIGURATION_DATA: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APPLICATION_SOFTWARE: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INSTRUMENTATION: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FIRMWARE_BIOS: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DIAGNOSTIC_SOFTWARE: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OPERATING_SYSTEM: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MIDDLEWARE: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BIOS_FCODE: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SUPPORT_SERVICE_PACK: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SOFTWARE_BUNDLE: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RESERVE: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DOWNSTREAM_DEVICE:</w:t>
      </w:r>
    </w:p>
    <w:p w:rsidR="00E02030" w:rsidRDefault="00E02030" w:rsidP="00F16175">
      <w:pPr>
        <w:pStyle w:val="berschrift2"/>
      </w:pPr>
      <w:bookmarkStart w:id="12" w:name="_Toc65822491"/>
      <w:r>
        <w:t>FirmwareComponentKindType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PACKAGE: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IMAGE: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3" w:name="_Toc65822492"/>
      <w:r>
        <w:t>FirmwareComponentStatusType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firmware 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STAND_BY: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COMMITTED: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Firmware component will be used after reboot.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LIKE_SUPERIOR_FIRMWARE_COMPONENT: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NOT_APPLICABLE: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INCOMPLETE: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4" w:name="_Toc65822493"/>
      <w:r>
        <w:t>Primitive Types</w:t>
      </w:r>
      <w:bookmarkEnd w:id="14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509" w:rsidRDefault="00020509" w:rsidP="00811310">
      <w:r>
        <w:separator/>
      </w:r>
    </w:p>
  </w:endnote>
  <w:endnote w:type="continuationSeparator" w:id="0">
    <w:p w:rsidR="00020509" w:rsidRDefault="0002050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A48B6">
      <w:rPr>
        <w:noProof/>
      </w:rPr>
      <w:t>10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4A48B6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509" w:rsidRDefault="00020509" w:rsidP="00811310">
      <w:r>
        <w:separator/>
      </w:r>
    </w:p>
  </w:footnote>
  <w:footnote w:type="continuationSeparator" w:id="0">
    <w:p w:rsidR="00020509" w:rsidRDefault="0002050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E77510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Firmware</w:t>
    </w:r>
    <w:r w:rsidR="00A20B98" w:rsidRPr="00A20B98">
      <w:tab/>
    </w:r>
    <w:r w:rsidR="00937BE8">
      <w:t>1</w:t>
    </w:r>
    <w:r w:rsidR="00F33A18">
      <w:t>.0.0</w:t>
    </w:r>
    <w:r w:rsidR="004A48B6">
      <w:t>-tsp.</w:t>
    </w:r>
    <w:r w:rsidR="004A48B6" w:rsidRPr="004A48B6">
      <w:t>210304.1620</w:t>
    </w:r>
    <w:r w:rsidR="00A20B98" w:rsidRPr="00A20B98">
      <w:t>+gendoc</w:t>
    </w:r>
    <w: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0509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48B6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4754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414B"/>
    <w:rsid w:val="00AC7B2F"/>
    <w:rsid w:val="00AD0E0D"/>
    <w:rsid w:val="00AD1AF3"/>
    <w:rsid w:val="00AD7276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77510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F3FA9-52D0-455D-AD4D-EC8DBECE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1336</Words>
  <Characters>8424</Characters>
  <Application>Microsoft Office Word</Application>
  <DocSecurity>0</DocSecurity>
  <Lines>70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2021-03-05T06:41:00Z</dcterms:modified>
</cp:coreProperties>
</file>