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E7A6" w14:textId="77777777" w:rsidR="00573470" w:rsidRPr="009F17B4" w:rsidRDefault="00573470" w:rsidP="00573470">
      <w:pPr>
        <w:jc w:val="center"/>
        <w:rPr>
          <w:rFonts w:ascii="Times New Roman" w:hAnsi="Times New Roman" w:cs="Times New Roman"/>
          <w:b/>
          <w:sz w:val="28"/>
          <w:szCs w:val="28"/>
        </w:rPr>
      </w:pPr>
      <w:r w:rsidRPr="009F17B4">
        <w:rPr>
          <w:rFonts w:ascii="Times New Roman" w:hAnsi="Times New Roman" w:cs="Times New Roman"/>
          <w:b/>
          <w:sz w:val="28"/>
          <w:szCs w:val="28"/>
        </w:rPr>
        <w:t>HUMAN COMPUTER INTERACTION</w:t>
      </w:r>
    </w:p>
    <w:p w14:paraId="16C5AB71" w14:textId="77777777" w:rsidR="00573470" w:rsidRDefault="00573470" w:rsidP="00573470">
      <w:pPr>
        <w:jc w:val="center"/>
        <w:rPr>
          <w:rFonts w:ascii="Times New Roman" w:hAnsi="Times New Roman" w:cs="Times New Roman"/>
          <w:b/>
          <w:sz w:val="28"/>
          <w:szCs w:val="28"/>
        </w:rPr>
      </w:pPr>
      <w:r w:rsidRPr="009F17B4">
        <w:rPr>
          <w:rFonts w:ascii="Times New Roman" w:hAnsi="Times New Roman" w:cs="Times New Roman"/>
          <w:b/>
          <w:sz w:val="28"/>
          <w:szCs w:val="28"/>
        </w:rPr>
        <w:t xml:space="preserve">ASSIGNMENT NO. </w:t>
      </w:r>
      <w:r w:rsidR="00974DE7">
        <w:rPr>
          <w:rFonts w:ascii="Times New Roman" w:hAnsi="Times New Roman" w:cs="Times New Roman"/>
          <w:b/>
          <w:sz w:val="28"/>
          <w:szCs w:val="28"/>
        </w:rPr>
        <w:t>2</w:t>
      </w:r>
    </w:p>
    <w:p w14:paraId="384EC340" w14:textId="77777777" w:rsidR="00FF4527" w:rsidRDefault="00CF4826" w:rsidP="00FF4527">
      <w:pPr>
        <w:jc w:val="center"/>
        <w:rPr>
          <w:rFonts w:ascii="Times New Roman" w:hAnsi="Times New Roman" w:cs="Times New Roman"/>
          <w:b/>
          <w:sz w:val="28"/>
          <w:szCs w:val="28"/>
        </w:rPr>
      </w:pPr>
      <w:r>
        <w:rPr>
          <w:rFonts w:ascii="Times New Roman" w:hAnsi="Times New Roman" w:cs="Times New Roman"/>
          <w:b/>
          <w:sz w:val="28"/>
          <w:szCs w:val="28"/>
        </w:rPr>
        <w:t xml:space="preserve">Group Assignment    </w:t>
      </w:r>
    </w:p>
    <w:p w14:paraId="40A546BE" w14:textId="77777777" w:rsidR="00E17AD5" w:rsidRDefault="00F94A51" w:rsidP="00431E2B">
      <w:pPr>
        <w:rPr>
          <w:rFonts w:ascii="Times New Roman" w:hAnsi="Times New Roman" w:cs="Times New Roman"/>
          <w:b/>
          <w:sz w:val="28"/>
          <w:szCs w:val="28"/>
        </w:rPr>
      </w:pPr>
      <w:r>
        <w:rPr>
          <w:rFonts w:ascii="Times New Roman" w:hAnsi="Times New Roman" w:cs="Times New Roman"/>
          <w:b/>
          <w:sz w:val="28"/>
          <w:szCs w:val="28"/>
        </w:rPr>
        <w:t>BSE 6</w:t>
      </w:r>
      <w:proofErr w:type="gramStart"/>
      <w:r>
        <w:rPr>
          <w:rFonts w:ascii="Times New Roman" w:hAnsi="Times New Roman" w:cs="Times New Roman"/>
          <w:b/>
          <w:sz w:val="28"/>
          <w:szCs w:val="28"/>
        </w:rPr>
        <w:t>A</w:t>
      </w:r>
      <w:r w:rsidR="00E17AD5">
        <w:rPr>
          <w:rFonts w:ascii="Times New Roman" w:hAnsi="Times New Roman" w:cs="Times New Roman"/>
          <w:b/>
          <w:sz w:val="28"/>
          <w:szCs w:val="28"/>
        </w:rPr>
        <w:t>,B</w:t>
      </w:r>
      <w:proofErr w:type="gramEnd"/>
      <w:r>
        <w:rPr>
          <w:rFonts w:ascii="Times New Roman" w:hAnsi="Times New Roman" w:cs="Times New Roman"/>
          <w:b/>
          <w:sz w:val="28"/>
          <w:szCs w:val="28"/>
        </w:rPr>
        <w:t xml:space="preserve">      </w:t>
      </w:r>
      <w:r w:rsidR="00CF4826">
        <w:rPr>
          <w:rFonts w:ascii="Times New Roman" w:hAnsi="Times New Roman" w:cs="Times New Roman"/>
          <w:b/>
          <w:sz w:val="28"/>
          <w:szCs w:val="28"/>
        </w:rPr>
        <w:t xml:space="preserve">    </w:t>
      </w:r>
      <w:r w:rsidR="00431E2B">
        <w:rPr>
          <w:rFonts w:ascii="Times New Roman" w:hAnsi="Times New Roman" w:cs="Times New Roman"/>
          <w:b/>
          <w:sz w:val="28"/>
          <w:szCs w:val="28"/>
        </w:rPr>
        <w:t xml:space="preserve">                                                            </w:t>
      </w:r>
      <w:r w:rsidR="00583A6D">
        <w:rPr>
          <w:rFonts w:ascii="Times New Roman" w:hAnsi="Times New Roman" w:cs="Times New Roman"/>
          <w:b/>
          <w:sz w:val="28"/>
          <w:szCs w:val="28"/>
        </w:rPr>
        <w:t xml:space="preserve">                              10 </w:t>
      </w:r>
      <w:r w:rsidR="00431E2B">
        <w:rPr>
          <w:rFonts w:ascii="Times New Roman" w:hAnsi="Times New Roman" w:cs="Times New Roman"/>
          <w:b/>
          <w:sz w:val="28"/>
          <w:szCs w:val="28"/>
        </w:rPr>
        <w:t>Marks</w:t>
      </w:r>
      <w:r w:rsidR="00CF4826">
        <w:rPr>
          <w:rFonts w:ascii="Times New Roman" w:hAnsi="Times New Roman" w:cs="Times New Roman"/>
          <w:b/>
          <w:sz w:val="28"/>
          <w:szCs w:val="28"/>
        </w:rPr>
        <w:t xml:space="preserve">  </w:t>
      </w:r>
    </w:p>
    <w:p w14:paraId="4EE0E9CE" w14:textId="7E904B04" w:rsidR="00F257D9" w:rsidRDefault="00F257D9" w:rsidP="00431E2B">
      <w:pPr>
        <w:rPr>
          <w:rFonts w:ascii="Times New Roman" w:hAnsi="Times New Roman" w:cs="Times New Roman"/>
          <w:b/>
          <w:sz w:val="28"/>
          <w:szCs w:val="28"/>
        </w:rPr>
      </w:pPr>
      <w:proofErr w:type="gramStart"/>
      <w:r>
        <w:rPr>
          <w:rFonts w:ascii="Times New Roman" w:hAnsi="Times New Roman" w:cs="Times New Roman"/>
          <w:b/>
          <w:sz w:val="28"/>
          <w:szCs w:val="28"/>
        </w:rPr>
        <w:t>Name :</w:t>
      </w:r>
      <w:proofErr w:type="gramEnd"/>
      <w:r>
        <w:rPr>
          <w:rFonts w:ascii="Times New Roman" w:hAnsi="Times New Roman" w:cs="Times New Roman"/>
          <w:b/>
          <w:sz w:val="28"/>
          <w:szCs w:val="28"/>
        </w:rPr>
        <w:t xml:space="preserve"> Muhammad Shoaib Akhter Qadri                                   Reg No: 79290</w:t>
      </w:r>
    </w:p>
    <w:p w14:paraId="1F97AE5C" w14:textId="77777777" w:rsidR="0075770D" w:rsidRDefault="00CF4826" w:rsidP="00431E2B">
      <w:pPr>
        <w:rPr>
          <w:rFonts w:ascii="Times New Roman" w:hAnsi="Times New Roman" w:cs="Times New Roman"/>
          <w:b/>
          <w:sz w:val="28"/>
          <w:szCs w:val="28"/>
        </w:rPr>
      </w:pPr>
      <w:r>
        <w:rPr>
          <w:rFonts w:ascii="Times New Roman" w:hAnsi="Times New Roman" w:cs="Times New Roman"/>
          <w:b/>
          <w:sz w:val="28"/>
          <w:szCs w:val="28"/>
        </w:rPr>
        <w:t xml:space="preserve"> </w:t>
      </w:r>
    </w:p>
    <w:p w14:paraId="2494FCC5" w14:textId="40784E31" w:rsidR="006D65EE" w:rsidRPr="006D65EE" w:rsidRDefault="00E17AD5" w:rsidP="006D65EE">
      <w:pPr>
        <w:pStyle w:val="ListParagraph"/>
        <w:numPr>
          <w:ilvl w:val="0"/>
          <w:numId w:val="2"/>
        </w:numPr>
        <w:rPr>
          <w:rFonts w:ascii="Times New Roman" w:hAnsi="Times New Roman" w:cs="Times New Roman"/>
          <w:sz w:val="28"/>
          <w:szCs w:val="28"/>
        </w:rPr>
      </w:pPr>
      <w:r w:rsidRPr="009575C7">
        <w:rPr>
          <w:rFonts w:ascii="Times New Roman" w:hAnsi="Times New Roman" w:cs="Times New Roman"/>
          <w:sz w:val="28"/>
          <w:szCs w:val="28"/>
        </w:rPr>
        <w:t>Design</w:t>
      </w:r>
      <w:r w:rsidR="009575C7" w:rsidRPr="009575C7">
        <w:rPr>
          <w:rFonts w:ascii="Times New Roman" w:hAnsi="Times New Roman" w:cs="Times New Roman"/>
          <w:sz w:val="28"/>
          <w:szCs w:val="28"/>
        </w:rPr>
        <w:t xml:space="preserve"> </w:t>
      </w:r>
      <w:r w:rsidRPr="009575C7">
        <w:rPr>
          <w:rFonts w:ascii="Times New Roman" w:hAnsi="Times New Roman" w:cs="Times New Roman"/>
          <w:sz w:val="28"/>
          <w:szCs w:val="28"/>
        </w:rPr>
        <w:t>interview</w:t>
      </w:r>
      <w:r w:rsidR="009575C7" w:rsidRPr="009575C7">
        <w:rPr>
          <w:rFonts w:ascii="Times New Roman" w:hAnsi="Times New Roman" w:cs="Times New Roman"/>
          <w:sz w:val="28"/>
          <w:szCs w:val="28"/>
        </w:rPr>
        <w:t xml:space="preserve"> questions and conduct interviews from 2 users per group members to gather user needs regarding chosen prototype application.</w:t>
      </w:r>
    </w:p>
    <w:p w14:paraId="7D50F865" w14:textId="77777777" w:rsidR="0075770D" w:rsidRPr="009575C7" w:rsidRDefault="009575C7" w:rsidP="00464EE3">
      <w:pPr>
        <w:pStyle w:val="ListParagraph"/>
        <w:numPr>
          <w:ilvl w:val="0"/>
          <w:numId w:val="2"/>
        </w:numPr>
        <w:jc w:val="both"/>
        <w:rPr>
          <w:rFonts w:ascii="Times New Roman" w:hAnsi="Times New Roman" w:cs="Times New Roman"/>
          <w:b/>
          <w:sz w:val="24"/>
          <w:szCs w:val="28"/>
        </w:rPr>
      </w:pPr>
      <w:r w:rsidRPr="009575C7">
        <w:rPr>
          <w:rFonts w:ascii="Times New Roman" w:hAnsi="Times New Roman" w:cs="Times New Roman"/>
          <w:sz w:val="28"/>
          <w:szCs w:val="28"/>
        </w:rPr>
        <w:t>List down the user needs for the prototype.</w:t>
      </w:r>
    </w:p>
    <w:p w14:paraId="265645D6" w14:textId="77777777" w:rsidR="009575C7" w:rsidRPr="009575C7" w:rsidRDefault="009575C7" w:rsidP="00464EE3">
      <w:pPr>
        <w:pStyle w:val="ListParagraph"/>
        <w:numPr>
          <w:ilvl w:val="0"/>
          <w:numId w:val="2"/>
        </w:numPr>
        <w:jc w:val="both"/>
        <w:rPr>
          <w:rFonts w:ascii="Times New Roman" w:hAnsi="Times New Roman" w:cs="Times New Roman"/>
          <w:b/>
          <w:sz w:val="24"/>
          <w:szCs w:val="28"/>
        </w:rPr>
      </w:pPr>
      <w:r>
        <w:rPr>
          <w:rFonts w:ascii="Times New Roman" w:hAnsi="Times New Roman" w:cs="Times New Roman"/>
          <w:sz w:val="28"/>
          <w:szCs w:val="28"/>
        </w:rPr>
        <w:t>For the selected prototype, sketch storyboards. Sample is given below for tour guide website.</w:t>
      </w:r>
    </w:p>
    <w:p w14:paraId="56C1E20E" w14:textId="77777777" w:rsidR="00EC5A85" w:rsidRPr="00974DE7" w:rsidRDefault="00FE3F5A" w:rsidP="00C321E6">
      <w:pPr>
        <w:jc w:val="both"/>
        <w:rPr>
          <w:rFonts w:ascii="Times New Roman" w:hAnsi="Times New Roman" w:cs="Times New Roman"/>
          <w:b/>
          <w:sz w:val="24"/>
          <w:szCs w:val="28"/>
        </w:rPr>
      </w:pPr>
      <w:r w:rsidRPr="00FE3F5A">
        <w:rPr>
          <w:rFonts w:ascii="Times New Roman" w:hAnsi="Times New Roman" w:cs="Times New Roman"/>
          <w:b/>
          <w:sz w:val="24"/>
          <w:szCs w:val="28"/>
        </w:rPr>
        <w:t>SCENERIO #1</w:t>
      </w:r>
    </w:p>
    <w:p w14:paraId="670A1F94" w14:textId="77777777" w:rsidR="00EC5A85" w:rsidRDefault="00FE3F5A" w:rsidP="00C321E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28974" wp14:editId="4A8FFDE8">
            <wp:extent cx="2924175" cy="26841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5-25 at 00.29.33.jpeg"/>
                    <pic:cNvPicPr/>
                  </pic:nvPicPr>
                  <pic:blipFill>
                    <a:blip r:embed="rId6">
                      <a:extLst>
                        <a:ext uri="{28A0092B-C50C-407E-A947-70E740481C1C}">
                          <a14:useLocalDpi xmlns:a14="http://schemas.microsoft.com/office/drawing/2010/main" val="0"/>
                        </a:ext>
                      </a:extLst>
                    </a:blip>
                    <a:stretch>
                      <a:fillRect/>
                    </a:stretch>
                  </pic:blipFill>
                  <pic:spPr>
                    <a:xfrm>
                      <a:off x="0" y="0"/>
                      <a:ext cx="2943384" cy="2701777"/>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10C9429" wp14:editId="2A9CAB6F">
            <wp:extent cx="2933700" cy="269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5-25 at 00.29.48.jpeg"/>
                    <pic:cNvPicPr/>
                  </pic:nvPicPr>
                  <pic:blipFill>
                    <a:blip r:embed="rId7">
                      <a:extLst>
                        <a:ext uri="{28A0092B-C50C-407E-A947-70E740481C1C}">
                          <a14:useLocalDpi xmlns:a14="http://schemas.microsoft.com/office/drawing/2010/main" val="0"/>
                        </a:ext>
                      </a:extLst>
                    </a:blip>
                    <a:stretch>
                      <a:fillRect/>
                    </a:stretch>
                  </pic:blipFill>
                  <pic:spPr>
                    <a:xfrm>
                      <a:off x="0" y="0"/>
                      <a:ext cx="2940902" cy="2701556"/>
                    </a:xfrm>
                    <a:prstGeom prst="rect">
                      <a:avLst/>
                    </a:prstGeom>
                  </pic:spPr>
                </pic:pic>
              </a:graphicData>
            </a:graphic>
          </wp:inline>
        </w:drawing>
      </w:r>
    </w:p>
    <w:p w14:paraId="0A6A7192" w14:textId="77777777" w:rsidR="00FE3F5A" w:rsidRDefault="00FE3F5A" w:rsidP="00C321E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98030" wp14:editId="05679A7E">
            <wp:extent cx="290512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25 at 00.30.12.jpeg"/>
                    <pic:cNvPicPr/>
                  </pic:nvPicPr>
                  <pic:blipFill>
                    <a:blip r:embed="rId8">
                      <a:extLst>
                        <a:ext uri="{28A0092B-C50C-407E-A947-70E740481C1C}">
                          <a14:useLocalDpi xmlns:a14="http://schemas.microsoft.com/office/drawing/2010/main" val="0"/>
                        </a:ext>
                      </a:extLst>
                    </a:blip>
                    <a:stretch>
                      <a:fillRect/>
                    </a:stretch>
                  </pic:blipFill>
                  <pic:spPr>
                    <a:xfrm>
                      <a:off x="0" y="0"/>
                      <a:ext cx="2905125" cy="28194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29E7A35" wp14:editId="44C34A6D">
            <wp:extent cx="29527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25 at 00.42.35.jpeg"/>
                    <pic:cNvPicPr/>
                  </pic:nvPicPr>
                  <pic:blipFill>
                    <a:blip r:embed="rId9">
                      <a:extLst>
                        <a:ext uri="{28A0092B-C50C-407E-A947-70E740481C1C}">
                          <a14:useLocalDpi xmlns:a14="http://schemas.microsoft.com/office/drawing/2010/main" val="0"/>
                        </a:ext>
                      </a:extLst>
                    </a:blip>
                    <a:stretch>
                      <a:fillRect/>
                    </a:stretch>
                  </pic:blipFill>
                  <pic:spPr>
                    <a:xfrm>
                      <a:off x="0" y="0"/>
                      <a:ext cx="2952750" cy="2790825"/>
                    </a:xfrm>
                    <a:prstGeom prst="rect">
                      <a:avLst/>
                    </a:prstGeom>
                  </pic:spPr>
                </pic:pic>
              </a:graphicData>
            </a:graphic>
          </wp:inline>
        </w:drawing>
      </w:r>
    </w:p>
    <w:p w14:paraId="3093AABB" w14:textId="77777777" w:rsidR="006C3A46" w:rsidRPr="00974DE7" w:rsidRDefault="00FE3F5A" w:rsidP="00974DE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0B0527" wp14:editId="28D15C92">
            <wp:extent cx="300037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5-25 at 00.45.19.jpeg"/>
                    <pic:cNvPicPr/>
                  </pic:nvPicPr>
                  <pic:blipFill>
                    <a:blip r:embed="rId10">
                      <a:extLst>
                        <a:ext uri="{28A0092B-C50C-407E-A947-70E740481C1C}">
                          <a14:useLocalDpi xmlns:a14="http://schemas.microsoft.com/office/drawing/2010/main" val="0"/>
                        </a:ext>
                      </a:extLst>
                    </a:blip>
                    <a:stretch>
                      <a:fillRect/>
                    </a:stretch>
                  </pic:blipFill>
                  <pic:spPr>
                    <a:xfrm>
                      <a:off x="0" y="0"/>
                      <a:ext cx="3000375" cy="288607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2D917BF" wp14:editId="5D70B188">
            <wp:extent cx="28956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5-25 at 00.52.15.jpeg"/>
                    <pic:cNvPicPr/>
                  </pic:nvPicPr>
                  <pic:blipFill>
                    <a:blip r:embed="rId11">
                      <a:extLst>
                        <a:ext uri="{28A0092B-C50C-407E-A947-70E740481C1C}">
                          <a14:useLocalDpi xmlns:a14="http://schemas.microsoft.com/office/drawing/2010/main" val="0"/>
                        </a:ext>
                      </a:extLst>
                    </a:blip>
                    <a:stretch>
                      <a:fillRect/>
                    </a:stretch>
                  </pic:blipFill>
                  <pic:spPr>
                    <a:xfrm>
                      <a:off x="0" y="0"/>
                      <a:ext cx="2895600" cy="2876550"/>
                    </a:xfrm>
                    <a:prstGeom prst="rect">
                      <a:avLst/>
                    </a:prstGeom>
                  </pic:spPr>
                </pic:pic>
              </a:graphicData>
            </a:graphic>
          </wp:inline>
        </w:drawing>
      </w:r>
    </w:p>
    <w:p w14:paraId="2C09A6B8" w14:textId="77777777" w:rsidR="00974DE7" w:rsidRPr="00B73A68" w:rsidRDefault="00974DE7" w:rsidP="00974DE7">
      <w:pPr>
        <w:spacing w:before="100" w:beforeAutospacing="1" w:after="100" w:afterAutospacing="1" w:line="240" w:lineRule="auto"/>
        <w:rPr>
          <w:rFonts w:ascii="Times New Roman" w:eastAsia="Times New Roman" w:hAnsi="Times New Roman" w:cs="Times New Roman"/>
          <w:color w:val="000000"/>
          <w:sz w:val="27"/>
          <w:szCs w:val="27"/>
        </w:rPr>
      </w:pPr>
      <w:r w:rsidRPr="00B73A68">
        <w:rPr>
          <w:rFonts w:ascii="Times New Roman" w:eastAsia="Times New Roman" w:hAnsi="Times New Roman" w:cs="Times New Roman"/>
          <w:color w:val="000000"/>
          <w:sz w:val="27"/>
          <w:szCs w:val="27"/>
        </w:rPr>
        <w:t>Here are two potential software products:</w:t>
      </w:r>
    </w:p>
    <w:p w14:paraId="094DB212" w14:textId="77777777" w:rsidR="00974DE7" w:rsidRPr="00B73A68" w:rsidRDefault="00974DE7" w:rsidP="00583A6D">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B73A68">
        <w:rPr>
          <w:rFonts w:ascii="Times New Roman" w:eastAsia="Times New Roman" w:hAnsi="Times New Roman" w:cs="Times New Roman"/>
          <w:color w:val="000000"/>
          <w:sz w:val="27"/>
          <w:szCs w:val="27"/>
        </w:rPr>
        <w:t>A backpacking checklist builder. People who only backpack once or twice a year may spend so much time deciding what to take, running from store to store to pick it up, and packing it, that the trip is more work than fun -- and something usually gets forgotten anyway. This software would produce simple pre-trip instructions and checklists that would alleviate these problems.</w:t>
      </w:r>
    </w:p>
    <w:p w14:paraId="04B50C1F" w14:textId="77777777" w:rsidR="00974DE7" w:rsidRDefault="00974DE7" w:rsidP="00583A6D">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B73A68">
        <w:rPr>
          <w:rFonts w:ascii="Times New Roman" w:eastAsia="Times New Roman" w:hAnsi="Times New Roman" w:cs="Times New Roman"/>
          <w:color w:val="000000"/>
          <w:sz w:val="27"/>
          <w:szCs w:val="27"/>
        </w:rPr>
        <w:t xml:space="preserve">A cooking help system for folks who don't cook often. Many single people cook only infrequently, so they don't have many ingredients on hand in the kitchen. When they do cook, planning and shopping is as much a part of their effort as following the recipe. This software would help the infrequent cook </w:t>
      </w:r>
      <w:r w:rsidRPr="00B73A68">
        <w:rPr>
          <w:rFonts w:ascii="Times New Roman" w:eastAsia="Times New Roman" w:hAnsi="Times New Roman" w:cs="Times New Roman"/>
          <w:color w:val="000000"/>
          <w:sz w:val="27"/>
          <w:szCs w:val="27"/>
        </w:rPr>
        <w:lastRenderedPageBreak/>
        <w:t xml:space="preserve">maintain a kitchen with the ingredients common to many </w:t>
      </w:r>
      <w:proofErr w:type="gramStart"/>
      <w:r w:rsidRPr="00B73A68">
        <w:rPr>
          <w:rFonts w:ascii="Times New Roman" w:eastAsia="Times New Roman" w:hAnsi="Times New Roman" w:cs="Times New Roman"/>
          <w:color w:val="000000"/>
          <w:sz w:val="27"/>
          <w:szCs w:val="27"/>
        </w:rPr>
        <w:t>meals, and</w:t>
      </w:r>
      <w:proofErr w:type="gramEnd"/>
      <w:r w:rsidRPr="00B73A68">
        <w:rPr>
          <w:rFonts w:ascii="Times New Roman" w:eastAsia="Times New Roman" w:hAnsi="Times New Roman" w:cs="Times New Roman"/>
          <w:color w:val="000000"/>
          <w:sz w:val="27"/>
          <w:szCs w:val="27"/>
        </w:rPr>
        <w:t xml:space="preserve"> would help plan meals that could be produced (or nearly so) with what was currently on hand.</w:t>
      </w:r>
    </w:p>
    <w:p w14:paraId="5946705C" w14:textId="37864D53" w:rsidR="00F257D9" w:rsidRPr="00F257D9" w:rsidRDefault="00F257D9" w:rsidP="00F257D9">
      <w:pPr>
        <w:spacing w:before="100" w:beforeAutospacing="1" w:after="100" w:afterAutospacing="1" w:line="240" w:lineRule="auto"/>
        <w:jc w:val="both"/>
        <w:rPr>
          <w:rFonts w:ascii="Times New Roman" w:eastAsia="Times New Roman" w:hAnsi="Times New Roman" w:cs="Times New Roman"/>
          <w:b/>
          <w:bCs/>
          <w:color w:val="000000"/>
          <w:sz w:val="27"/>
          <w:szCs w:val="27"/>
        </w:rPr>
      </w:pPr>
      <w:r w:rsidRPr="00F257D9">
        <w:rPr>
          <w:rFonts w:ascii="Times New Roman" w:eastAsia="Times New Roman" w:hAnsi="Times New Roman" w:cs="Times New Roman"/>
          <w:b/>
          <w:bCs/>
          <w:color w:val="000000"/>
          <w:sz w:val="27"/>
          <w:szCs w:val="27"/>
        </w:rPr>
        <w:t>Solution:</w:t>
      </w:r>
    </w:p>
    <w:p w14:paraId="663ACDF6" w14:textId="62A274B8" w:rsidR="006D65EE" w:rsidRPr="00F257D9" w:rsidRDefault="00F257D9" w:rsidP="006D65EE">
      <w:pPr>
        <w:spacing w:before="100" w:beforeAutospacing="1" w:after="100" w:afterAutospacing="1" w:line="240" w:lineRule="auto"/>
        <w:jc w:val="both"/>
        <w:rPr>
          <w:rFonts w:ascii="Times New Roman" w:eastAsia="Times New Roman" w:hAnsi="Times New Roman" w:cs="Times New Roman"/>
          <w:b/>
          <w:bCs/>
          <w:color w:val="000000"/>
          <w:sz w:val="27"/>
          <w:szCs w:val="27"/>
        </w:rPr>
      </w:pPr>
      <w:r w:rsidRPr="00F257D9">
        <w:rPr>
          <w:rFonts w:ascii="Times New Roman" w:hAnsi="Times New Roman" w:cs="Times New Roman"/>
          <w:b/>
          <w:bCs/>
          <w:sz w:val="28"/>
          <w:szCs w:val="28"/>
        </w:rPr>
        <w:t>S</w:t>
      </w:r>
      <w:r w:rsidRPr="00F257D9">
        <w:rPr>
          <w:rFonts w:ascii="Times New Roman" w:hAnsi="Times New Roman" w:cs="Times New Roman"/>
          <w:b/>
          <w:bCs/>
          <w:sz w:val="28"/>
          <w:szCs w:val="28"/>
        </w:rPr>
        <w:t>ketch storyboards</w:t>
      </w:r>
      <w:r>
        <w:rPr>
          <w:rFonts w:ascii="Times New Roman" w:hAnsi="Times New Roman" w:cs="Times New Roman"/>
          <w:b/>
          <w:bCs/>
          <w:sz w:val="28"/>
          <w:szCs w:val="28"/>
        </w:rPr>
        <w:t xml:space="preserve"> and Interview Questions are here:</w:t>
      </w:r>
    </w:p>
    <w:p w14:paraId="00059995" w14:textId="4F41745B" w:rsidR="006D65EE" w:rsidRPr="00B73A68" w:rsidRDefault="006D65EE" w:rsidP="006D65EE">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hAnsi="Times New Roman" w:cs="Times New Roman"/>
          <w:noProof/>
          <w:sz w:val="24"/>
          <w:szCs w:val="24"/>
        </w:rPr>
        <w:drawing>
          <wp:inline distT="0" distB="0" distL="0" distR="0" wp14:anchorId="71E19A34" wp14:editId="10B59C24">
            <wp:extent cx="5718175" cy="3917950"/>
            <wp:effectExtent l="0" t="0" r="0" b="6350"/>
            <wp:docPr id="407346547" name="Picture 2" descr="A group of drawings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46547" name="Picture 2" descr="A group of drawings on a white pap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l="1602" r="2243"/>
                    <a:stretch>
                      <a:fillRect/>
                    </a:stretch>
                  </pic:blipFill>
                  <pic:spPr bwMode="auto">
                    <a:xfrm>
                      <a:off x="0" y="0"/>
                      <a:ext cx="5718175" cy="3917950"/>
                    </a:xfrm>
                    <a:prstGeom prst="rect">
                      <a:avLst/>
                    </a:prstGeom>
                    <a:noFill/>
                    <a:ln>
                      <a:noFill/>
                    </a:ln>
                  </pic:spPr>
                </pic:pic>
              </a:graphicData>
            </a:graphic>
          </wp:inline>
        </w:drawing>
      </w:r>
    </w:p>
    <w:p w14:paraId="309EC1DA" w14:textId="55124122" w:rsidR="0082098C" w:rsidRDefault="006D65EE" w:rsidP="00FE3F5A">
      <w:pPr>
        <w:jc w:val="both"/>
        <w:rPr>
          <w:rFonts w:ascii="Times New Roman" w:hAnsi="Times New Roman" w:cs="Times New Roman"/>
          <w:b/>
          <w:sz w:val="24"/>
          <w:szCs w:val="28"/>
        </w:rPr>
      </w:pPr>
      <w:r>
        <w:rPr>
          <w:rFonts w:ascii="Times New Roman" w:hAnsi="Times New Roman" w:cs="Times New Roman"/>
          <w:noProof/>
          <w:sz w:val="24"/>
          <w:szCs w:val="24"/>
        </w:rPr>
        <w:lastRenderedPageBreak/>
        <w:drawing>
          <wp:inline distT="0" distB="0" distL="0" distR="0" wp14:anchorId="60F389C8" wp14:editId="5BCE3434">
            <wp:extent cx="5503545" cy="3778885"/>
            <wp:effectExtent l="0" t="0" r="1905" b="0"/>
            <wp:docPr id="1572037359" name="Picture 3" descr="A page of a book with draw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37359" name="Picture 3" descr="A page of a book with drawing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l="2243" r="5128"/>
                    <a:stretch>
                      <a:fillRect/>
                    </a:stretch>
                  </pic:blipFill>
                  <pic:spPr bwMode="auto">
                    <a:xfrm>
                      <a:off x="0" y="0"/>
                      <a:ext cx="5503545" cy="3778885"/>
                    </a:xfrm>
                    <a:prstGeom prst="rect">
                      <a:avLst/>
                    </a:prstGeom>
                    <a:noFill/>
                    <a:ln>
                      <a:noFill/>
                    </a:ln>
                  </pic:spPr>
                </pic:pic>
              </a:graphicData>
            </a:graphic>
          </wp:inline>
        </w:drawing>
      </w:r>
    </w:p>
    <w:p w14:paraId="557F91B3" w14:textId="77777777" w:rsidR="0075770D" w:rsidRDefault="0075770D" w:rsidP="00FE3F5A">
      <w:pPr>
        <w:jc w:val="both"/>
        <w:rPr>
          <w:rFonts w:ascii="Times New Roman" w:hAnsi="Times New Roman" w:cs="Times New Roman"/>
          <w:b/>
          <w:sz w:val="24"/>
          <w:szCs w:val="28"/>
        </w:rPr>
      </w:pPr>
    </w:p>
    <w:p w14:paraId="638DCFE7" w14:textId="4608CE9B"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
          <w:sz w:val="28"/>
          <w:szCs w:val="32"/>
        </w:rPr>
        <w:t>U</w:t>
      </w:r>
      <w:r w:rsidRPr="009F2543">
        <w:rPr>
          <w:rFonts w:ascii="Times New Roman" w:hAnsi="Times New Roman" w:cs="Times New Roman"/>
          <w:b/>
          <w:sz w:val="28"/>
          <w:szCs w:val="32"/>
        </w:rPr>
        <w:t>ser needs for the prototype</w:t>
      </w:r>
      <w:r w:rsidRPr="009F2543">
        <w:rPr>
          <w:rFonts w:ascii="Times New Roman" w:hAnsi="Times New Roman" w:cs="Times New Roman"/>
          <w:bCs/>
          <w:sz w:val="28"/>
          <w:szCs w:val="32"/>
        </w:rPr>
        <w:t xml:space="preserve"> </w:t>
      </w:r>
      <w:r w:rsidRPr="009F2543">
        <w:rPr>
          <w:rFonts w:ascii="Times New Roman" w:hAnsi="Times New Roman" w:cs="Times New Roman"/>
          <w:bCs/>
          <w:sz w:val="24"/>
          <w:szCs w:val="28"/>
        </w:rPr>
        <w:t>of a bus transportation system would include:</w:t>
      </w:r>
    </w:p>
    <w:p w14:paraId="526DB998"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1. Efficient management of bus schedules to ensure timely arrivals and departures.</w:t>
      </w:r>
    </w:p>
    <w:p w14:paraId="5675CC8A"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2. Real-time tracking of buses to provide accurate information to passengers and improve operational efficiency.</w:t>
      </w:r>
    </w:p>
    <w:p w14:paraId="0034BF8D"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3. Seamless communication between passengers, drivers, and administrators for better coordination and service delivery.</w:t>
      </w:r>
    </w:p>
    <w:p w14:paraId="02A5298B"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4. User-friendly interfaces for passengers to access bus schedules, routes, and other relevant information easily.</w:t>
      </w:r>
    </w:p>
    <w:p w14:paraId="15375825"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5. Integration of digital tools to enhance the overall travel experience and provide value-added services.</w:t>
      </w:r>
    </w:p>
    <w:p w14:paraId="073D5076"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6. Accessibility features to cater to diverse user needs, including those with mobility impairments.</w:t>
      </w:r>
    </w:p>
    <w:p w14:paraId="564467F7"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7. Safety features to ensure the well-being of passengers and drivers during bus travel.</w:t>
      </w:r>
    </w:p>
    <w:p w14:paraId="19554D8E"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8. Customizable options for passengers to plan their journeys efficiently and meet their specific travel requirements.</w:t>
      </w:r>
    </w:p>
    <w:p w14:paraId="788D0212"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lastRenderedPageBreak/>
        <w:t>9. Sustainability initiatives to promote eco-friendly practices and reduce the environmental impact of bus transportation.</w:t>
      </w:r>
    </w:p>
    <w:p w14:paraId="5495634D" w14:textId="77777777" w:rsidR="009F2543" w:rsidRPr="009F2543" w:rsidRDefault="009F2543" w:rsidP="009F2543">
      <w:pPr>
        <w:jc w:val="both"/>
        <w:rPr>
          <w:rFonts w:ascii="Times New Roman" w:hAnsi="Times New Roman" w:cs="Times New Roman"/>
          <w:bCs/>
          <w:sz w:val="24"/>
          <w:szCs w:val="28"/>
        </w:rPr>
      </w:pPr>
      <w:r w:rsidRPr="009F2543">
        <w:rPr>
          <w:rFonts w:ascii="Times New Roman" w:hAnsi="Times New Roman" w:cs="Times New Roman"/>
          <w:bCs/>
          <w:sz w:val="24"/>
          <w:szCs w:val="28"/>
        </w:rPr>
        <w:t>10. Continuous improvement based on user feedback to enhance the overall user experience and meet evolving needs and expectations.</w:t>
      </w:r>
    </w:p>
    <w:p w14:paraId="5B6C3EC6" w14:textId="77777777" w:rsidR="0082098C" w:rsidRDefault="0082098C" w:rsidP="00FE3F5A">
      <w:pPr>
        <w:jc w:val="both"/>
        <w:rPr>
          <w:rFonts w:ascii="Times New Roman" w:hAnsi="Times New Roman" w:cs="Times New Roman"/>
          <w:b/>
          <w:sz w:val="24"/>
          <w:szCs w:val="28"/>
        </w:rPr>
      </w:pPr>
    </w:p>
    <w:p w14:paraId="62B12192" w14:textId="77777777" w:rsidR="0082098C" w:rsidRDefault="0082098C" w:rsidP="00FE3F5A">
      <w:pPr>
        <w:jc w:val="both"/>
        <w:rPr>
          <w:rFonts w:ascii="Times New Roman" w:hAnsi="Times New Roman" w:cs="Times New Roman"/>
          <w:b/>
          <w:sz w:val="24"/>
          <w:szCs w:val="28"/>
        </w:rPr>
      </w:pPr>
    </w:p>
    <w:p w14:paraId="4061D09B" w14:textId="77777777" w:rsidR="0082098C" w:rsidRDefault="0082098C" w:rsidP="00FE3F5A">
      <w:pPr>
        <w:jc w:val="both"/>
        <w:rPr>
          <w:rFonts w:ascii="Times New Roman" w:hAnsi="Times New Roman" w:cs="Times New Roman"/>
          <w:b/>
          <w:sz w:val="24"/>
          <w:szCs w:val="28"/>
        </w:rPr>
      </w:pPr>
    </w:p>
    <w:p w14:paraId="038C99BD" w14:textId="77777777" w:rsidR="0082098C" w:rsidRDefault="0082098C" w:rsidP="00FE3F5A">
      <w:pPr>
        <w:jc w:val="both"/>
        <w:rPr>
          <w:rFonts w:ascii="Times New Roman" w:hAnsi="Times New Roman" w:cs="Times New Roman"/>
          <w:b/>
          <w:sz w:val="24"/>
          <w:szCs w:val="28"/>
        </w:rPr>
      </w:pPr>
    </w:p>
    <w:sectPr w:rsidR="0082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1CE3"/>
    <w:multiLevelType w:val="multilevel"/>
    <w:tmpl w:val="F41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B1DFE"/>
    <w:multiLevelType w:val="hybridMultilevel"/>
    <w:tmpl w:val="C8528930"/>
    <w:lvl w:ilvl="0" w:tplc="FC004216">
      <w:start w:val="1"/>
      <w:numFmt w:val="decimal"/>
      <w:lvlText w:val="%1."/>
      <w:lvlJc w:val="left"/>
      <w:pPr>
        <w:ind w:left="570" w:hanging="360"/>
      </w:pPr>
      <w:rPr>
        <w:rFonts w:ascii="Times New Roman" w:hAnsi="Times New Roman" w:cs="Times New Roman"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7DAB6963"/>
    <w:multiLevelType w:val="multilevel"/>
    <w:tmpl w:val="92A8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160167">
    <w:abstractNumId w:val="0"/>
  </w:num>
  <w:num w:numId="2" w16cid:durableId="1437367737">
    <w:abstractNumId w:val="1"/>
  </w:num>
  <w:num w:numId="3" w16cid:durableId="2091003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A68"/>
    <w:rsid w:val="00045DD1"/>
    <w:rsid w:val="000A3D65"/>
    <w:rsid w:val="00354B9A"/>
    <w:rsid w:val="00425F11"/>
    <w:rsid w:val="00431E2B"/>
    <w:rsid w:val="004F5FBE"/>
    <w:rsid w:val="00573470"/>
    <w:rsid w:val="00583A6D"/>
    <w:rsid w:val="005A588C"/>
    <w:rsid w:val="005B1167"/>
    <w:rsid w:val="005E2E01"/>
    <w:rsid w:val="0065217E"/>
    <w:rsid w:val="006C3A46"/>
    <w:rsid w:val="006D65EE"/>
    <w:rsid w:val="0075770D"/>
    <w:rsid w:val="00772DB1"/>
    <w:rsid w:val="0082098C"/>
    <w:rsid w:val="00847050"/>
    <w:rsid w:val="009575C7"/>
    <w:rsid w:val="00974DE7"/>
    <w:rsid w:val="009F2543"/>
    <w:rsid w:val="00A225D8"/>
    <w:rsid w:val="00B73A68"/>
    <w:rsid w:val="00B8120C"/>
    <w:rsid w:val="00BD44A5"/>
    <w:rsid w:val="00BD7D9F"/>
    <w:rsid w:val="00C321E6"/>
    <w:rsid w:val="00CF4826"/>
    <w:rsid w:val="00D013A5"/>
    <w:rsid w:val="00D4575D"/>
    <w:rsid w:val="00E17AD5"/>
    <w:rsid w:val="00EC5A85"/>
    <w:rsid w:val="00F174B2"/>
    <w:rsid w:val="00F257D9"/>
    <w:rsid w:val="00F728B3"/>
    <w:rsid w:val="00F94A51"/>
    <w:rsid w:val="00FE3F5A"/>
    <w:rsid w:val="00FF4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1B25"/>
  <w15:docId w15:val="{2B7E1EF3-6A7F-4F8B-9E90-423F9E50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A6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5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AD5"/>
    <w:pPr>
      <w:ind w:left="720"/>
      <w:contextualSpacing/>
    </w:pPr>
  </w:style>
  <w:style w:type="paragraph" w:styleId="BalloonText">
    <w:name w:val="Balloon Text"/>
    <w:basedOn w:val="Normal"/>
    <w:link w:val="BalloonTextChar"/>
    <w:uiPriority w:val="99"/>
    <w:semiHidden/>
    <w:unhideWhenUsed/>
    <w:rsid w:val="00974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DE7"/>
    <w:rPr>
      <w:rFonts w:ascii="Tahoma" w:hAnsi="Tahoma" w:cs="Tahoma"/>
      <w:sz w:val="16"/>
      <w:szCs w:val="16"/>
    </w:rPr>
  </w:style>
  <w:style w:type="character" w:styleId="Strong">
    <w:name w:val="Strong"/>
    <w:basedOn w:val="DefaultParagraphFont"/>
    <w:uiPriority w:val="22"/>
    <w:qFormat/>
    <w:rsid w:val="00F25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416008">
      <w:bodyDiv w:val="1"/>
      <w:marLeft w:val="0"/>
      <w:marRight w:val="0"/>
      <w:marTop w:val="0"/>
      <w:marBottom w:val="0"/>
      <w:divBdr>
        <w:top w:val="none" w:sz="0" w:space="0" w:color="auto"/>
        <w:left w:val="none" w:sz="0" w:space="0" w:color="auto"/>
        <w:bottom w:val="none" w:sz="0" w:space="0" w:color="auto"/>
        <w:right w:val="none" w:sz="0" w:space="0" w:color="auto"/>
      </w:divBdr>
    </w:div>
    <w:div w:id="1767841300">
      <w:bodyDiv w:val="1"/>
      <w:marLeft w:val="0"/>
      <w:marRight w:val="0"/>
      <w:marTop w:val="0"/>
      <w:marBottom w:val="0"/>
      <w:divBdr>
        <w:top w:val="none" w:sz="0" w:space="0" w:color="auto"/>
        <w:left w:val="none" w:sz="0" w:space="0" w:color="auto"/>
        <w:bottom w:val="none" w:sz="0" w:space="0" w:color="auto"/>
        <w:right w:val="none" w:sz="0" w:space="0" w:color="auto"/>
      </w:divBdr>
      <w:divsChild>
        <w:div w:id="123430688">
          <w:marLeft w:val="0"/>
          <w:marRight w:val="0"/>
          <w:marTop w:val="0"/>
          <w:marBottom w:val="0"/>
          <w:divBdr>
            <w:top w:val="none" w:sz="0" w:space="0" w:color="auto"/>
            <w:left w:val="none" w:sz="0" w:space="0" w:color="auto"/>
            <w:bottom w:val="none" w:sz="0" w:space="0" w:color="auto"/>
            <w:right w:val="none" w:sz="0" w:space="0" w:color="auto"/>
          </w:divBdr>
          <w:divsChild>
            <w:div w:id="730226414">
              <w:marLeft w:val="0"/>
              <w:marRight w:val="0"/>
              <w:marTop w:val="0"/>
              <w:marBottom w:val="0"/>
              <w:divBdr>
                <w:top w:val="none" w:sz="0" w:space="0" w:color="auto"/>
                <w:left w:val="none" w:sz="0" w:space="0" w:color="auto"/>
                <w:bottom w:val="none" w:sz="0" w:space="0" w:color="auto"/>
                <w:right w:val="none" w:sz="0" w:space="0" w:color="auto"/>
              </w:divBdr>
              <w:divsChild>
                <w:div w:id="21408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DB68A-4ADD-4629-9DD8-FFB88172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02-131212-009</cp:lastModifiedBy>
  <cp:revision>6</cp:revision>
  <dcterms:created xsi:type="dcterms:W3CDTF">2024-04-21T20:43:00Z</dcterms:created>
  <dcterms:modified xsi:type="dcterms:W3CDTF">2024-04-28T02:45:00Z</dcterms:modified>
</cp:coreProperties>
</file>