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4172" w14:textId="31142D4C" w:rsidR="00707F97" w:rsidRDefault="009B291E" w:rsidP="009B291E">
      <w:pPr>
        <w:pStyle w:val="Heading1"/>
      </w:pPr>
      <w:r>
        <w:t>Refinement to Acceptance Standard</w:t>
      </w:r>
      <w:r w:rsidR="000E7B12">
        <w:t>s TBD for Working Agreements</w:t>
      </w:r>
    </w:p>
    <w:p w14:paraId="09D25681" w14:textId="654D45BD" w:rsidR="009B291E" w:rsidRDefault="009B291E" w:rsidP="009B291E"/>
    <w:p w14:paraId="41A70E87" w14:textId="0F1F0238" w:rsidR="009B291E" w:rsidRDefault="009B291E" w:rsidP="00455AE2">
      <w:pPr>
        <w:pStyle w:val="Heading2"/>
      </w:pPr>
      <w:r>
        <w:t>For each Product Backlog Item (PBI) whether technical</w:t>
      </w:r>
      <w:r w:rsidR="00D41950">
        <w:t xml:space="preserve"> Enabler</w:t>
      </w:r>
      <w:r>
        <w:t>,</w:t>
      </w:r>
      <w:r w:rsidR="00D41950">
        <w:t xml:space="preserve"> Spike</w:t>
      </w:r>
      <w:r>
        <w:t>, or User Story:</w:t>
      </w:r>
    </w:p>
    <w:p w14:paraId="799980CC" w14:textId="10EF007B" w:rsidR="009B291E" w:rsidRDefault="009B291E" w:rsidP="009B291E"/>
    <w:p w14:paraId="3BF23797" w14:textId="730EAC06" w:rsidR="009B291E" w:rsidRDefault="009B291E" w:rsidP="00597E49">
      <w:r>
        <w:t>Always explain the context</w:t>
      </w:r>
    </w:p>
    <w:p w14:paraId="286050A5" w14:textId="4EAA516B" w:rsidR="009B291E" w:rsidRPr="00597E49" w:rsidRDefault="00B070A7" w:rsidP="00597E49">
      <w:pPr>
        <w:pStyle w:val="ListParagraph"/>
        <w:numPr>
          <w:ilvl w:val="0"/>
          <w:numId w:val="3"/>
        </w:numPr>
        <w:rPr>
          <w:sz w:val="21"/>
          <w:szCs w:val="21"/>
        </w:rPr>
      </w:pPr>
      <w:r w:rsidRPr="00597E49">
        <w:rPr>
          <w:sz w:val="21"/>
          <w:szCs w:val="21"/>
        </w:rPr>
        <w:t xml:space="preserve">User </w:t>
      </w:r>
      <w:r w:rsidR="009B291E" w:rsidRPr="00597E49">
        <w:rPr>
          <w:sz w:val="21"/>
          <w:szCs w:val="21"/>
        </w:rPr>
        <w:t xml:space="preserve">Story: </w:t>
      </w:r>
    </w:p>
    <w:p w14:paraId="14EA5340" w14:textId="6E0B4132" w:rsidR="009B291E" w:rsidRPr="00597E49" w:rsidRDefault="009B291E" w:rsidP="00597E49">
      <w:pPr>
        <w:pStyle w:val="ListParagraph"/>
        <w:numPr>
          <w:ilvl w:val="1"/>
          <w:numId w:val="3"/>
        </w:numPr>
        <w:rPr>
          <w:sz w:val="21"/>
          <w:szCs w:val="21"/>
        </w:rPr>
      </w:pPr>
      <w:r w:rsidRPr="00597E49">
        <w:rPr>
          <w:sz w:val="21"/>
          <w:szCs w:val="21"/>
        </w:rPr>
        <w:t>WHO (Story for who):</w:t>
      </w:r>
      <w:r w:rsidRPr="00597E49">
        <w:rPr>
          <w:sz w:val="21"/>
          <w:szCs w:val="21"/>
        </w:rPr>
        <w:tab/>
      </w:r>
      <w:r w:rsidRPr="00597E49">
        <w:rPr>
          <w:sz w:val="21"/>
          <w:szCs w:val="21"/>
        </w:rPr>
        <w:tab/>
      </w:r>
      <w:r w:rsidRPr="00597E49">
        <w:rPr>
          <w:sz w:val="21"/>
          <w:szCs w:val="21"/>
          <w:highlight w:val="yellow"/>
        </w:rPr>
        <w:t xml:space="preserve">As a </w:t>
      </w:r>
      <w:r w:rsidR="00E4399E" w:rsidRPr="00597E49">
        <w:rPr>
          <w:b/>
          <w:bCs/>
          <w:sz w:val="21"/>
          <w:szCs w:val="21"/>
          <w:highlight w:val="yellow"/>
        </w:rPr>
        <w:t xml:space="preserve">Power </w:t>
      </w:r>
      <w:proofErr w:type="gramStart"/>
      <w:r w:rsidR="00E4399E" w:rsidRPr="00597E49">
        <w:rPr>
          <w:b/>
          <w:bCs/>
          <w:sz w:val="21"/>
          <w:szCs w:val="21"/>
          <w:highlight w:val="yellow"/>
        </w:rPr>
        <w:t>Users</w:t>
      </w:r>
      <w:proofErr w:type="gramEnd"/>
    </w:p>
    <w:p w14:paraId="09F045BB" w14:textId="55D3CCDE" w:rsidR="009B291E" w:rsidRPr="00597E49" w:rsidRDefault="009B291E" w:rsidP="00597E49">
      <w:pPr>
        <w:pStyle w:val="ListParagraph"/>
        <w:numPr>
          <w:ilvl w:val="1"/>
          <w:numId w:val="3"/>
        </w:numPr>
        <w:rPr>
          <w:sz w:val="21"/>
          <w:szCs w:val="21"/>
        </w:rPr>
      </w:pPr>
      <w:r w:rsidRPr="00597E49">
        <w:rPr>
          <w:sz w:val="21"/>
          <w:szCs w:val="21"/>
        </w:rPr>
        <w:t xml:space="preserve">WHAT (what the user needs): </w:t>
      </w:r>
      <w:r w:rsidRPr="00597E49">
        <w:rPr>
          <w:sz w:val="21"/>
          <w:szCs w:val="21"/>
        </w:rPr>
        <w:tab/>
      </w:r>
      <w:r w:rsidRPr="00597E49">
        <w:rPr>
          <w:sz w:val="21"/>
          <w:szCs w:val="21"/>
          <w:highlight w:val="yellow"/>
        </w:rPr>
        <w:t xml:space="preserve">I need to </w:t>
      </w:r>
      <w:r w:rsidR="00E4399E" w:rsidRPr="00597E49">
        <w:rPr>
          <w:b/>
          <w:bCs/>
          <w:sz w:val="21"/>
          <w:szCs w:val="21"/>
          <w:highlight w:val="yellow"/>
        </w:rPr>
        <w:t>see a respondent by geolocation report</w:t>
      </w:r>
    </w:p>
    <w:p w14:paraId="0E2EBB9C" w14:textId="51C0B3D5" w:rsidR="009B291E" w:rsidRPr="00597E49" w:rsidRDefault="009B291E" w:rsidP="00597E49">
      <w:pPr>
        <w:pStyle w:val="ListParagraph"/>
        <w:numPr>
          <w:ilvl w:val="1"/>
          <w:numId w:val="3"/>
        </w:numPr>
        <w:rPr>
          <w:sz w:val="21"/>
          <w:szCs w:val="21"/>
          <w:highlight w:val="yellow"/>
        </w:rPr>
      </w:pPr>
      <w:r w:rsidRPr="00597E49">
        <w:rPr>
          <w:sz w:val="21"/>
          <w:szCs w:val="21"/>
        </w:rPr>
        <w:t>WHY (why the user needs it):</w:t>
      </w:r>
      <w:r w:rsidRPr="00597E49">
        <w:rPr>
          <w:sz w:val="21"/>
          <w:szCs w:val="21"/>
        </w:rPr>
        <w:tab/>
      </w:r>
      <w:r w:rsidRPr="00597E49">
        <w:rPr>
          <w:sz w:val="21"/>
          <w:szCs w:val="21"/>
        </w:rPr>
        <w:tab/>
      </w:r>
      <w:proofErr w:type="gramStart"/>
      <w:r w:rsidRPr="00597E49">
        <w:rPr>
          <w:sz w:val="21"/>
          <w:szCs w:val="21"/>
          <w:highlight w:val="yellow"/>
        </w:rPr>
        <w:t>so</w:t>
      </w:r>
      <w:proofErr w:type="gramEnd"/>
      <w:r w:rsidRPr="00597E49">
        <w:rPr>
          <w:sz w:val="21"/>
          <w:szCs w:val="21"/>
          <w:highlight w:val="yellow"/>
        </w:rPr>
        <w:t xml:space="preserve"> I can </w:t>
      </w:r>
      <w:r w:rsidR="00E4399E" w:rsidRPr="00597E49">
        <w:rPr>
          <w:b/>
          <w:bCs/>
          <w:sz w:val="21"/>
          <w:szCs w:val="21"/>
          <w:highlight w:val="yellow"/>
        </w:rPr>
        <w:t>determine the campaign reach</w:t>
      </w:r>
    </w:p>
    <w:p w14:paraId="5308F6DC" w14:textId="33A4D7BD" w:rsidR="00455AE2" w:rsidRPr="00597E49" w:rsidRDefault="00455AE2" w:rsidP="00597E49">
      <w:pPr>
        <w:pStyle w:val="ListParagraph"/>
        <w:numPr>
          <w:ilvl w:val="1"/>
          <w:numId w:val="3"/>
        </w:numPr>
        <w:rPr>
          <w:sz w:val="21"/>
          <w:szCs w:val="21"/>
        </w:rPr>
      </w:pPr>
      <w:r w:rsidRPr="00597E49">
        <w:rPr>
          <w:sz w:val="21"/>
          <w:szCs w:val="21"/>
        </w:rPr>
        <w:t>NEVER:</w:t>
      </w:r>
      <w:r w:rsidRPr="00597E49">
        <w:rPr>
          <w:sz w:val="21"/>
          <w:szCs w:val="21"/>
        </w:rPr>
        <w:tab/>
      </w:r>
      <w:r w:rsidRPr="00597E49">
        <w:rPr>
          <w:sz w:val="21"/>
          <w:szCs w:val="21"/>
        </w:rPr>
        <w:tab/>
      </w:r>
      <w:r w:rsidRPr="00597E49">
        <w:rPr>
          <w:sz w:val="21"/>
          <w:szCs w:val="21"/>
        </w:rPr>
        <w:tab/>
      </w:r>
      <w:r w:rsidRPr="00597E49">
        <w:rPr>
          <w:sz w:val="21"/>
          <w:szCs w:val="21"/>
        </w:rPr>
        <w:tab/>
      </w:r>
      <w:r w:rsidRPr="00597E49">
        <w:rPr>
          <w:color w:val="FF0000"/>
          <w:sz w:val="21"/>
          <w:szCs w:val="21"/>
        </w:rPr>
        <w:t>Technical specifics</w:t>
      </w:r>
    </w:p>
    <w:p w14:paraId="55F54CBE" w14:textId="3FB5E3CE" w:rsidR="00D41950" w:rsidRPr="00597E49" w:rsidRDefault="00E4399E" w:rsidP="00597E49">
      <w:pPr>
        <w:pStyle w:val="ListParagraph"/>
        <w:numPr>
          <w:ilvl w:val="1"/>
          <w:numId w:val="3"/>
        </w:numPr>
        <w:rPr>
          <w:sz w:val="21"/>
          <w:szCs w:val="21"/>
        </w:rPr>
      </w:pPr>
      <w:r w:rsidRPr="00597E49">
        <w:rPr>
          <w:sz w:val="21"/>
          <w:szCs w:val="21"/>
        </w:rPr>
        <w:t xml:space="preserve">Poor </w:t>
      </w:r>
      <w:r w:rsidR="00D41950" w:rsidRPr="00597E49">
        <w:rPr>
          <w:sz w:val="21"/>
          <w:szCs w:val="21"/>
        </w:rPr>
        <w:t>Example:</w:t>
      </w:r>
      <w:r w:rsidR="00D41950" w:rsidRPr="00597E49">
        <w:rPr>
          <w:sz w:val="21"/>
          <w:szCs w:val="21"/>
        </w:rPr>
        <w:tab/>
      </w:r>
      <w:r w:rsidR="00D41950" w:rsidRPr="00597E49">
        <w:rPr>
          <w:i/>
          <w:iCs/>
          <w:sz w:val="21"/>
          <w:szCs w:val="21"/>
        </w:rPr>
        <w:t xml:space="preserve">As a </w:t>
      </w:r>
      <w:r w:rsidRPr="00597E49">
        <w:rPr>
          <w:b/>
          <w:bCs/>
          <w:i/>
          <w:iCs/>
          <w:sz w:val="21"/>
          <w:szCs w:val="21"/>
        </w:rPr>
        <w:t>Developer</w:t>
      </w:r>
      <w:r w:rsidR="00D41950" w:rsidRPr="00597E49">
        <w:rPr>
          <w:i/>
          <w:iCs/>
          <w:sz w:val="21"/>
          <w:szCs w:val="21"/>
        </w:rPr>
        <w:t xml:space="preserve"> I need to </w:t>
      </w:r>
      <w:r w:rsidRPr="00597E49">
        <w:rPr>
          <w:b/>
          <w:bCs/>
          <w:i/>
          <w:iCs/>
          <w:sz w:val="21"/>
          <w:szCs w:val="21"/>
        </w:rPr>
        <w:t>create a</w:t>
      </w:r>
      <w:r w:rsidR="00D41950" w:rsidRPr="00597E49">
        <w:rPr>
          <w:b/>
          <w:bCs/>
          <w:i/>
          <w:iCs/>
          <w:sz w:val="21"/>
          <w:szCs w:val="21"/>
        </w:rPr>
        <w:t xml:space="preserve"> </w:t>
      </w:r>
      <w:r w:rsidRPr="00597E49">
        <w:rPr>
          <w:b/>
          <w:bCs/>
          <w:i/>
          <w:iCs/>
          <w:sz w:val="21"/>
          <w:szCs w:val="21"/>
        </w:rPr>
        <w:t>geolocation report</w:t>
      </w:r>
    </w:p>
    <w:p w14:paraId="2442E0F2" w14:textId="3D17A424" w:rsidR="009B291E" w:rsidRPr="00597E49" w:rsidRDefault="009B291E" w:rsidP="00597E49">
      <w:pPr>
        <w:pStyle w:val="ListParagraph"/>
        <w:numPr>
          <w:ilvl w:val="0"/>
          <w:numId w:val="3"/>
        </w:numPr>
        <w:rPr>
          <w:sz w:val="21"/>
          <w:szCs w:val="21"/>
        </w:rPr>
      </w:pPr>
      <w:r w:rsidRPr="00597E49">
        <w:rPr>
          <w:sz w:val="21"/>
          <w:szCs w:val="21"/>
        </w:rPr>
        <w:t>Spike:</w:t>
      </w:r>
    </w:p>
    <w:p w14:paraId="4F00DF48" w14:textId="5A368B14" w:rsidR="009B291E" w:rsidRPr="00597E49" w:rsidRDefault="009B291E" w:rsidP="00597E49">
      <w:pPr>
        <w:pStyle w:val="ListParagraph"/>
        <w:numPr>
          <w:ilvl w:val="1"/>
          <w:numId w:val="3"/>
        </w:numPr>
        <w:rPr>
          <w:sz w:val="21"/>
          <w:szCs w:val="21"/>
        </w:rPr>
      </w:pPr>
      <w:r w:rsidRPr="00597E49">
        <w:rPr>
          <w:sz w:val="21"/>
          <w:szCs w:val="21"/>
        </w:rPr>
        <w:t>WHO:</w:t>
      </w:r>
      <w:r w:rsidRPr="00597E49">
        <w:rPr>
          <w:sz w:val="21"/>
          <w:szCs w:val="21"/>
        </w:rPr>
        <w:tab/>
      </w:r>
      <w:r w:rsidRPr="00597E49">
        <w:rPr>
          <w:sz w:val="21"/>
          <w:szCs w:val="21"/>
        </w:rPr>
        <w:tab/>
      </w:r>
      <w:r w:rsidRPr="00597E49">
        <w:rPr>
          <w:sz w:val="21"/>
          <w:szCs w:val="21"/>
        </w:rPr>
        <w:tab/>
      </w:r>
      <w:r w:rsidRPr="00597E49">
        <w:rPr>
          <w:sz w:val="21"/>
          <w:szCs w:val="21"/>
        </w:rPr>
        <w:tab/>
      </w:r>
      <w:r w:rsidRPr="00597E49">
        <w:rPr>
          <w:sz w:val="21"/>
          <w:szCs w:val="21"/>
        </w:rPr>
        <w:t>(</w:t>
      </w:r>
      <w:r w:rsidR="00E8344C" w:rsidRPr="00597E49">
        <w:rPr>
          <w:sz w:val="21"/>
          <w:szCs w:val="21"/>
        </w:rPr>
        <w:t>Always</w:t>
      </w:r>
      <w:r w:rsidRPr="00597E49">
        <w:rPr>
          <w:sz w:val="21"/>
          <w:szCs w:val="21"/>
        </w:rPr>
        <w:t xml:space="preserve"> the team</w:t>
      </w:r>
      <w:r w:rsidR="00E8344C" w:rsidRPr="00597E49">
        <w:rPr>
          <w:sz w:val="21"/>
          <w:szCs w:val="21"/>
        </w:rPr>
        <w:t xml:space="preserve">, so not </w:t>
      </w:r>
      <w:proofErr w:type="gramStart"/>
      <w:r w:rsidR="00E8344C" w:rsidRPr="00597E49">
        <w:rPr>
          <w:sz w:val="21"/>
          <w:szCs w:val="21"/>
        </w:rPr>
        <w:t>needed</w:t>
      </w:r>
      <w:r w:rsidRPr="00597E49">
        <w:rPr>
          <w:sz w:val="21"/>
          <w:szCs w:val="21"/>
        </w:rPr>
        <w:t>)</w:t>
      </w:r>
      <w:proofErr w:type="gramEnd"/>
    </w:p>
    <w:p w14:paraId="03FC2580" w14:textId="7784AA4C" w:rsidR="009B291E" w:rsidRPr="00597E49" w:rsidRDefault="009B291E" w:rsidP="00597E49">
      <w:pPr>
        <w:pStyle w:val="ListParagraph"/>
        <w:numPr>
          <w:ilvl w:val="1"/>
          <w:numId w:val="3"/>
        </w:numPr>
        <w:rPr>
          <w:sz w:val="21"/>
          <w:szCs w:val="21"/>
        </w:rPr>
      </w:pPr>
      <w:r w:rsidRPr="00597E49">
        <w:rPr>
          <w:sz w:val="21"/>
          <w:szCs w:val="21"/>
        </w:rPr>
        <w:t>WHAT (this is always a question):</w:t>
      </w:r>
      <w:r w:rsidRPr="00597E49">
        <w:rPr>
          <w:sz w:val="21"/>
          <w:szCs w:val="21"/>
        </w:rPr>
        <w:tab/>
      </w:r>
      <w:r w:rsidRPr="00597E49">
        <w:rPr>
          <w:sz w:val="21"/>
          <w:szCs w:val="21"/>
          <w:highlight w:val="yellow"/>
        </w:rPr>
        <w:t>SPIKE- What is in the source table?</w:t>
      </w:r>
    </w:p>
    <w:p w14:paraId="6DBA394F" w14:textId="3A7C9B01" w:rsidR="009B291E" w:rsidRPr="00597E49" w:rsidRDefault="009B291E" w:rsidP="00597E49">
      <w:pPr>
        <w:pStyle w:val="ListParagraph"/>
        <w:numPr>
          <w:ilvl w:val="1"/>
          <w:numId w:val="3"/>
        </w:numPr>
        <w:rPr>
          <w:sz w:val="21"/>
          <w:szCs w:val="21"/>
        </w:rPr>
      </w:pPr>
      <w:r w:rsidRPr="00597E49">
        <w:rPr>
          <w:sz w:val="21"/>
          <w:szCs w:val="21"/>
        </w:rPr>
        <w:t>WHY:</w:t>
      </w:r>
      <w:r w:rsidRPr="00597E49">
        <w:rPr>
          <w:sz w:val="21"/>
          <w:szCs w:val="21"/>
        </w:rPr>
        <w:tab/>
      </w:r>
      <w:r w:rsidRPr="00597E49">
        <w:rPr>
          <w:sz w:val="21"/>
          <w:szCs w:val="21"/>
        </w:rPr>
        <w:tab/>
      </w:r>
      <w:r w:rsidRPr="00597E49">
        <w:rPr>
          <w:sz w:val="21"/>
          <w:szCs w:val="21"/>
        </w:rPr>
        <w:tab/>
      </w:r>
      <w:r w:rsidRPr="00597E49">
        <w:rPr>
          <w:sz w:val="21"/>
          <w:szCs w:val="21"/>
        </w:rPr>
        <w:tab/>
      </w:r>
      <w:r w:rsidR="00E8344C" w:rsidRPr="00597E49">
        <w:rPr>
          <w:sz w:val="21"/>
          <w:szCs w:val="21"/>
        </w:rPr>
        <w:t>(Always answers for refinement, so not needed)</w:t>
      </w:r>
    </w:p>
    <w:p w14:paraId="59534995" w14:textId="15B8B854" w:rsidR="00455AE2" w:rsidRPr="00597E49" w:rsidRDefault="00455AE2" w:rsidP="00597E49">
      <w:pPr>
        <w:pStyle w:val="ListParagraph"/>
        <w:numPr>
          <w:ilvl w:val="1"/>
          <w:numId w:val="3"/>
        </w:numPr>
        <w:rPr>
          <w:sz w:val="21"/>
          <w:szCs w:val="21"/>
        </w:rPr>
      </w:pPr>
      <w:r w:rsidRPr="00597E49">
        <w:rPr>
          <w:sz w:val="21"/>
          <w:szCs w:val="21"/>
        </w:rPr>
        <w:t>NEVER:</w:t>
      </w:r>
      <w:r w:rsidRPr="00597E49">
        <w:rPr>
          <w:sz w:val="21"/>
          <w:szCs w:val="21"/>
        </w:rPr>
        <w:tab/>
      </w:r>
      <w:r w:rsidRPr="00597E49">
        <w:rPr>
          <w:sz w:val="21"/>
          <w:szCs w:val="21"/>
        </w:rPr>
        <w:tab/>
      </w:r>
      <w:r w:rsidRPr="00597E49">
        <w:rPr>
          <w:sz w:val="21"/>
          <w:szCs w:val="21"/>
        </w:rPr>
        <w:tab/>
      </w:r>
      <w:r w:rsidRPr="00597E49">
        <w:rPr>
          <w:sz w:val="21"/>
          <w:szCs w:val="21"/>
        </w:rPr>
        <w:tab/>
      </w:r>
      <w:r w:rsidRPr="00597E49">
        <w:rPr>
          <w:color w:val="FF0000"/>
          <w:sz w:val="21"/>
          <w:szCs w:val="21"/>
        </w:rPr>
        <w:t>So broad that it equals many undocumented questions</w:t>
      </w:r>
    </w:p>
    <w:p w14:paraId="6A841C12" w14:textId="3DD366C0" w:rsidR="00D41950" w:rsidRPr="00597E49" w:rsidRDefault="00E4399E" w:rsidP="00597E49">
      <w:pPr>
        <w:pStyle w:val="ListParagraph"/>
        <w:numPr>
          <w:ilvl w:val="1"/>
          <w:numId w:val="3"/>
        </w:numPr>
        <w:rPr>
          <w:sz w:val="21"/>
          <w:szCs w:val="21"/>
        </w:rPr>
      </w:pPr>
      <w:r w:rsidRPr="00597E49">
        <w:rPr>
          <w:sz w:val="21"/>
          <w:szCs w:val="21"/>
        </w:rPr>
        <w:t xml:space="preserve">Poor </w:t>
      </w:r>
      <w:r w:rsidR="00D41950" w:rsidRPr="00597E49">
        <w:rPr>
          <w:sz w:val="21"/>
          <w:szCs w:val="21"/>
        </w:rPr>
        <w:t>Example:</w:t>
      </w:r>
      <w:r w:rsidRPr="00597E49">
        <w:rPr>
          <w:sz w:val="21"/>
          <w:szCs w:val="21"/>
        </w:rPr>
        <w:tab/>
      </w:r>
      <w:r w:rsidR="00D41950" w:rsidRPr="00597E49">
        <w:rPr>
          <w:i/>
          <w:iCs/>
          <w:sz w:val="21"/>
          <w:szCs w:val="21"/>
        </w:rPr>
        <w:t xml:space="preserve">SPIKE- </w:t>
      </w:r>
      <w:r w:rsidR="00597E49" w:rsidRPr="00597E49">
        <w:rPr>
          <w:i/>
          <w:iCs/>
          <w:sz w:val="21"/>
          <w:szCs w:val="21"/>
        </w:rPr>
        <w:t xml:space="preserve">Do </w:t>
      </w:r>
      <w:proofErr w:type="gramStart"/>
      <w:r w:rsidR="00597E49" w:rsidRPr="00597E49">
        <w:rPr>
          <w:i/>
          <w:iCs/>
          <w:sz w:val="21"/>
          <w:szCs w:val="21"/>
        </w:rPr>
        <w:t>all of</w:t>
      </w:r>
      <w:proofErr w:type="gramEnd"/>
      <w:r w:rsidR="00597E49" w:rsidRPr="00597E49">
        <w:rPr>
          <w:i/>
          <w:iCs/>
          <w:sz w:val="21"/>
          <w:szCs w:val="21"/>
        </w:rPr>
        <w:t xml:space="preserve"> the PBI Analysis?</w:t>
      </w:r>
    </w:p>
    <w:p w14:paraId="2E9C62CC" w14:textId="3BF22D86" w:rsidR="009B291E" w:rsidRPr="00597E49" w:rsidRDefault="009B291E" w:rsidP="00597E49">
      <w:pPr>
        <w:pStyle w:val="ListParagraph"/>
        <w:numPr>
          <w:ilvl w:val="0"/>
          <w:numId w:val="3"/>
        </w:numPr>
        <w:rPr>
          <w:sz w:val="21"/>
          <w:szCs w:val="21"/>
        </w:rPr>
      </w:pPr>
      <w:r w:rsidRPr="00597E49">
        <w:rPr>
          <w:sz w:val="21"/>
          <w:szCs w:val="21"/>
        </w:rPr>
        <w:t>Enabler:</w:t>
      </w:r>
    </w:p>
    <w:p w14:paraId="54C951C8" w14:textId="3D55603D" w:rsidR="009B291E" w:rsidRPr="00597E49" w:rsidRDefault="009B291E" w:rsidP="00597E49">
      <w:pPr>
        <w:pStyle w:val="ListParagraph"/>
        <w:numPr>
          <w:ilvl w:val="1"/>
          <w:numId w:val="3"/>
        </w:numPr>
        <w:rPr>
          <w:sz w:val="21"/>
          <w:szCs w:val="21"/>
        </w:rPr>
      </w:pPr>
      <w:r w:rsidRPr="00597E49">
        <w:rPr>
          <w:sz w:val="21"/>
          <w:szCs w:val="21"/>
        </w:rPr>
        <w:t>WHO:</w:t>
      </w:r>
      <w:r w:rsidRPr="00597E49">
        <w:rPr>
          <w:sz w:val="21"/>
          <w:szCs w:val="21"/>
        </w:rPr>
        <w:tab/>
      </w:r>
      <w:r w:rsidRPr="00597E49">
        <w:rPr>
          <w:sz w:val="21"/>
          <w:szCs w:val="21"/>
        </w:rPr>
        <w:tab/>
      </w:r>
      <w:r w:rsidRPr="00597E49">
        <w:rPr>
          <w:sz w:val="21"/>
          <w:szCs w:val="21"/>
        </w:rPr>
        <w:tab/>
      </w:r>
      <w:r w:rsidRPr="00597E49">
        <w:rPr>
          <w:sz w:val="21"/>
          <w:szCs w:val="21"/>
        </w:rPr>
        <w:tab/>
      </w:r>
      <w:r w:rsidR="00E8344C" w:rsidRPr="00597E49">
        <w:rPr>
          <w:sz w:val="21"/>
          <w:szCs w:val="21"/>
        </w:rPr>
        <w:t>(</w:t>
      </w:r>
      <w:r w:rsidRPr="00597E49">
        <w:rPr>
          <w:sz w:val="21"/>
          <w:szCs w:val="21"/>
        </w:rPr>
        <w:t>Always the team</w:t>
      </w:r>
      <w:r w:rsidR="00E8344C" w:rsidRPr="00597E49">
        <w:rPr>
          <w:sz w:val="21"/>
          <w:szCs w:val="21"/>
        </w:rPr>
        <w:t xml:space="preserve"> so not </w:t>
      </w:r>
      <w:proofErr w:type="gramStart"/>
      <w:r w:rsidR="00E8344C" w:rsidRPr="00597E49">
        <w:rPr>
          <w:sz w:val="21"/>
          <w:szCs w:val="21"/>
        </w:rPr>
        <w:t>needed)</w:t>
      </w:r>
      <w:proofErr w:type="gramEnd"/>
    </w:p>
    <w:p w14:paraId="4C5B8530" w14:textId="5E958927" w:rsidR="009B291E" w:rsidRPr="00597E49" w:rsidRDefault="009B291E" w:rsidP="00597E49">
      <w:pPr>
        <w:pStyle w:val="ListParagraph"/>
        <w:numPr>
          <w:ilvl w:val="1"/>
          <w:numId w:val="3"/>
        </w:numPr>
        <w:rPr>
          <w:sz w:val="21"/>
          <w:szCs w:val="21"/>
        </w:rPr>
      </w:pPr>
      <w:r w:rsidRPr="00597E49">
        <w:rPr>
          <w:sz w:val="21"/>
          <w:szCs w:val="21"/>
        </w:rPr>
        <w:t>WHAT (extend the platform):</w:t>
      </w:r>
      <w:r w:rsidRPr="00597E49">
        <w:rPr>
          <w:sz w:val="21"/>
          <w:szCs w:val="21"/>
        </w:rPr>
        <w:tab/>
      </w:r>
      <w:r w:rsidRPr="00597E49">
        <w:rPr>
          <w:sz w:val="21"/>
          <w:szCs w:val="21"/>
        </w:rPr>
        <w:tab/>
      </w:r>
      <w:r w:rsidRPr="00597E49">
        <w:rPr>
          <w:sz w:val="21"/>
          <w:szCs w:val="21"/>
          <w:highlight w:val="yellow"/>
        </w:rPr>
        <w:t>ENABLER-</w:t>
      </w:r>
      <w:r w:rsidR="00B070A7" w:rsidRPr="00597E49">
        <w:rPr>
          <w:sz w:val="21"/>
          <w:szCs w:val="21"/>
          <w:highlight w:val="yellow"/>
        </w:rPr>
        <w:t>Setup Error Framework</w:t>
      </w:r>
    </w:p>
    <w:p w14:paraId="591DCA5E" w14:textId="75D3DFD0" w:rsidR="009B291E" w:rsidRPr="00597E49" w:rsidRDefault="009B291E" w:rsidP="00597E49">
      <w:pPr>
        <w:pStyle w:val="ListParagraph"/>
        <w:numPr>
          <w:ilvl w:val="1"/>
          <w:numId w:val="3"/>
        </w:numPr>
        <w:rPr>
          <w:sz w:val="21"/>
          <w:szCs w:val="21"/>
        </w:rPr>
      </w:pPr>
      <w:r w:rsidRPr="00597E49">
        <w:rPr>
          <w:sz w:val="21"/>
          <w:szCs w:val="21"/>
        </w:rPr>
        <w:t>WHY:</w:t>
      </w:r>
      <w:r w:rsidR="00B070A7" w:rsidRPr="00597E49">
        <w:rPr>
          <w:sz w:val="21"/>
          <w:szCs w:val="21"/>
        </w:rPr>
        <w:tab/>
      </w:r>
      <w:r w:rsidR="00B070A7" w:rsidRPr="00597E49">
        <w:rPr>
          <w:sz w:val="21"/>
          <w:szCs w:val="21"/>
        </w:rPr>
        <w:tab/>
      </w:r>
      <w:r w:rsidR="00B070A7" w:rsidRPr="00597E49">
        <w:rPr>
          <w:sz w:val="21"/>
          <w:szCs w:val="21"/>
        </w:rPr>
        <w:tab/>
      </w:r>
      <w:r w:rsidR="00B070A7" w:rsidRPr="00597E49">
        <w:rPr>
          <w:sz w:val="21"/>
          <w:szCs w:val="21"/>
        </w:rPr>
        <w:tab/>
      </w:r>
      <w:r w:rsidR="00455AE2" w:rsidRPr="00597E49">
        <w:rPr>
          <w:sz w:val="21"/>
          <w:szCs w:val="21"/>
          <w:highlight w:val="yellow"/>
        </w:rPr>
        <w:t>H</w:t>
      </w:r>
      <w:r w:rsidR="00B070A7" w:rsidRPr="00597E49">
        <w:rPr>
          <w:sz w:val="21"/>
          <w:szCs w:val="21"/>
          <w:highlight w:val="yellow"/>
        </w:rPr>
        <w:t>andle errors for all user stories</w:t>
      </w:r>
      <w:r w:rsidR="00E8344C" w:rsidRPr="00597E49">
        <w:rPr>
          <w:sz w:val="21"/>
          <w:szCs w:val="21"/>
          <w:highlight w:val="yellow"/>
        </w:rPr>
        <w:t xml:space="preserve"> in F012345</w:t>
      </w:r>
    </w:p>
    <w:p w14:paraId="5C3E31FC" w14:textId="7733C28D" w:rsidR="00455AE2" w:rsidRPr="00597E49" w:rsidRDefault="00455AE2" w:rsidP="00597E49">
      <w:pPr>
        <w:pStyle w:val="ListParagraph"/>
        <w:numPr>
          <w:ilvl w:val="1"/>
          <w:numId w:val="3"/>
        </w:numPr>
        <w:rPr>
          <w:sz w:val="21"/>
          <w:szCs w:val="21"/>
        </w:rPr>
      </w:pPr>
      <w:r w:rsidRPr="00597E49">
        <w:rPr>
          <w:sz w:val="21"/>
          <w:szCs w:val="21"/>
        </w:rPr>
        <w:t>NEVER:</w:t>
      </w:r>
      <w:r w:rsidRPr="00597E49">
        <w:rPr>
          <w:sz w:val="21"/>
          <w:szCs w:val="21"/>
        </w:rPr>
        <w:tab/>
      </w:r>
      <w:r w:rsidRPr="00597E49">
        <w:rPr>
          <w:sz w:val="21"/>
          <w:szCs w:val="21"/>
        </w:rPr>
        <w:tab/>
      </w:r>
      <w:r w:rsidRPr="00597E49">
        <w:rPr>
          <w:sz w:val="21"/>
          <w:szCs w:val="21"/>
        </w:rPr>
        <w:tab/>
      </w:r>
      <w:r w:rsidRPr="00597E49">
        <w:rPr>
          <w:sz w:val="21"/>
          <w:szCs w:val="21"/>
        </w:rPr>
        <w:tab/>
      </w:r>
      <w:r w:rsidRPr="00597E49">
        <w:rPr>
          <w:color w:val="FF0000"/>
          <w:sz w:val="21"/>
          <w:szCs w:val="21"/>
        </w:rPr>
        <w:t>Self-referential “We need this because we need this”</w:t>
      </w:r>
    </w:p>
    <w:p w14:paraId="17BB95F5" w14:textId="7E43E6A8" w:rsidR="00D41950" w:rsidRPr="00E8344C" w:rsidRDefault="00E4399E" w:rsidP="00597E49">
      <w:pPr>
        <w:pStyle w:val="ListParagraph"/>
        <w:numPr>
          <w:ilvl w:val="1"/>
          <w:numId w:val="3"/>
        </w:numPr>
        <w:rPr>
          <w:sz w:val="18"/>
          <w:szCs w:val="18"/>
        </w:rPr>
      </w:pPr>
      <w:r w:rsidRPr="00597E49">
        <w:rPr>
          <w:sz w:val="21"/>
          <w:szCs w:val="21"/>
        </w:rPr>
        <w:t>Poor Example:</w:t>
      </w:r>
      <w:r w:rsidRPr="00597E49">
        <w:rPr>
          <w:sz w:val="21"/>
          <w:szCs w:val="21"/>
        </w:rPr>
        <w:tab/>
      </w:r>
      <w:r w:rsidRPr="00597E49">
        <w:rPr>
          <w:i/>
          <w:iCs/>
          <w:sz w:val="21"/>
          <w:szCs w:val="21"/>
        </w:rPr>
        <w:t>ENABLER-Install J2SE5.0-TCR framework</w:t>
      </w:r>
      <w:r w:rsidR="00597E49" w:rsidRPr="00597E49">
        <w:rPr>
          <w:i/>
          <w:iCs/>
          <w:sz w:val="21"/>
          <w:szCs w:val="21"/>
        </w:rPr>
        <w:t xml:space="preserve"> so </w:t>
      </w:r>
      <w:proofErr w:type="spellStart"/>
      <w:r w:rsidR="00597E49" w:rsidRPr="00597E49">
        <w:rPr>
          <w:i/>
          <w:iCs/>
          <w:sz w:val="21"/>
          <w:szCs w:val="21"/>
        </w:rPr>
        <w:t>devs</w:t>
      </w:r>
      <w:proofErr w:type="spellEnd"/>
      <w:r w:rsidR="00597E49" w:rsidRPr="00597E49">
        <w:rPr>
          <w:i/>
          <w:iCs/>
          <w:sz w:val="21"/>
          <w:szCs w:val="21"/>
        </w:rPr>
        <w:t xml:space="preserve"> can use it</w:t>
      </w:r>
    </w:p>
    <w:p w14:paraId="7F8BE260" w14:textId="323C9F6F" w:rsidR="00B070A7" w:rsidRDefault="00B070A7" w:rsidP="00B070A7"/>
    <w:p w14:paraId="5ABD3259" w14:textId="2ADE614A" w:rsidR="00B070A7" w:rsidRDefault="00455AE2" w:rsidP="00455AE2">
      <w:pPr>
        <w:pStyle w:val="Heading2"/>
      </w:pPr>
      <w:r>
        <w:t>Definition and Acceptance Criteria e</w:t>
      </w:r>
      <w:r w:rsidR="00B070A7">
        <w:t>xpectations for Refinement</w:t>
      </w:r>
    </w:p>
    <w:p w14:paraId="135743A4" w14:textId="4678DD3C" w:rsidR="00B070A7" w:rsidRDefault="00B070A7" w:rsidP="00B070A7">
      <w:pPr>
        <w:pStyle w:val="ListParagraph"/>
        <w:numPr>
          <w:ilvl w:val="0"/>
          <w:numId w:val="4"/>
        </w:numPr>
      </w:pPr>
      <w:r>
        <w:t>User Stories</w:t>
      </w:r>
    </w:p>
    <w:p w14:paraId="5B7C6D8A" w14:textId="77777777" w:rsidR="00B070A7" w:rsidRDefault="00B070A7" w:rsidP="00B070A7">
      <w:pPr>
        <w:pStyle w:val="ListParagraph"/>
        <w:numPr>
          <w:ilvl w:val="1"/>
          <w:numId w:val="4"/>
        </w:numPr>
      </w:pPr>
      <w:r>
        <w:t xml:space="preserve">The PO Brings User Stories from pre-refinement of a feature: </w:t>
      </w:r>
    </w:p>
    <w:p w14:paraId="1EA4C57E" w14:textId="094D93EB" w:rsidR="00B070A7" w:rsidRDefault="00B070A7" w:rsidP="00B070A7">
      <w:pPr>
        <w:pStyle w:val="ListParagraph"/>
        <w:numPr>
          <w:ilvl w:val="2"/>
          <w:numId w:val="4"/>
        </w:numPr>
      </w:pPr>
      <w:r>
        <w:t>The PO will bring a list of User Stories essential to achieve the scope of the feature.</w:t>
      </w:r>
    </w:p>
    <w:p w14:paraId="003051ED" w14:textId="5CB20F14" w:rsidR="00E8344C" w:rsidRDefault="00E8344C" w:rsidP="00E8344C">
      <w:pPr>
        <w:pStyle w:val="ListParagraph"/>
        <w:numPr>
          <w:ilvl w:val="1"/>
          <w:numId w:val="4"/>
        </w:numPr>
      </w:pPr>
      <w:r>
        <w:t xml:space="preserve">The PO must agree with and understand any edits to the definition of the user story as well as how to verify acceptance criteria outcomes </w:t>
      </w:r>
      <w:r w:rsidR="00455AE2">
        <w:t>to</w:t>
      </w:r>
      <w:r>
        <w:t xml:space="preserve"> accept the stories after they are completed by the Dev Team.</w:t>
      </w:r>
    </w:p>
    <w:p w14:paraId="7C425816" w14:textId="399158C8" w:rsidR="00B070A7" w:rsidRDefault="00B070A7" w:rsidP="00B070A7">
      <w:pPr>
        <w:pStyle w:val="ListParagraph"/>
        <w:numPr>
          <w:ilvl w:val="1"/>
          <w:numId w:val="4"/>
        </w:numPr>
      </w:pPr>
      <w:r>
        <w:t>The Dev Team examines the User Story and helps to clarify the story definition, and co-author appropriately detailed acceptance criteria.</w:t>
      </w:r>
    </w:p>
    <w:p w14:paraId="0771EDB1" w14:textId="107EC7CF" w:rsidR="00B070A7" w:rsidRDefault="00B070A7" w:rsidP="00B070A7">
      <w:pPr>
        <w:pStyle w:val="ListParagraph"/>
        <w:numPr>
          <w:ilvl w:val="1"/>
          <w:numId w:val="4"/>
        </w:numPr>
      </w:pPr>
      <w:r>
        <w:t>The Dev Team figures out their solution after they agree to a shared understanding of the non-prescriptive user story.</w:t>
      </w:r>
    </w:p>
    <w:p w14:paraId="2D1B86CF" w14:textId="7E160ECA" w:rsidR="00B070A7" w:rsidRDefault="00B070A7" w:rsidP="00B070A7">
      <w:pPr>
        <w:pStyle w:val="ListParagraph"/>
        <w:numPr>
          <w:ilvl w:val="1"/>
          <w:numId w:val="4"/>
        </w:numPr>
      </w:pPr>
      <w:r>
        <w:t>The Dev Team estimates the user story.</w:t>
      </w:r>
    </w:p>
    <w:p w14:paraId="3A537DAD" w14:textId="2482DC1A" w:rsidR="00455AE2" w:rsidRDefault="00E8344C" w:rsidP="00455AE2">
      <w:pPr>
        <w:pStyle w:val="ListParagraph"/>
        <w:numPr>
          <w:ilvl w:val="1"/>
          <w:numId w:val="4"/>
        </w:numPr>
      </w:pPr>
      <w:r>
        <w:t>The Dev Team works with the PO to split the user Story by value scope if the story is too large.</w:t>
      </w:r>
    </w:p>
    <w:p w14:paraId="25125690" w14:textId="1605A9A1" w:rsidR="00B070A7" w:rsidRDefault="00B070A7" w:rsidP="00B070A7">
      <w:pPr>
        <w:pStyle w:val="ListParagraph"/>
        <w:numPr>
          <w:ilvl w:val="0"/>
          <w:numId w:val="4"/>
        </w:numPr>
      </w:pPr>
      <w:r>
        <w:t>Spikes</w:t>
      </w:r>
    </w:p>
    <w:p w14:paraId="724943C0" w14:textId="3A8447E7" w:rsidR="00B070A7" w:rsidRDefault="00E8344C" w:rsidP="00B070A7">
      <w:pPr>
        <w:pStyle w:val="ListParagraph"/>
        <w:numPr>
          <w:ilvl w:val="1"/>
          <w:numId w:val="4"/>
        </w:numPr>
      </w:pPr>
      <w:r>
        <w:t>The PO is not responsible to proactively present spike PBIs.</w:t>
      </w:r>
    </w:p>
    <w:p w14:paraId="7FC72ADA" w14:textId="7F59CA8D" w:rsidR="00E8344C" w:rsidRDefault="00E8344C" w:rsidP="00B070A7">
      <w:pPr>
        <w:pStyle w:val="ListParagraph"/>
        <w:numPr>
          <w:ilvl w:val="1"/>
          <w:numId w:val="4"/>
        </w:numPr>
      </w:pPr>
      <w:r>
        <w:t>The Dev Team figure</w:t>
      </w:r>
      <w:r w:rsidR="002C346E">
        <w:t>s</w:t>
      </w:r>
      <w:r>
        <w:t xml:space="preserve"> out they need a research spike if their solution requires more insight before they can estimate the related user story.</w:t>
      </w:r>
    </w:p>
    <w:p w14:paraId="2102DD41" w14:textId="330D7431" w:rsidR="00E8344C" w:rsidRDefault="00E8344C" w:rsidP="00B070A7">
      <w:pPr>
        <w:pStyle w:val="ListParagraph"/>
        <w:numPr>
          <w:ilvl w:val="1"/>
          <w:numId w:val="4"/>
        </w:numPr>
      </w:pPr>
      <w:r>
        <w:t xml:space="preserve">The PO needs to agree to the </w:t>
      </w:r>
      <w:r w:rsidR="00455AE2">
        <w:t>value of specific questions</w:t>
      </w:r>
    </w:p>
    <w:p w14:paraId="262F59FD" w14:textId="3BB7DE34" w:rsidR="00455AE2" w:rsidRDefault="00455AE2" w:rsidP="00B070A7">
      <w:pPr>
        <w:pStyle w:val="ListParagraph"/>
        <w:numPr>
          <w:ilvl w:val="1"/>
          <w:numId w:val="4"/>
        </w:numPr>
      </w:pPr>
      <w:r>
        <w:lastRenderedPageBreak/>
        <w:t xml:space="preserve">The Dev Team </w:t>
      </w:r>
      <w:r w:rsidR="002C346E">
        <w:t>presents answers to the questions to the team in refinement, and the PO accepts the SPIKE PBI as a result</w:t>
      </w:r>
    </w:p>
    <w:p w14:paraId="17D44962" w14:textId="447B94FE" w:rsidR="002C346E" w:rsidRDefault="002C346E" w:rsidP="002C346E">
      <w:pPr>
        <w:pStyle w:val="ListParagraph"/>
        <w:numPr>
          <w:ilvl w:val="2"/>
          <w:numId w:val="4"/>
        </w:numPr>
      </w:pPr>
      <w:r>
        <w:t>The Dev Team could create a format to share researched results and the PO can accept if the outcome is delivered using the template, but a lot of teams just accept the Spike during refinement presentation of answers</w:t>
      </w:r>
    </w:p>
    <w:p w14:paraId="540FC08B" w14:textId="02BE1E39" w:rsidR="002C346E" w:rsidRDefault="002C346E" w:rsidP="002C346E">
      <w:pPr>
        <w:pStyle w:val="ListParagraph"/>
        <w:numPr>
          <w:ilvl w:val="0"/>
          <w:numId w:val="4"/>
        </w:numPr>
      </w:pPr>
      <w:r>
        <w:t>Enablers</w:t>
      </w:r>
    </w:p>
    <w:p w14:paraId="529A2767" w14:textId="1FF2B145" w:rsidR="002C346E" w:rsidRDefault="002C346E" w:rsidP="002C346E">
      <w:pPr>
        <w:pStyle w:val="ListParagraph"/>
        <w:numPr>
          <w:ilvl w:val="1"/>
          <w:numId w:val="4"/>
        </w:numPr>
      </w:pPr>
      <w:r>
        <w:t>The PO is not responsible to proactively present enabler PBIs.</w:t>
      </w:r>
    </w:p>
    <w:p w14:paraId="4FE285E6" w14:textId="591D0711" w:rsidR="002C346E" w:rsidRDefault="002C346E" w:rsidP="002C346E">
      <w:pPr>
        <w:pStyle w:val="ListParagraph"/>
        <w:numPr>
          <w:ilvl w:val="1"/>
          <w:numId w:val="4"/>
        </w:numPr>
      </w:pPr>
      <w:r>
        <w:t>The Dev Team figure</w:t>
      </w:r>
      <w:r>
        <w:t>s</w:t>
      </w:r>
      <w:r>
        <w:t xml:space="preserve"> out they need </w:t>
      </w:r>
      <w:r>
        <w:t>extend</w:t>
      </w:r>
      <w:r>
        <w:t xml:space="preserve"> </w:t>
      </w:r>
      <w:r>
        <w:t xml:space="preserve">the platform in some technical manner to support the </w:t>
      </w:r>
      <w:r>
        <w:t xml:space="preserve">solution </w:t>
      </w:r>
      <w:r>
        <w:t>for one or more</w:t>
      </w:r>
      <w:r>
        <w:t xml:space="preserve"> related user story.</w:t>
      </w:r>
    </w:p>
    <w:p w14:paraId="3C875884" w14:textId="0A91FE20" w:rsidR="002C346E" w:rsidRDefault="002C346E" w:rsidP="002C346E">
      <w:pPr>
        <w:pStyle w:val="ListParagraph"/>
        <w:numPr>
          <w:ilvl w:val="1"/>
          <w:numId w:val="4"/>
        </w:numPr>
      </w:pPr>
      <w:r>
        <w:t>The PO and Dev Team must agree that the WHAT and WHY are transparent and clear (what the team will do, and why that is important to the related user story PBIs)</w:t>
      </w:r>
    </w:p>
    <w:p w14:paraId="4956D97F" w14:textId="6EC3C399" w:rsidR="00644F83" w:rsidRDefault="00644F83" w:rsidP="00644F83">
      <w:pPr>
        <w:pStyle w:val="ListParagraph"/>
        <w:numPr>
          <w:ilvl w:val="1"/>
          <w:numId w:val="4"/>
        </w:numPr>
      </w:pPr>
      <w:r>
        <w:t>The Dev Team author</w:t>
      </w:r>
      <w:r>
        <w:t>s</w:t>
      </w:r>
      <w:r>
        <w:t xml:space="preserve"> appropriately detailed acceptance criteria</w:t>
      </w:r>
      <w:r>
        <w:t xml:space="preserve"> for the technical enabler</w:t>
      </w:r>
      <w:r>
        <w:t>.</w:t>
      </w:r>
    </w:p>
    <w:p w14:paraId="1DCEBD29" w14:textId="1CC89147" w:rsidR="00644F83" w:rsidRDefault="00644F83" w:rsidP="00644F83">
      <w:pPr>
        <w:pStyle w:val="ListParagraph"/>
        <w:numPr>
          <w:ilvl w:val="1"/>
          <w:numId w:val="4"/>
        </w:numPr>
      </w:pPr>
      <w:r>
        <w:t>The PO must agree that the acceptance criteria are clear and be accepted by the PO based on the evidence of work outcomes.</w:t>
      </w:r>
    </w:p>
    <w:p w14:paraId="557A0EE8" w14:textId="219118EB" w:rsidR="00644F83" w:rsidRDefault="00644F83" w:rsidP="00644F83"/>
    <w:p w14:paraId="5675BD25" w14:textId="15DFBE2A" w:rsidR="00644F83" w:rsidRDefault="00644F83" w:rsidP="00644F83">
      <w:pPr>
        <w:pStyle w:val="Heading2"/>
      </w:pPr>
      <w:r>
        <w:t>During the Sprint</w:t>
      </w:r>
    </w:p>
    <w:p w14:paraId="438F17FD" w14:textId="639830BB" w:rsidR="00644F83" w:rsidRDefault="00644F83" w:rsidP="00644F83"/>
    <w:p w14:paraId="60925E62" w14:textId="1A53237F" w:rsidR="00644F83" w:rsidRDefault="00644F83" w:rsidP="00D1130F">
      <w:pPr>
        <w:pStyle w:val="Heading3"/>
      </w:pPr>
      <w:r>
        <w:t xml:space="preserve">The Team </w:t>
      </w:r>
      <w:r w:rsidR="00597E49">
        <w:t>…</w:t>
      </w:r>
    </w:p>
    <w:p w14:paraId="64A67569" w14:textId="77325FC6" w:rsidR="00B93A37" w:rsidRDefault="00B93A37" w:rsidP="00B93A37">
      <w:pPr>
        <w:pStyle w:val="ListParagraph"/>
        <w:numPr>
          <w:ilvl w:val="0"/>
          <w:numId w:val="5"/>
        </w:numPr>
      </w:pPr>
      <w:r>
        <w:t>Ensures they are achieving the quality of every solution by adhering to development standards that evolve within the team and their Community of Practice.</w:t>
      </w:r>
    </w:p>
    <w:p w14:paraId="629122B1" w14:textId="5B50C089" w:rsidR="00B93A37" w:rsidRDefault="00B93A37" w:rsidP="00B93A37">
      <w:pPr>
        <w:pStyle w:val="ListParagraph"/>
        <w:numPr>
          <w:ilvl w:val="0"/>
          <w:numId w:val="5"/>
        </w:numPr>
      </w:pPr>
      <w:r>
        <w:t>The focus for each story is achieving the acceptance criteria that depicts the value for what is being delivered.</w:t>
      </w:r>
    </w:p>
    <w:p w14:paraId="43F73012" w14:textId="25C3165D" w:rsidR="00D1130F" w:rsidRDefault="00D1130F" w:rsidP="00B93A37">
      <w:pPr>
        <w:pStyle w:val="ListParagraph"/>
        <w:numPr>
          <w:ilvl w:val="0"/>
          <w:numId w:val="5"/>
        </w:numPr>
      </w:pPr>
      <w:r>
        <w:t xml:space="preserve">The time of the team is optimized by not adding scope or scenarios to PBIs without talking with the Dev Team and the PO. </w:t>
      </w:r>
    </w:p>
    <w:p w14:paraId="483DA47C" w14:textId="21863ACA" w:rsidR="00D1130F" w:rsidRDefault="00D1130F" w:rsidP="00B93A37">
      <w:pPr>
        <w:pStyle w:val="ListParagraph"/>
        <w:numPr>
          <w:ilvl w:val="0"/>
          <w:numId w:val="5"/>
        </w:numPr>
      </w:pPr>
      <w:r>
        <w:t>In preparation for PO acceptance, the Agile Developers working on the PBI together prepare to demonstrate they have achieved the acceptance criteria.</w:t>
      </w:r>
    </w:p>
    <w:p w14:paraId="7FF580CB" w14:textId="3DE6F30D" w:rsidR="00D1130F" w:rsidRDefault="00D1130F" w:rsidP="00B93A37">
      <w:pPr>
        <w:pStyle w:val="ListParagraph"/>
        <w:numPr>
          <w:ilvl w:val="0"/>
          <w:numId w:val="5"/>
        </w:numPr>
      </w:pPr>
      <w:r>
        <w:t>Acceptance Criteria evidence should be captured for the purpose of compliance (if needed).</w:t>
      </w:r>
    </w:p>
    <w:p w14:paraId="7625BC19" w14:textId="77777777" w:rsidR="00D1130F" w:rsidRDefault="00D1130F" w:rsidP="00D1130F"/>
    <w:p w14:paraId="38AC0A12" w14:textId="6E4ADB0C" w:rsidR="00D1130F" w:rsidRDefault="00D1130F" w:rsidP="00D1130F">
      <w:pPr>
        <w:pStyle w:val="Heading3"/>
      </w:pPr>
      <w:r>
        <w:t>The PO</w:t>
      </w:r>
      <w:r w:rsidR="00597E49">
        <w:t xml:space="preserve"> …</w:t>
      </w:r>
    </w:p>
    <w:p w14:paraId="0666A3FA" w14:textId="099226D3" w:rsidR="00D1130F" w:rsidRDefault="00597E49" w:rsidP="00B93A37">
      <w:pPr>
        <w:pStyle w:val="ListParagraph"/>
        <w:numPr>
          <w:ilvl w:val="0"/>
          <w:numId w:val="5"/>
        </w:numPr>
      </w:pPr>
      <w:r>
        <w:t>Must agree</w:t>
      </w:r>
      <w:r w:rsidR="00D1130F">
        <w:t xml:space="preserve"> to scope changes </w:t>
      </w:r>
      <w:r>
        <w:t xml:space="preserve">that come up during a sprint </w:t>
      </w:r>
      <w:r w:rsidR="00D1130F">
        <w:t>or prioritize scope changes into new PBIs that happen in future sprints.</w:t>
      </w:r>
    </w:p>
    <w:p w14:paraId="7BE0A666" w14:textId="46E83303" w:rsidR="00674796" w:rsidRDefault="00674796" w:rsidP="00674796">
      <w:pPr>
        <w:pStyle w:val="ListParagraph"/>
        <w:numPr>
          <w:ilvl w:val="0"/>
          <w:numId w:val="5"/>
        </w:numPr>
      </w:pPr>
      <w:r>
        <w:t>The PO agrees that the Daily Scrum is not a meeting intended to communicate Sprint progress or status, but an event for the Dev Team to inspect and adapt their plan to achieve the goal of the sprint. Having said that, t</w:t>
      </w:r>
      <w:r>
        <w:t xml:space="preserve">he PO </w:t>
      </w:r>
      <w:r>
        <w:t>c</w:t>
      </w:r>
      <w:r>
        <w:t>ould attend the Daily Scrum if they want to learn about self-organizing activity at the team level</w:t>
      </w:r>
      <w:r>
        <w:t xml:space="preserve">, </w:t>
      </w:r>
      <w:r w:rsidR="00597E49">
        <w:t>if</w:t>
      </w:r>
      <w:r>
        <w:t xml:space="preserve"> they do not interact with the event in a manner that turns it into a progress reporting scenario.</w:t>
      </w:r>
    </w:p>
    <w:p w14:paraId="54F9C312" w14:textId="6063AB17" w:rsidR="00597E49" w:rsidRDefault="00597E49" w:rsidP="00674796">
      <w:pPr>
        <w:pStyle w:val="ListParagraph"/>
        <w:numPr>
          <w:ilvl w:val="0"/>
          <w:numId w:val="5"/>
        </w:numPr>
      </w:pPr>
      <w:r>
        <w:t>The PO will not ask for Daily Scrum summaries if they miss the Daily Scrum.</w:t>
      </w:r>
    </w:p>
    <w:p w14:paraId="605958A4" w14:textId="0DF4B9E3" w:rsidR="00674796" w:rsidRDefault="00674796" w:rsidP="00B93A37">
      <w:pPr>
        <w:pStyle w:val="ListParagraph"/>
        <w:numPr>
          <w:ilvl w:val="0"/>
          <w:numId w:val="5"/>
        </w:numPr>
      </w:pPr>
      <w:r>
        <w:t xml:space="preserve">The PO works to accept a PBI as quickly as possible to avoid delaying the Dev Team metrics around PBI Time-To-Value. </w:t>
      </w:r>
    </w:p>
    <w:p w14:paraId="282BDCFA" w14:textId="07601E75" w:rsidR="00674796" w:rsidRDefault="00674796" w:rsidP="00B93A37">
      <w:pPr>
        <w:pStyle w:val="ListParagraph"/>
        <w:numPr>
          <w:ilvl w:val="0"/>
          <w:numId w:val="5"/>
        </w:numPr>
      </w:pPr>
      <w:r>
        <w:lastRenderedPageBreak/>
        <w:t>The PO expects to accept stories based on evidence for achieving the acceptance criteria associated with the story</w:t>
      </w:r>
      <w:r w:rsidR="00D41950">
        <w:t xml:space="preserve">, </w:t>
      </w:r>
      <w:r>
        <w:t>defined together during refinement. That can choose to do that in private review or in a collaborative demonstration with Dev Team members.</w:t>
      </w:r>
    </w:p>
    <w:p w14:paraId="0D7D2774" w14:textId="1258B343" w:rsidR="00D41950" w:rsidRPr="00644F83" w:rsidRDefault="00D41950" w:rsidP="00B93A37">
      <w:pPr>
        <w:pStyle w:val="ListParagraph"/>
        <w:numPr>
          <w:ilvl w:val="0"/>
          <w:numId w:val="5"/>
        </w:numPr>
      </w:pPr>
      <w:r>
        <w:t>The PO is not expected to accept PBIs that do not target achieving specific acceptance criteria defined during refinement.</w:t>
      </w:r>
    </w:p>
    <w:p w14:paraId="1EE76167" w14:textId="77777777" w:rsidR="00644F83" w:rsidRPr="009B291E" w:rsidRDefault="00644F83" w:rsidP="00644F83"/>
    <w:sectPr w:rsidR="00644F83" w:rsidRPr="009B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45A3"/>
    <w:multiLevelType w:val="hybridMultilevel"/>
    <w:tmpl w:val="8D242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F79BA"/>
    <w:multiLevelType w:val="hybridMultilevel"/>
    <w:tmpl w:val="3C700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D3534"/>
    <w:multiLevelType w:val="hybridMultilevel"/>
    <w:tmpl w:val="6FCE9A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A0007A"/>
    <w:multiLevelType w:val="hybridMultilevel"/>
    <w:tmpl w:val="0AA6E9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5F466F0"/>
    <w:multiLevelType w:val="hybridMultilevel"/>
    <w:tmpl w:val="ED58D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118731">
    <w:abstractNumId w:val="4"/>
  </w:num>
  <w:num w:numId="2" w16cid:durableId="1698698551">
    <w:abstractNumId w:val="0"/>
  </w:num>
  <w:num w:numId="3" w16cid:durableId="817376951">
    <w:abstractNumId w:val="3"/>
  </w:num>
  <w:num w:numId="4" w16cid:durableId="1678463788">
    <w:abstractNumId w:val="2"/>
  </w:num>
  <w:num w:numId="5" w16cid:durableId="1014192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85"/>
    <w:rsid w:val="000E7B12"/>
    <w:rsid w:val="001B6485"/>
    <w:rsid w:val="002C346E"/>
    <w:rsid w:val="00455AE2"/>
    <w:rsid w:val="00597E49"/>
    <w:rsid w:val="006178F5"/>
    <w:rsid w:val="00644F83"/>
    <w:rsid w:val="00674796"/>
    <w:rsid w:val="00707F97"/>
    <w:rsid w:val="007C66E6"/>
    <w:rsid w:val="009B291E"/>
    <w:rsid w:val="00B070A7"/>
    <w:rsid w:val="00B93A37"/>
    <w:rsid w:val="00D1130F"/>
    <w:rsid w:val="00D41950"/>
    <w:rsid w:val="00E4399E"/>
    <w:rsid w:val="00E8344C"/>
    <w:rsid w:val="00F8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B92AB"/>
  <w15:chartTrackingRefBased/>
  <w15:docId w15:val="{826D955F-ED4C-7D4F-9905-B0AA76F0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9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A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3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85"/>
    <w:pPr>
      <w:ind w:left="720"/>
      <w:contextualSpacing/>
    </w:pPr>
  </w:style>
  <w:style w:type="character" w:customStyle="1" w:styleId="Heading1Char">
    <w:name w:val="Heading 1 Char"/>
    <w:basedOn w:val="DefaultParagraphFont"/>
    <w:link w:val="Heading1"/>
    <w:uiPriority w:val="9"/>
    <w:rsid w:val="009B2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A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30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McDonald</dc:creator>
  <cp:keywords/>
  <dc:description/>
  <cp:lastModifiedBy>Steve McDonald</cp:lastModifiedBy>
  <cp:revision>1</cp:revision>
  <dcterms:created xsi:type="dcterms:W3CDTF">2022-03-31T18:07:00Z</dcterms:created>
  <dcterms:modified xsi:type="dcterms:W3CDTF">2022-03-31T19:51:00Z</dcterms:modified>
</cp:coreProperties>
</file>