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color w:val="000000" w:themeColor="text1"/>
          <w:sz w:val="28"/>
          <w:szCs w:val="28"/>
        </w:rPr>
      </w:pPr>
      <w:r>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b/>
          <w:bCs/>
          <w:color w:val="000000" w:themeColor="text1"/>
          <w:sz w:val="28"/>
          <w:szCs w:val="28"/>
          <w:lang w:val="tr-TR"/>
        </w:rPr>
        <w:t xml:space="preserve">KOCAELİ ÜNİVERSİTESİ </w:t>
      </w:r>
    </w:p>
    <w:p>
      <w:pPr>
        <w:pStyle w:val="Normal"/>
        <w:rPr>
          <w:rFonts w:eastAsia="Times New Roman"/>
          <w:color w:val="000000" w:themeColor="text1"/>
          <w:sz w:val="28"/>
          <w:szCs w:val="28"/>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rFonts w:eastAsia="Times New Roman"/>
          <w:color w:val="000000" w:themeColor="text1"/>
          <w:sz w:val="28"/>
          <w:szCs w:val="28"/>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rPr>
      </w:pPr>
      <w:r>
        <w:rPr>
          <w:rFonts w:eastAsia="Times New Roman"/>
          <w:b/>
          <w:bCs/>
          <w:color w:val="000000" w:themeColor="text1"/>
          <w:sz w:val="28"/>
          <w:szCs w:val="28"/>
          <w:lang w:val="tr-TR"/>
        </w:rPr>
        <w:t>PROJE</w:t>
      </w:r>
    </w:p>
    <w:p>
      <w:pPr>
        <w:pStyle w:val="Normal"/>
        <w:rPr>
          <w:rFonts w:eastAsia="Times New Roman"/>
          <w:color w:val="000000" w:themeColor="text1"/>
          <w:sz w:val="28"/>
          <w:szCs w:val="28"/>
        </w:rPr>
      </w:pPr>
      <w:r>
        <w:rPr>
          <w:rFonts w:eastAsia="Times New Roman"/>
          <w:b/>
          <w:bCs/>
          <w:caps/>
          <w:color w:val="000000" w:themeColor="text1"/>
          <w:sz w:val="28"/>
          <w:szCs w:val="28"/>
        </w:rPr>
        <w:t xml:space="preserve">Altın Toplama </w:t>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t>190201133</w:t>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mc:AlternateContent>
          <mc:Choice Requires="wps">
            <w:drawing>
              <wp:inline distT="0" distB="0" distL="0" distR="0">
                <wp:extent cx="8890" cy="8890"/>
                <wp:effectExtent l="0" t="0" r="0" b="0"/>
                <wp:docPr id="3" name="Resim 1990117052"/>
                <a:graphic xmlns:a="http://schemas.openxmlformats.org/drawingml/2006/main">
                  <a:graphicData uri="http://schemas.openxmlformats.org/drawingml/2006/picture">
                    <pic:pic xmlns:pic="http://schemas.openxmlformats.org/drawingml/2006/picture">
                      <pic:nvPicPr>
                        <pic:cNvPr id="0" name="Resim 1990117052" descr=""/>
                        <pic:cNvPicPr/>
                      </pic:nvPicPr>
                      <pic:blipFill>
                        <a:blip r:embed="rId4"/>
                        <a:stretch/>
                      </pic:blipFill>
                      <pic:spPr>
                        <a:xfrm>
                          <a:off x="0" y="0"/>
                          <a:ext cx="8280" cy="828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sim 1990117052" stroked="f" style="position:absolute;margin-left:0pt;margin-top:-0.7pt;width:0.6pt;height:0.6pt;v-text-anchor:middle;mso-position-vertical:top" type="shapetype_75">
                <v:imagedata r:id="rId4" o:detectmouseclick="t"/>
                <w10:wrap type="none"/>
                <v:stroke color="#3465a4" joinstyle="round" endcap="flat"/>
              </v:shape>
            </w:pict>
          </mc:Fallback>
        </mc:AlternateContent>
      </w:r>
      <w:r>
        <w:rPr>
          <w:rFonts w:eastAsia="Times New Roman"/>
          <w:b/>
          <w:bCs/>
          <w:color w:val="000000" w:themeColor="text1"/>
          <w:sz w:val="28"/>
          <w:szCs w:val="28"/>
          <w:lang w:val="tr-TR"/>
        </w:rPr>
        <w:t>CEMRE CAN KAYA</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t>190201137</w:t>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b/>
          <w:bCs/>
          <w:color w:val="000000" w:themeColor="text1"/>
          <w:sz w:val="28"/>
          <w:szCs w:val="28"/>
          <w:lang w:val="tr-TR"/>
        </w:rPr>
        <w:t>KOCAELİ 2019</w:t>
      </w:r>
      <w:r>
        <w:br w:type="page"/>
      </w:r>
    </w:p>
    <w:p>
      <w:pPr>
        <w:pStyle w:val="Papertitle"/>
        <w:spacing w:beforeAutospacing="1" w:afterAutospacing="1"/>
        <w:rPr/>
      </w:pPr>
      <w:r>
        <w:rPr>
          <w:i/>
          <w:iCs/>
        </w:rPr>
        <w:t>Altın Toplama Projesi</w:t>
      </w:r>
    </w:p>
    <w:p>
      <w:pPr>
        <w:pStyle w:val="Author"/>
        <w:spacing w:lineRule="auto" w:line="120" w:beforeAutospacing="1" w:afterAutospacing="1"/>
        <w:rPr>
          <w:sz w:val="16"/>
          <w:szCs w:val="16"/>
        </w:rPr>
      </w:pPr>
      <w:r>
        <w:rPr>
          <w:sz w:val="16"/>
          <w:szCs w:val="16"/>
        </w:rPr>
      </w:r>
    </w:p>
    <w:p>
      <w:pPr>
        <w:sectPr>
          <w:footerReference w:type="first" r:id="rId5"/>
          <w:type w:val="nextPage"/>
          <w:pgSz w:w="11906" w:h="16838"/>
          <w:pgMar w:left="893" w:right="893" w:header="0" w:top="540" w:footer="0" w:bottom="720" w:gutter="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Cemre Can Kaya </w:t>
        <w:br/>
        <w:t>Bilgisayar Mühendisliği</w:t>
        <w:br/>
        <w:t>Kocaeli Üniversitesi</w:t>
      </w:r>
      <w:r>
        <w:rPr>
          <w:i/>
          <w:sz w:val="18"/>
          <w:szCs w:val="18"/>
        </w:rPr>
        <w:br/>
      </w:r>
      <w:r>
        <w:rPr>
          <w:sz w:val="18"/>
          <w:szCs w:val="18"/>
        </w:rPr>
        <w:t>190201137</w:t>
        <w:br/>
        <w:t>cemre_cankaya@hotmail.com</w:t>
      </w:r>
    </w:p>
    <w:p>
      <w:pPr>
        <w:pStyle w:val="Author"/>
        <w:spacing w:beforeAutospacing="1" w:after="40"/>
        <w:rPr>
          <w:sz w:val="18"/>
          <w:szCs w:val="18"/>
        </w:rPr>
      </w:pPr>
      <w:r>
        <w:br w:type="column"/>
      </w:r>
      <w:r>
        <w:rPr>
          <w:sz w:val="18"/>
          <w:szCs w:val="18"/>
        </w:rPr>
        <w:t xml:space="preserve">Engin Yenice </w:t>
        <w:br/>
        <w:t>Bilgisayar Mühendisliği</w:t>
        <w:br/>
        <w:t>Kocaeli Üniversitesi</w:t>
      </w:r>
      <w:r>
        <w:rPr>
          <w:i/>
          <w:sz w:val="18"/>
          <w:szCs w:val="18"/>
        </w:rPr>
        <w:br/>
      </w:r>
      <w:r>
        <w:rPr>
          <w:sz w:val="18"/>
          <w:szCs w:val="18"/>
        </w:rPr>
        <w:t>190201133</w:t>
        <w:br/>
      </w:r>
      <w:r>
        <w:rPr>
          <w:sz w:val="18"/>
          <w:szCs w:val="18"/>
          <w:lang w:val="en-US" w:eastAsia="en-US"/>
        </w:rPr>
        <w:t>enginyenice2626@gmail.com</w:t>
      </w:r>
    </w:p>
    <w:p>
      <w:pPr>
        <w:pStyle w:val="Author"/>
        <w:spacing w:beforeAutospacing="1" w:after="40"/>
        <w:rPr>
          <w:sz w:val="18"/>
          <w:szCs w:val="18"/>
        </w:rPr>
      </w:pPr>
      <w:r>
        <w:rPr>
          <w:sz w:val="18"/>
          <w:szCs w:val="18"/>
        </w:rPr>
      </w:r>
    </w:p>
    <w:p>
      <w:pPr>
        <w:pStyle w:val="Author"/>
        <w:spacing w:beforeAutospacing="1" w:after="40"/>
        <w:rPr>
          <w:sz w:val="16"/>
          <w:szCs w:val="16"/>
        </w:rPr>
      </w:pPr>
      <w:r>
        <w:rPr>
          <w:sz w:val="18"/>
          <w:szCs w:val="18"/>
        </w:rPr>
        <w:t xml:space="preserve"> </w:t>
      </w:r>
    </w:p>
    <w:p>
      <w:pPr>
        <w:pStyle w:val="Normal"/>
        <w:rPr>
          <w:sz w:val="16"/>
          <w:szCs w:val="16"/>
        </w:rPr>
      </w:pPr>
      <w:r>
        <w:br w:type="column"/>
      </w:r>
      <w:r>
        <w:rPr/>
        <w:t xml:space="preserve"> </w:t>
      </w:r>
    </w:p>
    <w:p>
      <w:pPr>
        <w:sectPr>
          <w:type w:val="continuous"/>
          <w:pgSz w:w="11906" w:h="16838"/>
          <w:pgMar w:left="893" w:right="893" w:header="0" w:top="540" w:footer="0" w:bottom="72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header="0" w:top="540" w:footer="0" w:bottom="720" w:gutter="0"/>
          <w:cols w:num="3" w:equalWidth="false" w:sep="false">
            <w:col w:w="3013" w:space="720"/>
            <w:col w:w="2653" w:space="720"/>
            <w:col w:w="3013"/>
          </w:cols>
          <w:formProt w:val="false"/>
          <w:textDirection w:val="lrTb"/>
          <w:docGrid w:type="default" w:linePitch="360" w:charSpace="8192"/>
        </w:sectPr>
      </w:pPr>
    </w:p>
    <w:p>
      <w:pPr>
        <w:pStyle w:val="Abstract"/>
        <w:rPr>
          <w:sz w:val="16"/>
          <w:szCs w:val="16"/>
        </w:rPr>
      </w:pPr>
      <w:r>
        <w:rPr>
          <w:i/>
          <w:iCs/>
        </w:rPr>
        <w:t>Özet</w:t>
      </w:r>
      <w:r>
        <w:rPr/>
        <w:t>—</w:t>
      </w:r>
      <w:r>
        <w:rPr>
          <w:b w:val="false"/>
          <w:bCs w:val="false"/>
          <w:sz w:val="20"/>
          <w:szCs w:val="20"/>
        </w:rPr>
        <w:t xml:space="preserve"> </w:t>
      </w:r>
      <w:r>
        <w:rPr/>
        <w:t>Altın Toplama Oyunu; mxn boyutlu bir dikdörtgen tahta üzerinde farklı özelliklere sahip olan oyuncuların altın toplama yarışına dayanır. Bu yarış bir simulasyon şeklinde çalışır.</w:t>
      </w:r>
    </w:p>
    <w:p>
      <w:pPr>
        <w:pStyle w:val="Keywords"/>
        <w:rPr>
          <w:sz w:val="16"/>
          <w:szCs w:val="16"/>
        </w:rPr>
      </w:pPr>
      <w:r>
        <w:rPr/>
        <w:t>Keywords—A oyuncusu, B oyuncusu, C oyuncusu, D oyuncusu, Oyun alanı, Hedef belirleme</w:t>
      </w:r>
    </w:p>
    <w:p>
      <w:pPr>
        <w:pStyle w:val="Balk1"/>
        <w:ind w:hanging="0"/>
        <w:rPr>
          <w:sz w:val="16"/>
          <w:szCs w:val="16"/>
        </w:rPr>
      </w:pPr>
      <w:r>
        <w:rPr/>
        <w:t>Giris</w:t>
      </w:r>
    </w:p>
    <w:p>
      <w:pPr>
        <w:pStyle w:val="MetinGvdesi"/>
        <w:rPr>
          <w:lang w:val="tr-TR"/>
        </w:rPr>
      </w:pPr>
      <w:r>
        <w:rPr>
          <w:lang w:val="tr-TR"/>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rPr>
      </w:pPr>
      <w:r>
        <w:rPr>
          <w:lang w:val="tr-TR"/>
        </w:rPr>
        <w:t>Oyuncuların her biri farklı şekilde çalışmaktadır;</w:t>
      </w:r>
    </w:p>
    <w:p>
      <w:pPr>
        <w:pStyle w:val="MetinGvdesi"/>
        <w:ind w:hanging="0"/>
        <w:rPr>
          <w:lang w:val="tr-TR"/>
        </w:rPr>
      </w:pPr>
      <w:r>
        <w:rPr>
          <w:b/>
          <w:lang w:val="tr-TR"/>
        </w:rPr>
        <w:t>A oyuncusu</w:t>
      </w:r>
      <w:r>
        <w:rPr>
          <w:lang w:val="tr-TR"/>
        </w:rPr>
        <w:t>: Altın toplamak için kendisine en yakın olan altını seçer.</w:t>
      </w:r>
    </w:p>
    <w:p>
      <w:pPr>
        <w:pStyle w:val="MetinGvdesi"/>
        <w:ind w:hanging="0"/>
        <w:rPr>
          <w:lang w:val="tr-TR"/>
        </w:rPr>
      </w:pPr>
      <w:r>
        <w:rPr>
          <w:b/>
          <w:lang w:val="tr-TR"/>
        </w:rPr>
        <w:t>B oyuncusu</w:t>
      </w:r>
      <w:r>
        <w:rPr>
          <w:lang w:val="tr-TR"/>
        </w:rPr>
        <w:t>: A oyuncusu gibi kendine en yakın altını seçer ama kendine en yakın ve en kârlı olan altını seçer.</w:t>
      </w:r>
    </w:p>
    <w:p>
      <w:pPr>
        <w:pStyle w:val="MetinGvdesi"/>
        <w:ind w:hanging="0"/>
        <w:rPr>
          <w:lang w:val="tr-TR"/>
        </w:rPr>
      </w:pPr>
      <w:r>
        <w:rPr>
          <w:b/>
          <w:lang w:val="tr-TR"/>
        </w:rPr>
        <w:t>C oyuncusu</w:t>
      </w:r>
      <w:r>
        <w:rPr>
          <w:lang w:val="tr-TR"/>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rPr>
      </w:pPr>
      <w:r>
        <w:rPr>
          <w:b/>
          <w:lang w:val="tr-TR"/>
        </w:rPr>
        <w:t>D oyuncusu</w:t>
      </w:r>
      <w:r>
        <w:rPr>
          <w:lang w:val="tr-TR"/>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rPr>
      </w:pPr>
      <w:r>
        <w:rPr>
          <w:lang w:val="tr-TR"/>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Balk1"/>
        <w:spacing w:lineRule="auto" w:line="259"/>
        <w:ind w:hanging="0"/>
        <w:rPr>
          <w:sz w:val="16"/>
          <w:szCs w:val="16"/>
        </w:rPr>
      </w:pPr>
      <w:r>
        <w:rPr/>
        <w:t>Yöntem</w:t>
      </w:r>
    </w:p>
    <w:p>
      <w:pPr>
        <w:pStyle w:val="Balk2"/>
        <w:spacing w:lineRule="auto" w:line="259"/>
        <w:ind w:left="288" w:hanging="288"/>
        <w:rPr>
          <w:sz w:val="16"/>
          <w:szCs w:val="16"/>
        </w:rPr>
      </w:pPr>
      <w:r>
        <w:rPr/>
        <w:t>Başlangıç Ekranı</w:t>
      </w:r>
    </w:p>
    <w:p>
      <w:pPr>
        <w:pStyle w:val="Normal"/>
        <w:rPr>
          <w:sz w:val="16"/>
          <w:szCs w:val="16"/>
        </w:rPr>
      </w:pPr>
      <w:r>
        <w:rPr/>
      </w:r>
    </w:p>
    <w:p>
      <w:pPr>
        <w:pStyle w:val="MetinGvdesi"/>
        <w:rPr>
          <w:lang w:val="tr-TR"/>
        </w:rPr>
      </w:pPr>
      <w:r>
        <w:rPr>
          <w:lang w:val="tr-TR"/>
        </w:rPr>
        <w:t>Başlangıç ekranında kullanıcı oyunun ayarlarını belirler. Başlangıç ekranı oyun ayarları ve oyuncu ayarları bölümlerinden oluşur.</w:t>
      </w:r>
    </w:p>
    <w:p>
      <w:pPr>
        <w:pStyle w:val="MetinGvdesi"/>
        <w:keepNext w:val="true"/>
        <w:ind w:hanging="0"/>
        <w:rPr>
          <w:lang w:val="tr-TR"/>
        </w:rPr>
      </w:pPr>
      <w:r>
        <w:rPr>
          <w:lang w:val="tr-TR"/>
        </w:rPr>
      </w:r>
    </w:p>
    <w:p>
      <w:pPr>
        <w:pStyle w:val="MetinGvdesi"/>
        <w:keepNext w:val="true"/>
        <w:ind w:hanging="0"/>
        <w:jc w:val="center"/>
        <w:rPr>
          <w:sz w:val="16"/>
          <w:szCs w:val="16"/>
        </w:rPr>
      </w:pPr>
      <w:r>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6"/>
                    <a:stretch>
                      <a:fillRect/>
                    </a:stretch>
                  </pic:blipFill>
                  <pic:spPr bwMode="auto">
                    <a:xfrm>
                      <a:off x="0" y="0"/>
                      <a:ext cx="2169795" cy="2179955"/>
                    </a:xfrm>
                    <a:prstGeom prst="rect">
                      <a:avLst/>
                    </a:prstGeom>
                  </pic:spPr>
                </pic:pic>
              </a:graphicData>
            </a:graphic>
          </wp:inline>
        </w:drawing>
      </w:r>
    </w:p>
    <w:p>
      <w:pPr>
        <w:pStyle w:val="Caption"/>
        <w:rPr>
          <w:color w:val="auto"/>
        </w:rPr>
      </w:pPr>
      <w:bookmarkStart w:id="0" w:name="_Ref56618492"/>
      <w:r>
        <w:rPr>
          <w:color w:val="auto"/>
        </w:rPr>
        <w:t xml:space="preserve">Şekil </w:t>
      </w:r>
      <w:r>
        <w:rPr>
          <w:color w:val="auto"/>
        </w:rPr>
        <w:fldChar w:fldCharType="begin"/>
      </w:r>
      <w:r>
        <w:rPr>
          <w:color w:val="auto"/>
        </w:rPr>
        <w:instrText> SEQ Şekil \* ARABIC </w:instrText>
      </w:r>
      <w:r>
        <w:rPr>
          <w:color w:val="auto"/>
        </w:rPr>
        <w:fldChar w:fldCharType="separate"/>
      </w:r>
      <w:r>
        <w:rPr>
          <w:color w:val="auto"/>
        </w:rPr>
        <w:t>1</w:t>
      </w:r>
      <w:r>
        <w:rPr>
          <w:color w:val="auto"/>
        </w:rPr>
        <w:fldChar w:fldCharType="end"/>
      </w:r>
      <w:bookmarkEnd w:id="0"/>
      <w:r>
        <w:rPr>
          <w:color w:val="auto"/>
        </w:rPr>
        <w:t xml:space="preserve"> : Oyun ayarları</w:t>
      </w:r>
    </w:p>
    <w:p>
      <w:pPr>
        <w:pStyle w:val="Normal"/>
        <w:rPr>
          <w:sz w:val="16"/>
          <w:szCs w:val="16"/>
        </w:rPr>
      </w:pPr>
      <w:r>
        <w:rPr/>
      </w:r>
    </w:p>
    <w:p>
      <w:pPr>
        <w:pStyle w:val="MetinGvdesi"/>
        <w:ind w:hanging="0"/>
        <w:rPr>
          <w:lang w:val="tr-TR"/>
        </w:rPr>
      </w:pPr>
      <w:r>
        <w:rPr>
          <w:lang w:val="tr-TR"/>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rPr>
      </w:pPr>
      <w:r>
        <w:rPr>
          <w:lang w:val="tr-TR"/>
        </w:rPr>
        <w:tab/>
        <w:t>Tüm oyuncuların başlangıçta kasasında kaç altın ile başlayacağını belirler. Bir hamlede yani bir turda maksimum yapabileceği hareket sayısını belirler.</w:t>
      </w:r>
    </w:p>
    <w:p>
      <w:pPr>
        <w:pStyle w:val="MetinGvdesi"/>
        <w:ind w:hanging="0"/>
        <w:rPr>
          <w:lang w:val="tr-TR"/>
        </w:rPr>
      </w:pPr>
      <w:r>
        <w:rPr>
          <w:lang w:val="tr-TR"/>
        </w:rPr>
        <w:tab/>
        <w:t xml:space="preserve">Eğer oyun ayarları değiştirilmez ise oyun varsayılan olarak belirlenen değerler ile başlatılır. </w:t>
      </w:r>
      <w:r>
        <w:rPr>
          <w:b/>
          <w:lang w:val="tr-TR"/>
        </w:rPr>
        <w:fldChar w:fldCharType="begin"/>
      </w:r>
      <w:r>
        <w:rPr>
          <w:b/>
          <w:lang w:val="tr-TR"/>
        </w:rPr>
        <w:instrText> REF _Ref56618492 \h </w:instrText>
      </w:r>
      <w:r>
        <w:rPr>
          <w:b/>
          <w:lang w:val="tr-TR"/>
        </w:rPr>
        <w:fldChar w:fldCharType="separate"/>
      </w:r>
      <w:r>
        <w:rPr>
          <w:b/>
          <w:lang w:val="tr-TR"/>
        </w:rPr>
        <w:t>Şekil 1</w:t>
      </w:r>
      <w:r>
        <w:rPr>
          <w:b/>
          <w:lang w:val="tr-TR"/>
        </w:rPr>
        <w:fldChar w:fldCharType="end"/>
      </w:r>
      <w:r>
        <w:rPr>
          <w:lang w:val="tr-TR"/>
        </w:rPr>
        <w:t xml:space="preserve">‘ de belirtilen değerler varsayılan değerlerdir. </w:t>
      </w:r>
    </w:p>
    <w:p>
      <w:pPr>
        <w:pStyle w:val="MetinGvdesi"/>
        <w:ind w:hanging="0"/>
        <w:rPr>
          <w:lang w:val="tr-TR"/>
        </w:rPr>
      </w:pPr>
      <w:r>
        <w:rPr>
          <w:lang w:val="tr-TR"/>
        </w:rPr>
      </w:r>
    </w:p>
    <w:p>
      <w:pPr>
        <w:pStyle w:val="MetinGvdesi"/>
        <w:ind w:hanging="0"/>
        <w:rPr>
          <w:lang w:val="tr-TR"/>
        </w:rPr>
      </w:pPr>
      <w:r>
        <w:rPr>
          <w:lang w:val="tr-TR"/>
        </w:rPr>
      </w:r>
    </w:p>
    <w:p>
      <w:pPr>
        <w:pStyle w:val="MetinGvdesi"/>
        <w:keepNext w:val="true"/>
        <w:ind w:hanging="0"/>
        <w:jc w:val="center"/>
        <w:rPr>
          <w:sz w:val="16"/>
          <w:szCs w:val="16"/>
        </w:rPr>
      </w:pPr>
      <w:r>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7"/>
                    <a:stretch>
                      <a:fillRect/>
                    </a:stretch>
                  </pic:blipFill>
                  <pic:spPr bwMode="auto">
                    <a:xfrm>
                      <a:off x="0" y="0"/>
                      <a:ext cx="2132330" cy="1953260"/>
                    </a:xfrm>
                    <a:prstGeom prst="rect">
                      <a:avLst/>
                    </a:prstGeom>
                  </pic:spPr>
                </pic:pic>
              </a:graphicData>
            </a:graphic>
          </wp:inline>
        </w:drawing>
      </w:r>
    </w:p>
    <w:p>
      <w:pPr>
        <w:pStyle w:val="Caption"/>
        <w:rPr>
          <w:color w:val="auto"/>
        </w:rPr>
      </w:pPr>
      <w:bookmarkStart w:id="1" w:name="_Ref56623027"/>
      <w:bookmarkStart w:id="2" w:name="_Ref56619055"/>
      <w:r>
        <w:rPr>
          <w:color w:val="auto"/>
        </w:rPr>
        <w:t xml:space="preserve">Şekil </w:t>
      </w:r>
      <w:r>
        <w:rPr>
          <w:color w:val="auto"/>
        </w:rPr>
        <w:fldChar w:fldCharType="begin"/>
      </w:r>
      <w:r>
        <w:rPr>
          <w:color w:val="auto"/>
        </w:rPr>
        <w:instrText> SEQ Şekil \* ARABIC </w:instrText>
      </w:r>
      <w:r>
        <w:rPr>
          <w:color w:val="auto"/>
        </w:rPr>
        <w:fldChar w:fldCharType="separate"/>
      </w:r>
      <w:r>
        <w:rPr>
          <w:color w:val="auto"/>
        </w:rPr>
        <w:t>2</w:t>
      </w:r>
      <w:r>
        <w:rPr>
          <w:color w:val="auto"/>
        </w:rPr>
        <w:fldChar w:fldCharType="end"/>
      </w:r>
      <w:bookmarkEnd w:id="2"/>
      <w:r>
        <w:rPr>
          <w:color w:val="auto"/>
        </w:rPr>
        <w:t>: A oyuncusu ayarları</w:t>
      </w:r>
      <w:bookmarkEnd w:id="1"/>
    </w:p>
    <w:p>
      <w:pPr>
        <w:pStyle w:val="MetinGvdesi"/>
        <w:ind w:hanging="0"/>
        <w:rPr>
          <w:lang w:val="tr-TR"/>
        </w:rPr>
      </w:pPr>
      <w:r>
        <w:rPr>
          <w:lang w:val="tr-TR"/>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rPr>
        <w:fldChar w:fldCharType="begin"/>
      </w:r>
      <w:r>
        <w:rPr>
          <w:lang w:val="tr-TR"/>
        </w:rPr>
        <w:instrText> REF _Ref56623027 \h </w:instrText>
      </w:r>
      <w:r>
        <w:rPr>
          <w:lang w:val="tr-TR"/>
        </w:rPr>
        <w:fldChar w:fldCharType="separate"/>
      </w:r>
      <w:r>
        <w:rPr>
          <w:lang w:val="tr-TR"/>
        </w:rPr>
        <w:t>Şekil 2: A oyuncusu ayarları</w:t>
      </w:r>
      <w:r>
        <w:rPr>
          <w:lang w:val="tr-TR"/>
        </w:rPr>
        <w:fldChar w:fldCharType="end"/>
      </w:r>
      <w:r>
        <w:rPr>
          <w:lang w:val="tr-TR"/>
        </w:rPr>
        <w:t>d</w:t>
      </w:r>
      <w:r>
        <w:rPr>
          <w:lang w:val="tr-TR"/>
        </w:rPr>
        <w:t>a</w:t>
      </w:r>
      <w:r>
        <w:rPr>
          <w:lang w:val="tr-TR"/>
        </w:rPr>
        <w:t xml:space="preserve"> A oyuncusunun değerleri gösterilmiştir. </w:t>
      </w:r>
    </w:p>
    <w:p>
      <w:pPr>
        <w:pStyle w:val="MetinGvdesi"/>
        <w:ind w:hanging="0"/>
        <w:rPr>
          <w:lang w:val="tr-TR"/>
        </w:rPr>
      </w:pPr>
      <w:r>
        <w:rPr>
          <w:lang w:val="tr-TR"/>
        </w:rPr>
        <w:tab/>
      </w:r>
    </w:p>
    <w:p>
      <w:pPr>
        <w:pStyle w:val="MetinGvdesi"/>
        <w:ind w:hanging="0"/>
        <w:rPr>
          <w:lang w:val="tr-TR"/>
        </w:rPr>
      </w:pPr>
      <w:r>
        <w:rPr>
          <w:lang w:val="tr-TR"/>
        </w:rPr>
        <w:tab/>
        <w:t>Her oyuncu varsayılan olarak hamle maliyeti için 5 altın harcar. Ama varsayılan hedef belirleme maliyeti her oyuncu için farklıdır bu değerler;</w:t>
      </w:r>
    </w:p>
    <w:p>
      <w:pPr>
        <w:pStyle w:val="MetinGvdesi"/>
        <w:ind w:hanging="0"/>
        <w:rPr>
          <w:lang w:val="tr-TR"/>
        </w:rPr>
      </w:pPr>
      <w:r>
        <w:rPr>
          <w:lang w:val="tr-TR"/>
        </w:rPr>
      </w:r>
    </w:p>
    <w:p>
      <w:pPr>
        <w:pStyle w:val="MetinGvdesi"/>
        <w:ind w:hanging="0"/>
        <w:rPr>
          <w:lang w:val="tr-TR"/>
        </w:rPr>
      </w:pPr>
      <w:r>
        <w:rPr>
          <w:lang w:val="tr-TR"/>
        </w:rPr>
        <w:tab/>
        <w:t>A hedef belirleme maliyeti: 5</w:t>
      </w:r>
    </w:p>
    <w:p>
      <w:pPr>
        <w:pStyle w:val="MetinGvdesi"/>
        <w:ind w:hanging="0"/>
        <w:rPr>
          <w:lang w:val="tr-TR"/>
        </w:rPr>
      </w:pPr>
      <w:r>
        <w:rPr>
          <w:lang w:val="tr-TR"/>
        </w:rPr>
        <w:tab/>
        <w:t>B hedef belirleme maliyeti: 10</w:t>
      </w:r>
    </w:p>
    <w:p>
      <w:pPr>
        <w:pStyle w:val="MetinGvdesi"/>
        <w:ind w:hanging="0"/>
        <w:rPr>
          <w:lang w:val="tr-TR"/>
        </w:rPr>
      </w:pPr>
      <w:r>
        <w:rPr>
          <w:lang w:val="tr-TR"/>
        </w:rPr>
        <w:tab/>
        <w:t>C hedef belirleme maliyeti: 15</w:t>
      </w:r>
    </w:p>
    <w:p>
      <w:pPr>
        <w:pStyle w:val="MetinGvdesi"/>
        <w:ind w:hanging="0"/>
        <w:rPr>
          <w:lang w:val="tr-TR"/>
        </w:rPr>
      </w:pPr>
      <w:r>
        <w:rPr>
          <w:lang w:val="tr-TR"/>
        </w:rPr>
        <w:tab/>
        <w:t>D hedef belirleme maliyeti: 20</w:t>
      </w:r>
    </w:p>
    <w:p>
      <w:pPr>
        <w:pStyle w:val="MetinGvdesi"/>
        <w:ind w:hanging="0"/>
        <w:rPr>
          <w:lang w:val="tr-TR"/>
        </w:rPr>
      </w:pPr>
      <w:r>
        <w:rPr>
          <w:lang w:val="tr-TR"/>
        </w:rPr>
      </w:r>
    </w:p>
    <w:p>
      <w:pPr>
        <w:pStyle w:val="MetinGvdesi"/>
        <w:ind w:hanging="0"/>
        <w:jc w:val="center"/>
        <w:rPr>
          <w:lang w:val="tr-TR"/>
        </w:rPr>
      </w:pPr>
      <w:r>
        <w:rPr>
          <w:lang w:val="tr-TR"/>
        </w:rPr>
      </w:r>
    </w:p>
    <w:p>
      <w:pPr>
        <w:pStyle w:val="MetinGvdesi"/>
        <w:ind w:hanging="0"/>
        <w:jc w:val="center"/>
        <w:rPr>
          <w:sz w:val="16"/>
          <w:szCs w:val="16"/>
        </w:rPr>
      </w:pPr>
      <w:r>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8"/>
                    <a:stretch>
                      <a:fillRect/>
                    </a:stretch>
                  </pic:blipFill>
                  <pic:spPr bwMode="auto">
                    <a:xfrm>
                      <a:off x="0" y="0"/>
                      <a:ext cx="2458085" cy="2209165"/>
                    </a:xfrm>
                    <a:prstGeom prst="rect">
                      <a:avLst/>
                    </a:prstGeom>
                  </pic:spPr>
                </pic:pic>
              </a:graphicData>
            </a:graphic>
          </wp:inline>
        </w:drawing>
      </w:r>
    </w:p>
    <w:p>
      <w:pPr>
        <w:pStyle w:val="Caption"/>
        <w:rPr>
          <w:color w:val="auto"/>
        </w:rPr>
      </w:pPr>
      <w:bookmarkStart w:id="3" w:name="_Ref56619534"/>
      <w:r>
        <w:rPr>
          <w:color w:val="auto"/>
        </w:rPr>
        <w:t xml:space="preserve">Şekil </w:t>
      </w:r>
      <w:r>
        <w:rPr>
          <w:color w:val="auto"/>
        </w:rPr>
        <w:fldChar w:fldCharType="begin"/>
      </w:r>
      <w:r>
        <w:rPr>
          <w:color w:val="auto"/>
        </w:rPr>
        <w:instrText> SEQ Şekil \* ARABIC </w:instrText>
      </w:r>
      <w:r>
        <w:rPr>
          <w:color w:val="auto"/>
        </w:rPr>
        <w:fldChar w:fldCharType="separate"/>
      </w:r>
      <w:r>
        <w:rPr>
          <w:color w:val="auto"/>
        </w:rPr>
        <w:t>3</w:t>
      </w:r>
      <w:r>
        <w:rPr>
          <w:color w:val="auto"/>
        </w:rPr>
        <w:fldChar w:fldCharType="end"/>
      </w:r>
      <w:bookmarkEnd w:id="3"/>
      <w:r>
        <w:rPr>
          <w:color w:val="auto"/>
        </w:rPr>
        <w:t>: C oyuncusu ayarları</w:t>
      </w:r>
    </w:p>
    <w:p>
      <w:pPr>
        <w:pStyle w:val="Normal"/>
        <w:rPr>
          <w:sz w:val="16"/>
          <w:szCs w:val="16"/>
        </w:rPr>
      </w:pPr>
      <w:r>
        <w:rPr/>
      </w:r>
    </w:p>
    <w:p>
      <w:pPr>
        <w:pStyle w:val="Normal"/>
        <w:rPr>
          <w:sz w:val="16"/>
          <w:szCs w:val="16"/>
        </w:rPr>
      </w:pPr>
      <w:r>
        <w:rPr/>
      </w:r>
    </w:p>
    <w:p>
      <w:pPr>
        <w:pStyle w:val="MetinGvdesi"/>
        <w:ind w:hanging="0"/>
        <w:rPr>
          <w:lang w:val="tr-TR"/>
        </w:rPr>
      </w:pPr>
      <w:r>
        <w:rPr>
          <w:lang w:val="tr-TR"/>
        </w:rPr>
        <w:tab/>
        <w:t xml:space="preserve">C oyuncusunun kendi özelliği olan gizli altın açma yeteneğinin, diğer oyunculara ek olarak kaç altın açacağı kullanıcı tarafından belirlenir. Eğer kullanıcı belirlemez ise </w:t>
      </w:r>
      <w:r>
        <w:rPr>
          <w:b/>
          <w:lang w:val="tr-TR"/>
        </w:rPr>
        <w:fldChar w:fldCharType="begin"/>
      </w:r>
      <w:r>
        <w:rPr>
          <w:b/>
          <w:lang w:val="tr-TR"/>
        </w:rPr>
        <w:instrText> REF _Ref56619534 \h </w:instrText>
      </w:r>
      <w:r>
        <w:rPr>
          <w:b/>
          <w:lang w:val="tr-TR"/>
        </w:rPr>
        <w:fldChar w:fldCharType="separate"/>
      </w:r>
      <w:r>
        <w:rPr>
          <w:b/>
          <w:lang w:val="tr-TR"/>
        </w:rPr>
        <w:t>Şekil 3</w:t>
      </w:r>
      <w:r>
        <w:rPr>
          <w:b/>
          <w:lang w:val="tr-TR"/>
        </w:rPr>
        <w:fldChar w:fldCharType="end"/>
      </w:r>
      <w:r>
        <w:rPr>
          <w:lang w:val="tr-TR"/>
        </w:rPr>
        <w:t xml:space="preserve">’ te de belirtildiği gibi C oyuncusu varsayılan olarak her tur </w:t>
      </w:r>
      <w:r>
        <w:rPr>
          <w:u w:val="single"/>
          <w:lang w:val="tr-TR"/>
        </w:rPr>
        <w:t xml:space="preserve">en yakın </w:t>
      </w:r>
      <w:r>
        <w:rPr>
          <w:lang w:val="tr-TR"/>
        </w:rPr>
        <w:t xml:space="preserve">2 gizli altını görünür hale getirir. </w:t>
      </w:r>
    </w:p>
    <w:p>
      <w:pPr>
        <w:pStyle w:val="MetinGvdesi"/>
        <w:ind w:hanging="0"/>
        <w:rPr>
          <w:lang w:val="tr-TR"/>
        </w:rPr>
      </w:pPr>
      <w:r>
        <w:rPr>
          <w:lang w:val="tr-TR"/>
        </w:rPr>
      </w:r>
    </w:p>
    <w:p>
      <w:pPr>
        <w:pStyle w:val="MetinGvdesi"/>
        <w:ind w:hanging="0"/>
        <w:rPr>
          <w:lang w:val="tr-TR"/>
        </w:rPr>
      </w:pPr>
      <w:r>
        <w:rPr>
          <w:lang w:val="tr-TR"/>
        </w:rPr>
      </w:r>
    </w:p>
    <w:p>
      <w:pPr>
        <w:pStyle w:val="Balk2"/>
        <w:spacing w:lineRule="auto" w:line="259"/>
        <w:ind w:left="288" w:hanging="288"/>
        <w:rPr>
          <w:sz w:val="16"/>
          <w:szCs w:val="16"/>
        </w:rPr>
      </w:pPr>
      <w:r>
        <w:rPr/>
        <w:t>Oyun ekranı</w:t>
      </w:r>
    </w:p>
    <w:p>
      <w:pPr>
        <w:pStyle w:val="MetinGvdesi"/>
        <w:rPr>
          <w:lang w:val="tr-TR"/>
        </w:rPr>
      </w:pPr>
      <w:r>
        <w:rPr>
          <w:lang w:val="tr-TR"/>
        </w:rPr>
      </w:r>
    </w:p>
    <w:p>
      <w:pPr>
        <w:pStyle w:val="MetinGvdesi"/>
        <w:rPr>
          <w:lang w:val="tr-TR"/>
        </w:rPr>
      </w:pPr>
      <w:r>
        <w:rPr>
          <w:lang w:val="tr-TR"/>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rPr>
      </w:pPr>
      <w:r>
        <w:rPr>
          <w:lang w:val="tr-TR"/>
        </w:rPr>
        <w:t xml:space="preserve"> </w:t>
      </w:r>
    </w:p>
    <w:p>
      <w:pPr>
        <w:pStyle w:val="MetinGvdesi"/>
        <w:rPr>
          <w:lang w:val="tr-TR"/>
        </w:rPr>
      </w:pPr>
      <w:r>
        <w:rPr>
          <w:lang w:val="tr-TR"/>
        </w:rPr>
      </w:r>
    </w:p>
    <w:p>
      <w:pPr>
        <w:pStyle w:val="MetinGvdesi"/>
        <w:rPr>
          <w:lang w:val="tr-TR"/>
        </w:rPr>
      </w:pPr>
      <w:r>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9"/>
                    <a:stretch>
                      <a:fillRect/>
                    </a:stretch>
                  </pic:blipFill>
                  <pic:spPr bwMode="auto">
                    <a:xfrm>
                      <a:off x="0" y="0"/>
                      <a:ext cx="2641600" cy="117030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ind w:hanging="0"/>
        <w:rPr>
          <w:lang w:val="tr-TR"/>
        </w:rPr>
      </w:pPr>
      <w:r>
        <w:rPr>
          <w:lang w:val="tr-TR"/>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rPr>
      </w:pPr>
      <w:r>
        <w:rPr>
          <w:lang w:val="tr-TR"/>
        </w:rPr>
      </w:r>
    </w:p>
    <w:p>
      <w:pPr>
        <w:pStyle w:val="MetinGvdesi"/>
        <w:ind w:hanging="0"/>
        <w:rPr>
          <w:lang w:val="tr-TR"/>
        </w:rPr>
      </w:pPr>
      <w:r>
        <w:rPr>
          <w:lang w:val="tr-TR"/>
        </w:rPr>
      </w:r>
    </w:p>
    <w:p>
      <w:pPr>
        <w:pStyle w:val="MetinGvdesi"/>
        <w:ind w:hanging="0"/>
        <w:rPr>
          <w:lang w:val="tr-TR"/>
        </w:rPr>
      </w:pPr>
      <w:r>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0"/>
                    <a:stretch>
                      <a:fillRect/>
                    </a:stretch>
                  </pic:blipFill>
                  <pic:spPr bwMode="auto">
                    <a:xfrm>
                      <a:off x="0" y="0"/>
                      <a:ext cx="3086735" cy="987425"/>
                    </a:xfrm>
                    <a:prstGeom prst="rect">
                      <a:avLst/>
                    </a:prstGeom>
                  </pic:spPr>
                </pic:pic>
              </a:graphicData>
            </a:graphic>
          </wp:inline>
        </w:drawing>
      </w:r>
    </w:p>
    <w:p>
      <w:pPr>
        <w:pStyle w:val="MetinGvdesi"/>
        <w:rPr>
          <w:lang w:val="tr-TR"/>
        </w:rPr>
      </w:pPr>
      <w:r>
        <w:rPr>
          <w:lang w:val="tr-TR"/>
        </w:rPr>
      </w:r>
    </w:p>
    <w:p>
      <w:pPr>
        <w:pStyle w:val="MetinGvdesi"/>
        <w:rPr>
          <w:b/>
          <w:b/>
          <w:lang w:val="tr-TR"/>
        </w:rPr>
      </w:pPr>
      <w:r>
        <w:rPr>
          <w:b/>
          <w:lang w:val="tr-TR"/>
        </w:rPr>
      </w:r>
    </w:p>
    <w:p>
      <w:pPr>
        <w:pStyle w:val="MetinGvdesi"/>
        <w:rPr>
          <w:lang w:val="tr-TR"/>
        </w:rPr>
      </w:pPr>
      <w:r>
        <w:rPr>
          <w:b/>
          <w:lang w:val="tr-TR"/>
        </w:rPr>
        <w:t>Timer Interval</w:t>
      </w:r>
      <w:r>
        <w:rPr>
          <w:lang w:val="tr-TR"/>
        </w:rPr>
        <w:t>: Oyun başlatıldığında oyunun her hamle arasında ne kadar zaman aralığı olacağını belirler. Varsayılan değer 400 milisaniyedir.</w:t>
      </w:r>
    </w:p>
    <w:p>
      <w:pPr>
        <w:pStyle w:val="MetinGvdesi"/>
        <w:rPr>
          <w:b/>
          <w:b/>
          <w:lang w:val="tr-TR"/>
        </w:rPr>
      </w:pPr>
      <w:r>
        <w:rPr>
          <w:b/>
          <w:lang w:val="tr-TR"/>
        </w:rPr>
      </w:r>
    </w:p>
    <w:p>
      <w:pPr>
        <w:pStyle w:val="MetinGvdesi"/>
        <w:rPr>
          <w:lang w:val="tr-TR"/>
        </w:rPr>
      </w:pPr>
      <w:r>
        <w:rPr>
          <w:b/>
          <w:lang w:val="tr-TR"/>
        </w:rPr>
        <w:t>Gizli altınları göster</w:t>
      </w:r>
      <w:r>
        <w:rPr>
          <w:lang w:val="tr-TR"/>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rPr>
      </w:pPr>
      <w:r>
        <w:rPr>
          <w:b/>
          <w:lang w:val="tr-TR"/>
        </w:rPr>
      </w:r>
    </w:p>
    <w:p>
      <w:pPr>
        <w:pStyle w:val="MetinGvdesi"/>
        <w:rPr>
          <w:lang w:val="tr-TR"/>
        </w:rPr>
      </w:pPr>
      <w:r>
        <w:rPr>
          <w:b/>
          <w:lang w:val="tr-TR"/>
        </w:rPr>
        <w:t>Oyunu başlat</w:t>
      </w:r>
      <w:r>
        <w:rPr>
          <w:lang w:val="tr-TR"/>
        </w:rPr>
        <w:t>: Oyunu başlatır ya da durdurur.</w:t>
      </w:r>
    </w:p>
    <w:p>
      <w:pPr>
        <w:pStyle w:val="MetinGvdesi"/>
        <w:rPr>
          <w:b/>
          <w:b/>
          <w:lang w:val="tr-TR"/>
        </w:rPr>
      </w:pPr>
      <w:r>
        <w:rPr>
          <w:b/>
          <w:lang w:val="tr-TR"/>
        </w:rPr>
      </w:r>
    </w:p>
    <w:p>
      <w:pPr>
        <w:pStyle w:val="MetinGvdesi"/>
        <w:rPr>
          <w:lang w:val="tr-TR"/>
        </w:rPr>
      </w:pPr>
      <w:r>
        <w:rPr>
          <w:b/>
          <w:lang w:val="tr-TR"/>
        </w:rPr>
        <w:t>Tur</w:t>
      </w:r>
      <w:r>
        <w:rPr>
          <w:lang w:val="tr-TR"/>
        </w:rPr>
        <w:t>: Tur butonu hamlelerin her tıklandığında sıradaki oyuncunun hamlesini yapmasını sağlar.</w:t>
      </w:r>
    </w:p>
    <w:p>
      <w:pPr>
        <w:pStyle w:val="MetinGvdesi"/>
        <w:rPr>
          <w:b/>
          <w:b/>
          <w:lang w:val="tr-TR"/>
        </w:rPr>
      </w:pPr>
      <w:r>
        <w:rPr>
          <w:b/>
          <w:lang w:val="tr-TR"/>
        </w:rPr>
      </w:r>
    </w:p>
    <w:p>
      <w:pPr>
        <w:pStyle w:val="MetinGvdesi"/>
        <w:rPr>
          <w:lang w:val="tr-TR"/>
        </w:rPr>
      </w:pPr>
      <w:r>
        <w:rPr>
          <w:b/>
          <w:lang w:val="tr-TR"/>
        </w:rPr>
        <w:t>Sıradaki</w:t>
      </w:r>
      <w:r>
        <w:rPr>
          <w:lang w:val="tr-TR"/>
        </w:rPr>
        <w:t>: Oyun sırasının kimde olduğunu gösterir. Bir sonraki hamleyi hangi oyuncunun yapacağını gösterir.</w:t>
      </w:r>
    </w:p>
    <w:p>
      <w:pPr>
        <w:pStyle w:val="MetinGvdesi"/>
        <w:rPr>
          <w:lang w:val="tr-TR"/>
        </w:rPr>
      </w:pPr>
      <w:r>
        <w:rPr>
          <w:lang w:val="tr-TR"/>
        </w:rPr>
      </w:r>
    </w:p>
    <w:p>
      <w:pPr>
        <w:pStyle w:val="MetinGvdesi"/>
        <w:rPr>
          <w:lang w:val="tr-TR"/>
        </w:rPr>
      </w:pPr>
      <w:r>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1"/>
                    <a:stretch>
                      <a:fillRect/>
                    </a:stretch>
                  </pic:blipFill>
                  <pic:spPr bwMode="auto">
                    <a:xfrm>
                      <a:off x="0" y="0"/>
                      <a:ext cx="2843530" cy="273621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t xml:space="preserve">Oyun ekranı dinamik bir biçimce oyun ayarlarında girilen genişlik, yükseklik değerlerine göre oluşturulur ve panelde ortalanıp, çizdirilir. </w:t>
      </w:r>
    </w:p>
    <w:p>
      <w:pPr>
        <w:pStyle w:val="MetinGvdesi"/>
        <w:ind w:hanging="0"/>
        <w:rPr>
          <w:lang w:val="tr-TR"/>
        </w:rPr>
      </w:pPr>
      <w:r>
        <w:rPr>
          <w:lang w:val="tr-TR"/>
        </w:rPr>
        <w:tab/>
        <w:t>Altın resimlerindeki 1 altın aslında 5 değerinde altını temsil eder.</w:t>
      </w:r>
    </w:p>
    <w:p>
      <w:pPr>
        <w:pStyle w:val="MetinGvdesi"/>
        <w:ind w:hanging="0"/>
        <w:rPr>
          <w:lang w:val="tr-TR"/>
        </w:rPr>
      </w:pPr>
      <w:r>
        <w:rPr>
          <w:lang w:val="tr-TR"/>
        </w:rPr>
        <w:drawing>
          <wp:anchor behindDoc="0" distT="0" distB="0" distL="114300" distR="114300" simplePos="0" locked="0" layoutInCell="0" allowOverlap="1" relativeHeight="12">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620" y="3749"/>
                <wp:lineTo x="4680" y="7499"/>
                <wp:lineTo x="4680" y="14061"/>
                <wp:lineTo x="5620" y="16873"/>
                <wp:lineTo x="14995" y="16873"/>
                <wp:lineTo x="15934" y="14999"/>
                <wp:lineTo x="15934" y="7499"/>
                <wp:lineTo x="14995" y="3749"/>
                <wp:lineTo x="5620" y="3749"/>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2"/>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3">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59" y="3684"/>
                <wp:lineTo x="-10" y="8299"/>
                <wp:lineTo x="-10" y="11992"/>
                <wp:lineTo x="3683" y="17528"/>
                <wp:lineTo x="16611" y="17528"/>
                <wp:lineTo x="19382" y="12913"/>
                <wp:lineTo x="19382" y="9220"/>
                <wp:lineTo x="17534" y="3684"/>
                <wp:lineTo x="2759" y="3684"/>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3"/>
                    <a:stretch>
                      <a:fillRect/>
                    </a:stretch>
                  </pic:blipFill>
                  <pic:spPr bwMode="auto">
                    <a:xfrm>
                      <a:off x="0" y="0"/>
                      <a:ext cx="445770" cy="445770"/>
                    </a:xfrm>
                    <a:prstGeom prst="rect">
                      <a:avLst/>
                    </a:prstGeom>
                  </pic:spPr>
                </pic:pic>
              </a:graphicData>
            </a:graphic>
          </wp:anchor>
        </w:drawing>
      </w:r>
    </w:p>
    <w:p>
      <w:pPr>
        <w:pStyle w:val="MetinGvdesi"/>
        <w:ind w:hanging="0"/>
        <w:rPr>
          <w:lang w:val="tr-TR"/>
        </w:rPr>
      </w:pPr>
      <w:r>
        <w:rPr>
          <w:lang w:val="tr-TR"/>
        </w:rPr>
        <w:t xml:space="preserve">  </w:t>
      </w:r>
      <w:r>
        <w:rPr>
          <w:lang w:val="tr-TR"/>
        </w:rPr>
        <w:t>= 5 Altın                             = 10 Altın</w:t>
      </w:r>
    </w:p>
    <w:p>
      <w:pPr>
        <w:pStyle w:val="MetinGvdesi"/>
        <w:ind w:hanging="0"/>
        <w:rPr>
          <w:lang w:val="tr-TR"/>
        </w:rPr>
      </w:pPr>
      <w:r>
        <w:rPr>
          <w:lang w:val="tr-TR"/>
        </w:rPr>
        <w:drawing>
          <wp:anchor behindDoc="0" distT="0" distB="0" distL="114300" distR="114300" simplePos="0" locked="0" layoutInCell="0" allowOverlap="1" relativeHeight="14">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12" y="0"/>
                <wp:lineTo x="-12" y="20767"/>
                <wp:lineTo x="20854" y="20767"/>
                <wp:lineTo x="20854" y="0"/>
                <wp:lineTo x="-12"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4"/>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rPr>
      </w:pPr>
      <w:r>
        <w:rPr>
          <w:lang w:val="tr-TR"/>
        </w:rPr>
        <w:t xml:space="preserve"> </w:t>
      </w:r>
    </w:p>
    <w:p>
      <w:pPr>
        <w:pStyle w:val="MetinGvdesi"/>
        <w:ind w:left="465" w:hanging="0"/>
        <w:rPr>
          <w:lang w:val="tr-TR"/>
        </w:rPr>
      </w:pPr>
      <w:r>
        <w:rPr>
          <w:lang w:val="tr-TR"/>
        </w:rPr>
        <w:t xml:space="preserve"> </w:t>
      </w:r>
      <w:r>
        <w:rPr>
          <w:lang w:val="tr-TR"/>
        </w:rPr>
        <w:t>=  Gizli altını ifade eder.</w:t>
      </w:r>
    </w:p>
    <w:p>
      <w:pPr>
        <w:pStyle w:val="MetinGvdesi"/>
        <w:ind w:left="465" w:hanging="0"/>
        <w:rPr>
          <w:lang w:val="tr-TR"/>
        </w:rPr>
      </w:pPr>
      <w:r>
        <w:rPr>
          <w:lang w:val="tr-TR"/>
        </w:rPr>
      </w:r>
    </w:p>
    <w:p>
      <w:pPr>
        <w:pStyle w:val="MetinGvdesi"/>
        <w:ind w:left="465" w:hanging="0"/>
        <w:rPr>
          <w:lang w:val="tr-TR"/>
        </w:rPr>
      </w:pPr>
      <w:r>
        <w:rPr>
          <w:lang w:val="tr-TR"/>
        </w:rPr>
      </w:r>
    </w:p>
    <w:p>
      <w:pPr>
        <w:pStyle w:val="Balk2"/>
        <w:ind w:left="288" w:hanging="288"/>
        <w:rPr>
          <w:lang w:val="tr-TR" w:eastAsia="en-US"/>
        </w:rPr>
      </w:pPr>
      <w:r>
        <w:rPr>
          <w:lang w:val="tr-TR" w:eastAsia="en-US"/>
        </w:rPr>
        <w:t>Hedef belirleme algoritması</w:t>
      </w:r>
    </w:p>
    <w:p>
      <w:pPr>
        <w:pStyle w:val="Normal"/>
        <w:rPr>
          <w:sz w:val="16"/>
          <w:szCs w:val="16"/>
        </w:rPr>
      </w:pPr>
      <w:r>
        <w:rPr/>
      </w:r>
    </w:p>
    <w:p>
      <w:pPr>
        <w:pStyle w:val="MetinGvdesi"/>
        <w:rPr>
          <w:lang w:val="tr-TR"/>
        </w:rPr>
      </w:pPr>
      <w:r>
        <w:rPr>
          <w:lang w:val="tr-TR"/>
        </w:rPr>
        <w:t>//algoritma anlatılmalı</w:t>
      </w:r>
      <w:bookmarkStart w:id="4" w:name="_GoBack"/>
      <w:bookmarkEnd w:id="4"/>
    </w:p>
    <w:p>
      <w:pPr>
        <w:pStyle w:val="Balk2"/>
        <w:spacing w:lineRule="auto" w:line="259"/>
        <w:ind w:left="288" w:hanging="288"/>
        <w:rPr>
          <w:sz w:val="16"/>
          <w:szCs w:val="16"/>
        </w:rPr>
      </w:pPr>
      <w:r>
        <w:rPr/>
        <w:t>Skor tablosu</w:t>
      </w:r>
    </w:p>
    <w:p>
      <w:pPr>
        <w:pStyle w:val="Normal"/>
        <w:jc w:val="both"/>
        <w:rPr>
          <w:sz w:val="16"/>
          <w:szCs w:val="16"/>
        </w:rPr>
      </w:pPr>
      <w:r>
        <w:rPr/>
      </w:r>
    </w:p>
    <w:p>
      <w:pPr>
        <w:pStyle w:val="Normal"/>
        <w:jc w:val="both"/>
        <w:rPr>
          <w:sz w:val="16"/>
          <w:szCs w:val="16"/>
        </w:rPr>
      </w:pPr>
      <w:r>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5"/>
                    <a:stretch>
                      <a:fillRect/>
                    </a:stretch>
                  </pic:blipFill>
                  <pic:spPr bwMode="auto">
                    <a:xfrm>
                      <a:off x="0" y="0"/>
                      <a:ext cx="3164840" cy="215328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t>Oyun bittikten sonra ekrana skor tablosu getirilir. Skor tablosunda her oyuncunun oyun boyunca yaptığı;</w:t>
      </w:r>
    </w:p>
    <w:p>
      <w:pPr>
        <w:pStyle w:val="MetinGvdesi"/>
        <w:numPr>
          <w:ilvl w:val="0"/>
          <w:numId w:val="8"/>
        </w:numPr>
        <w:rPr>
          <w:lang w:val="tr-TR"/>
        </w:rPr>
      </w:pPr>
      <w:r>
        <w:rPr>
          <w:lang w:val="tr-TR"/>
        </w:rPr>
        <w:t xml:space="preserve">Toplam hamle, </w:t>
      </w:r>
    </w:p>
    <w:p>
      <w:pPr>
        <w:pStyle w:val="MetinGvdesi"/>
        <w:numPr>
          <w:ilvl w:val="0"/>
          <w:numId w:val="8"/>
        </w:numPr>
        <w:rPr>
          <w:lang w:val="tr-TR"/>
        </w:rPr>
      </w:pPr>
      <w:r>
        <w:rPr>
          <w:lang w:val="tr-TR"/>
        </w:rPr>
        <w:t xml:space="preserve">Toplanan tüm altınlardan kazandığı altın değeri, </w:t>
      </w:r>
    </w:p>
    <w:p>
      <w:pPr>
        <w:pStyle w:val="MetinGvdesi"/>
        <w:numPr>
          <w:ilvl w:val="0"/>
          <w:numId w:val="8"/>
        </w:numPr>
        <w:rPr>
          <w:lang w:val="tr-TR"/>
        </w:rPr>
      </w:pPr>
      <w:r>
        <w:rPr>
          <w:lang w:val="tr-TR"/>
        </w:rPr>
        <w:t xml:space="preserve">Hedef belirleme ve hamleler için harcadığı toplam altın değeri, </w:t>
      </w:r>
    </w:p>
    <w:p>
      <w:pPr>
        <w:pStyle w:val="MetinGvdesi"/>
        <w:numPr>
          <w:ilvl w:val="0"/>
          <w:numId w:val="8"/>
        </w:numPr>
        <w:rPr>
          <w:lang w:val="tr-TR"/>
        </w:rPr>
      </w:pPr>
      <w:r>
        <w:rPr>
          <w:lang w:val="tr-TR"/>
        </w:rPr>
        <w:t>Elde ettiği kâr ya da zarara göre kasasında kalan altın değeri,</w:t>
      </w:r>
    </w:p>
    <w:p>
      <w:pPr>
        <w:pStyle w:val="MetinGvdesi"/>
        <w:ind w:hanging="0"/>
        <w:rPr>
          <w:lang w:val="tr-TR"/>
        </w:rPr>
      </w:pPr>
      <w:r>
        <w:rPr>
          <w:lang w:val="tr-TR"/>
        </w:rPr>
        <w:tab/>
        <w:t xml:space="preserve">gibi bilgiler listelenir.  </w:t>
      </w:r>
    </w:p>
    <w:p>
      <w:pPr>
        <w:pStyle w:val="MetinGvdesi"/>
        <w:ind w:hanging="0"/>
        <w:rPr>
          <w:lang w:val="tr-TR"/>
        </w:rPr>
      </w:pPr>
      <w:r>
        <w:rPr>
          <w:lang w:val="tr-TR"/>
        </w:rPr>
      </w:r>
    </w:p>
    <w:p>
      <w:pPr>
        <w:pStyle w:val="MetinGvdesi"/>
        <w:ind w:hanging="0"/>
        <w:rPr>
          <w:lang w:val="tr-TR"/>
        </w:rPr>
      </w:pPr>
      <w:r>
        <w:rPr>
          <w:lang w:val="tr-TR"/>
        </w:rPr>
        <w:tab/>
        <w:t>Alt bölümde oyuncuların oyun boyunca yaptığı tüm hareketleri listelenir.</w:t>
      </w:r>
    </w:p>
    <w:p>
      <w:pPr>
        <w:pStyle w:val="MetinGvdesi"/>
        <w:ind w:hanging="0"/>
        <w:rPr>
          <w:lang w:val="tr-TR"/>
        </w:rPr>
      </w:pPr>
      <w:r>
        <w:rPr>
          <w:lang w:val="tr-TR"/>
        </w:rPr>
        <w:tab/>
        <w:t>Oluşturulan tüm oyun çıktıları oyunun bulunduğu konumda “GameLog” adında bir klasör içerisinde her oyuncu için ayrı ayrı .txt dosyası olarak yazdırılır.</w:t>
      </w:r>
    </w:p>
    <w:p>
      <w:pPr>
        <w:pStyle w:val="MetinGvdesi"/>
        <w:ind w:hanging="0"/>
        <w:rPr>
          <w:lang w:val="tr-TR"/>
        </w:rPr>
      </w:pPr>
      <w:r>
        <w:rPr>
          <w:lang w:val="tr-TR"/>
        </w:rPr>
      </w:r>
    </w:p>
    <w:p>
      <w:pPr>
        <w:pStyle w:val="MetinGvdesi"/>
        <w:ind w:hanging="0"/>
        <w:rPr>
          <w:lang w:val="tr-TR"/>
        </w:rPr>
      </w:pPr>
      <w:r>
        <w:rPr>
          <w:lang w:val="tr-TR"/>
        </w:rPr>
        <w:t>Çıktı dosyası formatı;</w:t>
      </w:r>
    </w:p>
    <w:p>
      <w:pPr>
        <w:pStyle w:val="MetinGvdesi"/>
        <w:ind w:hanging="0"/>
        <w:rPr>
          <w:lang w:val="tr-TR"/>
        </w:rPr>
      </w:pPr>
      <w:r>
        <w:rPr>
          <w:lang w:val="tr-TR"/>
        </w:rPr>
      </w:r>
    </w:p>
    <w:p>
      <w:pPr>
        <w:pStyle w:val="MetinGvdesi"/>
        <w:ind w:hanging="0"/>
        <w:rPr>
          <w:lang w:val="tr-TR"/>
        </w:rPr>
      </w:pPr>
      <w:r>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16"/>
                    <a:stretch>
                      <a:fillRect/>
                    </a:stretch>
                  </pic:blipFill>
                  <pic:spPr bwMode="auto">
                    <a:xfrm>
                      <a:off x="0" y="0"/>
                      <a:ext cx="3238500" cy="2345690"/>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sz w:val="16"/>
          <w:szCs w:val="16"/>
        </w:rPr>
      </w:pPr>
      <w:r>
        <w:rPr/>
      </w:r>
    </w:p>
    <w:p>
      <w:pPr>
        <w:pStyle w:val="Balk1"/>
        <w:spacing w:lineRule="auto" w:line="259"/>
        <w:ind w:hanging="0"/>
        <w:rPr>
          <w:sz w:val="16"/>
          <w:szCs w:val="16"/>
        </w:rPr>
      </w:pPr>
      <w:r>
        <w:rPr/>
        <w:t>Sonuç</w:t>
      </w:r>
    </w:p>
    <w:p>
      <w:pPr>
        <w:pStyle w:val="Bulletlist"/>
        <w:numPr>
          <w:ilvl w:val="0"/>
          <w:numId w:val="0"/>
        </w:numPr>
        <w:ind w:left="576" w:hanging="0"/>
        <w:rPr>
          <w:lang w:val="tr-TR"/>
        </w:rPr>
      </w:pPr>
      <w:r>
        <w:rPr>
          <w:lang w:val="tr-TR"/>
        </w:rPr>
        <w:t>sonuç</w:t>
      </w:r>
    </w:p>
    <w:p>
      <w:pPr>
        <w:pStyle w:val="Bulletlist"/>
        <w:numPr>
          <w:ilvl w:val="0"/>
          <w:numId w:val="0"/>
        </w:numPr>
        <w:ind w:left="576" w:hanging="0"/>
        <w:rPr>
          <w:lang w:val="tr-TR"/>
        </w:rPr>
      </w:pPr>
      <w:r>
        <w:rPr>
          <w:lang w:val="tr-TR"/>
        </w:rPr>
      </w:r>
    </w:p>
    <w:p>
      <w:pPr>
        <w:pStyle w:val="Bulletlist"/>
        <w:numPr>
          <w:ilvl w:val="0"/>
          <w:numId w:val="0"/>
        </w:numPr>
        <w:ind w:left="576" w:hanging="0"/>
        <w:rPr>
          <w:lang w:val="tr-TR"/>
        </w:rPr>
      </w:pPr>
      <w:r>
        <w:rPr>
          <w:lang w:val="tr-TR"/>
        </w:rPr>
      </w:r>
    </w:p>
    <w:p>
      <w:pPr>
        <w:pStyle w:val="Bulletlist"/>
        <w:numPr>
          <w:ilvl w:val="0"/>
          <w:numId w:val="0"/>
        </w:numPr>
        <w:ind w:left="576" w:hanging="0"/>
        <w:rPr>
          <w:lang w:val="tr-TR"/>
        </w:rPr>
      </w:pPr>
      <w:r>
        <w:rPr>
          <w:lang w:val="tr-TR"/>
        </w:rPr>
      </w:r>
    </w:p>
    <w:p>
      <w:pPr>
        <w:pStyle w:val="Balk1"/>
        <w:spacing w:lineRule="auto" w:line="259"/>
        <w:ind w:hanging="0"/>
        <w:rPr>
          <w:sz w:val="16"/>
          <w:szCs w:val="16"/>
        </w:rPr>
      </w:pPr>
      <w:r>
        <w:rPr/>
        <w:t>Kaynakça</w:t>
      </w:r>
    </w:p>
    <w:p>
      <w:pPr>
        <w:pStyle w:val="References"/>
        <w:numPr>
          <w:ilvl w:val="0"/>
          <w:numId w:val="5"/>
        </w:numPr>
        <w:ind w:left="354" w:hanging="354"/>
        <w:rPr>
          <w:rFonts w:eastAsia="Times New Roman"/>
        </w:rPr>
      </w:pPr>
      <w:r>
        <w:rPr/>
        <w:t>https://dergipark.org.tr/en/download/article-file/193799</w:t>
      </w:r>
    </w:p>
    <w:p>
      <w:pPr>
        <w:pStyle w:val="References"/>
        <w:numPr>
          <w:ilvl w:val="0"/>
          <w:numId w:val="0"/>
        </w:numPr>
        <w:ind w:left="360" w:hanging="360"/>
        <w:rPr>
          <w:sz w:val="16"/>
          <w:szCs w:val="16"/>
        </w:rPr>
      </w:pPr>
      <w:r>
        <w:rPr/>
      </w:r>
    </w:p>
    <w:p>
      <w:pPr>
        <w:sectPr>
          <w:type w:val="continuous"/>
          <w:pgSz w:w="11906" w:h="16838"/>
          <w:pgMar w:left="893" w:right="893" w:header="0" w:top="540" w:footer="0" w:bottom="720" w:gutter="0"/>
          <w:cols w:num="2" w:space="360" w:equalWidth="true" w:sep="false"/>
          <w:formProt w:val="false"/>
          <w:textDirection w:val="lrTb"/>
          <w:docGrid w:type="default" w:linePitch="360" w:charSpace="8192"/>
        </w:sectPr>
      </w:pPr>
    </w:p>
    <w:p>
      <w:pPr>
        <w:pStyle w:val="Normal"/>
        <w:rPr>
          <w:rFonts w:eastAsia="SimSun"/>
          <w:b/>
          <w:b/>
          <w:bCs/>
          <w:color w:val="FF0000"/>
          <w:spacing w:val="-1"/>
          <w:sz w:val="20"/>
          <w:szCs w:val="20"/>
          <w:lang w:val="x-none" w:eastAsia="x-none"/>
        </w:rPr>
      </w:pPr>
      <w:r>
        <w:rPr/>
      </w:r>
    </w:p>
    <w:sect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Liberation Sans">
    <w:altName w:val="Arial"/>
    <w:charset w:val="a2"/>
    <w:family w:val="swiss"/>
    <w:pitch w:val="variable"/>
  </w:font>
  <w:font w:name="Symbol">
    <w:charset w:val="a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color w:val="auto"/>
      </w:rPr>
    </w:lvl>
    <w:lvl w:ilvl="1">
      <w:start w:val="1"/>
      <w:pStyle w:val="Balk2"/>
      <w:numFmt w:val="upperLetter"/>
      <w:lvlText w:val="%2."/>
      <w:lvlJc w:val="left"/>
      <w:pPr>
        <w:tabs>
          <w:tab w:val="num" w:pos="3337"/>
        </w:tabs>
        <w:ind w:left="3265" w:hanging="288"/>
      </w:pPr>
      <w:rPr>
        <w:smallCaps w:val="false"/>
        <w:caps w:val="false"/>
        <w:dstrike w:val="false"/>
        <w:strike w:val="false"/>
        <w:vertAlign w:val="baseline"/>
        <w:position w:val="0"/>
        <w:sz w:val="20"/>
        <w:sz w:val="20"/>
        <w:i/>
        <w:b w:val="false"/>
        <w:szCs w:val="20"/>
        <w:iCs/>
        <w:bCs w:val="false"/>
        <w:vanish w:val="false"/>
        <w:color w:val="auto"/>
      </w:r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link w:val="stbilgi"/>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name w:val="Üst ve alt bilgi"/>
    <w:basedOn w:val="Normal"/>
    <w:qFormat/>
    <w:pPr/>
    <w:rPr/>
  </w:style>
  <w:style w:type="paragraph" w:styleId="Stbilgi">
    <w:name w:val="Header"/>
    <w:basedOn w:val="Normal"/>
    <w:link w:val="stbilgiChar"/>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02BEE-7547-407D-BA77-0012F30D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Application>LibreOffice/7.0.2.2$Windows_X86_64 LibreOffice_project/8349ace3c3162073abd90d81fd06dcfb6b36b994</Application>
  <Pages>4</Pages>
  <Words>816</Words>
  <Characters>5259</Characters>
  <CharactersWithSpaces>6067</CharactersWithSpaces>
  <Paragraphs>81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2020-11-20T00:05:52Z</dcterms:modified>
  <cp:revision>159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