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EEB2" w14:textId="77777777" w:rsidR="00296F83" w:rsidRPr="005C5AEE" w:rsidRDefault="00296F83" w:rsidP="00296F83">
      <w:pPr>
        <w:spacing w:line="360" w:lineRule="auto"/>
        <w:jc w:val="center"/>
        <w:rPr>
          <w:rFonts w:ascii="Times New Roman" w:hAnsi="Times New Roman" w:cs="Times New Roman"/>
          <w:b/>
          <w:bCs/>
          <w:sz w:val="28"/>
          <w:szCs w:val="28"/>
          <w:u w:val="single"/>
        </w:rPr>
      </w:pPr>
      <w:r w:rsidRPr="005C5AEE">
        <w:rPr>
          <w:rFonts w:ascii="Times New Roman" w:hAnsi="Times New Roman" w:cs="Times New Roman"/>
          <w:b/>
          <w:bCs/>
          <w:sz w:val="28"/>
          <w:szCs w:val="28"/>
          <w:u w:val="single"/>
        </w:rPr>
        <w:t xml:space="preserve">INSTRUMENTAL ANALYSIS LABORATORY </w:t>
      </w:r>
    </w:p>
    <w:p w14:paraId="3DD8DAF0" w14:textId="77777777" w:rsidR="00296F83" w:rsidRPr="005C5AEE" w:rsidRDefault="00296F83" w:rsidP="00296F83">
      <w:pPr>
        <w:spacing w:line="360" w:lineRule="auto"/>
        <w:jc w:val="center"/>
        <w:rPr>
          <w:rFonts w:ascii="Times New Roman" w:hAnsi="Times New Roman" w:cs="Times New Roman"/>
          <w:sz w:val="28"/>
          <w:szCs w:val="28"/>
          <w:u w:val="single"/>
        </w:rPr>
      </w:pPr>
    </w:p>
    <w:p w14:paraId="4353EC79" w14:textId="77777777" w:rsidR="00296F83" w:rsidRPr="005C5AEE" w:rsidRDefault="00296F83" w:rsidP="00296F83">
      <w:pPr>
        <w:spacing w:line="360" w:lineRule="auto"/>
        <w:jc w:val="center"/>
        <w:rPr>
          <w:rFonts w:ascii="Times New Roman" w:hAnsi="Times New Roman" w:cs="Times New Roman"/>
          <w:sz w:val="28"/>
          <w:szCs w:val="28"/>
          <w:u w:val="single"/>
        </w:rPr>
      </w:pPr>
    </w:p>
    <w:p w14:paraId="05A3BC25" w14:textId="77777777" w:rsidR="00296F83" w:rsidRPr="005C5AEE" w:rsidRDefault="00296F83" w:rsidP="00296F83">
      <w:pPr>
        <w:spacing w:line="360" w:lineRule="auto"/>
        <w:rPr>
          <w:rFonts w:ascii="Times New Roman" w:hAnsi="Times New Roman" w:cs="Times New Roman"/>
          <w:sz w:val="28"/>
          <w:szCs w:val="28"/>
        </w:rPr>
      </w:pPr>
    </w:p>
    <w:p w14:paraId="75759747" w14:textId="01A13497" w:rsidR="00296F83" w:rsidRPr="005C5AEE" w:rsidRDefault="00296F83" w:rsidP="00296F83">
      <w:pPr>
        <w:spacing w:line="360" w:lineRule="auto"/>
        <w:rPr>
          <w:rFonts w:ascii="Times New Roman" w:hAnsi="Times New Roman" w:cs="Times New Roman"/>
          <w:sz w:val="28"/>
          <w:szCs w:val="28"/>
        </w:rPr>
      </w:pPr>
      <w:r w:rsidRPr="005C5AEE">
        <w:rPr>
          <w:rFonts w:ascii="Times New Roman" w:hAnsi="Times New Roman" w:cs="Times New Roman"/>
          <w:b/>
          <w:bCs/>
          <w:sz w:val="28"/>
          <w:szCs w:val="28"/>
        </w:rPr>
        <w:t xml:space="preserve">NAME OF THE EXPERIMENT: </w:t>
      </w:r>
      <w:r w:rsidR="005C5AEE" w:rsidRPr="005C5AEE">
        <w:rPr>
          <w:rFonts w:ascii="Times New Roman" w:hAnsi="Times New Roman" w:cs="Times New Roman"/>
          <w:sz w:val="28"/>
          <w:szCs w:val="28"/>
        </w:rPr>
        <w:t>TLC-PC-ELECTROPHORESIS</w:t>
      </w:r>
    </w:p>
    <w:p w14:paraId="3B3975B4" w14:textId="77777777" w:rsidR="00296F83" w:rsidRPr="005C5AEE" w:rsidRDefault="00296F83" w:rsidP="00296F83">
      <w:pPr>
        <w:spacing w:line="360" w:lineRule="auto"/>
        <w:rPr>
          <w:rFonts w:ascii="Times New Roman" w:hAnsi="Times New Roman" w:cs="Times New Roman"/>
          <w:sz w:val="28"/>
          <w:szCs w:val="28"/>
        </w:rPr>
      </w:pPr>
    </w:p>
    <w:p w14:paraId="26655E6C" w14:textId="46718B93" w:rsidR="00296F83" w:rsidRPr="005C5AEE" w:rsidRDefault="00296F83" w:rsidP="00296F83">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DATE OF THE EXPERIMENT</w:t>
      </w:r>
      <w:r w:rsidRPr="005C5AEE">
        <w:rPr>
          <w:rFonts w:ascii="Times New Roman" w:hAnsi="Times New Roman" w:cs="Times New Roman"/>
          <w:b/>
          <w:bCs/>
          <w:sz w:val="28"/>
          <w:szCs w:val="28"/>
        </w:rPr>
        <w:t xml:space="preserve">: </w:t>
      </w:r>
      <w:r w:rsidR="005C5AEE">
        <w:rPr>
          <w:rFonts w:ascii="Times New Roman" w:hAnsi="Times New Roman" w:cs="Times New Roman"/>
          <w:sz w:val="28"/>
          <w:szCs w:val="28"/>
        </w:rPr>
        <w:t>8</w:t>
      </w:r>
      <w:r w:rsidRPr="005C5AEE">
        <w:rPr>
          <w:rFonts w:ascii="Times New Roman" w:hAnsi="Times New Roman" w:cs="Times New Roman"/>
          <w:sz w:val="28"/>
          <w:szCs w:val="28"/>
        </w:rPr>
        <w:t>.0</w:t>
      </w:r>
      <w:r w:rsidR="005C5AEE">
        <w:rPr>
          <w:rFonts w:ascii="Times New Roman" w:hAnsi="Times New Roman" w:cs="Times New Roman"/>
          <w:sz w:val="28"/>
          <w:szCs w:val="28"/>
        </w:rPr>
        <w:t>5</w:t>
      </w:r>
      <w:r w:rsidRPr="005C5AEE">
        <w:rPr>
          <w:rFonts w:ascii="Times New Roman" w:hAnsi="Times New Roman" w:cs="Times New Roman"/>
          <w:sz w:val="28"/>
          <w:szCs w:val="28"/>
        </w:rPr>
        <w:t xml:space="preserve">.2023 – </w:t>
      </w:r>
      <w:r w:rsidR="005C5AEE">
        <w:rPr>
          <w:rFonts w:ascii="Times New Roman" w:hAnsi="Times New Roman" w:cs="Times New Roman"/>
          <w:sz w:val="28"/>
          <w:szCs w:val="28"/>
        </w:rPr>
        <w:t>9</w:t>
      </w:r>
      <w:r w:rsidRPr="005C5AEE">
        <w:rPr>
          <w:rFonts w:ascii="Times New Roman" w:hAnsi="Times New Roman" w:cs="Times New Roman"/>
          <w:sz w:val="28"/>
          <w:szCs w:val="28"/>
        </w:rPr>
        <w:t>.0</w:t>
      </w:r>
      <w:r w:rsidR="005C5AEE">
        <w:rPr>
          <w:rFonts w:ascii="Times New Roman" w:hAnsi="Times New Roman" w:cs="Times New Roman"/>
          <w:sz w:val="28"/>
          <w:szCs w:val="28"/>
        </w:rPr>
        <w:t>5</w:t>
      </w:r>
      <w:r w:rsidRPr="005C5AEE">
        <w:rPr>
          <w:rFonts w:ascii="Times New Roman" w:hAnsi="Times New Roman" w:cs="Times New Roman"/>
          <w:sz w:val="28"/>
          <w:szCs w:val="28"/>
        </w:rPr>
        <w:t>.2023</w:t>
      </w:r>
    </w:p>
    <w:p w14:paraId="19E41B85" w14:textId="77777777" w:rsidR="00296F83" w:rsidRPr="005C5AEE" w:rsidRDefault="00296F83" w:rsidP="00296F83">
      <w:pPr>
        <w:spacing w:line="360" w:lineRule="auto"/>
        <w:rPr>
          <w:rFonts w:ascii="Times New Roman" w:hAnsi="Times New Roman" w:cs="Times New Roman"/>
          <w:sz w:val="28"/>
          <w:szCs w:val="28"/>
        </w:rPr>
      </w:pPr>
    </w:p>
    <w:p w14:paraId="5F007F54" w14:textId="47C1ABDC" w:rsidR="00296F83" w:rsidRPr="005C5AEE" w:rsidRDefault="00296F83" w:rsidP="00296F83">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NAME OF THE ASSISTANT</w:t>
      </w:r>
      <w:r w:rsidRPr="005C5AEE">
        <w:rPr>
          <w:rFonts w:ascii="Times New Roman" w:hAnsi="Times New Roman" w:cs="Times New Roman"/>
          <w:b/>
          <w:bCs/>
          <w:sz w:val="28"/>
          <w:szCs w:val="28"/>
        </w:rPr>
        <w:t>:</w:t>
      </w:r>
      <w:r w:rsidRPr="005C5AEE">
        <w:rPr>
          <w:rFonts w:ascii="Times New Roman" w:hAnsi="Times New Roman" w:cs="Times New Roman"/>
          <w:sz w:val="28"/>
          <w:szCs w:val="28"/>
        </w:rPr>
        <w:t xml:space="preserve"> </w:t>
      </w:r>
      <w:r w:rsidR="00D00FD6" w:rsidRPr="00D00FD6">
        <w:rPr>
          <w:rFonts w:ascii="Times New Roman" w:hAnsi="Times New Roman" w:cs="Times New Roman"/>
          <w:sz w:val="28"/>
          <w:szCs w:val="28"/>
        </w:rPr>
        <w:t xml:space="preserve">Buse </w:t>
      </w:r>
      <w:proofErr w:type="spellStart"/>
      <w:r w:rsidR="00D00FD6" w:rsidRPr="00D00FD6">
        <w:rPr>
          <w:rFonts w:ascii="Times New Roman" w:hAnsi="Times New Roman" w:cs="Times New Roman"/>
          <w:sz w:val="28"/>
          <w:szCs w:val="28"/>
        </w:rPr>
        <w:t>Ayşen</w:t>
      </w:r>
      <w:proofErr w:type="spellEnd"/>
      <w:r w:rsidR="00D00FD6" w:rsidRPr="00D00FD6">
        <w:rPr>
          <w:rFonts w:ascii="Times New Roman" w:hAnsi="Times New Roman" w:cs="Times New Roman"/>
          <w:sz w:val="28"/>
          <w:szCs w:val="28"/>
        </w:rPr>
        <w:t xml:space="preserve"> Dündar</w:t>
      </w:r>
    </w:p>
    <w:p w14:paraId="31219454" w14:textId="77777777" w:rsidR="00296F83" w:rsidRPr="005C5AEE" w:rsidRDefault="00296F83" w:rsidP="00296F83">
      <w:pPr>
        <w:spacing w:line="360" w:lineRule="auto"/>
        <w:rPr>
          <w:rFonts w:ascii="Times New Roman" w:hAnsi="Times New Roman" w:cs="Times New Roman"/>
          <w:sz w:val="28"/>
          <w:szCs w:val="28"/>
        </w:rPr>
      </w:pPr>
    </w:p>
    <w:p w14:paraId="70443A0C" w14:textId="77777777" w:rsidR="00296F83" w:rsidRPr="005C5AEE" w:rsidRDefault="00296F83" w:rsidP="00296F83">
      <w:pPr>
        <w:spacing w:line="360" w:lineRule="auto"/>
        <w:rPr>
          <w:rFonts w:ascii="Times New Roman" w:hAnsi="Times New Roman" w:cs="Times New Roman"/>
          <w:sz w:val="28"/>
          <w:szCs w:val="28"/>
        </w:rPr>
      </w:pPr>
      <w:r w:rsidRPr="005C5AEE">
        <w:rPr>
          <w:rFonts w:ascii="Times New Roman" w:hAnsi="Times New Roman" w:cs="Times New Roman"/>
          <w:b/>
          <w:bCs/>
          <w:sz w:val="28"/>
          <w:szCs w:val="28"/>
          <w:u w:val="single"/>
        </w:rPr>
        <w:t>NAME OF THE STUDENT</w:t>
      </w:r>
      <w:r w:rsidRPr="005C5AEE">
        <w:rPr>
          <w:rFonts w:ascii="Times New Roman" w:hAnsi="Times New Roman" w:cs="Times New Roman"/>
          <w:b/>
          <w:bCs/>
          <w:sz w:val="28"/>
          <w:szCs w:val="28"/>
        </w:rPr>
        <w:t xml:space="preserve">: </w:t>
      </w:r>
      <w:proofErr w:type="spellStart"/>
      <w:r w:rsidRPr="005C5AEE">
        <w:rPr>
          <w:rFonts w:ascii="Times New Roman" w:hAnsi="Times New Roman" w:cs="Times New Roman"/>
          <w:sz w:val="28"/>
          <w:szCs w:val="28"/>
        </w:rPr>
        <w:t>Elif</w:t>
      </w:r>
      <w:proofErr w:type="spellEnd"/>
      <w:r w:rsidRPr="005C5AEE">
        <w:rPr>
          <w:rFonts w:ascii="Times New Roman" w:hAnsi="Times New Roman" w:cs="Times New Roman"/>
          <w:sz w:val="28"/>
          <w:szCs w:val="28"/>
        </w:rPr>
        <w:t xml:space="preserve"> Nazenin GİRAY</w:t>
      </w:r>
    </w:p>
    <w:p w14:paraId="0473CEE8" w14:textId="77777777" w:rsidR="00296F83" w:rsidRPr="005C5AEE" w:rsidRDefault="00296F83" w:rsidP="00296F83">
      <w:pPr>
        <w:spacing w:line="360" w:lineRule="auto"/>
        <w:rPr>
          <w:rFonts w:ascii="Times New Roman" w:hAnsi="Times New Roman" w:cs="Times New Roman"/>
          <w:sz w:val="28"/>
          <w:szCs w:val="28"/>
        </w:rPr>
      </w:pPr>
    </w:p>
    <w:p w14:paraId="69D54729" w14:textId="77777777" w:rsidR="00296F83" w:rsidRPr="005C5AEE" w:rsidRDefault="00296F83" w:rsidP="00296F83">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GROUP MEMBERS</w:t>
      </w:r>
      <w:r w:rsidRPr="005C5AEE">
        <w:rPr>
          <w:rFonts w:ascii="Times New Roman" w:hAnsi="Times New Roman" w:cs="Times New Roman"/>
          <w:b/>
          <w:bCs/>
          <w:sz w:val="28"/>
          <w:szCs w:val="28"/>
        </w:rPr>
        <w:t>:</w:t>
      </w:r>
      <w:r w:rsidRPr="005C5AEE">
        <w:rPr>
          <w:rFonts w:ascii="Times New Roman" w:hAnsi="Times New Roman" w:cs="Times New Roman"/>
          <w:sz w:val="28"/>
          <w:szCs w:val="28"/>
        </w:rPr>
        <w:t xml:space="preserve"> </w:t>
      </w:r>
      <w:proofErr w:type="spellStart"/>
      <w:r w:rsidRPr="005C5AEE">
        <w:rPr>
          <w:rFonts w:ascii="Times New Roman" w:hAnsi="Times New Roman" w:cs="Times New Roman"/>
          <w:sz w:val="28"/>
          <w:szCs w:val="28"/>
        </w:rPr>
        <w:t>Berkay</w:t>
      </w:r>
      <w:proofErr w:type="spellEnd"/>
      <w:r w:rsidRPr="005C5AEE">
        <w:rPr>
          <w:rFonts w:ascii="Times New Roman" w:hAnsi="Times New Roman" w:cs="Times New Roman"/>
          <w:sz w:val="28"/>
          <w:szCs w:val="28"/>
        </w:rPr>
        <w:t xml:space="preserve"> </w:t>
      </w:r>
      <w:proofErr w:type="spellStart"/>
      <w:proofErr w:type="gramStart"/>
      <w:r w:rsidRPr="005C5AEE">
        <w:rPr>
          <w:rFonts w:ascii="Times New Roman" w:hAnsi="Times New Roman" w:cs="Times New Roman"/>
          <w:sz w:val="28"/>
          <w:szCs w:val="28"/>
        </w:rPr>
        <w:t>YAPICI,Batuhan</w:t>
      </w:r>
      <w:proofErr w:type="spellEnd"/>
      <w:proofErr w:type="gramEnd"/>
      <w:r w:rsidRPr="005C5AEE">
        <w:rPr>
          <w:rFonts w:ascii="Times New Roman" w:hAnsi="Times New Roman" w:cs="Times New Roman"/>
          <w:sz w:val="28"/>
          <w:szCs w:val="28"/>
        </w:rPr>
        <w:t xml:space="preserve"> </w:t>
      </w:r>
      <w:proofErr w:type="spellStart"/>
      <w:r w:rsidRPr="005C5AEE">
        <w:rPr>
          <w:rFonts w:ascii="Times New Roman" w:hAnsi="Times New Roman" w:cs="Times New Roman"/>
          <w:sz w:val="28"/>
          <w:szCs w:val="28"/>
        </w:rPr>
        <w:t>GÜNEŞ,Alper</w:t>
      </w:r>
      <w:proofErr w:type="spellEnd"/>
      <w:r w:rsidRPr="005C5AEE">
        <w:rPr>
          <w:rFonts w:ascii="Times New Roman" w:hAnsi="Times New Roman" w:cs="Times New Roman"/>
          <w:sz w:val="28"/>
          <w:szCs w:val="28"/>
        </w:rPr>
        <w:t xml:space="preserve"> </w:t>
      </w:r>
      <w:proofErr w:type="spellStart"/>
      <w:r w:rsidRPr="005C5AEE">
        <w:rPr>
          <w:rFonts w:ascii="Times New Roman" w:hAnsi="Times New Roman" w:cs="Times New Roman"/>
          <w:sz w:val="28"/>
          <w:szCs w:val="28"/>
        </w:rPr>
        <w:t>İREZ,Bekirhan</w:t>
      </w:r>
      <w:proofErr w:type="spellEnd"/>
      <w:r w:rsidRPr="005C5AEE">
        <w:rPr>
          <w:rFonts w:ascii="Times New Roman" w:hAnsi="Times New Roman" w:cs="Times New Roman"/>
          <w:sz w:val="28"/>
          <w:szCs w:val="28"/>
        </w:rPr>
        <w:t xml:space="preserve"> ERDAŞ</w:t>
      </w:r>
    </w:p>
    <w:p w14:paraId="3617E888" w14:textId="77777777" w:rsidR="00296F83" w:rsidRPr="005C5AEE" w:rsidRDefault="00296F83" w:rsidP="00296F83">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GROUP NUMBER</w:t>
      </w:r>
      <w:r w:rsidRPr="005C5AEE">
        <w:rPr>
          <w:rFonts w:ascii="Times New Roman" w:hAnsi="Times New Roman" w:cs="Times New Roman"/>
          <w:b/>
          <w:bCs/>
          <w:sz w:val="28"/>
          <w:szCs w:val="28"/>
        </w:rPr>
        <w:t xml:space="preserve">: </w:t>
      </w:r>
      <w:r w:rsidRPr="005C5AEE">
        <w:rPr>
          <w:rFonts w:ascii="Times New Roman" w:hAnsi="Times New Roman" w:cs="Times New Roman"/>
          <w:sz w:val="28"/>
          <w:szCs w:val="28"/>
        </w:rPr>
        <w:t>6</w:t>
      </w:r>
    </w:p>
    <w:p w14:paraId="4E406DD1" w14:textId="573D5093" w:rsidR="00296F83" w:rsidRPr="005C5AEE" w:rsidRDefault="00296F83" w:rsidP="00296F83">
      <w:pPr>
        <w:spacing w:line="600" w:lineRule="auto"/>
        <w:rPr>
          <w:rFonts w:ascii="Times New Roman" w:hAnsi="Times New Roman" w:cs="Times New Roman"/>
          <w:sz w:val="28"/>
          <w:szCs w:val="28"/>
        </w:rPr>
      </w:pPr>
      <w:r w:rsidRPr="005C5AEE">
        <w:rPr>
          <w:rFonts w:ascii="Times New Roman" w:hAnsi="Times New Roman" w:cs="Times New Roman"/>
          <w:b/>
          <w:bCs/>
          <w:sz w:val="28"/>
          <w:szCs w:val="28"/>
          <w:u w:val="single"/>
        </w:rPr>
        <w:t xml:space="preserve">DATE SUBMISSION: </w:t>
      </w:r>
      <w:r w:rsidR="00D00FD6">
        <w:rPr>
          <w:rFonts w:ascii="Times New Roman" w:hAnsi="Times New Roman" w:cs="Times New Roman"/>
          <w:sz w:val="28"/>
          <w:szCs w:val="28"/>
        </w:rPr>
        <w:t>17</w:t>
      </w:r>
      <w:r w:rsidRPr="005C5AEE">
        <w:rPr>
          <w:rFonts w:ascii="Times New Roman" w:hAnsi="Times New Roman" w:cs="Times New Roman"/>
          <w:sz w:val="28"/>
          <w:szCs w:val="28"/>
        </w:rPr>
        <w:t>.05.2023</w:t>
      </w:r>
    </w:p>
    <w:p w14:paraId="15BE59B1" w14:textId="77777777" w:rsidR="003A3417" w:rsidRDefault="003A3417">
      <w:pPr>
        <w:rPr>
          <w:rFonts w:ascii="Times New Roman" w:hAnsi="Times New Roman" w:cs="Times New Roman"/>
          <w:sz w:val="28"/>
          <w:szCs w:val="28"/>
        </w:rPr>
      </w:pPr>
    </w:p>
    <w:p w14:paraId="17DD0361" w14:textId="77777777" w:rsidR="00D00FD6" w:rsidRDefault="00D00FD6">
      <w:pPr>
        <w:rPr>
          <w:rFonts w:ascii="Times New Roman" w:hAnsi="Times New Roman" w:cs="Times New Roman"/>
          <w:sz w:val="28"/>
          <w:szCs w:val="28"/>
        </w:rPr>
      </w:pPr>
    </w:p>
    <w:p w14:paraId="24967AF0" w14:textId="77777777" w:rsidR="00D00FD6" w:rsidRDefault="00D00FD6">
      <w:pPr>
        <w:rPr>
          <w:rFonts w:ascii="Times New Roman" w:hAnsi="Times New Roman" w:cs="Times New Roman"/>
          <w:sz w:val="28"/>
          <w:szCs w:val="28"/>
        </w:rPr>
      </w:pPr>
    </w:p>
    <w:p w14:paraId="102A9632" w14:textId="77777777" w:rsidR="00D00FD6" w:rsidRDefault="00D00FD6">
      <w:pPr>
        <w:rPr>
          <w:rFonts w:ascii="Times New Roman" w:hAnsi="Times New Roman" w:cs="Times New Roman"/>
          <w:sz w:val="28"/>
          <w:szCs w:val="28"/>
        </w:rPr>
      </w:pPr>
    </w:p>
    <w:p w14:paraId="7F1F7F07" w14:textId="77777777" w:rsidR="00D00FD6" w:rsidRDefault="00D00FD6">
      <w:pPr>
        <w:rPr>
          <w:rFonts w:ascii="Times New Roman" w:hAnsi="Times New Roman" w:cs="Times New Roman"/>
          <w:sz w:val="28"/>
          <w:szCs w:val="28"/>
        </w:rPr>
      </w:pPr>
    </w:p>
    <w:p w14:paraId="56C5E157" w14:textId="77777777" w:rsidR="00D00FD6" w:rsidRDefault="00D00FD6">
      <w:pPr>
        <w:rPr>
          <w:rFonts w:ascii="Times New Roman" w:hAnsi="Times New Roman" w:cs="Times New Roman"/>
          <w:sz w:val="28"/>
          <w:szCs w:val="28"/>
        </w:rPr>
      </w:pPr>
    </w:p>
    <w:p w14:paraId="66EAD675" w14:textId="77777777" w:rsidR="00D00FD6" w:rsidRDefault="00D00FD6">
      <w:pPr>
        <w:rPr>
          <w:rFonts w:ascii="Times New Roman" w:hAnsi="Times New Roman" w:cs="Times New Roman"/>
          <w:sz w:val="28"/>
          <w:szCs w:val="28"/>
        </w:rPr>
      </w:pPr>
    </w:p>
    <w:p w14:paraId="537F4874" w14:textId="77777777" w:rsidR="00D00FD6" w:rsidRDefault="00D00FD6">
      <w:pPr>
        <w:rPr>
          <w:rFonts w:ascii="Times New Roman" w:hAnsi="Times New Roman" w:cs="Times New Roman"/>
          <w:sz w:val="28"/>
          <w:szCs w:val="28"/>
        </w:rPr>
      </w:pPr>
    </w:p>
    <w:p w14:paraId="30FBE660" w14:textId="77777777" w:rsidR="00D00FD6" w:rsidRDefault="00D00FD6">
      <w:pPr>
        <w:rPr>
          <w:rFonts w:ascii="Times New Roman" w:hAnsi="Times New Roman" w:cs="Times New Roman"/>
          <w:sz w:val="28"/>
          <w:szCs w:val="28"/>
        </w:rPr>
      </w:pPr>
    </w:p>
    <w:p w14:paraId="043206B2" w14:textId="77777777" w:rsidR="00D00FD6" w:rsidRDefault="00D00FD6">
      <w:pPr>
        <w:rPr>
          <w:rFonts w:ascii="Times New Roman" w:hAnsi="Times New Roman" w:cs="Times New Roman"/>
          <w:sz w:val="28"/>
          <w:szCs w:val="28"/>
        </w:rPr>
      </w:pPr>
    </w:p>
    <w:p w14:paraId="0454CCC1" w14:textId="77777777" w:rsidR="00D00FD6" w:rsidRDefault="00D00FD6">
      <w:pPr>
        <w:rPr>
          <w:rFonts w:ascii="Times New Roman" w:hAnsi="Times New Roman" w:cs="Times New Roman"/>
          <w:sz w:val="28"/>
          <w:szCs w:val="28"/>
        </w:rPr>
      </w:pPr>
    </w:p>
    <w:p w14:paraId="5BFB224D" w14:textId="77777777" w:rsidR="00D00FD6" w:rsidRDefault="00D00FD6">
      <w:pPr>
        <w:rPr>
          <w:rFonts w:ascii="Times New Roman" w:hAnsi="Times New Roman" w:cs="Times New Roman"/>
          <w:sz w:val="28"/>
          <w:szCs w:val="28"/>
        </w:rPr>
      </w:pPr>
    </w:p>
    <w:p w14:paraId="13A4FC56" w14:textId="77777777" w:rsidR="00D00FD6" w:rsidRDefault="00D00FD6">
      <w:pPr>
        <w:rPr>
          <w:rFonts w:ascii="Times New Roman" w:hAnsi="Times New Roman" w:cs="Times New Roman"/>
          <w:sz w:val="28"/>
          <w:szCs w:val="28"/>
        </w:rPr>
      </w:pPr>
    </w:p>
    <w:p w14:paraId="7F5BF25B" w14:textId="77777777" w:rsidR="00D00FD6" w:rsidRDefault="00D00FD6">
      <w:pPr>
        <w:rPr>
          <w:rFonts w:ascii="Times New Roman" w:hAnsi="Times New Roman" w:cs="Times New Roman"/>
          <w:sz w:val="28"/>
          <w:szCs w:val="28"/>
        </w:rPr>
      </w:pPr>
    </w:p>
    <w:p w14:paraId="71FB9E0B" w14:textId="77777777" w:rsidR="00F606AB" w:rsidRDefault="00F606AB" w:rsidP="00F606AB">
      <w:pPr>
        <w:rPr>
          <w:rFonts w:ascii="Times New Roman" w:hAnsi="Times New Roman" w:cs="Times New Roman"/>
          <w:sz w:val="28"/>
          <w:szCs w:val="28"/>
        </w:rPr>
      </w:pPr>
    </w:p>
    <w:p w14:paraId="69112885" w14:textId="58CE00A5" w:rsidR="00F606AB" w:rsidRPr="00F606AB" w:rsidRDefault="00F606AB" w:rsidP="00F606AB">
      <w:pPr>
        <w:rPr>
          <w:rFonts w:ascii="Times New Roman" w:hAnsi="Times New Roman" w:cs="Times New Roman"/>
          <w:b/>
          <w:bCs/>
          <w:sz w:val="24"/>
          <w:szCs w:val="24"/>
          <w:u w:val="single"/>
        </w:rPr>
      </w:pPr>
      <w:r w:rsidRPr="00F606AB">
        <w:rPr>
          <w:rFonts w:ascii="Times New Roman" w:hAnsi="Times New Roman" w:cs="Times New Roman"/>
          <w:b/>
          <w:bCs/>
          <w:sz w:val="24"/>
          <w:szCs w:val="24"/>
          <w:u w:val="single"/>
        </w:rPr>
        <w:lastRenderedPageBreak/>
        <w:t>INSTRUMENTATION</w:t>
      </w:r>
    </w:p>
    <w:p w14:paraId="4F7B3472" w14:textId="0D3D2A29" w:rsidR="00F606AB" w:rsidRDefault="00F606AB">
      <w:pPr>
        <w:rPr>
          <w:rFonts w:ascii="Times New Roman" w:hAnsi="Times New Roman" w:cs="Times New Roman"/>
          <w:sz w:val="28"/>
          <w:szCs w:val="28"/>
        </w:rPr>
      </w:pPr>
    </w:p>
    <w:p w14:paraId="497C5088" w14:textId="77777777" w:rsidR="00896B57" w:rsidRDefault="00896B57">
      <w:pPr>
        <w:spacing w:after="160" w:line="259" w:lineRule="auto"/>
        <w:rPr>
          <w:rFonts w:ascii="Times New Roman" w:hAnsi="Times New Roman" w:cs="Times New Roman"/>
          <w:b/>
          <w:bCs/>
          <w:sz w:val="24"/>
          <w:szCs w:val="24"/>
          <w:u w:val="single"/>
        </w:rPr>
      </w:pPr>
      <w:r w:rsidRPr="00896B57">
        <w:rPr>
          <w:rFonts w:ascii="Times New Roman" w:hAnsi="Times New Roman" w:cs="Times New Roman"/>
          <w:b/>
          <w:bCs/>
          <w:sz w:val="24"/>
          <w:szCs w:val="24"/>
          <w:u w:val="single"/>
        </w:rPr>
        <w:t>TLC</w:t>
      </w:r>
    </w:p>
    <w:p w14:paraId="19BE438B" w14:textId="66AE92E4" w:rsidR="006B3657" w:rsidRDefault="0049681A">
      <w:pPr>
        <w:spacing w:after="160" w:line="259"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14:ligatures w14:val="standardContextual"/>
        </w:rPr>
        <mc:AlternateContent>
          <mc:Choice Requires="wps">
            <w:drawing>
              <wp:anchor distT="0" distB="0" distL="114300" distR="114300" simplePos="0" relativeHeight="251662336" behindDoc="0" locked="0" layoutInCell="1" allowOverlap="1" wp14:anchorId="524619D5" wp14:editId="20D5CBFB">
                <wp:simplePos x="0" y="0"/>
                <wp:positionH relativeFrom="column">
                  <wp:posOffset>5539105</wp:posOffset>
                </wp:positionH>
                <wp:positionV relativeFrom="paragraph">
                  <wp:posOffset>858520</wp:posOffset>
                </wp:positionV>
                <wp:extent cx="800100" cy="419100"/>
                <wp:effectExtent l="0" t="0" r="19050" b="19050"/>
                <wp:wrapNone/>
                <wp:docPr id="537638232" name="Text Box 8"/>
                <wp:cNvGraphicFramePr/>
                <a:graphic xmlns:a="http://schemas.openxmlformats.org/drawingml/2006/main">
                  <a:graphicData uri="http://schemas.microsoft.com/office/word/2010/wordprocessingShape">
                    <wps:wsp>
                      <wps:cNvSpPr txBox="1"/>
                      <wps:spPr>
                        <a:xfrm>
                          <a:off x="0" y="0"/>
                          <a:ext cx="800100" cy="419100"/>
                        </a:xfrm>
                        <a:prstGeom prst="rect">
                          <a:avLst/>
                        </a:prstGeom>
                        <a:solidFill>
                          <a:schemeClr val="lt1"/>
                        </a:solidFill>
                        <a:ln w="6350">
                          <a:solidFill>
                            <a:prstClr val="black"/>
                          </a:solidFill>
                        </a:ln>
                      </wps:spPr>
                      <wps:txbx>
                        <w:txbxContent>
                          <w:p w14:paraId="335CCB27" w14:textId="30493221" w:rsidR="0049681A" w:rsidRPr="0049681A" w:rsidRDefault="0049681A">
                            <w:pPr>
                              <w:rPr>
                                <w:lang w:val="tr-TR"/>
                              </w:rPr>
                            </w:pPr>
                            <w:proofErr w:type="spellStart"/>
                            <w:r>
                              <w:rPr>
                                <w:lang w:val="tr-TR"/>
                              </w:rPr>
                              <w:t>End</w:t>
                            </w:r>
                            <w:proofErr w:type="spellEnd"/>
                            <w:r>
                              <w:rPr>
                                <w:lang w:val="tr-TR"/>
                              </w:rPr>
                              <w:t xml:space="preserve">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4619D5" id="_x0000_t202" coordsize="21600,21600" o:spt="202" path="m,l,21600r21600,l21600,xe">
                <v:stroke joinstyle="miter"/>
                <v:path gradientshapeok="t" o:connecttype="rect"/>
              </v:shapetype>
              <v:shape id="Text Box 8" o:spid="_x0000_s1026" type="#_x0000_t202" style="position:absolute;margin-left:436.15pt;margin-top:67.6pt;width:63pt;height: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" fillcolor="white [3201]" strokeweight=".5pt">
                <v:textbox>
                  <w:txbxContent>
                    <w:p w14:paraId="335CCB27" w14:textId="30493221" w:rsidR="0049681A" w:rsidRPr="0049681A" w:rsidRDefault="0049681A">
                      <w:pPr>
                        <w:rPr>
                          <w:lang w:val="tr-TR"/>
                        </w:rPr>
                      </w:pPr>
                      <w:proofErr w:type="spellStart"/>
                      <w:r>
                        <w:rPr>
                          <w:lang w:val="tr-TR"/>
                        </w:rPr>
                        <w:t>End</w:t>
                      </w:r>
                      <w:proofErr w:type="spellEnd"/>
                      <w:r>
                        <w:rPr>
                          <w:lang w:val="tr-TR"/>
                        </w:rPr>
                        <w:t xml:space="preserve"> Point</w:t>
                      </w:r>
                    </w:p>
                  </w:txbxContent>
                </v:textbox>
              </v:shape>
            </w:pict>
          </mc:Fallback>
        </mc:AlternateContent>
      </w:r>
      <w:r>
        <w:rPr>
          <w:rFonts w:ascii="Times New Roman" w:hAnsi="Times New Roman" w:cs="Times New Roman"/>
          <w:b/>
          <w:bCs/>
          <w:noProof/>
          <w:sz w:val="24"/>
          <w:szCs w:val="24"/>
          <w:u w:val="single"/>
          <w14:ligatures w14:val="standardContextual"/>
        </w:rPr>
        <mc:AlternateContent>
          <mc:Choice Requires="wps">
            <w:drawing>
              <wp:anchor distT="0" distB="0" distL="114300" distR="114300" simplePos="0" relativeHeight="251661312" behindDoc="0" locked="0" layoutInCell="1" allowOverlap="1" wp14:anchorId="60F5B06F" wp14:editId="2338844C">
                <wp:simplePos x="0" y="0"/>
                <wp:positionH relativeFrom="column">
                  <wp:posOffset>4653280</wp:posOffset>
                </wp:positionH>
                <wp:positionV relativeFrom="paragraph">
                  <wp:posOffset>953770</wp:posOffset>
                </wp:positionV>
                <wp:extent cx="742950" cy="9525"/>
                <wp:effectExtent l="0" t="0" r="19050" b="28575"/>
                <wp:wrapNone/>
                <wp:docPr id="954331190" name="Straight Connector 7"/>
                <wp:cNvGraphicFramePr/>
                <a:graphic xmlns:a="http://schemas.openxmlformats.org/drawingml/2006/main">
                  <a:graphicData uri="http://schemas.microsoft.com/office/word/2010/wordprocessingShape">
                    <wps:wsp>
                      <wps:cNvCnPr/>
                      <wps:spPr>
                        <a:xfrm>
                          <a:off x="0" y="0"/>
                          <a:ext cx="742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6E468"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6.4pt,75.1pt" to="424.9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" strokecolor="#4472c4 [3204]" strokeweight=".5pt">
                <v:stroke joinstyle="miter"/>
              </v:line>
            </w:pict>
          </mc:Fallback>
        </mc:AlternateContent>
      </w:r>
      <w:r>
        <w:rPr>
          <w:rFonts w:ascii="Times New Roman" w:hAnsi="Times New Roman" w:cs="Times New Roman"/>
          <w:b/>
          <w:bCs/>
          <w:noProof/>
          <w:sz w:val="24"/>
          <w:szCs w:val="24"/>
          <w:u w:val="single"/>
          <w14:ligatures w14:val="standardContextual"/>
        </w:rPr>
        <mc:AlternateContent>
          <mc:Choice Requires="wps">
            <w:drawing>
              <wp:anchor distT="0" distB="0" distL="114300" distR="114300" simplePos="0" relativeHeight="251660288" behindDoc="0" locked="0" layoutInCell="1" allowOverlap="1" wp14:anchorId="5CEABF1B" wp14:editId="0B32FD15">
                <wp:simplePos x="0" y="0"/>
                <wp:positionH relativeFrom="column">
                  <wp:posOffset>5405755</wp:posOffset>
                </wp:positionH>
                <wp:positionV relativeFrom="paragraph">
                  <wp:posOffset>2153920</wp:posOffset>
                </wp:positionV>
                <wp:extent cx="962025" cy="657225"/>
                <wp:effectExtent l="0" t="0" r="28575" b="28575"/>
                <wp:wrapNone/>
                <wp:docPr id="1453990929" name="Text Box 6"/>
                <wp:cNvGraphicFramePr/>
                <a:graphic xmlns:a="http://schemas.openxmlformats.org/drawingml/2006/main">
                  <a:graphicData uri="http://schemas.microsoft.com/office/word/2010/wordprocessingShape">
                    <wps:wsp>
                      <wps:cNvSpPr txBox="1"/>
                      <wps:spPr>
                        <a:xfrm>
                          <a:off x="0" y="0"/>
                          <a:ext cx="962025" cy="657225"/>
                        </a:xfrm>
                        <a:prstGeom prst="rect">
                          <a:avLst/>
                        </a:prstGeom>
                        <a:solidFill>
                          <a:schemeClr val="lt1"/>
                        </a:solidFill>
                        <a:ln w="6350">
                          <a:solidFill>
                            <a:prstClr val="black"/>
                          </a:solidFill>
                        </a:ln>
                      </wps:spPr>
                      <wps:txbx>
                        <w:txbxContent>
                          <w:p w14:paraId="7A66300E" w14:textId="40F03F68" w:rsidR="0049681A" w:rsidRPr="0049681A" w:rsidRDefault="0049681A">
                            <w:pPr>
                              <w:rPr>
                                <w:lang w:val="tr-TR"/>
                              </w:rPr>
                            </w:pPr>
                            <w:r>
                              <w:rPr>
                                <w:lang w:val="tr-TR"/>
                              </w:rPr>
                              <w:t>Reference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ABF1B" id="Text Box 6" o:spid="_x0000_s1027" type="#_x0000_t202" style="position:absolute;margin-left:425.65pt;margin-top:169.6pt;width:75.7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" fillcolor="white [3201]" strokeweight=".5pt">
                <v:textbox>
                  <w:txbxContent>
                    <w:p w14:paraId="7A66300E" w14:textId="40F03F68" w:rsidR="0049681A" w:rsidRPr="0049681A" w:rsidRDefault="0049681A">
                      <w:pPr>
                        <w:rPr>
                          <w:lang w:val="tr-TR"/>
                        </w:rPr>
                      </w:pPr>
                      <w:r>
                        <w:rPr>
                          <w:lang w:val="tr-TR"/>
                        </w:rPr>
                        <w:t>Reference Point</w:t>
                      </w:r>
                    </w:p>
                  </w:txbxContent>
                </v:textbox>
              </v:shape>
            </w:pict>
          </mc:Fallback>
        </mc:AlternateContent>
      </w:r>
      <w:r>
        <w:rPr>
          <w:rFonts w:ascii="Times New Roman" w:hAnsi="Times New Roman" w:cs="Times New Roman"/>
          <w:b/>
          <w:bCs/>
          <w:noProof/>
          <w:sz w:val="24"/>
          <w:szCs w:val="24"/>
          <w:u w:val="single"/>
          <w14:ligatures w14:val="standardContextual"/>
        </w:rPr>
        <mc:AlternateContent>
          <mc:Choice Requires="wps">
            <w:drawing>
              <wp:anchor distT="0" distB="0" distL="114300" distR="114300" simplePos="0" relativeHeight="251659264" behindDoc="0" locked="0" layoutInCell="1" allowOverlap="1" wp14:anchorId="63FD14E7" wp14:editId="2C6C9CCE">
                <wp:simplePos x="0" y="0"/>
                <wp:positionH relativeFrom="column">
                  <wp:posOffset>4662805</wp:posOffset>
                </wp:positionH>
                <wp:positionV relativeFrom="paragraph">
                  <wp:posOffset>2458720</wp:posOffset>
                </wp:positionV>
                <wp:extent cx="571500" cy="19050"/>
                <wp:effectExtent l="0" t="0" r="19050" b="19050"/>
                <wp:wrapNone/>
                <wp:docPr id="1434516499" name="Straight Connector 5"/>
                <wp:cNvGraphicFramePr/>
                <a:graphic xmlns:a="http://schemas.openxmlformats.org/drawingml/2006/main">
                  <a:graphicData uri="http://schemas.microsoft.com/office/word/2010/wordprocessingShape">
                    <wps:wsp>
                      <wps:cNvCnPr/>
                      <wps:spPr>
                        <a:xfrm flipV="1">
                          <a:off x="0" y="0"/>
                          <a:ext cx="571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F4FC3"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67.15pt,193.6pt" to="412.15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" strokecolor="#4472c4 [3204]" strokeweight=".5pt">
                <v:stroke joinstyle="miter"/>
              </v:line>
            </w:pict>
          </mc:Fallback>
        </mc:AlternateContent>
      </w:r>
      <w:r w:rsidR="00A625BD">
        <w:rPr>
          <w:rFonts w:ascii="Times New Roman" w:hAnsi="Times New Roman" w:cs="Times New Roman"/>
          <w:b/>
          <w:bCs/>
          <w:noProof/>
          <w:sz w:val="24"/>
          <w:szCs w:val="24"/>
          <w:u w:val="single"/>
          <w14:ligatures w14:val="standardContextual"/>
        </w:rPr>
        <w:drawing>
          <wp:inline distT="0" distB="0" distL="0" distR="0" wp14:anchorId="62472098" wp14:editId="46E63C9A">
            <wp:extent cx="5760720" cy="3276600"/>
            <wp:effectExtent l="0" t="0" r="0" b="0"/>
            <wp:docPr id="608572689" name="Picture 4" descr="A picture containing rectangle, desig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72689" name="Picture 4" descr="A picture containing rectangle, design,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3276600"/>
                    </a:xfrm>
                    <a:prstGeom prst="rect">
                      <a:avLst/>
                    </a:prstGeom>
                  </pic:spPr>
                </pic:pic>
              </a:graphicData>
            </a:graphic>
          </wp:inline>
        </w:drawing>
      </w:r>
    </w:p>
    <w:p w14:paraId="53C3533C" w14:textId="1778937B" w:rsidR="0049681A" w:rsidRPr="0049681A" w:rsidRDefault="0049681A">
      <w:pPr>
        <w:spacing w:after="160" w:line="259" w:lineRule="auto"/>
        <w:rPr>
          <w:rFonts w:ascii="Times New Roman" w:hAnsi="Times New Roman" w:cs="Times New Roman"/>
          <w:b/>
          <w:bCs/>
          <w:sz w:val="24"/>
          <w:szCs w:val="24"/>
        </w:rPr>
      </w:pPr>
      <w:r w:rsidRPr="0049681A">
        <w:rPr>
          <w:rFonts w:ascii="Times New Roman" w:hAnsi="Times New Roman" w:cs="Times New Roman"/>
          <w:b/>
          <w:bCs/>
          <w:sz w:val="24"/>
          <w:szCs w:val="24"/>
        </w:rPr>
        <w:t xml:space="preserve">                         Tank</w:t>
      </w:r>
      <w:r>
        <w:rPr>
          <w:rFonts w:ascii="Times New Roman" w:hAnsi="Times New Roman" w:cs="Times New Roman"/>
          <w:b/>
          <w:bCs/>
          <w:sz w:val="24"/>
          <w:szCs w:val="24"/>
        </w:rPr>
        <w:t xml:space="preserve">                                                      Silica Plate</w:t>
      </w:r>
    </w:p>
    <w:p w14:paraId="3C7ED6FF" w14:textId="77777777" w:rsidR="00A074EB" w:rsidRDefault="00A074EB">
      <w:pPr>
        <w:spacing w:after="160" w:line="259" w:lineRule="auto"/>
        <w:rPr>
          <w:rFonts w:ascii="Times New Roman" w:hAnsi="Times New Roman" w:cs="Times New Roman"/>
          <w:b/>
          <w:bCs/>
          <w:sz w:val="24"/>
          <w:szCs w:val="24"/>
          <w:u w:val="single"/>
        </w:rPr>
      </w:pPr>
    </w:p>
    <w:p w14:paraId="66479C0A" w14:textId="7CE786CC" w:rsidR="00D057D1" w:rsidRPr="001A680F" w:rsidRDefault="00684825" w:rsidP="00D057D1">
      <w:pPr>
        <w:spacing w:after="160" w:line="259" w:lineRule="auto"/>
        <w:rPr>
          <w:rFonts w:ascii="Times New Roman" w:hAnsi="Times New Roman" w:cs="Times New Roman"/>
          <w:sz w:val="24"/>
          <w:szCs w:val="24"/>
        </w:rPr>
      </w:pPr>
      <w:r w:rsidRPr="001A680F">
        <w:rPr>
          <w:rFonts w:ascii="Times New Roman" w:hAnsi="Times New Roman" w:cs="Times New Roman"/>
          <w:sz w:val="24"/>
          <w:szCs w:val="24"/>
        </w:rPr>
        <w:t>Li</w:t>
      </w:r>
      <w:r w:rsidR="00CF3398">
        <w:rPr>
          <w:rFonts w:ascii="Times New Roman" w:hAnsi="Times New Roman" w:cs="Times New Roman"/>
          <w:sz w:val="24"/>
          <w:szCs w:val="24"/>
        </w:rPr>
        <w:t xml:space="preserve">d </w:t>
      </w:r>
      <w:r w:rsidR="00D057D1" w:rsidRPr="001A680F">
        <w:rPr>
          <w:rFonts w:ascii="Times New Roman" w:hAnsi="Times New Roman" w:cs="Times New Roman"/>
          <w:sz w:val="24"/>
          <w:szCs w:val="24"/>
        </w:rPr>
        <w:t>is used to prevent the evaporation</w:t>
      </w:r>
      <w:r>
        <w:rPr>
          <w:rFonts w:ascii="Times New Roman" w:hAnsi="Times New Roman" w:cs="Times New Roman"/>
          <w:color w:val="FFFFFF" w:themeColor="background1"/>
          <w:sz w:val="24"/>
          <w:szCs w:val="24"/>
        </w:rPr>
        <w:t>,</w:t>
      </w:r>
      <w:r w:rsidR="00D057D1" w:rsidRPr="001A680F">
        <w:rPr>
          <w:rFonts w:ascii="Times New Roman" w:hAnsi="Times New Roman" w:cs="Times New Roman"/>
          <w:sz w:val="24"/>
          <w:szCs w:val="24"/>
        </w:rPr>
        <w:t xml:space="preserve"> of the mobile phase. It is used</w:t>
      </w:r>
      <w:r w:rsidR="00736C5E">
        <w:rPr>
          <w:rFonts w:ascii="Times New Roman" w:hAnsi="Times New Roman" w:cs="Times New Roman"/>
          <w:color w:val="FFFFFF" w:themeColor="background1"/>
          <w:sz w:val="24"/>
          <w:szCs w:val="24"/>
        </w:rPr>
        <w:t>,</w:t>
      </w:r>
      <w:r w:rsidR="00D057D1" w:rsidRPr="001A680F">
        <w:rPr>
          <w:rFonts w:ascii="Times New Roman" w:hAnsi="Times New Roman" w:cs="Times New Roman"/>
          <w:sz w:val="24"/>
          <w:szCs w:val="24"/>
        </w:rPr>
        <w:t xml:space="preserve"> after adding a </w:t>
      </w:r>
      <w:proofErr w:type="gramStart"/>
      <w:r w:rsidR="00D057D1" w:rsidRPr="001A680F">
        <w:rPr>
          <w:rFonts w:ascii="Times New Roman" w:hAnsi="Times New Roman" w:cs="Times New Roman"/>
          <w:sz w:val="24"/>
          <w:szCs w:val="24"/>
        </w:rPr>
        <w:t>silica</w:t>
      </w:r>
      <w:r w:rsidR="00CF3398">
        <w:rPr>
          <w:rFonts w:ascii="Times New Roman" w:hAnsi="Times New Roman" w:cs="Times New Roman"/>
          <w:color w:val="FFFFFF" w:themeColor="background1"/>
          <w:sz w:val="24"/>
          <w:szCs w:val="24"/>
        </w:rPr>
        <w:t>,</w:t>
      </w:r>
      <w:proofErr w:type="gramEnd"/>
      <w:r w:rsidR="00D057D1" w:rsidRPr="001A680F">
        <w:rPr>
          <w:rFonts w:ascii="Times New Roman" w:hAnsi="Times New Roman" w:cs="Times New Roman"/>
          <w:sz w:val="24"/>
          <w:szCs w:val="24"/>
        </w:rPr>
        <w:t xml:space="preserve"> plate to the mobile phase.</w:t>
      </w:r>
    </w:p>
    <w:p w14:paraId="643A11E8" w14:textId="444EFB5A" w:rsidR="00D057D1" w:rsidRPr="001A680F" w:rsidRDefault="00D057D1" w:rsidP="00D057D1">
      <w:pPr>
        <w:spacing w:after="160" w:line="259" w:lineRule="auto"/>
        <w:rPr>
          <w:rFonts w:ascii="Times New Roman" w:hAnsi="Times New Roman" w:cs="Times New Roman"/>
          <w:sz w:val="24"/>
          <w:szCs w:val="24"/>
        </w:rPr>
      </w:pPr>
      <w:r w:rsidRPr="001A680F">
        <w:rPr>
          <w:rFonts w:ascii="Times New Roman" w:hAnsi="Times New Roman" w:cs="Times New Roman"/>
          <w:sz w:val="24"/>
          <w:szCs w:val="24"/>
        </w:rPr>
        <w:t xml:space="preserve">Solvent </w:t>
      </w:r>
      <w:r w:rsidR="00684825" w:rsidRPr="001A680F">
        <w:rPr>
          <w:rFonts w:ascii="Times New Roman" w:hAnsi="Times New Roman" w:cs="Times New Roman"/>
          <w:sz w:val="24"/>
          <w:szCs w:val="24"/>
        </w:rPr>
        <w:t>Tank: plate</w:t>
      </w:r>
      <w:r w:rsidRPr="001A680F">
        <w:rPr>
          <w:rFonts w:ascii="Times New Roman" w:hAnsi="Times New Roman" w:cs="Times New Roman"/>
          <w:sz w:val="24"/>
          <w:szCs w:val="24"/>
        </w:rPr>
        <w:t xml:space="preserve"> and mobile are placed in.</w:t>
      </w:r>
    </w:p>
    <w:p w14:paraId="22CDEF2A" w14:textId="03CEB92F" w:rsidR="00D057D1" w:rsidRPr="001A680F" w:rsidRDefault="00D057D1" w:rsidP="00D057D1">
      <w:pPr>
        <w:spacing w:after="160" w:line="259" w:lineRule="auto"/>
        <w:rPr>
          <w:rFonts w:ascii="Times New Roman" w:hAnsi="Times New Roman" w:cs="Times New Roman"/>
          <w:sz w:val="24"/>
          <w:szCs w:val="24"/>
        </w:rPr>
      </w:pPr>
      <w:r w:rsidRPr="001A680F">
        <w:rPr>
          <w:rFonts w:ascii="Times New Roman" w:hAnsi="Times New Roman" w:cs="Times New Roman"/>
          <w:sz w:val="24"/>
          <w:szCs w:val="24"/>
        </w:rPr>
        <w:t>Solvent: It is located at the bottom of the tank as a mobile</w:t>
      </w:r>
      <w:r w:rsidR="00684825">
        <w:rPr>
          <w:rFonts w:ascii="Times New Roman" w:hAnsi="Times New Roman" w:cs="Times New Roman"/>
          <w:color w:val="FFFFFF" w:themeColor="background1"/>
          <w:sz w:val="24"/>
          <w:szCs w:val="24"/>
        </w:rPr>
        <w:t>,</w:t>
      </w:r>
      <w:r w:rsidRPr="001A680F">
        <w:rPr>
          <w:rFonts w:ascii="Times New Roman" w:hAnsi="Times New Roman" w:cs="Times New Roman"/>
          <w:sz w:val="24"/>
          <w:szCs w:val="24"/>
        </w:rPr>
        <w:t xml:space="preserve"> phase solvent. It separates molecules or compounds found in the designated places on the plate (indicated by a dot).</w:t>
      </w:r>
    </w:p>
    <w:p w14:paraId="1EB02635" w14:textId="3626B394" w:rsidR="00CF3080" w:rsidRDefault="00D057D1" w:rsidP="00D057D1">
      <w:pPr>
        <w:spacing w:after="160" w:line="259" w:lineRule="auto"/>
        <w:rPr>
          <w:rFonts w:ascii="Times New Roman" w:hAnsi="Times New Roman" w:cs="Times New Roman"/>
          <w:b/>
          <w:bCs/>
          <w:sz w:val="24"/>
          <w:szCs w:val="24"/>
          <w:u w:val="single"/>
        </w:rPr>
      </w:pPr>
      <w:r w:rsidRPr="001A680F">
        <w:rPr>
          <w:rFonts w:ascii="Times New Roman" w:hAnsi="Times New Roman" w:cs="Times New Roman"/>
          <w:sz w:val="24"/>
          <w:szCs w:val="24"/>
        </w:rPr>
        <w:t>Silica plate:</w:t>
      </w:r>
      <w:r w:rsidR="00684825">
        <w:rPr>
          <w:rFonts w:ascii="Times New Roman" w:hAnsi="Times New Roman" w:cs="Times New Roman"/>
          <w:sz w:val="24"/>
          <w:szCs w:val="24"/>
        </w:rPr>
        <w:t xml:space="preserve"> </w:t>
      </w:r>
      <w:r w:rsidRPr="001A680F">
        <w:rPr>
          <w:rFonts w:ascii="Times New Roman" w:hAnsi="Times New Roman" w:cs="Times New Roman"/>
          <w:sz w:val="24"/>
          <w:szCs w:val="24"/>
        </w:rPr>
        <w:t xml:space="preserve">Rf value is calculated by </w:t>
      </w:r>
      <w:proofErr w:type="spellStart"/>
      <w:r w:rsidRPr="001A680F">
        <w:rPr>
          <w:rFonts w:ascii="Times New Roman" w:hAnsi="Times New Roman" w:cs="Times New Roman"/>
          <w:sz w:val="24"/>
          <w:szCs w:val="24"/>
        </w:rPr>
        <w:t>m</w:t>
      </w:r>
      <w:r w:rsidR="00684825">
        <w:rPr>
          <w:rFonts w:ascii="Times New Roman" w:hAnsi="Times New Roman" w:cs="Times New Roman"/>
          <w:sz w:val="24"/>
          <w:szCs w:val="24"/>
        </w:rPr>
        <w:t>ae</w:t>
      </w:r>
      <w:r w:rsidRPr="001A680F">
        <w:rPr>
          <w:rFonts w:ascii="Times New Roman" w:hAnsi="Times New Roman" w:cs="Times New Roman"/>
          <w:sz w:val="24"/>
          <w:szCs w:val="24"/>
        </w:rPr>
        <w:t>suring</w:t>
      </w:r>
      <w:proofErr w:type="spellEnd"/>
      <w:r w:rsidRPr="001A680F">
        <w:rPr>
          <w:rFonts w:ascii="Times New Roman" w:hAnsi="Times New Roman" w:cs="Times New Roman"/>
          <w:sz w:val="24"/>
          <w:szCs w:val="24"/>
        </w:rPr>
        <w:t xml:space="preserve"> the distance the compounds placed on </w:t>
      </w:r>
      <w:proofErr w:type="gramStart"/>
      <w:r w:rsidRPr="001A680F">
        <w:rPr>
          <w:rFonts w:ascii="Times New Roman" w:hAnsi="Times New Roman" w:cs="Times New Roman"/>
          <w:sz w:val="24"/>
          <w:szCs w:val="24"/>
        </w:rPr>
        <w:t>the</w:t>
      </w:r>
      <w:r w:rsidR="00684825">
        <w:rPr>
          <w:rFonts w:ascii="Times New Roman" w:hAnsi="Times New Roman" w:cs="Times New Roman"/>
          <w:color w:val="FFFFFF" w:themeColor="background1"/>
          <w:sz w:val="24"/>
          <w:szCs w:val="24"/>
        </w:rPr>
        <w:t>,</w:t>
      </w:r>
      <w:proofErr w:type="gramEnd"/>
      <w:r w:rsidRPr="001A680F">
        <w:rPr>
          <w:rFonts w:ascii="Times New Roman" w:hAnsi="Times New Roman" w:cs="Times New Roman"/>
          <w:sz w:val="24"/>
          <w:szCs w:val="24"/>
        </w:rPr>
        <w:t xml:space="preserve"> reference points on this plate move. </w:t>
      </w:r>
      <w:proofErr w:type="gramStart"/>
      <w:r w:rsidR="00684825">
        <w:rPr>
          <w:rFonts w:ascii="Times New Roman" w:hAnsi="Times New Roman" w:cs="Times New Roman"/>
          <w:color w:val="FFFFFF" w:themeColor="background1"/>
          <w:sz w:val="24"/>
          <w:szCs w:val="24"/>
        </w:rPr>
        <w:t>,</w:t>
      </w:r>
      <w:r w:rsidRPr="001A680F">
        <w:rPr>
          <w:rFonts w:ascii="Times New Roman" w:hAnsi="Times New Roman" w:cs="Times New Roman"/>
          <w:sz w:val="24"/>
          <w:szCs w:val="24"/>
        </w:rPr>
        <w:t>Its</w:t>
      </w:r>
      <w:proofErr w:type="gramEnd"/>
      <w:r w:rsidRPr="001A680F">
        <w:rPr>
          <w:rFonts w:ascii="Times New Roman" w:hAnsi="Times New Roman" w:cs="Times New Roman"/>
          <w:sz w:val="24"/>
          <w:szCs w:val="24"/>
        </w:rPr>
        <w:t xml:space="preserve"> structure is prepared by </w:t>
      </w:r>
      <w:proofErr w:type="spellStart"/>
      <w:r w:rsidRPr="001A680F">
        <w:rPr>
          <w:rFonts w:ascii="Times New Roman" w:hAnsi="Times New Roman" w:cs="Times New Roman"/>
          <w:sz w:val="24"/>
          <w:szCs w:val="24"/>
        </w:rPr>
        <w:t>spre</w:t>
      </w:r>
      <w:r w:rsidR="00684825">
        <w:rPr>
          <w:rFonts w:ascii="Times New Roman" w:hAnsi="Times New Roman" w:cs="Times New Roman"/>
          <w:sz w:val="24"/>
          <w:szCs w:val="24"/>
        </w:rPr>
        <w:t>e</w:t>
      </w:r>
      <w:r w:rsidRPr="001A680F">
        <w:rPr>
          <w:rFonts w:ascii="Times New Roman" w:hAnsi="Times New Roman" w:cs="Times New Roman"/>
          <w:sz w:val="24"/>
          <w:szCs w:val="24"/>
        </w:rPr>
        <w:t>ding</w:t>
      </w:r>
      <w:proofErr w:type="spellEnd"/>
      <w:r w:rsidRPr="001A680F">
        <w:rPr>
          <w:rFonts w:ascii="Times New Roman" w:hAnsi="Times New Roman" w:cs="Times New Roman"/>
          <w:sz w:val="24"/>
          <w:szCs w:val="24"/>
        </w:rPr>
        <w:t xml:space="preserve"> the glass layer on the meta</w:t>
      </w:r>
      <w:r w:rsidRPr="00824FB1">
        <w:rPr>
          <w:rFonts w:ascii="Times New Roman" w:hAnsi="Times New Roman" w:cs="Times New Roman"/>
          <w:sz w:val="24"/>
          <w:szCs w:val="24"/>
        </w:rPr>
        <w:t>l.</w:t>
      </w:r>
    </w:p>
    <w:p w14:paraId="5734C807" w14:textId="77777777" w:rsidR="001A680F" w:rsidRDefault="001A680F" w:rsidP="00D057D1">
      <w:pPr>
        <w:spacing w:after="160"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PC </w:t>
      </w:r>
    </w:p>
    <w:p w14:paraId="025E88CB" w14:textId="77777777" w:rsidR="001A680F" w:rsidRPr="001A680F" w:rsidRDefault="001A680F" w:rsidP="001A680F">
      <w:pPr>
        <w:spacing w:after="160" w:line="259" w:lineRule="auto"/>
        <w:rPr>
          <w:rFonts w:ascii="Times New Roman" w:hAnsi="Times New Roman" w:cs="Times New Roman"/>
          <w:sz w:val="24"/>
          <w:szCs w:val="24"/>
        </w:rPr>
      </w:pPr>
      <w:r w:rsidRPr="001A680F">
        <w:rPr>
          <w:rFonts w:ascii="Times New Roman" w:hAnsi="Times New Roman" w:cs="Times New Roman"/>
          <w:sz w:val="24"/>
          <w:szCs w:val="24"/>
        </w:rPr>
        <w:t>It is the place where the stationary phase paper is placed in the cylindrical tank. Solvent is also found here.</w:t>
      </w:r>
    </w:p>
    <w:p w14:paraId="7FB29801" w14:textId="0F5D7560" w:rsidR="001A680F" w:rsidRPr="001A680F" w:rsidRDefault="001A680F" w:rsidP="001A680F">
      <w:pPr>
        <w:spacing w:after="160" w:line="259" w:lineRule="auto"/>
        <w:rPr>
          <w:rFonts w:ascii="Times New Roman" w:hAnsi="Times New Roman" w:cs="Times New Roman"/>
          <w:sz w:val="24"/>
          <w:szCs w:val="24"/>
        </w:rPr>
      </w:pPr>
      <w:r w:rsidRPr="001A680F">
        <w:rPr>
          <w:rFonts w:ascii="Times New Roman" w:hAnsi="Times New Roman" w:cs="Times New Roman"/>
          <w:sz w:val="24"/>
          <w:szCs w:val="24"/>
        </w:rPr>
        <w:t>In paper chromatography, the stationary phase is cellulose paper. The locations of the compounds are marked on the reference line. The paper is rolled up</w:t>
      </w:r>
      <w:r w:rsidR="00EA768B">
        <w:rPr>
          <w:rFonts w:ascii="Times New Roman" w:hAnsi="Times New Roman" w:cs="Times New Roman"/>
          <w:color w:val="FFFFFF" w:themeColor="background1"/>
          <w:sz w:val="24"/>
          <w:szCs w:val="24"/>
        </w:rPr>
        <w:t>,</w:t>
      </w:r>
      <w:r w:rsidRPr="001A680F">
        <w:rPr>
          <w:rFonts w:ascii="Times New Roman" w:hAnsi="Times New Roman" w:cs="Times New Roman"/>
          <w:sz w:val="24"/>
          <w:szCs w:val="24"/>
        </w:rPr>
        <w:t xml:space="preserve"> to fit the cylinder tank and placed inside the tank. </w:t>
      </w:r>
      <w:proofErr w:type="gramStart"/>
      <w:r w:rsidR="00EA768B">
        <w:rPr>
          <w:rFonts w:ascii="Times New Roman" w:hAnsi="Times New Roman" w:cs="Times New Roman"/>
          <w:color w:val="FFFFFF" w:themeColor="background1"/>
          <w:sz w:val="24"/>
          <w:szCs w:val="24"/>
        </w:rPr>
        <w:t>,</w:t>
      </w:r>
      <w:r w:rsidRPr="001A680F">
        <w:rPr>
          <w:rFonts w:ascii="Times New Roman" w:hAnsi="Times New Roman" w:cs="Times New Roman"/>
          <w:sz w:val="24"/>
          <w:szCs w:val="24"/>
        </w:rPr>
        <w:t>The</w:t>
      </w:r>
      <w:proofErr w:type="gramEnd"/>
      <w:r w:rsidRPr="001A680F">
        <w:rPr>
          <w:rFonts w:ascii="Times New Roman" w:hAnsi="Times New Roman" w:cs="Times New Roman"/>
          <w:sz w:val="24"/>
          <w:szCs w:val="24"/>
        </w:rPr>
        <w:t xml:space="preserve"> paper should be placed in such a way that it does not </w:t>
      </w:r>
      <w:proofErr w:type="spellStart"/>
      <w:r w:rsidRPr="001A680F">
        <w:rPr>
          <w:rFonts w:ascii="Times New Roman" w:hAnsi="Times New Roman" w:cs="Times New Roman"/>
          <w:sz w:val="24"/>
          <w:szCs w:val="24"/>
        </w:rPr>
        <w:t>t</w:t>
      </w:r>
      <w:r w:rsidR="00EA768B">
        <w:rPr>
          <w:rFonts w:ascii="Times New Roman" w:hAnsi="Times New Roman" w:cs="Times New Roman"/>
          <w:sz w:val="24"/>
          <w:szCs w:val="24"/>
        </w:rPr>
        <w:t>uo</w:t>
      </w:r>
      <w:r w:rsidRPr="001A680F">
        <w:rPr>
          <w:rFonts w:ascii="Times New Roman" w:hAnsi="Times New Roman" w:cs="Times New Roman"/>
          <w:sz w:val="24"/>
          <w:szCs w:val="24"/>
        </w:rPr>
        <w:t>ch</w:t>
      </w:r>
      <w:proofErr w:type="spellEnd"/>
      <w:r w:rsidRPr="001A680F">
        <w:rPr>
          <w:rFonts w:ascii="Times New Roman" w:hAnsi="Times New Roman" w:cs="Times New Roman"/>
          <w:sz w:val="24"/>
          <w:szCs w:val="24"/>
        </w:rPr>
        <w:t xml:space="preserve"> the sides of the cylinder</w:t>
      </w:r>
      <w:r w:rsidR="00EA768B">
        <w:rPr>
          <w:rFonts w:ascii="Times New Roman" w:hAnsi="Times New Roman" w:cs="Times New Roman"/>
          <w:color w:val="FFFFFF" w:themeColor="background1"/>
          <w:sz w:val="24"/>
          <w:szCs w:val="24"/>
        </w:rPr>
        <w:t>,</w:t>
      </w:r>
      <w:r w:rsidRPr="001A680F">
        <w:rPr>
          <w:rFonts w:ascii="Times New Roman" w:hAnsi="Times New Roman" w:cs="Times New Roman"/>
          <w:sz w:val="24"/>
          <w:szCs w:val="24"/>
        </w:rPr>
        <w:t xml:space="preserve"> tank as much as possible.</w:t>
      </w:r>
    </w:p>
    <w:p w14:paraId="259BE117" w14:textId="66CFEFE3" w:rsidR="001A680F" w:rsidRDefault="001A680F" w:rsidP="001A680F">
      <w:pPr>
        <w:spacing w:after="160" w:line="259" w:lineRule="auto"/>
        <w:rPr>
          <w:rFonts w:ascii="Times New Roman" w:hAnsi="Times New Roman" w:cs="Times New Roman"/>
          <w:b/>
          <w:bCs/>
          <w:sz w:val="24"/>
          <w:szCs w:val="24"/>
          <w:u w:val="single"/>
        </w:rPr>
      </w:pPr>
      <w:r w:rsidRPr="001A680F">
        <w:rPr>
          <w:rFonts w:ascii="Times New Roman" w:hAnsi="Times New Roman" w:cs="Times New Roman"/>
          <w:sz w:val="24"/>
          <w:szCs w:val="24"/>
        </w:rPr>
        <w:t xml:space="preserve">The solvent, that is, the mobile phase, should move smoothly on </w:t>
      </w:r>
      <w:proofErr w:type="gramStart"/>
      <w:r w:rsidRPr="001A680F">
        <w:rPr>
          <w:rFonts w:ascii="Times New Roman" w:hAnsi="Times New Roman" w:cs="Times New Roman"/>
          <w:sz w:val="24"/>
          <w:szCs w:val="24"/>
        </w:rPr>
        <w:t>the paper</w:t>
      </w:r>
      <w:proofErr w:type="gramEnd"/>
      <w:r w:rsidRPr="001A680F">
        <w:rPr>
          <w:rFonts w:ascii="Times New Roman" w:hAnsi="Times New Roman" w:cs="Times New Roman"/>
          <w:sz w:val="24"/>
          <w:szCs w:val="24"/>
        </w:rPr>
        <w:t xml:space="preserve"> and reach </w:t>
      </w:r>
      <w:proofErr w:type="gramStart"/>
      <w:r w:rsidRPr="001A680F">
        <w:rPr>
          <w:rFonts w:ascii="Times New Roman" w:hAnsi="Times New Roman" w:cs="Times New Roman"/>
          <w:sz w:val="24"/>
          <w:szCs w:val="24"/>
        </w:rPr>
        <w:t>the</w:t>
      </w:r>
      <w:r w:rsidR="00EA768B">
        <w:rPr>
          <w:rFonts w:ascii="Times New Roman" w:hAnsi="Times New Roman" w:cs="Times New Roman"/>
          <w:color w:val="FFFFFF" w:themeColor="background1"/>
          <w:sz w:val="24"/>
          <w:szCs w:val="24"/>
        </w:rPr>
        <w:t>,</w:t>
      </w:r>
      <w:proofErr w:type="gramEnd"/>
      <w:r w:rsidRPr="001A680F">
        <w:rPr>
          <w:rFonts w:ascii="Times New Roman" w:hAnsi="Times New Roman" w:cs="Times New Roman"/>
          <w:sz w:val="24"/>
          <w:szCs w:val="24"/>
        </w:rPr>
        <w:t xml:space="preserve"> highest point it can reach</w:t>
      </w:r>
      <w:r w:rsidR="00EA768B">
        <w:rPr>
          <w:rFonts w:ascii="Times New Roman" w:hAnsi="Times New Roman" w:cs="Times New Roman"/>
          <w:b/>
          <w:bCs/>
          <w:sz w:val="24"/>
          <w:szCs w:val="24"/>
          <w:u w:val="single"/>
        </w:rPr>
        <w:t>.</w:t>
      </w:r>
    </w:p>
    <w:p w14:paraId="374D2C2C" w14:textId="44E9F10B" w:rsidR="00995578" w:rsidRDefault="008928A0" w:rsidP="001A680F">
      <w:pPr>
        <w:spacing w:after="160" w:line="259"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14:ligatures w14:val="standardContextual"/>
        </w:rPr>
        <w:lastRenderedPageBreak/>
        <w:drawing>
          <wp:inline distT="0" distB="0" distL="0" distR="0" wp14:anchorId="5DD109D6" wp14:editId="1120DFEE">
            <wp:extent cx="3371850" cy="2048646"/>
            <wp:effectExtent l="0" t="0" r="0" b="8890"/>
            <wp:docPr id="14298905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0595" name="Picture 1429890595"/>
                    <pic:cNvPicPr/>
                  </pic:nvPicPr>
                  <pic:blipFill>
                    <a:blip r:embed="rId10">
                      <a:extLst>
                        <a:ext uri="{28A0092B-C50C-407E-A947-70E740481C1C}">
                          <a14:useLocalDpi xmlns:a14="http://schemas.microsoft.com/office/drawing/2010/main" val="0"/>
                        </a:ext>
                      </a:extLst>
                    </a:blip>
                    <a:stretch>
                      <a:fillRect/>
                    </a:stretch>
                  </pic:blipFill>
                  <pic:spPr>
                    <a:xfrm>
                      <a:off x="0" y="0"/>
                      <a:ext cx="3382631" cy="2055196"/>
                    </a:xfrm>
                    <a:prstGeom prst="rect">
                      <a:avLst/>
                    </a:prstGeom>
                  </pic:spPr>
                </pic:pic>
              </a:graphicData>
            </a:graphic>
          </wp:inline>
        </w:drawing>
      </w:r>
    </w:p>
    <w:p w14:paraId="201BF941" w14:textId="77777777" w:rsidR="008928A0" w:rsidRDefault="008928A0" w:rsidP="001A680F">
      <w:pPr>
        <w:spacing w:after="160" w:line="259" w:lineRule="auto"/>
        <w:rPr>
          <w:rFonts w:ascii="Times New Roman" w:hAnsi="Times New Roman" w:cs="Times New Roman"/>
          <w:b/>
          <w:bCs/>
          <w:sz w:val="24"/>
          <w:szCs w:val="24"/>
        </w:rPr>
      </w:pPr>
      <w:r w:rsidRPr="008928A0">
        <w:rPr>
          <w:rFonts w:ascii="Times New Roman" w:hAnsi="Times New Roman" w:cs="Times New Roman"/>
          <w:b/>
          <w:bCs/>
          <w:sz w:val="24"/>
          <w:szCs w:val="24"/>
        </w:rPr>
        <w:t xml:space="preserve">Cylindrical Tank                         Paper </w:t>
      </w:r>
    </w:p>
    <w:p w14:paraId="51EF60C7" w14:textId="77777777" w:rsidR="00341062" w:rsidRDefault="00341062" w:rsidP="001A680F">
      <w:pPr>
        <w:spacing w:after="160" w:line="259" w:lineRule="auto"/>
        <w:rPr>
          <w:rFonts w:ascii="Times New Roman" w:hAnsi="Times New Roman" w:cs="Times New Roman"/>
          <w:b/>
          <w:bCs/>
          <w:sz w:val="24"/>
          <w:szCs w:val="24"/>
          <w:u w:val="single"/>
        </w:rPr>
      </w:pPr>
    </w:p>
    <w:p w14:paraId="7CF59124" w14:textId="77777777" w:rsidR="00341062" w:rsidRDefault="00341062" w:rsidP="001A680F">
      <w:pPr>
        <w:spacing w:after="160" w:line="259" w:lineRule="auto"/>
        <w:rPr>
          <w:rFonts w:ascii="Times New Roman" w:hAnsi="Times New Roman" w:cs="Times New Roman"/>
          <w:b/>
          <w:bCs/>
          <w:sz w:val="24"/>
          <w:szCs w:val="24"/>
          <w:u w:val="single"/>
        </w:rPr>
      </w:pPr>
    </w:p>
    <w:p w14:paraId="477785CD" w14:textId="676085B0" w:rsidR="00341062" w:rsidRDefault="001A680F" w:rsidP="001A680F">
      <w:pPr>
        <w:spacing w:after="160"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t>ELETROPHORESIS</w:t>
      </w:r>
    </w:p>
    <w:p w14:paraId="6B1C39C7" w14:textId="02D242A0" w:rsidR="008928A0" w:rsidRPr="008928A0" w:rsidRDefault="00795BA2" w:rsidP="001A680F">
      <w:pPr>
        <w:spacing w:after="160" w:line="259" w:lineRule="auto"/>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5752B5C3" wp14:editId="43B31328">
            <wp:extent cx="2506718" cy="4510933"/>
            <wp:effectExtent l="7620" t="0" r="0" b="0"/>
            <wp:docPr id="88736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67798" name="Picture 887367798"/>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513922" cy="4523897"/>
                    </a:xfrm>
                    <a:prstGeom prst="rect">
                      <a:avLst/>
                    </a:prstGeom>
                  </pic:spPr>
                </pic:pic>
              </a:graphicData>
            </a:graphic>
          </wp:inline>
        </w:drawing>
      </w:r>
    </w:p>
    <w:p w14:paraId="4E43CAF1" w14:textId="77777777" w:rsidR="006F3412" w:rsidRPr="006F3412" w:rsidRDefault="006F3412" w:rsidP="006F3412">
      <w:pPr>
        <w:spacing w:after="160" w:line="259" w:lineRule="auto"/>
        <w:rPr>
          <w:rFonts w:ascii="Times New Roman" w:hAnsi="Times New Roman" w:cs="Times New Roman"/>
          <w:sz w:val="24"/>
          <w:szCs w:val="24"/>
        </w:rPr>
      </w:pPr>
      <w:r w:rsidRPr="006F3412">
        <w:rPr>
          <w:rFonts w:ascii="Times New Roman" w:hAnsi="Times New Roman" w:cs="Times New Roman"/>
          <w:sz w:val="24"/>
          <w:szCs w:val="24"/>
        </w:rPr>
        <w:t>The casting tray is placed over the electrophoresis chamber.</w:t>
      </w:r>
    </w:p>
    <w:p w14:paraId="19CD4E74" w14:textId="77777777" w:rsidR="006F3412" w:rsidRPr="006F3412" w:rsidRDefault="006F3412" w:rsidP="006F3412">
      <w:pPr>
        <w:spacing w:after="160" w:line="259" w:lineRule="auto"/>
        <w:rPr>
          <w:rFonts w:ascii="Times New Roman" w:hAnsi="Times New Roman" w:cs="Times New Roman"/>
          <w:sz w:val="24"/>
          <w:szCs w:val="24"/>
        </w:rPr>
      </w:pPr>
      <w:r w:rsidRPr="006F3412">
        <w:rPr>
          <w:rFonts w:ascii="Times New Roman" w:hAnsi="Times New Roman" w:cs="Times New Roman"/>
          <w:sz w:val="24"/>
          <w:szCs w:val="24"/>
        </w:rPr>
        <w:t>The buffer solution should be placed so that it passes over the agarose gel to achieve conductivity.</w:t>
      </w:r>
    </w:p>
    <w:p w14:paraId="744775E1" w14:textId="77777777" w:rsidR="006F3412" w:rsidRPr="006F3412" w:rsidRDefault="006F3412" w:rsidP="006F3412">
      <w:pPr>
        <w:spacing w:after="160" w:line="259" w:lineRule="auto"/>
        <w:rPr>
          <w:rFonts w:ascii="Times New Roman" w:hAnsi="Times New Roman" w:cs="Times New Roman"/>
          <w:sz w:val="24"/>
          <w:szCs w:val="24"/>
        </w:rPr>
      </w:pPr>
      <w:r w:rsidRPr="006F3412">
        <w:rPr>
          <w:rFonts w:ascii="Times New Roman" w:hAnsi="Times New Roman" w:cs="Times New Roman"/>
          <w:sz w:val="24"/>
          <w:szCs w:val="24"/>
        </w:rPr>
        <w:t>Other tasks of the buffer solution include increasing the ionic strength and keeping the pH constant.</w:t>
      </w:r>
    </w:p>
    <w:p w14:paraId="74822C5A" w14:textId="77777777" w:rsidR="006F3412" w:rsidRPr="006F3412" w:rsidRDefault="006F3412" w:rsidP="006F3412">
      <w:pPr>
        <w:spacing w:after="160" w:line="259" w:lineRule="auto"/>
        <w:rPr>
          <w:rFonts w:ascii="Times New Roman" w:hAnsi="Times New Roman" w:cs="Times New Roman"/>
          <w:sz w:val="24"/>
          <w:szCs w:val="24"/>
        </w:rPr>
      </w:pPr>
      <w:r w:rsidRPr="006F3412">
        <w:rPr>
          <w:rFonts w:ascii="Times New Roman" w:hAnsi="Times New Roman" w:cs="Times New Roman"/>
          <w:sz w:val="24"/>
          <w:szCs w:val="24"/>
        </w:rPr>
        <w:t>Comb serves to monitor separation.</w:t>
      </w:r>
    </w:p>
    <w:p w14:paraId="7E87186B" w14:textId="40EC5D06" w:rsidR="00F606AB" w:rsidRPr="00896B57" w:rsidRDefault="006F3412" w:rsidP="006F3412">
      <w:pPr>
        <w:spacing w:after="160" w:line="259" w:lineRule="auto"/>
        <w:rPr>
          <w:rFonts w:ascii="Times New Roman" w:hAnsi="Times New Roman" w:cs="Times New Roman"/>
          <w:b/>
          <w:bCs/>
          <w:sz w:val="24"/>
          <w:szCs w:val="24"/>
          <w:u w:val="single"/>
        </w:rPr>
      </w:pPr>
      <w:r w:rsidRPr="006F3412">
        <w:rPr>
          <w:rFonts w:ascii="Times New Roman" w:hAnsi="Times New Roman" w:cs="Times New Roman"/>
          <w:sz w:val="24"/>
          <w:szCs w:val="24"/>
        </w:rPr>
        <w:t>The power source creates a power difference between the electrodes, allowing the charges to move.</w:t>
      </w:r>
      <w:r w:rsidR="00F606AB" w:rsidRPr="00896B57">
        <w:rPr>
          <w:rFonts w:ascii="Times New Roman" w:hAnsi="Times New Roman" w:cs="Times New Roman"/>
          <w:b/>
          <w:bCs/>
          <w:sz w:val="24"/>
          <w:szCs w:val="24"/>
          <w:u w:val="single"/>
        </w:rPr>
        <w:br w:type="page"/>
      </w:r>
    </w:p>
    <w:p w14:paraId="3E5CE800" w14:textId="0F460E7F" w:rsidR="00D00FD6" w:rsidRPr="00F77F46" w:rsidRDefault="00F77F46">
      <w:pPr>
        <w:rPr>
          <w:rFonts w:ascii="Times New Roman" w:hAnsi="Times New Roman" w:cs="Times New Roman"/>
          <w:b/>
          <w:bCs/>
          <w:sz w:val="28"/>
          <w:szCs w:val="28"/>
          <w:u w:val="single"/>
        </w:rPr>
      </w:pPr>
      <w:r w:rsidRPr="00F77F46">
        <w:rPr>
          <w:rFonts w:ascii="Times New Roman" w:hAnsi="Times New Roman" w:cs="Times New Roman"/>
          <w:b/>
          <w:bCs/>
          <w:sz w:val="28"/>
          <w:szCs w:val="28"/>
          <w:u w:val="single"/>
        </w:rPr>
        <w:lastRenderedPageBreak/>
        <w:t>CALCULATIONS</w:t>
      </w:r>
    </w:p>
    <w:p w14:paraId="7E6C5F6E" w14:textId="77777777" w:rsidR="00F606AB" w:rsidRDefault="00F606AB">
      <w:pPr>
        <w:rPr>
          <w:rFonts w:ascii="Times New Roman" w:hAnsi="Times New Roman" w:cs="Times New Roman"/>
          <w:sz w:val="28"/>
          <w:szCs w:val="28"/>
        </w:rPr>
      </w:pPr>
    </w:p>
    <w:p w14:paraId="20B67E09" w14:textId="050BCD93" w:rsidR="0024618D" w:rsidRPr="009B1531" w:rsidRDefault="0024618D">
      <w:pPr>
        <w:rPr>
          <w:rFonts w:ascii="Times New Roman" w:hAnsi="Times New Roman" w:cs="Times New Roman"/>
          <w:b/>
          <w:bCs/>
          <w:sz w:val="28"/>
          <w:szCs w:val="28"/>
          <w:u w:val="single"/>
        </w:rPr>
      </w:pPr>
      <w:r w:rsidRPr="009B1531">
        <w:rPr>
          <w:rFonts w:ascii="Times New Roman" w:hAnsi="Times New Roman" w:cs="Times New Roman"/>
          <w:b/>
          <w:bCs/>
          <w:sz w:val="28"/>
          <w:szCs w:val="28"/>
          <w:u w:val="single"/>
        </w:rPr>
        <w:t>TLC</w:t>
      </w:r>
    </w:p>
    <w:p w14:paraId="48B656F9" w14:textId="77777777" w:rsidR="00775590" w:rsidRDefault="00775590">
      <w:pPr>
        <w:rPr>
          <w:rFonts w:ascii="Times New Roman" w:hAnsi="Times New Roman" w:cs="Times New Roman"/>
          <w:sz w:val="28"/>
          <w:szCs w:val="28"/>
        </w:rPr>
      </w:pPr>
    </w:p>
    <w:p w14:paraId="7ED38961" w14:textId="6E015ED4" w:rsidR="009B1531" w:rsidRPr="00DB5EAA" w:rsidRDefault="00775590">
      <w:pPr>
        <w:rPr>
          <w:rFonts w:ascii="Times New Roman" w:hAnsi="Times New Roman" w:cs="Times New Roman"/>
          <w:color w:val="FFFFFF" w:themeColor="background1"/>
          <w:sz w:val="24"/>
          <w:szCs w:val="24"/>
        </w:rPr>
      </w:pPr>
      <w:r w:rsidRPr="00775590">
        <w:rPr>
          <w:rFonts w:ascii="Times New Roman" w:hAnsi="Times New Roman" w:cs="Times New Roman"/>
          <w:b/>
          <w:bCs/>
          <w:sz w:val="24"/>
          <w:szCs w:val="24"/>
        </w:rPr>
        <w:t>Picture 1.</w:t>
      </w:r>
      <w:r w:rsidRPr="00775590">
        <w:rPr>
          <w:rFonts w:ascii="Times New Roman" w:hAnsi="Times New Roman" w:cs="Times New Roman"/>
          <w:sz w:val="24"/>
          <w:szCs w:val="24"/>
        </w:rPr>
        <w:t xml:space="preserve"> TLC Chromatography 1</w:t>
      </w:r>
      <w:r w:rsidRPr="00775590">
        <w:rPr>
          <w:rFonts w:ascii="Times New Roman" w:hAnsi="Times New Roman" w:cs="Times New Roman"/>
          <w:sz w:val="24"/>
          <w:szCs w:val="24"/>
          <w:vertAlign w:val="superscript"/>
        </w:rPr>
        <w:t>st</w:t>
      </w:r>
      <w:r w:rsidRPr="00775590">
        <w:rPr>
          <w:rFonts w:ascii="Times New Roman" w:hAnsi="Times New Roman" w:cs="Times New Roman"/>
          <w:sz w:val="24"/>
          <w:szCs w:val="24"/>
        </w:rPr>
        <w:t xml:space="preserve"> mobile phase</w:t>
      </w:r>
      <w:r w:rsidR="00DB5EAA">
        <w:rPr>
          <w:rFonts w:ascii="Times New Roman" w:hAnsi="Times New Roman" w:cs="Times New Roman"/>
          <w:color w:val="FFFFFF" w:themeColor="background1"/>
          <w:sz w:val="24"/>
          <w:szCs w:val="24"/>
        </w:rPr>
        <w:t>,</w:t>
      </w:r>
    </w:p>
    <w:p w14:paraId="22F347C2" w14:textId="6A14AAA7" w:rsidR="009B1531" w:rsidRPr="001343D2" w:rsidRDefault="009B1531">
      <w:pPr>
        <w:rPr>
          <w:rFonts w:ascii="Times New Roman" w:hAnsi="Times New Roman" w:cs="Times New Roman"/>
          <w:sz w:val="28"/>
          <w:szCs w:val="28"/>
        </w:rPr>
      </w:pPr>
      <w:r>
        <w:rPr>
          <w:rFonts w:ascii="Times New Roman" w:hAnsi="Times New Roman" w:cs="Times New Roman"/>
          <w:b/>
          <w:bCs/>
          <w:noProof/>
        </w:rPr>
        <w:drawing>
          <wp:inline distT="0" distB="0" distL="0" distR="0" wp14:anchorId="35E3A5F4" wp14:editId="1E048459">
            <wp:extent cx="4681268" cy="3510951"/>
            <wp:effectExtent l="0" t="0" r="5080" b="0"/>
            <wp:docPr id="1245869103" name="Resim 38" descr="A picture containing text, measuring stick,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69103" name="Resim 38" descr="A picture containing text, measuring stick, indoo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6519" cy="3514889"/>
                    </a:xfrm>
                    <a:prstGeom prst="rect">
                      <a:avLst/>
                    </a:prstGeom>
                    <a:noFill/>
                    <a:ln>
                      <a:noFill/>
                    </a:ln>
                  </pic:spPr>
                </pic:pic>
              </a:graphicData>
            </a:graphic>
          </wp:inline>
        </w:drawing>
      </w:r>
    </w:p>
    <w:p w14:paraId="5B46E17F" w14:textId="77777777" w:rsidR="00F606AB" w:rsidRDefault="00F606AB">
      <w:pPr>
        <w:rPr>
          <w:rFonts w:ascii="Times New Roman" w:hAnsi="Times New Roman" w:cs="Times New Roman"/>
          <w:sz w:val="28"/>
          <w:szCs w:val="28"/>
        </w:rPr>
      </w:pPr>
    </w:p>
    <w:p w14:paraId="47081889" w14:textId="387E4CAA" w:rsidR="00BA12D5" w:rsidRPr="00670977" w:rsidRDefault="00BA12D5" w:rsidP="00BA12D5">
      <w:pPr>
        <w:rPr>
          <w:rFonts w:ascii="Times New Roman" w:hAnsi="Times New Roman" w:cs="Times New Roman"/>
          <w:b/>
          <w:bCs/>
          <w:sz w:val="28"/>
          <w:szCs w:val="28"/>
        </w:rPr>
      </w:pPr>
      <w:r w:rsidRPr="00670977">
        <w:rPr>
          <w:rFonts w:ascii="Times New Roman" w:hAnsi="Times New Roman" w:cs="Times New Roman"/>
          <w:b/>
          <w:bCs/>
          <w:sz w:val="28"/>
          <w:szCs w:val="28"/>
        </w:rPr>
        <w:t>R</w:t>
      </w:r>
      <w:r w:rsidRPr="00670977">
        <w:rPr>
          <w:rFonts w:ascii="Times New Roman" w:hAnsi="Times New Roman" w:cs="Times New Roman"/>
          <w:b/>
          <w:bCs/>
          <w:sz w:val="28"/>
          <w:szCs w:val="28"/>
          <w:vertAlign w:val="subscript"/>
        </w:rPr>
        <w:t>f</w:t>
      </w:r>
      <w:r w:rsidRPr="00670977">
        <w:rPr>
          <w:rFonts w:ascii="Times New Roman" w:hAnsi="Times New Roman" w:cs="Times New Roman"/>
          <w:b/>
          <w:bCs/>
          <w:sz w:val="28"/>
          <w:szCs w:val="28"/>
        </w:rPr>
        <w:t xml:space="preserve"> = </w:t>
      </w:r>
      <m:oMath>
        <m:f>
          <m:fPr>
            <m:ctrlPr>
              <w:rPr>
                <w:rFonts w:ascii="Cambria Math" w:hAnsi="Cambria Math" w:cs="Times New Roman"/>
                <w:b/>
                <w:bCs/>
                <w:i/>
                <w:sz w:val="28"/>
                <w:szCs w:val="28"/>
              </w:rPr>
            </m:ctrlPr>
          </m:fPr>
          <m:num>
            <m:r>
              <m:rPr>
                <m:sty m:val="b"/>
              </m:rPr>
              <w:rPr>
                <w:rFonts w:ascii="Cambria Math" w:hAnsi="Cambria Math" w:cs="Times New Roman"/>
                <w:sz w:val="28"/>
                <w:szCs w:val="28"/>
              </w:rPr>
              <m:t>distance compound has moved from origin</m:t>
            </m:r>
          </m:num>
          <m:den>
            <m:r>
              <m:rPr>
                <m:sty m:val="bi"/>
              </m:rPr>
              <w:rPr>
                <w:rFonts w:ascii="Cambria Math" w:hAnsi="Cambria Math" w:cs="Times New Roman"/>
                <w:sz w:val="28"/>
                <w:szCs w:val="28"/>
              </w:rPr>
              <m:t>distance of solvent front from origin</m:t>
            </m:r>
          </m:den>
        </m:f>
      </m:oMath>
    </w:p>
    <w:p w14:paraId="2FD2D8A7" w14:textId="77777777" w:rsidR="00F5672E" w:rsidRPr="00670977" w:rsidRDefault="00F5672E" w:rsidP="00BA12D5">
      <w:pPr>
        <w:rPr>
          <w:rFonts w:ascii="Times New Roman" w:hAnsi="Times New Roman" w:cs="Times New Roman"/>
          <w:b/>
          <w:bCs/>
          <w:sz w:val="28"/>
          <w:szCs w:val="28"/>
        </w:rPr>
      </w:pPr>
    </w:p>
    <w:p w14:paraId="04D7B418" w14:textId="1FBC919C" w:rsidR="000310C5" w:rsidRDefault="000310C5" w:rsidP="000310C5">
      <w:pPr>
        <w:rPr>
          <w:rFonts w:ascii="Times New Roman" w:hAnsi="Times New Roman" w:cs="Times New Roman"/>
          <w:sz w:val="24"/>
          <w:szCs w:val="24"/>
        </w:rPr>
      </w:pPr>
      <w:r>
        <w:rPr>
          <w:rFonts w:ascii="Times New Roman" w:hAnsi="Times New Roman" w:cs="Times New Roman"/>
          <w:sz w:val="24"/>
          <w:szCs w:val="24"/>
        </w:rPr>
        <w:t>The distance of solvent front from origin</w:t>
      </w:r>
      <w:r w:rsidR="005631AE">
        <w:rPr>
          <w:rFonts w:ascii="Times New Roman" w:hAnsi="Times New Roman" w:cs="Times New Roman"/>
          <w:sz w:val="24"/>
          <w:szCs w:val="24"/>
        </w:rPr>
        <w:t xml:space="preserve"> which is 3 cm </w:t>
      </w:r>
      <w:proofErr w:type="gramStart"/>
      <w:r w:rsidR="005631AE">
        <w:rPr>
          <w:rFonts w:ascii="Times New Roman" w:hAnsi="Times New Roman" w:cs="Times New Roman"/>
          <w:sz w:val="24"/>
          <w:szCs w:val="24"/>
        </w:rPr>
        <w:t xml:space="preserve">and </w:t>
      </w:r>
      <w:r>
        <w:rPr>
          <w:rFonts w:ascii="Times New Roman" w:hAnsi="Times New Roman" w:cs="Times New Roman"/>
          <w:sz w:val="24"/>
          <w:szCs w:val="24"/>
        </w:rPr>
        <w:t xml:space="preserve"> same</w:t>
      </w:r>
      <w:proofErr w:type="gramEnd"/>
      <w:r>
        <w:rPr>
          <w:rFonts w:ascii="Times New Roman" w:hAnsi="Times New Roman" w:cs="Times New Roman"/>
          <w:sz w:val="24"/>
          <w:szCs w:val="24"/>
        </w:rPr>
        <w:t xml:space="preserve"> for all dyes,</w:t>
      </w:r>
    </w:p>
    <w:p w14:paraId="70665B9A" w14:textId="5C309362" w:rsidR="00F5672E" w:rsidRDefault="00F842F8" w:rsidP="00BA12D5">
      <w:pPr>
        <w:rPr>
          <w:rFonts w:ascii="Times New Roman" w:hAnsi="Times New Roman" w:cs="Times New Roman"/>
          <w:sz w:val="24"/>
          <w:szCs w:val="24"/>
        </w:rPr>
      </w:pPr>
      <w:r>
        <w:rPr>
          <w:rFonts w:ascii="Times New Roman" w:hAnsi="Times New Roman" w:cs="Times New Roman"/>
          <w:sz w:val="24"/>
          <w:szCs w:val="24"/>
        </w:rPr>
        <w:t xml:space="preserve">For </w:t>
      </w:r>
      <w:r w:rsidR="003166D8">
        <w:rPr>
          <w:rFonts w:ascii="Times New Roman" w:hAnsi="Times New Roman" w:cs="Times New Roman"/>
          <w:sz w:val="24"/>
          <w:szCs w:val="24"/>
        </w:rPr>
        <w:t>C which is represents the Congo red</w:t>
      </w:r>
    </w:p>
    <w:p w14:paraId="2FC2EBED" w14:textId="77777777" w:rsidR="003166D8" w:rsidRDefault="003166D8" w:rsidP="00BA12D5">
      <w:pPr>
        <w:rPr>
          <w:rFonts w:ascii="Times New Roman" w:hAnsi="Times New Roman" w:cs="Times New Roman"/>
          <w:sz w:val="24"/>
          <w:szCs w:val="24"/>
        </w:rPr>
      </w:pPr>
    </w:p>
    <w:p w14:paraId="78C55233" w14:textId="23953FF2" w:rsidR="003166D8" w:rsidRPr="003166D8" w:rsidRDefault="003166D8" w:rsidP="00BA12D5">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 xml:space="preserve">f </w:t>
      </w:r>
      <w:r>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1,3 cm</m:t>
            </m:r>
          </m:num>
          <m:den>
            <m:r>
              <w:rPr>
                <w:rFonts w:ascii="Cambria Math" w:hAnsi="Cambria Math" w:cs="Times New Roman"/>
                <w:sz w:val="24"/>
                <w:szCs w:val="24"/>
              </w:rPr>
              <m:t>3 cm</m:t>
            </m:r>
          </m:den>
        </m:f>
      </m:oMath>
      <w:r>
        <w:rPr>
          <w:rFonts w:ascii="Times New Roman" w:hAnsi="Times New Roman" w:cs="Times New Roman"/>
          <w:sz w:val="24"/>
          <w:szCs w:val="24"/>
        </w:rPr>
        <w:t>= 0,43</w:t>
      </w:r>
    </w:p>
    <w:p w14:paraId="1B023257" w14:textId="3AE9D477" w:rsidR="000C71D9" w:rsidRDefault="00F5672E" w:rsidP="00BA12D5">
      <w:pPr>
        <w:rPr>
          <w:rFonts w:ascii="Times New Roman" w:hAnsi="Times New Roman" w:cs="Times New Roman"/>
          <w:sz w:val="24"/>
          <w:szCs w:val="24"/>
        </w:rPr>
      </w:pPr>
      <w:r>
        <w:rPr>
          <w:rFonts w:ascii="Times New Roman" w:hAnsi="Times New Roman" w:cs="Times New Roman"/>
          <w:sz w:val="24"/>
          <w:szCs w:val="24"/>
        </w:rPr>
        <w:t>Calculating the R</w:t>
      </w:r>
      <w:r>
        <w:rPr>
          <w:rFonts w:ascii="Times New Roman" w:hAnsi="Times New Roman" w:cs="Times New Roman"/>
          <w:sz w:val="24"/>
          <w:szCs w:val="24"/>
          <w:vertAlign w:val="subscript"/>
        </w:rPr>
        <w:t>f</w:t>
      </w:r>
      <w:r w:rsidR="0002322E">
        <w:rPr>
          <w:rFonts w:ascii="Times New Roman" w:hAnsi="Times New Roman" w:cs="Times New Roman"/>
          <w:sz w:val="24"/>
          <w:szCs w:val="24"/>
        </w:rPr>
        <w:t xml:space="preserve"> values for all dyes the same calculation</w:t>
      </w:r>
      <w:r w:rsidR="00670977">
        <w:rPr>
          <w:rFonts w:ascii="Times New Roman" w:hAnsi="Times New Roman" w:cs="Times New Roman"/>
          <w:sz w:val="24"/>
          <w:szCs w:val="24"/>
        </w:rPr>
        <w:t xml:space="preserve"> process</w:t>
      </w:r>
      <w:r w:rsidR="0002322E">
        <w:rPr>
          <w:rFonts w:ascii="Times New Roman" w:hAnsi="Times New Roman" w:cs="Times New Roman"/>
          <w:sz w:val="24"/>
          <w:szCs w:val="24"/>
        </w:rPr>
        <w:t xml:space="preserve"> </w:t>
      </w:r>
      <w:r w:rsidR="000C71D9">
        <w:rPr>
          <w:rFonts w:ascii="Times New Roman" w:hAnsi="Times New Roman" w:cs="Times New Roman"/>
          <w:sz w:val="24"/>
          <w:szCs w:val="24"/>
        </w:rPr>
        <w:t>then</w:t>
      </w:r>
    </w:p>
    <w:p w14:paraId="207B53C3" w14:textId="77777777" w:rsidR="00670977" w:rsidRDefault="00670977" w:rsidP="00BA12D5">
      <w:pPr>
        <w:rPr>
          <w:rFonts w:ascii="Times New Roman" w:hAnsi="Times New Roman" w:cs="Times New Roman"/>
          <w:sz w:val="24"/>
          <w:szCs w:val="24"/>
        </w:rPr>
      </w:pPr>
    </w:p>
    <w:p w14:paraId="0BA02E9F" w14:textId="224A2639" w:rsidR="000C71D9" w:rsidRDefault="000C71D9" w:rsidP="00BA12D5">
      <w:pPr>
        <w:rPr>
          <w:rFonts w:ascii="Times New Roman" w:hAnsi="Times New Roman" w:cs="Times New Roman"/>
          <w:sz w:val="24"/>
          <w:szCs w:val="24"/>
        </w:rPr>
      </w:pPr>
      <w:r w:rsidRPr="00670977">
        <w:rPr>
          <w:rFonts w:ascii="Times New Roman" w:hAnsi="Times New Roman" w:cs="Times New Roman"/>
          <w:b/>
          <w:bCs/>
          <w:sz w:val="24"/>
          <w:szCs w:val="24"/>
        </w:rPr>
        <w:t>Table1</w:t>
      </w:r>
      <w:r>
        <w:rPr>
          <w:rFonts w:ascii="Times New Roman" w:hAnsi="Times New Roman" w:cs="Times New Roman"/>
          <w:sz w:val="24"/>
          <w:szCs w:val="24"/>
        </w:rPr>
        <w:t xml:space="preserve">.Dyes, the distance </w:t>
      </w:r>
      <w:r w:rsidR="00670977">
        <w:rPr>
          <w:rFonts w:ascii="Times New Roman" w:hAnsi="Times New Roman" w:cs="Times New Roman"/>
          <w:sz w:val="24"/>
          <w:szCs w:val="24"/>
        </w:rPr>
        <w:t xml:space="preserve">on the </w:t>
      </w:r>
      <w:proofErr w:type="spellStart"/>
      <w:proofErr w:type="gramStart"/>
      <w:r w:rsidR="00670977">
        <w:rPr>
          <w:rFonts w:ascii="Times New Roman" w:hAnsi="Times New Roman" w:cs="Times New Roman"/>
          <w:sz w:val="24"/>
          <w:szCs w:val="24"/>
        </w:rPr>
        <w:t>plate,R</w:t>
      </w:r>
      <w:r w:rsidR="00670977">
        <w:rPr>
          <w:rFonts w:ascii="Times New Roman" w:hAnsi="Times New Roman" w:cs="Times New Roman"/>
          <w:sz w:val="24"/>
          <w:szCs w:val="24"/>
          <w:vertAlign w:val="subscript"/>
        </w:rPr>
        <w:t>f</w:t>
      </w:r>
      <w:proofErr w:type="spellEnd"/>
      <w:proofErr w:type="gramEnd"/>
      <w:r w:rsidR="00670977">
        <w:rPr>
          <w:rFonts w:ascii="Times New Roman" w:hAnsi="Times New Roman" w:cs="Times New Roman"/>
          <w:sz w:val="24"/>
          <w:szCs w:val="24"/>
          <w:vertAlign w:val="subscript"/>
        </w:rPr>
        <w:t xml:space="preserve"> </w:t>
      </w:r>
      <w:r w:rsidR="00670977">
        <w:rPr>
          <w:rFonts w:ascii="Times New Roman" w:hAnsi="Times New Roman" w:cs="Times New Roman"/>
          <w:sz w:val="24"/>
          <w:szCs w:val="24"/>
        </w:rPr>
        <w:t xml:space="preserve"> values</w:t>
      </w:r>
    </w:p>
    <w:tbl>
      <w:tblPr>
        <w:tblW w:w="10960" w:type="dxa"/>
        <w:tblInd w:w="-951" w:type="dxa"/>
        <w:tblLook w:val="04A0" w:firstRow="1" w:lastRow="0" w:firstColumn="1" w:lastColumn="0" w:noHBand="0" w:noVBand="1"/>
      </w:tblPr>
      <w:tblGrid>
        <w:gridCol w:w="2800"/>
        <w:gridCol w:w="3640"/>
        <w:gridCol w:w="3560"/>
        <w:gridCol w:w="960"/>
      </w:tblGrid>
      <w:tr w:rsidR="00546EF2" w:rsidRPr="00546EF2" w14:paraId="34707CEE" w14:textId="77777777" w:rsidTr="00546EF2">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DCDACF7" w14:textId="444E7983" w:rsidR="00546EF2" w:rsidRPr="00546EF2" w:rsidRDefault="00546EF2" w:rsidP="00546EF2">
            <w:pPr>
              <w:rPr>
                <w:rFonts w:ascii="Calibri" w:eastAsia="Times New Roman" w:hAnsi="Calibri" w:cs="Calibri"/>
                <w:b/>
                <w:bCs/>
                <w:color w:val="FA7D00"/>
                <w:lang w:eastAsia="en-US"/>
              </w:rPr>
            </w:pPr>
            <w:r>
              <w:rPr>
                <w:rFonts w:ascii="Calibri" w:eastAsia="Times New Roman" w:hAnsi="Calibri" w:cs="Calibri"/>
                <w:b/>
                <w:bCs/>
                <w:color w:val="FA7D00"/>
                <w:lang w:eastAsia="en-US"/>
              </w:rPr>
              <w:t>D</w:t>
            </w:r>
            <w:r w:rsidRPr="00546EF2">
              <w:rPr>
                <w:rFonts w:ascii="Calibri" w:eastAsia="Times New Roman" w:hAnsi="Calibri" w:cs="Calibri"/>
                <w:b/>
                <w:bCs/>
                <w:color w:val="FA7D00"/>
                <w:lang w:eastAsia="en-US"/>
              </w:rPr>
              <w:t>yes</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6716BDA" w14:textId="21499EA0" w:rsidR="00546EF2" w:rsidRPr="00546EF2" w:rsidRDefault="000310C5" w:rsidP="00546EF2">
            <w:pPr>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Compound</w:t>
            </w:r>
            <w:r w:rsidR="00546EF2" w:rsidRPr="00546EF2">
              <w:rPr>
                <w:rFonts w:ascii="Calibri" w:eastAsia="Times New Roman" w:hAnsi="Calibri" w:cs="Calibri"/>
                <w:b/>
                <w:bCs/>
                <w:color w:val="FA7D00"/>
                <w:lang w:eastAsia="en-US"/>
              </w:rPr>
              <w:t xml:space="preserve"> distance from origin (cm)</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8436828" w14:textId="3CC1AAE0" w:rsidR="00546EF2" w:rsidRPr="00546EF2" w:rsidRDefault="00546EF2" w:rsidP="00546EF2">
            <w:pPr>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 xml:space="preserve">distance of </w:t>
            </w:r>
            <w:r w:rsidR="000310C5" w:rsidRPr="00546EF2">
              <w:rPr>
                <w:rFonts w:ascii="Calibri" w:eastAsia="Times New Roman" w:hAnsi="Calibri" w:cs="Calibri"/>
                <w:b/>
                <w:bCs/>
                <w:color w:val="FA7D00"/>
                <w:lang w:eastAsia="en-US"/>
              </w:rPr>
              <w:t>solvent</w:t>
            </w:r>
            <w:r w:rsidRPr="00546EF2">
              <w:rPr>
                <w:rFonts w:ascii="Calibri" w:eastAsia="Times New Roman" w:hAnsi="Calibri" w:cs="Calibri"/>
                <w:b/>
                <w:bCs/>
                <w:color w:val="FA7D00"/>
                <w:lang w:eastAsia="en-US"/>
              </w:rPr>
              <w:t xml:space="preserve"> from origin (cm)</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CFF97D4" w14:textId="77777777" w:rsidR="00546EF2" w:rsidRPr="00546EF2" w:rsidRDefault="00546EF2" w:rsidP="00546EF2">
            <w:pPr>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Rf</w:t>
            </w:r>
          </w:p>
        </w:tc>
      </w:tr>
      <w:tr w:rsidR="00546EF2" w:rsidRPr="00546EF2" w14:paraId="09344FEB" w14:textId="77777777" w:rsidTr="00546EF2">
        <w:trPr>
          <w:trHeight w:val="600"/>
        </w:trPr>
        <w:tc>
          <w:tcPr>
            <w:tcW w:w="2800" w:type="dxa"/>
            <w:tcBorders>
              <w:top w:val="single" w:sz="4" w:space="0" w:color="7F7F7F"/>
              <w:left w:val="single" w:sz="4" w:space="0" w:color="7F7F7F"/>
              <w:bottom w:val="single" w:sz="4" w:space="0" w:color="7F7F7F"/>
              <w:right w:val="single" w:sz="4" w:space="0" w:color="7F7F7F"/>
            </w:tcBorders>
            <w:shd w:val="clear" w:color="000000" w:fill="F2F2F2"/>
            <w:vAlign w:val="center"/>
            <w:hideMark/>
          </w:tcPr>
          <w:p w14:paraId="5A7572ED" w14:textId="77777777" w:rsidR="00546EF2" w:rsidRPr="00546EF2" w:rsidRDefault="00546EF2" w:rsidP="00546EF2">
            <w:pPr>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br/>
              <w:t xml:space="preserve">C: Congo Red </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6C6DE57"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1,3</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64C8D30"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3</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1D1659E"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0,43</w:t>
            </w:r>
          </w:p>
        </w:tc>
      </w:tr>
      <w:tr w:rsidR="00546EF2" w:rsidRPr="00546EF2" w14:paraId="57523F48" w14:textId="77777777" w:rsidTr="00546EF2">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36EAA50A" w14:textId="77777777" w:rsidR="00546EF2" w:rsidRPr="00546EF2" w:rsidRDefault="00546EF2" w:rsidP="00546EF2">
            <w:pPr>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 xml:space="preserve">P: Phenol Red </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2CA5316"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3</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6E266C3"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3</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68CEC4E"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0,7</w:t>
            </w:r>
          </w:p>
        </w:tc>
      </w:tr>
      <w:tr w:rsidR="00546EF2" w:rsidRPr="00546EF2" w14:paraId="3AE5ED46" w14:textId="77777777" w:rsidTr="00546EF2">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095289EC" w14:textId="77777777" w:rsidR="00546EF2" w:rsidRPr="00546EF2" w:rsidRDefault="00546EF2" w:rsidP="00546EF2">
            <w:pPr>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 xml:space="preserve">B: Bromophenol Blue  </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E81D144"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2,1</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545EFD4"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3</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70E4E7D"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0,98</w:t>
            </w:r>
          </w:p>
        </w:tc>
      </w:tr>
      <w:tr w:rsidR="00546EF2" w:rsidRPr="00546EF2" w14:paraId="0542CDBC" w14:textId="77777777" w:rsidTr="00546EF2">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21CC646F" w14:textId="77777777" w:rsidR="00546EF2" w:rsidRPr="00546EF2" w:rsidRDefault="00546EF2" w:rsidP="00546EF2">
            <w:pPr>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 xml:space="preserve">CV: </w:t>
            </w:r>
            <w:proofErr w:type="spellStart"/>
            <w:r w:rsidRPr="00546EF2">
              <w:rPr>
                <w:rFonts w:ascii="Calibri" w:eastAsia="Times New Roman" w:hAnsi="Calibri" w:cs="Calibri"/>
                <w:b/>
                <w:bCs/>
                <w:color w:val="FA7D00"/>
                <w:lang w:eastAsia="en-US"/>
              </w:rPr>
              <w:t>Cresyl</w:t>
            </w:r>
            <w:proofErr w:type="spellEnd"/>
            <w:r w:rsidRPr="00546EF2">
              <w:rPr>
                <w:rFonts w:ascii="Calibri" w:eastAsia="Times New Roman" w:hAnsi="Calibri" w:cs="Calibri"/>
                <w:b/>
                <w:bCs/>
                <w:color w:val="FA7D00"/>
                <w:lang w:eastAsia="en-US"/>
              </w:rPr>
              <w:t xml:space="preserve"> Violet  </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935AD2C"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2,9</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B414953"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3</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2A6D4E8"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0,53</w:t>
            </w:r>
          </w:p>
        </w:tc>
      </w:tr>
      <w:tr w:rsidR="00546EF2" w:rsidRPr="00546EF2" w14:paraId="5A4CA27E" w14:textId="77777777" w:rsidTr="00546EF2">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6EDB45BD" w14:textId="77777777" w:rsidR="00546EF2" w:rsidRPr="00546EF2" w:rsidRDefault="00546EF2" w:rsidP="00546EF2">
            <w:pPr>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 xml:space="preserve">BCB: Brilliant </w:t>
            </w:r>
            <w:proofErr w:type="spellStart"/>
            <w:r w:rsidRPr="00546EF2">
              <w:rPr>
                <w:rFonts w:ascii="Calibri" w:eastAsia="Times New Roman" w:hAnsi="Calibri" w:cs="Calibri"/>
                <w:b/>
                <w:bCs/>
                <w:color w:val="FA7D00"/>
                <w:lang w:eastAsia="en-US"/>
              </w:rPr>
              <w:t>Cresyl</w:t>
            </w:r>
            <w:proofErr w:type="spellEnd"/>
            <w:r w:rsidRPr="00546EF2">
              <w:rPr>
                <w:rFonts w:ascii="Calibri" w:eastAsia="Times New Roman" w:hAnsi="Calibri" w:cs="Calibri"/>
                <w:b/>
                <w:bCs/>
                <w:color w:val="FA7D00"/>
                <w:lang w:eastAsia="en-US"/>
              </w:rPr>
              <w:t xml:space="preserve"> Blue </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D0F5673"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1,6</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0745E1C"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3</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B4B140B"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0,33</w:t>
            </w:r>
          </w:p>
        </w:tc>
      </w:tr>
      <w:tr w:rsidR="00546EF2" w:rsidRPr="00546EF2" w14:paraId="29076800" w14:textId="77777777" w:rsidTr="00546EF2">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49029F77" w14:textId="77777777" w:rsidR="00546EF2" w:rsidRPr="00546EF2" w:rsidRDefault="00546EF2" w:rsidP="00546EF2">
            <w:pPr>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Unknown (1)</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4AC78BE"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2,9</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7A0C2B3"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3</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D5A3747"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0,98</w:t>
            </w:r>
          </w:p>
        </w:tc>
      </w:tr>
      <w:tr w:rsidR="00546EF2" w:rsidRPr="00546EF2" w14:paraId="2D4B95C1" w14:textId="77777777" w:rsidTr="00546EF2">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1C2D8D3C" w14:textId="77777777" w:rsidR="00546EF2" w:rsidRPr="00546EF2" w:rsidRDefault="00546EF2" w:rsidP="00546EF2">
            <w:pPr>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Unknown (2)</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A900A58"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2</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2E999C1"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3</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6BC3509"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0,67</w:t>
            </w:r>
          </w:p>
        </w:tc>
      </w:tr>
      <w:tr w:rsidR="00546EF2" w:rsidRPr="00546EF2" w14:paraId="37DE5BEB" w14:textId="77777777" w:rsidTr="00546EF2">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47BCCDC7" w14:textId="77777777" w:rsidR="00546EF2" w:rsidRPr="00546EF2" w:rsidRDefault="00546EF2" w:rsidP="00546EF2">
            <w:pPr>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Unknown (3)</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12F1BC4"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1,5</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7490B30"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3</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83F1A3C" w14:textId="77777777" w:rsidR="00546EF2" w:rsidRPr="00546EF2" w:rsidRDefault="00546EF2" w:rsidP="00546EF2">
            <w:pPr>
              <w:jc w:val="right"/>
              <w:rPr>
                <w:rFonts w:ascii="Calibri" w:eastAsia="Times New Roman" w:hAnsi="Calibri" w:cs="Calibri"/>
                <w:b/>
                <w:bCs/>
                <w:color w:val="FA7D00"/>
                <w:lang w:eastAsia="en-US"/>
              </w:rPr>
            </w:pPr>
            <w:r w:rsidRPr="00546EF2">
              <w:rPr>
                <w:rFonts w:ascii="Calibri" w:eastAsia="Times New Roman" w:hAnsi="Calibri" w:cs="Calibri"/>
                <w:b/>
                <w:bCs/>
                <w:color w:val="FA7D00"/>
                <w:lang w:eastAsia="en-US"/>
              </w:rPr>
              <w:t>0,5</w:t>
            </w:r>
          </w:p>
        </w:tc>
      </w:tr>
    </w:tbl>
    <w:p w14:paraId="50171168" w14:textId="77777777" w:rsidR="00CA280C" w:rsidRDefault="00CA280C">
      <w:pPr>
        <w:rPr>
          <w:rFonts w:ascii="Times New Roman" w:hAnsi="Times New Roman" w:cs="Times New Roman"/>
          <w:b/>
          <w:bCs/>
          <w:sz w:val="24"/>
          <w:szCs w:val="24"/>
        </w:rPr>
      </w:pPr>
    </w:p>
    <w:p w14:paraId="4967E5B9" w14:textId="77777777" w:rsidR="00CA280C" w:rsidRDefault="00CA280C">
      <w:pPr>
        <w:rPr>
          <w:rFonts w:ascii="Times New Roman" w:hAnsi="Times New Roman" w:cs="Times New Roman"/>
          <w:b/>
          <w:bCs/>
          <w:sz w:val="24"/>
          <w:szCs w:val="24"/>
        </w:rPr>
      </w:pPr>
    </w:p>
    <w:p w14:paraId="2E6A673E" w14:textId="77777777" w:rsidR="00CA280C" w:rsidRDefault="00CA280C">
      <w:pPr>
        <w:rPr>
          <w:rFonts w:ascii="Times New Roman" w:hAnsi="Times New Roman" w:cs="Times New Roman"/>
          <w:b/>
          <w:bCs/>
          <w:sz w:val="24"/>
          <w:szCs w:val="24"/>
        </w:rPr>
      </w:pPr>
    </w:p>
    <w:p w14:paraId="13297DDE" w14:textId="31E4B7C2" w:rsidR="00F606AB" w:rsidRPr="00DB5EAA" w:rsidRDefault="00DB5EAA">
      <w:pPr>
        <w:rPr>
          <w:rFonts w:ascii="Times New Roman" w:hAnsi="Times New Roman" w:cs="Times New Roman"/>
          <w:color w:val="FFFFFF" w:themeColor="background1"/>
          <w:sz w:val="24"/>
          <w:szCs w:val="24"/>
        </w:rPr>
      </w:pPr>
      <w:r w:rsidRPr="00775590">
        <w:rPr>
          <w:rFonts w:ascii="Times New Roman" w:hAnsi="Times New Roman" w:cs="Times New Roman"/>
          <w:b/>
          <w:bCs/>
          <w:sz w:val="24"/>
          <w:szCs w:val="24"/>
        </w:rPr>
        <w:t xml:space="preserve">Picture </w:t>
      </w:r>
      <w:r>
        <w:rPr>
          <w:rFonts w:ascii="Times New Roman" w:hAnsi="Times New Roman" w:cs="Times New Roman"/>
          <w:b/>
          <w:bCs/>
          <w:sz w:val="24"/>
          <w:szCs w:val="24"/>
        </w:rPr>
        <w:t>2</w:t>
      </w:r>
      <w:r w:rsidRPr="00775590">
        <w:rPr>
          <w:rFonts w:ascii="Times New Roman" w:hAnsi="Times New Roman" w:cs="Times New Roman"/>
          <w:b/>
          <w:bCs/>
          <w:sz w:val="24"/>
          <w:szCs w:val="24"/>
        </w:rPr>
        <w:t>.</w:t>
      </w:r>
      <w:r w:rsidRPr="00775590">
        <w:rPr>
          <w:rFonts w:ascii="Times New Roman" w:hAnsi="Times New Roman" w:cs="Times New Roman"/>
          <w:sz w:val="24"/>
          <w:szCs w:val="24"/>
        </w:rPr>
        <w:t xml:space="preserve"> TLC Chromatography</w:t>
      </w:r>
      <w:r>
        <w:rPr>
          <w:rFonts w:ascii="Times New Roman" w:hAnsi="Times New Roman" w:cs="Times New Roman"/>
          <w:color w:val="FFFFFF" w:themeColor="background1"/>
          <w:sz w:val="24"/>
          <w:szCs w:val="24"/>
        </w:rPr>
        <w:t>,</w:t>
      </w:r>
      <w:r w:rsidRPr="00775590">
        <w:rPr>
          <w:rFonts w:ascii="Times New Roman" w:hAnsi="Times New Roman" w:cs="Times New Roman"/>
          <w:sz w:val="24"/>
          <w:szCs w:val="24"/>
        </w:rPr>
        <w:t xml:space="preserve"> </w:t>
      </w:r>
      <w:r>
        <w:rPr>
          <w:rFonts w:ascii="Times New Roman" w:hAnsi="Times New Roman" w:cs="Times New Roman"/>
          <w:sz w:val="24"/>
          <w:szCs w:val="24"/>
        </w:rPr>
        <w:t>2</w:t>
      </w:r>
      <w:r w:rsidRPr="00775590">
        <w:rPr>
          <w:rFonts w:ascii="Times New Roman" w:hAnsi="Times New Roman" w:cs="Times New Roman"/>
          <w:sz w:val="24"/>
          <w:szCs w:val="24"/>
          <w:vertAlign w:val="superscript"/>
        </w:rPr>
        <w:t>nd</w:t>
      </w:r>
      <w:r w:rsidRPr="00775590">
        <w:rPr>
          <w:rFonts w:ascii="Times New Roman" w:hAnsi="Times New Roman" w:cs="Times New Roman"/>
          <w:sz w:val="24"/>
          <w:szCs w:val="24"/>
        </w:rPr>
        <w:t xml:space="preserve"> mobile phase</w:t>
      </w:r>
      <w:r>
        <w:rPr>
          <w:rFonts w:ascii="Times New Roman" w:hAnsi="Times New Roman" w:cs="Times New Roman"/>
          <w:color w:val="FFFFFF" w:themeColor="background1"/>
          <w:sz w:val="24"/>
          <w:szCs w:val="24"/>
        </w:rPr>
        <w:t>,</w:t>
      </w:r>
    </w:p>
    <w:p w14:paraId="7C49E569" w14:textId="3EC33FAE" w:rsidR="00B12919" w:rsidRDefault="0065638B">
      <w:pPr>
        <w:rPr>
          <w:rFonts w:ascii="Times New Roman" w:hAnsi="Times New Roman" w:cs="Times New Roman"/>
          <w:sz w:val="28"/>
          <w:szCs w:val="28"/>
        </w:rPr>
      </w:pPr>
      <w:r>
        <w:rPr>
          <w:rFonts w:ascii="Times New Roman" w:hAnsi="Times New Roman" w:cs="Times New Roman"/>
          <w:b/>
          <w:bCs/>
          <w:noProof/>
        </w:rPr>
        <w:drawing>
          <wp:inline distT="0" distB="0" distL="0" distR="0" wp14:anchorId="636EC5B5" wp14:editId="2BA3A63E">
            <wp:extent cx="4267200" cy="3200400"/>
            <wp:effectExtent l="0" t="0" r="0" b="0"/>
            <wp:docPr id="2067281268" name="Resim 52" descr="metin, ölçüm çubuğu, cetvel, iç mek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81268" name="Resim 52" descr="metin, ölçüm çubuğu, cetvel, iç mekan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8256" cy="3208692"/>
                    </a:xfrm>
                    <a:prstGeom prst="rect">
                      <a:avLst/>
                    </a:prstGeom>
                    <a:noFill/>
                    <a:ln>
                      <a:noFill/>
                    </a:ln>
                  </pic:spPr>
                </pic:pic>
              </a:graphicData>
            </a:graphic>
          </wp:inline>
        </w:drawing>
      </w:r>
    </w:p>
    <w:p w14:paraId="67706BF5" w14:textId="77777777" w:rsidR="00DB5EAA" w:rsidRDefault="00DB5EAA">
      <w:pPr>
        <w:rPr>
          <w:rFonts w:ascii="Times New Roman" w:hAnsi="Times New Roman" w:cs="Times New Roman"/>
          <w:sz w:val="28"/>
          <w:szCs w:val="28"/>
        </w:rPr>
      </w:pPr>
    </w:p>
    <w:p w14:paraId="11CF0E95" w14:textId="77777777" w:rsidR="00CA280C" w:rsidRDefault="00CA280C">
      <w:pPr>
        <w:rPr>
          <w:rFonts w:ascii="Times New Roman" w:hAnsi="Times New Roman" w:cs="Times New Roman"/>
          <w:b/>
          <w:bCs/>
          <w:sz w:val="28"/>
          <w:szCs w:val="28"/>
          <w:u w:val="single"/>
        </w:rPr>
      </w:pPr>
    </w:p>
    <w:p w14:paraId="2F6C0EDA" w14:textId="77777777" w:rsidR="00CA280C" w:rsidRPr="00670977" w:rsidRDefault="00CA280C" w:rsidP="00CA280C">
      <w:pPr>
        <w:rPr>
          <w:rFonts w:ascii="Times New Roman" w:hAnsi="Times New Roman" w:cs="Times New Roman"/>
          <w:b/>
          <w:bCs/>
          <w:sz w:val="28"/>
          <w:szCs w:val="28"/>
        </w:rPr>
      </w:pPr>
      <w:r w:rsidRPr="00670977">
        <w:rPr>
          <w:rFonts w:ascii="Times New Roman" w:hAnsi="Times New Roman" w:cs="Times New Roman"/>
          <w:b/>
          <w:bCs/>
          <w:sz w:val="28"/>
          <w:szCs w:val="28"/>
        </w:rPr>
        <w:t>R</w:t>
      </w:r>
      <w:r w:rsidRPr="00670977">
        <w:rPr>
          <w:rFonts w:ascii="Times New Roman" w:hAnsi="Times New Roman" w:cs="Times New Roman"/>
          <w:b/>
          <w:bCs/>
          <w:sz w:val="28"/>
          <w:szCs w:val="28"/>
          <w:vertAlign w:val="subscript"/>
        </w:rPr>
        <w:t>f</w:t>
      </w:r>
      <w:r w:rsidRPr="00670977">
        <w:rPr>
          <w:rFonts w:ascii="Times New Roman" w:hAnsi="Times New Roman" w:cs="Times New Roman"/>
          <w:b/>
          <w:bCs/>
          <w:sz w:val="28"/>
          <w:szCs w:val="28"/>
        </w:rPr>
        <w:t xml:space="preserve"> = </w:t>
      </w:r>
      <m:oMath>
        <m:f>
          <m:fPr>
            <m:ctrlPr>
              <w:rPr>
                <w:rFonts w:ascii="Cambria Math" w:hAnsi="Cambria Math" w:cs="Times New Roman"/>
                <w:b/>
                <w:bCs/>
                <w:i/>
                <w:sz w:val="28"/>
                <w:szCs w:val="28"/>
              </w:rPr>
            </m:ctrlPr>
          </m:fPr>
          <m:num>
            <m:r>
              <m:rPr>
                <m:sty m:val="b"/>
              </m:rPr>
              <w:rPr>
                <w:rFonts w:ascii="Cambria Math" w:hAnsi="Cambria Math" w:cs="Times New Roman"/>
                <w:sz w:val="28"/>
                <w:szCs w:val="28"/>
              </w:rPr>
              <m:t>distance compound has moved from origin</m:t>
            </m:r>
          </m:num>
          <m:den>
            <m:r>
              <m:rPr>
                <m:sty m:val="bi"/>
              </m:rPr>
              <w:rPr>
                <w:rFonts w:ascii="Cambria Math" w:hAnsi="Cambria Math" w:cs="Times New Roman"/>
                <w:sz w:val="28"/>
                <w:szCs w:val="28"/>
              </w:rPr>
              <m:t>distance of solvent front from origin</m:t>
            </m:r>
          </m:den>
        </m:f>
      </m:oMath>
    </w:p>
    <w:p w14:paraId="5F828BAC" w14:textId="77777777" w:rsidR="00CA280C" w:rsidRPr="00670977" w:rsidRDefault="00CA280C" w:rsidP="00CA280C">
      <w:pPr>
        <w:rPr>
          <w:rFonts w:ascii="Times New Roman" w:hAnsi="Times New Roman" w:cs="Times New Roman"/>
          <w:b/>
          <w:bCs/>
          <w:sz w:val="28"/>
          <w:szCs w:val="28"/>
        </w:rPr>
      </w:pPr>
    </w:p>
    <w:p w14:paraId="336A2D45" w14:textId="22E7ACA0" w:rsidR="008623FA" w:rsidRDefault="000D0C2A" w:rsidP="00CA280C">
      <w:pPr>
        <w:rPr>
          <w:rFonts w:ascii="Times New Roman" w:hAnsi="Times New Roman" w:cs="Times New Roman"/>
          <w:sz w:val="24"/>
          <w:szCs w:val="24"/>
        </w:rPr>
      </w:pPr>
      <w:r>
        <w:rPr>
          <w:rFonts w:ascii="Times New Roman" w:hAnsi="Times New Roman" w:cs="Times New Roman"/>
          <w:sz w:val="24"/>
          <w:szCs w:val="24"/>
        </w:rPr>
        <w:t xml:space="preserve">The distance of solvent </w:t>
      </w:r>
      <w:r w:rsidR="008623FA">
        <w:rPr>
          <w:rFonts w:ascii="Times New Roman" w:hAnsi="Times New Roman" w:cs="Times New Roman"/>
          <w:sz w:val="24"/>
          <w:szCs w:val="24"/>
        </w:rPr>
        <w:t>front from origin</w:t>
      </w:r>
      <w:r w:rsidR="00C60C61">
        <w:rPr>
          <w:rFonts w:ascii="Times New Roman" w:hAnsi="Times New Roman" w:cs="Times New Roman"/>
          <w:sz w:val="24"/>
          <w:szCs w:val="24"/>
        </w:rPr>
        <w:t xml:space="preserve"> which is </w:t>
      </w:r>
      <w:r w:rsidR="005631AE">
        <w:rPr>
          <w:rFonts w:ascii="Times New Roman" w:hAnsi="Times New Roman" w:cs="Times New Roman"/>
          <w:sz w:val="24"/>
          <w:szCs w:val="24"/>
        </w:rPr>
        <w:t>3,1 cm and</w:t>
      </w:r>
      <w:r w:rsidR="008623FA">
        <w:rPr>
          <w:rFonts w:ascii="Times New Roman" w:hAnsi="Times New Roman" w:cs="Times New Roman"/>
          <w:sz w:val="24"/>
          <w:szCs w:val="24"/>
        </w:rPr>
        <w:t xml:space="preserve"> same for all dyes,</w:t>
      </w:r>
    </w:p>
    <w:p w14:paraId="2E353474" w14:textId="6F914753" w:rsidR="00CA280C" w:rsidRDefault="00CA280C" w:rsidP="00CA280C">
      <w:pPr>
        <w:rPr>
          <w:rFonts w:ascii="Times New Roman" w:hAnsi="Times New Roman" w:cs="Times New Roman"/>
          <w:sz w:val="24"/>
          <w:szCs w:val="24"/>
        </w:rPr>
      </w:pPr>
      <w:r>
        <w:rPr>
          <w:rFonts w:ascii="Times New Roman" w:hAnsi="Times New Roman" w:cs="Times New Roman"/>
          <w:sz w:val="24"/>
          <w:szCs w:val="24"/>
        </w:rPr>
        <w:t>For C which is represents the Congo red</w:t>
      </w:r>
    </w:p>
    <w:p w14:paraId="4D281135" w14:textId="18A2F3F8" w:rsidR="00CA280C" w:rsidRPr="003166D8" w:rsidRDefault="00CA280C" w:rsidP="00CA280C">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 xml:space="preserve">f </w:t>
      </w:r>
      <w:r>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1,6 cm</m:t>
            </m:r>
          </m:num>
          <m:den>
            <m:r>
              <w:rPr>
                <w:rFonts w:ascii="Cambria Math" w:hAnsi="Cambria Math" w:cs="Times New Roman"/>
                <w:sz w:val="24"/>
                <w:szCs w:val="24"/>
              </w:rPr>
              <m:t>3,1 cm</m:t>
            </m:r>
          </m:den>
        </m:f>
      </m:oMath>
      <w:r>
        <w:rPr>
          <w:rFonts w:ascii="Times New Roman" w:hAnsi="Times New Roman" w:cs="Times New Roman"/>
          <w:sz w:val="24"/>
          <w:szCs w:val="24"/>
        </w:rPr>
        <w:t>= 0</w:t>
      </w:r>
      <w:r w:rsidR="000D0C2A">
        <w:rPr>
          <w:rFonts w:ascii="Times New Roman" w:hAnsi="Times New Roman" w:cs="Times New Roman"/>
          <w:sz w:val="24"/>
          <w:szCs w:val="24"/>
        </w:rPr>
        <w:t>,52</w:t>
      </w:r>
    </w:p>
    <w:p w14:paraId="57E6C9DF" w14:textId="77777777" w:rsidR="000D0C2A" w:rsidRDefault="000D0C2A" w:rsidP="00CA280C">
      <w:pPr>
        <w:rPr>
          <w:rFonts w:ascii="Times New Roman" w:hAnsi="Times New Roman" w:cs="Times New Roman"/>
          <w:sz w:val="24"/>
          <w:szCs w:val="24"/>
        </w:rPr>
      </w:pPr>
    </w:p>
    <w:p w14:paraId="15290968" w14:textId="3E763547" w:rsidR="00CA280C" w:rsidRDefault="00CA280C" w:rsidP="00CA280C">
      <w:pPr>
        <w:rPr>
          <w:rFonts w:ascii="Times New Roman" w:hAnsi="Times New Roman" w:cs="Times New Roman"/>
          <w:sz w:val="24"/>
          <w:szCs w:val="24"/>
        </w:rPr>
      </w:pPr>
      <w:r>
        <w:rPr>
          <w:rFonts w:ascii="Times New Roman" w:hAnsi="Times New Roman" w:cs="Times New Roman"/>
          <w:sz w:val="24"/>
          <w:szCs w:val="24"/>
        </w:rPr>
        <w:t>Calculating the R</w:t>
      </w:r>
      <w:r>
        <w:rPr>
          <w:rFonts w:ascii="Times New Roman" w:hAnsi="Times New Roman" w:cs="Times New Roman"/>
          <w:sz w:val="24"/>
          <w:szCs w:val="24"/>
          <w:vertAlign w:val="subscript"/>
        </w:rPr>
        <w:t>f</w:t>
      </w:r>
      <w:r>
        <w:rPr>
          <w:rFonts w:ascii="Times New Roman" w:hAnsi="Times New Roman" w:cs="Times New Roman"/>
          <w:sz w:val="24"/>
          <w:szCs w:val="24"/>
        </w:rPr>
        <w:t xml:space="preserve"> values for all dyes the same calculation process then</w:t>
      </w:r>
    </w:p>
    <w:p w14:paraId="1DFE87D3" w14:textId="77777777" w:rsidR="008623FA" w:rsidRDefault="008623FA" w:rsidP="00CA280C">
      <w:pPr>
        <w:rPr>
          <w:rFonts w:ascii="Times New Roman" w:hAnsi="Times New Roman" w:cs="Times New Roman"/>
          <w:b/>
          <w:bCs/>
          <w:sz w:val="24"/>
          <w:szCs w:val="24"/>
        </w:rPr>
      </w:pPr>
    </w:p>
    <w:p w14:paraId="36DDDFAB" w14:textId="07DC0027" w:rsidR="000D0C2A" w:rsidRPr="000D0C2A" w:rsidRDefault="000D0C2A" w:rsidP="00CA280C">
      <w:pPr>
        <w:rPr>
          <w:rFonts w:ascii="Times New Roman" w:hAnsi="Times New Roman" w:cs="Times New Roman"/>
          <w:b/>
          <w:bCs/>
          <w:sz w:val="24"/>
          <w:szCs w:val="24"/>
        </w:rPr>
      </w:pPr>
      <w:r w:rsidRPr="000D0C2A">
        <w:rPr>
          <w:rFonts w:ascii="Times New Roman" w:hAnsi="Times New Roman" w:cs="Times New Roman"/>
          <w:b/>
          <w:bCs/>
          <w:sz w:val="24"/>
          <w:szCs w:val="24"/>
        </w:rPr>
        <w:t>Table 2.</w:t>
      </w:r>
      <w:r w:rsidRPr="000D0C2A">
        <w:rPr>
          <w:rFonts w:ascii="Times New Roman" w:hAnsi="Times New Roman" w:cs="Times New Roman"/>
          <w:sz w:val="24"/>
          <w:szCs w:val="24"/>
        </w:rPr>
        <w:t xml:space="preserve"> </w:t>
      </w:r>
      <w:r>
        <w:rPr>
          <w:rFonts w:ascii="Times New Roman" w:hAnsi="Times New Roman" w:cs="Times New Roman"/>
          <w:sz w:val="24"/>
          <w:szCs w:val="24"/>
        </w:rPr>
        <w:t xml:space="preserve">Dyes, the distance on the </w:t>
      </w:r>
      <w:proofErr w:type="spellStart"/>
      <w:proofErr w:type="gramStart"/>
      <w:r>
        <w:rPr>
          <w:rFonts w:ascii="Times New Roman" w:hAnsi="Times New Roman" w:cs="Times New Roman"/>
          <w:sz w:val="24"/>
          <w:szCs w:val="24"/>
        </w:rPr>
        <w:t>plate,R</w:t>
      </w:r>
      <w:r>
        <w:rPr>
          <w:rFonts w:ascii="Times New Roman" w:hAnsi="Times New Roman" w:cs="Times New Roman"/>
          <w:sz w:val="24"/>
          <w:szCs w:val="24"/>
          <w:vertAlign w:val="subscript"/>
        </w:rPr>
        <w:t>f</w:t>
      </w:r>
      <w:proofErr w:type="spellEnd"/>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values</w:t>
      </w:r>
    </w:p>
    <w:tbl>
      <w:tblPr>
        <w:tblW w:w="10960" w:type="dxa"/>
        <w:tblInd w:w="-951" w:type="dxa"/>
        <w:tblLook w:val="04A0" w:firstRow="1" w:lastRow="0" w:firstColumn="1" w:lastColumn="0" w:noHBand="0" w:noVBand="1"/>
      </w:tblPr>
      <w:tblGrid>
        <w:gridCol w:w="2800"/>
        <w:gridCol w:w="3640"/>
        <w:gridCol w:w="3560"/>
        <w:gridCol w:w="960"/>
      </w:tblGrid>
      <w:tr w:rsidR="006D67FC" w:rsidRPr="006D67FC" w14:paraId="667EA526" w14:textId="77777777" w:rsidTr="006D67FC">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AB273C1" w14:textId="77777777"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dyes</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B0FB005" w14:textId="7C7C67CD"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Compound distance from origin (cm)</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3E081DE" w14:textId="4597FEA5"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distance of solvent from origin (cm)</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6E2D128" w14:textId="77777777"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Rf</w:t>
            </w:r>
          </w:p>
        </w:tc>
      </w:tr>
      <w:tr w:rsidR="006D67FC" w:rsidRPr="006D67FC" w14:paraId="03781043" w14:textId="77777777" w:rsidTr="006D67FC">
        <w:trPr>
          <w:trHeight w:val="600"/>
        </w:trPr>
        <w:tc>
          <w:tcPr>
            <w:tcW w:w="2800" w:type="dxa"/>
            <w:tcBorders>
              <w:top w:val="single" w:sz="4" w:space="0" w:color="7F7F7F"/>
              <w:left w:val="single" w:sz="4" w:space="0" w:color="7F7F7F"/>
              <w:bottom w:val="single" w:sz="4" w:space="0" w:color="7F7F7F"/>
              <w:right w:val="single" w:sz="4" w:space="0" w:color="7F7F7F"/>
            </w:tcBorders>
            <w:shd w:val="clear" w:color="000000" w:fill="F2F2F2"/>
            <w:vAlign w:val="center"/>
            <w:hideMark/>
          </w:tcPr>
          <w:p w14:paraId="239296CC" w14:textId="77777777"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br/>
              <w:t xml:space="preserve">C: Congo Red </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9AFCA7A"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1,6</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7F79743"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3,1</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072E996"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0,52</w:t>
            </w:r>
          </w:p>
        </w:tc>
      </w:tr>
      <w:tr w:rsidR="006D67FC" w:rsidRPr="006D67FC" w14:paraId="4C2B0596" w14:textId="77777777" w:rsidTr="006D67FC">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30149C0E" w14:textId="77777777"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 xml:space="preserve">P: Phenol Red </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1B38407"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2,3</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EDCCA32"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3,1</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745CF34"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0,74</w:t>
            </w:r>
          </w:p>
        </w:tc>
      </w:tr>
      <w:tr w:rsidR="006D67FC" w:rsidRPr="006D67FC" w14:paraId="0EA5D6BE" w14:textId="77777777" w:rsidTr="006D67FC">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29822389" w14:textId="77777777"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 xml:space="preserve">B: Bromophenol Blue  </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09A02A9"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3</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F64B03D"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3,1</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4C9D965"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0,97</w:t>
            </w:r>
          </w:p>
        </w:tc>
      </w:tr>
      <w:tr w:rsidR="006D67FC" w:rsidRPr="006D67FC" w14:paraId="50426598" w14:textId="77777777" w:rsidTr="006D67FC">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0B2BE722" w14:textId="77777777"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 xml:space="preserve">CV: </w:t>
            </w:r>
            <w:proofErr w:type="spellStart"/>
            <w:r w:rsidRPr="006D67FC">
              <w:rPr>
                <w:rFonts w:ascii="Calibri" w:eastAsia="Times New Roman" w:hAnsi="Calibri" w:cs="Calibri"/>
                <w:b/>
                <w:bCs/>
                <w:color w:val="FA7D00"/>
                <w:lang w:eastAsia="en-US"/>
              </w:rPr>
              <w:t>Cresyl</w:t>
            </w:r>
            <w:proofErr w:type="spellEnd"/>
            <w:r w:rsidRPr="006D67FC">
              <w:rPr>
                <w:rFonts w:ascii="Calibri" w:eastAsia="Times New Roman" w:hAnsi="Calibri" w:cs="Calibri"/>
                <w:b/>
                <w:bCs/>
                <w:color w:val="FA7D00"/>
                <w:lang w:eastAsia="en-US"/>
              </w:rPr>
              <w:t xml:space="preserve"> Violet  </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E4EA7FE"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1,4</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A8F8E4C"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3,1</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052B6FB"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0,45</w:t>
            </w:r>
          </w:p>
        </w:tc>
      </w:tr>
      <w:tr w:rsidR="006D67FC" w:rsidRPr="006D67FC" w14:paraId="5BA8E3C8" w14:textId="77777777" w:rsidTr="006D67FC">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1E404AB8" w14:textId="77777777"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 xml:space="preserve">BCB: Brilliant </w:t>
            </w:r>
            <w:proofErr w:type="spellStart"/>
            <w:r w:rsidRPr="006D67FC">
              <w:rPr>
                <w:rFonts w:ascii="Calibri" w:eastAsia="Times New Roman" w:hAnsi="Calibri" w:cs="Calibri"/>
                <w:b/>
                <w:bCs/>
                <w:color w:val="FA7D00"/>
                <w:lang w:eastAsia="en-US"/>
              </w:rPr>
              <w:t>Cresyl</w:t>
            </w:r>
            <w:proofErr w:type="spellEnd"/>
            <w:r w:rsidRPr="006D67FC">
              <w:rPr>
                <w:rFonts w:ascii="Calibri" w:eastAsia="Times New Roman" w:hAnsi="Calibri" w:cs="Calibri"/>
                <w:b/>
                <w:bCs/>
                <w:color w:val="FA7D00"/>
                <w:lang w:eastAsia="en-US"/>
              </w:rPr>
              <w:t xml:space="preserve"> Blue </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37F27CC"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0,9</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026845D"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3,1</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0B0DA06"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0,29</w:t>
            </w:r>
          </w:p>
        </w:tc>
      </w:tr>
      <w:tr w:rsidR="006D67FC" w:rsidRPr="006D67FC" w14:paraId="4146714D" w14:textId="77777777" w:rsidTr="006D67FC">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7937540F" w14:textId="77777777"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Unknown (1)</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AA0AC93"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3</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109573F"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3,1</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E64EF8B"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0,97</w:t>
            </w:r>
          </w:p>
        </w:tc>
      </w:tr>
      <w:tr w:rsidR="006D67FC" w:rsidRPr="006D67FC" w14:paraId="4B94EBA5" w14:textId="77777777" w:rsidTr="006D67FC">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46756D97" w14:textId="77777777"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Unknown (2)</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1FA12CC"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2,3</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1AFE6E4"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3,1</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43976F2"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0,74</w:t>
            </w:r>
          </w:p>
        </w:tc>
      </w:tr>
      <w:tr w:rsidR="006D67FC" w:rsidRPr="006D67FC" w14:paraId="0F7691CD" w14:textId="77777777" w:rsidTr="006D67FC">
        <w:trPr>
          <w:trHeight w:val="300"/>
        </w:trPr>
        <w:tc>
          <w:tcPr>
            <w:tcW w:w="280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2B20E897" w14:textId="77777777" w:rsidR="006D67FC" w:rsidRPr="006D67FC" w:rsidRDefault="006D67FC" w:rsidP="006D67FC">
            <w:pPr>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Unknown (3)</w:t>
            </w:r>
          </w:p>
        </w:tc>
        <w:tc>
          <w:tcPr>
            <w:tcW w:w="3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887C5EB"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1,3</w:t>
            </w:r>
          </w:p>
        </w:tc>
        <w:tc>
          <w:tcPr>
            <w:tcW w:w="35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BC092C6"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3,1</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5CB9DEF" w14:textId="77777777" w:rsidR="006D67FC" w:rsidRPr="006D67FC" w:rsidRDefault="006D67FC" w:rsidP="006D67FC">
            <w:pPr>
              <w:jc w:val="right"/>
              <w:rPr>
                <w:rFonts w:ascii="Calibri" w:eastAsia="Times New Roman" w:hAnsi="Calibri" w:cs="Calibri"/>
                <w:b/>
                <w:bCs/>
                <w:color w:val="FA7D00"/>
                <w:lang w:eastAsia="en-US"/>
              </w:rPr>
            </w:pPr>
            <w:r w:rsidRPr="006D67FC">
              <w:rPr>
                <w:rFonts w:ascii="Calibri" w:eastAsia="Times New Roman" w:hAnsi="Calibri" w:cs="Calibri"/>
                <w:b/>
                <w:bCs/>
                <w:color w:val="FA7D00"/>
                <w:lang w:eastAsia="en-US"/>
              </w:rPr>
              <w:t>0,42</w:t>
            </w:r>
          </w:p>
        </w:tc>
      </w:tr>
    </w:tbl>
    <w:p w14:paraId="78C36774" w14:textId="77777777" w:rsidR="00CA280C" w:rsidRDefault="00CA280C">
      <w:pPr>
        <w:rPr>
          <w:rFonts w:ascii="Times New Roman" w:hAnsi="Times New Roman" w:cs="Times New Roman"/>
          <w:b/>
          <w:bCs/>
          <w:sz w:val="28"/>
          <w:szCs w:val="28"/>
          <w:u w:val="single"/>
        </w:rPr>
      </w:pPr>
    </w:p>
    <w:p w14:paraId="66292F13" w14:textId="77777777" w:rsidR="00CA280C" w:rsidRDefault="00CA280C">
      <w:pPr>
        <w:rPr>
          <w:rFonts w:ascii="Times New Roman" w:hAnsi="Times New Roman" w:cs="Times New Roman"/>
          <w:b/>
          <w:bCs/>
          <w:sz w:val="28"/>
          <w:szCs w:val="28"/>
          <w:u w:val="single"/>
        </w:rPr>
      </w:pPr>
    </w:p>
    <w:p w14:paraId="76377A54" w14:textId="77777777" w:rsidR="00CA280C" w:rsidRDefault="00CA280C">
      <w:pPr>
        <w:rPr>
          <w:rFonts w:ascii="Times New Roman" w:hAnsi="Times New Roman" w:cs="Times New Roman"/>
          <w:b/>
          <w:bCs/>
          <w:sz w:val="28"/>
          <w:szCs w:val="28"/>
          <w:u w:val="single"/>
        </w:rPr>
      </w:pPr>
    </w:p>
    <w:p w14:paraId="041B75F1" w14:textId="77777777" w:rsidR="004356C9" w:rsidRDefault="004356C9" w:rsidP="004356C9">
      <w:pPr>
        <w:rPr>
          <w:rFonts w:ascii="Times New Roman" w:hAnsi="Times New Roman" w:cs="Times New Roman"/>
          <w:sz w:val="24"/>
          <w:szCs w:val="24"/>
        </w:rPr>
      </w:pPr>
    </w:p>
    <w:p w14:paraId="03D6D2B2" w14:textId="77777777" w:rsidR="004356C9" w:rsidRDefault="004356C9" w:rsidP="004356C9">
      <w:pPr>
        <w:rPr>
          <w:rFonts w:ascii="Times New Roman" w:hAnsi="Times New Roman" w:cs="Times New Roman"/>
          <w:sz w:val="24"/>
          <w:szCs w:val="24"/>
        </w:rPr>
      </w:pPr>
    </w:p>
    <w:p w14:paraId="416669B8" w14:textId="645FA91F" w:rsidR="004356C9" w:rsidRDefault="004356C9" w:rsidP="00511BE5">
      <w:pPr>
        <w:jc w:val="both"/>
        <w:rPr>
          <w:rFonts w:ascii="Times New Roman" w:hAnsi="Times New Roman" w:cs="Times New Roman"/>
          <w:sz w:val="24"/>
          <w:szCs w:val="24"/>
        </w:rPr>
      </w:pPr>
      <w:r>
        <w:rPr>
          <w:rFonts w:ascii="Times New Roman" w:hAnsi="Times New Roman" w:cs="Times New Roman"/>
          <w:sz w:val="24"/>
          <w:szCs w:val="24"/>
        </w:rPr>
        <w:lastRenderedPageBreak/>
        <w:t>In R</w:t>
      </w:r>
      <w:r>
        <w:rPr>
          <w:rFonts w:ascii="Times New Roman" w:hAnsi="Times New Roman" w:cs="Times New Roman"/>
          <w:sz w:val="24"/>
          <w:szCs w:val="24"/>
          <w:vertAlign w:val="subscript"/>
        </w:rPr>
        <w:t xml:space="preserve">f </w:t>
      </w:r>
      <w:r>
        <w:rPr>
          <w:rFonts w:ascii="Times New Roman" w:hAnsi="Times New Roman" w:cs="Times New Roman"/>
          <w:sz w:val="24"/>
          <w:szCs w:val="24"/>
        </w:rPr>
        <w:t>values which is come from TLC</w:t>
      </w:r>
      <w:r w:rsidR="000E0B9F">
        <w:rPr>
          <w:rFonts w:ascii="Times New Roman" w:hAnsi="Times New Roman" w:cs="Times New Roman"/>
          <w:sz w:val="24"/>
          <w:szCs w:val="24"/>
        </w:rPr>
        <w:t xml:space="preserve"> </w:t>
      </w:r>
      <w:r>
        <w:rPr>
          <w:rFonts w:ascii="Times New Roman" w:hAnsi="Times New Roman" w:cs="Times New Roman"/>
          <w:sz w:val="24"/>
          <w:szCs w:val="24"/>
        </w:rPr>
        <w:t>b</w:t>
      </w:r>
      <w:r w:rsidRPr="004356C9">
        <w:rPr>
          <w:rFonts w:ascii="Times New Roman" w:hAnsi="Times New Roman" w:cs="Times New Roman"/>
          <w:sz w:val="24"/>
          <w:szCs w:val="24"/>
        </w:rPr>
        <w:t>ased on the comparison of reference values, it is seen</w:t>
      </w:r>
      <w:r w:rsidR="00511BE5">
        <w:rPr>
          <w:rFonts w:ascii="Times New Roman" w:hAnsi="Times New Roman" w:cs="Times New Roman"/>
          <w:color w:val="FFFFFF" w:themeColor="background1"/>
          <w:sz w:val="24"/>
          <w:szCs w:val="24"/>
        </w:rPr>
        <w:t>,</w:t>
      </w:r>
      <w:r w:rsidRPr="004356C9">
        <w:rPr>
          <w:rFonts w:ascii="Times New Roman" w:hAnsi="Times New Roman" w:cs="Times New Roman"/>
          <w:sz w:val="24"/>
          <w:szCs w:val="24"/>
        </w:rPr>
        <w:t xml:space="preserve"> that the value found for </w:t>
      </w:r>
      <w:proofErr w:type="gramStart"/>
      <w:r w:rsidRPr="004356C9">
        <w:rPr>
          <w:rFonts w:ascii="Times New Roman" w:hAnsi="Times New Roman" w:cs="Times New Roman"/>
          <w:sz w:val="24"/>
          <w:szCs w:val="24"/>
        </w:rPr>
        <w:t>Unknown(</w:t>
      </w:r>
      <w:proofErr w:type="gramEnd"/>
      <w:r w:rsidRPr="004356C9">
        <w:rPr>
          <w:rFonts w:ascii="Times New Roman" w:hAnsi="Times New Roman" w:cs="Times New Roman"/>
          <w:sz w:val="24"/>
          <w:szCs w:val="24"/>
        </w:rPr>
        <w:t xml:space="preserve">1) has the same </w:t>
      </w:r>
      <w:r w:rsidR="00511BE5">
        <w:rPr>
          <w:rFonts w:ascii="Times New Roman" w:hAnsi="Times New Roman" w:cs="Times New Roman"/>
          <w:sz w:val="24"/>
          <w:szCs w:val="24"/>
        </w:rPr>
        <w:t>R</w:t>
      </w:r>
      <w:r w:rsidR="00511BE5">
        <w:rPr>
          <w:rFonts w:ascii="Times New Roman" w:hAnsi="Times New Roman" w:cs="Times New Roman"/>
          <w:sz w:val="24"/>
          <w:szCs w:val="24"/>
          <w:vertAlign w:val="subscript"/>
        </w:rPr>
        <w:t xml:space="preserve">f  </w:t>
      </w:r>
      <w:r w:rsidR="00511BE5">
        <w:rPr>
          <w:rFonts w:ascii="Times New Roman" w:hAnsi="Times New Roman" w:cs="Times New Roman"/>
          <w:sz w:val="24"/>
          <w:szCs w:val="24"/>
        </w:rPr>
        <w:t xml:space="preserve">values </w:t>
      </w:r>
      <w:r w:rsidRPr="004356C9">
        <w:rPr>
          <w:rFonts w:ascii="Times New Roman" w:hAnsi="Times New Roman" w:cs="Times New Roman"/>
          <w:sz w:val="24"/>
          <w:szCs w:val="24"/>
        </w:rPr>
        <w:t xml:space="preserve">as Bromophenol </w:t>
      </w:r>
      <w:proofErr w:type="spellStart"/>
      <w:r w:rsidRPr="004356C9">
        <w:rPr>
          <w:rFonts w:ascii="Times New Roman" w:hAnsi="Times New Roman" w:cs="Times New Roman"/>
          <w:sz w:val="24"/>
          <w:szCs w:val="24"/>
        </w:rPr>
        <w:t>Blue.It</w:t>
      </w:r>
      <w:proofErr w:type="spellEnd"/>
      <w:r w:rsidRPr="004356C9">
        <w:rPr>
          <w:rFonts w:ascii="Times New Roman" w:hAnsi="Times New Roman" w:cs="Times New Roman"/>
          <w:sz w:val="24"/>
          <w:szCs w:val="24"/>
        </w:rPr>
        <w:t xml:space="preserve"> is seen that the </w:t>
      </w:r>
      <w:r w:rsidR="000E0B9F">
        <w:rPr>
          <w:rFonts w:ascii="Times New Roman" w:hAnsi="Times New Roman" w:cs="Times New Roman"/>
          <w:sz w:val="24"/>
          <w:szCs w:val="24"/>
        </w:rPr>
        <w:t>R</w:t>
      </w:r>
      <w:r w:rsidR="000E0B9F">
        <w:rPr>
          <w:rFonts w:ascii="Times New Roman" w:hAnsi="Times New Roman" w:cs="Times New Roman"/>
          <w:sz w:val="24"/>
          <w:szCs w:val="24"/>
          <w:vertAlign w:val="subscript"/>
        </w:rPr>
        <w:t>f</w:t>
      </w:r>
      <w:r w:rsidR="000E0B9F" w:rsidRPr="004356C9">
        <w:rPr>
          <w:rFonts w:ascii="Times New Roman" w:hAnsi="Times New Roman" w:cs="Times New Roman"/>
          <w:sz w:val="24"/>
          <w:szCs w:val="24"/>
        </w:rPr>
        <w:t xml:space="preserve"> </w:t>
      </w:r>
      <w:r w:rsidR="000E0B9F">
        <w:rPr>
          <w:rFonts w:ascii="Times New Roman" w:hAnsi="Times New Roman" w:cs="Times New Roman"/>
          <w:color w:val="FFFFFF" w:themeColor="background1"/>
          <w:sz w:val="24"/>
          <w:szCs w:val="24"/>
        </w:rPr>
        <w:t>,</w:t>
      </w:r>
      <w:r w:rsidRPr="004356C9">
        <w:rPr>
          <w:rFonts w:ascii="Times New Roman" w:hAnsi="Times New Roman" w:cs="Times New Roman"/>
          <w:sz w:val="24"/>
          <w:szCs w:val="24"/>
        </w:rPr>
        <w:t>value of Unknown</w:t>
      </w:r>
      <w:r w:rsidR="00511BE5">
        <w:rPr>
          <w:rFonts w:ascii="Times New Roman" w:hAnsi="Times New Roman" w:cs="Times New Roman"/>
          <w:sz w:val="24"/>
          <w:szCs w:val="24"/>
        </w:rPr>
        <w:t>(</w:t>
      </w:r>
      <w:r w:rsidRPr="004356C9">
        <w:rPr>
          <w:rFonts w:ascii="Times New Roman" w:hAnsi="Times New Roman" w:cs="Times New Roman"/>
          <w:sz w:val="24"/>
          <w:szCs w:val="24"/>
        </w:rPr>
        <w:t>2</w:t>
      </w:r>
      <w:r w:rsidR="00511BE5">
        <w:rPr>
          <w:rFonts w:ascii="Times New Roman" w:hAnsi="Times New Roman" w:cs="Times New Roman"/>
          <w:sz w:val="24"/>
          <w:szCs w:val="24"/>
        </w:rPr>
        <w:t>)</w:t>
      </w:r>
      <w:r w:rsidRPr="004356C9">
        <w:rPr>
          <w:rFonts w:ascii="Times New Roman" w:hAnsi="Times New Roman" w:cs="Times New Roman"/>
          <w:sz w:val="24"/>
          <w:szCs w:val="24"/>
        </w:rPr>
        <w:t xml:space="preserve"> is the same</w:t>
      </w:r>
      <w:r w:rsidR="000E0B9F">
        <w:rPr>
          <w:rFonts w:ascii="Times New Roman" w:hAnsi="Times New Roman" w:cs="Times New Roman"/>
          <w:color w:val="FFFFFF" w:themeColor="background1"/>
          <w:sz w:val="24"/>
          <w:szCs w:val="24"/>
        </w:rPr>
        <w:t>,</w:t>
      </w:r>
      <w:r w:rsidRPr="004356C9">
        <w:rPr>
          <w:rFonts w:ascii="Times New Roman" w:hAnsi="Times New Roman" w:cs="Times New Roman"/>
          <w:sz w:val="24"/>
          <w:szCs w:val="24"/>
        </w:rPr>
        <w:t xml:space="preserve"> as the </w:t>
      </w:r>
      <w:r w:rsidR="00511BE5">
        <w:rPr>
          <w:rFonts w:ascii="Times New Roman" w:hAnsi="Times New Roman" w:cs="Times New Roman"/>
          <w:sz w:val="24"/>
          <w:szCs w:val="24"/>
        </w:rPr>
        <w:t>R</w:t>
      </w:r>
      <w:r w:rsidR="00511BE5">
        <w:rPr>
          <w:rFonts w:ascii="Times New Roman" w:hAnsi="Times New Roman" w:cs="Times New Roman"/>
          <w:sz w:val="24"/>
          <w:szCs w:val="24"/>
          <w:vertAlign w:val="subscript"/>
        </w:rPr>
        <w:t>f</w:t>
      </w:r>
      <w:r w:rsidR="00511BE5" w:rsidRPr="004356C9">
        <w:rPr>
          <w:rFonts w:ascii="Times New Roman" w:hAnsi="Times New Roman" w:cs="Times New Roman"/>
          <w:sz w:val="24"/>
          <w:szCs w:val="24"/>
        </w:rPr>
        <w:t xml:space="preserve"> </w:t>
      </w:r>
      <w:r w:rsidRPr="004356C9">
        <w:rPr>
          <w:rFonts w:ascii="Times New Roman" w:hAnsi="Times New Roman" w:cs="Times New Roman"/>
          <w:sz w:val="24"/>
          <w:szCs w:val="24"/>
        </w:rPr>
        <w:t>value of phenol red.</w:t>
      </w:r>
      <w:r w:rsidR="00511BE5">
        <w:rPr>
          <w:rFonts w:ascii="Times New Roman" w:hAnsi="Times New Roman" w:cs="Times New Roman"/>
          <w:sz w:val="24"/>
          <w:szCs w:val="24"/>
        </w:rPr>
        <w:t xml:space="preserve"> </w:t>
      </w:r>
      <w:r w:rsidRPr="004356C9">
        <w:rPr>
          <w:rFonts w:ascii="Times New Roman" w:hAnsi="Times New Roman" w:cs="Times New Roman"/>
          <w:sz w:val="24"/>
          <w:szCs w:val="24"/>
        </w:rPr>
        <w:t xml:space="preserve">It is seen that the </w:t>
      </w:r>
      <w:r w:rsidR="00511BE5">
        <w:rPr>
          <w:rFonts w:ascii="Times New Roman" w:hAnsi="Times New Roman" w:cs="Times New Roman"/>
          <w:sz w:val="24"/>
          <w:szCs w:val="24"/>
        </w:rPr>
        <w:t>R</w:t>
      </w:r>
      <w:r w:rsidR="00511BE5">
        <w:rPr>
          <w:rFonts w:ascii="Times New Roman" w:hAnsi="Times New Roman" w:cs="Times New Roman"/>
          <w:sz w:val="24"/>
          <w:szCs w:val="24"/>
          <w:vertAlign w:val="subscript"/>
        </w:rPr>
        <w:t>f</w:t>
      </w:r>
      <w:r w:rsidR="00511BE5" w:rsidRPr="004356C9">
        <w:rPr>
          <w:rFonts w:ascii="Times New Roman" w:hAnsi="Times New Roman" w:cs="Times New Roman"/>
          <w:sz w:val="24"/>
          <w:szCs w:val="24"/>
        </w:rPr>
        <w:t xml:space="preserve"> </w:t>
      </w:r>
      <w:r w:rsidRPr="004356C9">
        <w:rPr>
          <w:rFonts w:ascii="Times New Roman" w:hAnsi="Times New Roman" w:cs="Times New Roman"/>
          <w:sz w:val="24"/>
          <w:szCs w:val="24"/>
        </w:rPr>
        <w:t xml:space="preserve">value for </w:t>
      </w:r>
      <w:r w:rsidR="000E0B9F" w:rsidRPr="004356C9">
        <w:rPr>
          <w:rFonts w:ascii="Times New Roman" w:hAnsi="Times New Roman" w:cs="Times New Roman"/>
          <w:sz w:val="24"/>
          <w:szCs w:val="24"/>
        </w:rPr>
        <w:t>Unknown</w:t>
      </w:r>
      <w:r w:rsidR="000E0B9F">
        <w:rPr>
          <w:rFonts w:ascii="Times New Roman" w:hAnsi="Times New Roman" w:cs="Times New Roman"/>
          <w:sz w:val="24"/>
          <w:szCs w:val="24"/>
        </w:rPr>
        <w:t xml:space="preserve"> (</w:t>
      </w:r>
      <w:r w:rsidRPr="004356C9">
        <w:rPr>
          <w:rFonts w:ascii="Times New Roman" w:hAnsi="Times New Roman" w:cs="Times New Roman"/>
          <w:sz w:val="24"/>
          <w:szCs w:val="24"/>
        </w:rPr>
        <w:t>3</w:t>
      </w:r>
      <w:r w:rsidR="00511BE5">
        <w:rPr>
          <w:rFonts w:ascii="Times New Roman" w:hAnsi="Times New Roman" w:cs="Times New Roman"/>
          <w:sz w:val="24"/>
          <w:szCs w:val="24"/>
        </w:rPr>
        <w:t>)</w:t>
      </w:r>
      <w:r w:rsidRPr="004356C9">
        <w:rPr>
          <w:rFonts w:ascii="Times New Roman" w:hAnsi="Times New Roman" w:cs="Times New Roman"/>
          <w:sz w:val="24"/>
          <w:szCs w:val="24"/>
        </w:rPr>
        <w:t xml:space="preserve"> is close to the</w:t>
      </w:r>
      <w:r w:rsidR="00511BE5" w:rsidRPr="00511BE5">
        <w:rPr>
          <w:rFonts w:ascii="Times New Roman" w:hAnsi="Times New Roman" w:cs="Times New Roman"/>
          <w:sz w:val="24"/>
          <w:szCs w:val="24"/>
        </w:rPr>
        <w:t xml:space="preserve"> </w:t>
      </w:r>
      <w:r w:rsidR="00511BE5">
        <w:rPr>
          <w:rFonts w:ascii="Times New Roman" w:hAnsi="Times New Roman" w:cs="Times New Roman"/>
          <w:sz w:val="24"/>
          <w:szCs w:val="24"/>
        </w:rPr>
        <w:t>R</w:t>
      </w:r>
      <w:r w:rsidR="00511BE5">
        <w:rPr>
          <w:rFonts w:ascii="Times New Roman" w:hAnsi="Times New Roman" w:cs="Times New Roman"/>
          <w:sz w:val="24"/>
          <w:szCs w:val="24"/>
          <w:vertAlign w:val="subscript"/>
        </w:rPr>
        <w:t>f</w:t>
      </w:r>
      <w:r w:rsidRPr="004356C9">
        <w:rPr>
          <w:rFonts w:ascii="Times New Roman" w:hAnsi="Times New Roman" w:cs="Times New Roman"/>
          <w:sz w:val="24"/>
          <w:szCs w:val="24"/>
        </w:rPr>
        <w:t xml:space="preserve"> value of </w:t>
      </w:r>
      <w:proofErr w:type="spellStart"/>
      <w:r w:rsidRPr="004356C9">
        <w:rPr>
          <w:rFonts w:ascii="Times New Roman" w:hAnsi="Times New Roman" w:cs="Times New Roman"/>
          <w:sz w:val="24"/>
          <w:szCs w:val="24"/>
        </w:rPr>
        <w:t>Cresyl</w:t>
      </w:r>
      <w:proofErr w:type="spellEnd"/>
      <w:r w:rsidRPr="004356C9">
        <w:rPr>
          <w:rFonts w:ascii="Times New Roman" w:hAnsi="Times New Roman" w:cs="Times New Roman"/>
          <w:sz w:val="24"/>
          <w:szCs w:val="24"/>
        </w:rPr>
        <w:t xml:space="preserve"> Violet. As a result of these</w:t>
      </w:r>
      <w:r>
        <w:rPr>
          <w:rFonts w:ascii="Times New Roman" w:hAnsi="Times New Roman" w:cs="Times New Roman"/>
          <w:sz w:val="24"/>
          <w:szCs w:val="24"/>
        </w:rPr>
        <w:t xml:space="preserve"> </w:t>
      </w:r>
      <w:proofErr w:type="spellStart"/>
      <w:r w:rsidR="000E0B9F" w:rsidRPr="004356C9">
        <w:rPr>
          <w:rFonts w:ascii="Times New Roman" w:hAnsi="Times New Roman" w:cs="Times New Roman"/>
          <w:sz w:val="24"/>
          <w:szCs w:val="24"/>
        </w:rPr>
        <w:t>comp</w:t>
      </w:r>
      <w:r w:rsidR="000E0B9F">
        <w:rPr>
          <w:rFonts w:ascii="Times New Roman" w:hAnsi="Times New Roman" w:cs="Times New Roman"/>
          <w:sz w:val="24"/>
          <w:szCs w:val="24"/>
        </w:rPr>
        <w:t>e</w:t>
      </w:r>
      <w:r w:rsidR="000E0B9F" w:rsidRPr="004356C9">
        <w:rPr>
          <w:rFonts w:ascii="Times New Roman" w:hAnsi="Times New Roman" w:cs="Times New Roman"/>
          <w:sz w:val="24"/>
          <w:szCs w:val="24"/>
        </w:rPr>
        <w:t>risons</w:t>
      </w:r>
      <w:proofErr w:type="spellEnd"/>
      <w:r w:rsidR="000E0B9F" w:rsidRPr="004356C9">
        <w:rPr>
          <w:rFonts w:ascii="Times New Roman" w:hAnsi="Times New Roman" w:cs="Times New Roman"/>
          <w:sz w:val="24"/>
          <w:szCs w:val="24"/>
        </w:rPr>
        <w:t>, it</w:t>
      </w:r>
      <w:r w:rsidRPr="004356C9">
        <w:rPr>
          <w:rFonts w:ascii="Times New Roman" w:hAnsi="Times New Roman" w:cs="Times New Roman"/>
          <w:sz w:val="24"/>
          <w:szCs w:val="24"/>
        </w:rPr>
        <w:t xml:space="preserve"> is concluded that the mixture contains </w:t>
      </w:r>
      <w:proofErr w:type="spellStart"/>
      <w:r w:rsidRPr="004356C9">
        <w:rPr>
          <w:rFonts w:ascii="Times New Roman" w:hAnsi="Times New Roman" w:cs="Times New Roman"/>
          <w:sz w:val="24"/>
          <w:szCs w:val="24"/>
        </w:rPr>
        <w:t>Cresyl</w:t>
      </w:r>
      <w:proofErr w:type="spellEnd"/>
      <w:r w:rsidRPr="004356C9">
        <w:rPr>
          <w:rFonts w:ascii="Times New Roman" w:hAnsi="Times New Roman" w:cs="Times New Roman"/>
          <w:sz w:val="24"/>
          <w:szCs w:val="24"/>
        </w:rPr>
        <w:t xml:space="preserve"> Violet, Phenol Red, and Bromophenol Blue.</w:t>
      </w:r>
    </w:p>
    <w:p w14:paraId="6A3E1412" w14:textId="77777777" w:rsidR="004356C9" w:rsidRDefault="004356C9">
      <w:pPr>
        <w:rPr>
          <w:rFonts w:ascii="Times New Roman" w:hAnsi="Times New Roman" w:cs="Times New Roman"/>
          <w:b/>
          <w:bCs/>
          <w:sz w:val="28"/>
          <w:szCs w:val="28"/>
          <w:u w:val="single"/>
        </w:rPr>
      </w:pPr>
    </w:p>
    <w:p w14:paraId="39CA55DF" w14:textId="7A38A5D0" w:rsidR="00B12919" w:rsidRDefault="00B12919">
      <w:pPr>
        <w:rPr>
          <w:rFonts w:ascii="Times New Roman" w:hAnsi="Times New Roman" w:cs="Times New Roman"/>
          <w:b/>
          <w:bCs/>
          <w:sz w:val="28"/>
          <w:szCs w:val="28"/>
          <w:u w:val="single"/>
        </w:rPr>
      </w:pPr>
      <w:r w:rsidRPr="00DB5EAA">
        <w:rPr>
          <w:rFonts w:ascii="Times New Roman" w:hAnsi="Times New Roman" w:cs="Times New Roman"/>
          <w:b/>
          <w:bCs/>
          <w:sz w:val="28"/>
          <w:szCs w:val="28"/>
          <w:u w:val="single"/>
        </w:rPr>
        <w:t>PC</w:t>
      </w:r>
    </w:p>
    <w:p w14:paraId="0E51C16A" w14:textId="77777777" w:rsidR="00663806" w:rsidRPr="004356C9" w:rsidRDefault="00663806">
      <w:pPr>
        <w:rPr>
          <w:rFonts w:ascii="Times New Roman" w:hAnsi="Times New Roman" w:cs="Times New Roman"/>
          <w:sz w:val="24"/>
          <w:szCs w:val="24"/>
        </w:rPr>
      </w:pPr>
    </w:p>
    <w:p w14:paraId="65CE20BD" w14:textId="32848639" w:rsidR="00DB5EAA" w:rsidRPr="00181306" w:rsidRDefault="00DB5EAA">
      <w:pPr>
        <w:rPr>
          <w:rFonts w:ascii="Times New Roman" w:hAnsi="Times New Roman" w:cs="Times New Roman"/>
          <w:b/>
          <w:bCs/>
          <w:color w:val="000000" w:themeColor="text1"/>
          <w:sz w:val="24"/>
          <w:szCs w:val="24"/>
        </w:rPr>
      </w:pPr>
      <w:r w:rsidRPr="00DB5EAA">
        <w:rPr>
          <w:rFonts w:ascii="Times New Roman" w:hAnsi="Times New Roman" w:cs="Times New Roman"/>
          <w:b/>
          <w:bCs/>
          <w:sz w:val="24"/>
          <w:szCs w:val="24"/>
        </w:rPr>
        <w:t xml:space="preserve">Picture </w:t>
      </w:r>
      <w:proofErr w:type="gramStart"/>
      <w:r w:rsidRPr="00DB5EAA">
        <w:rPr>
          <w:rFonts w:ascii="Times New Roman" w:hAnsi="Times New Roman" w:cs="Times New Roman"/>
          <w:b/>
          <w:bCs/>
          <w:sz w:val="24"/>
          <w:szCs w:val="24"/>
        </w:rPr>
        <w:t>3</w:t>
      </w:r>
      <w:r>
        <w:rPr>
          <w:rFonts w:ascii="Times New Roman" w:hAnsi="Times New Roman" w:cs="Times New Roman"/>
          <w:b/>
          <w:bCs/>
          <w:sz w:val="24"/>
          <w:szCs w:val="24"/>
        </w:rPr>
        <w:t>.Paper</w:t>
      </w:r>
      <w:proofErr w:type="gramEnd"/>
      <w:r>
        <w:rPr>
          <w:rFonts w:ascii="Times New Roman" w:hAnsi="Times New Roman" w:cs="Times New Roman"/>
          <w:b/>
          <w:bCs/>
          <w:sz w:val="24"/>
          <w:szCs w:val="24"/>
        </w:rPr>
        <w:t xml:space="preserve"> Chromatography</w:t>
      </w:r>
      <w:r w:rsidR="00EB66CC">
        <w:rPr>
          <w:rFonts w:ascii="Times New Roman" w:hAnsi="Times New Roman" w:cs="Times New Roman"/>
          <w:b/>
          <w:bCs/>
          <w:color w:val="000000" w:themeColor="text1"/>
          <w:sz w:val="24"/>
          <w:szCs w:val="24"/>
        </w:rPr>
        <w:t xml:space="preserve"> of </w:t>
      </w:r>
      <w:r w:rsidR="00181306">
        <w:rPr>
          <w:rFonts w:ascii="Times New Roman" w:hAnsi="Times New Roman" w:cs="Times New Roman"/>
          <w:b/>
          <w:bCs/>
          <w:noProof/>
        </w:rPr>
        <w:t>Ni</w:t>
      </w:r>
      <w:r w:rsidR="00181306">
        <w:rPr>
          <w:rFonts w:ascii="Times New Roman" w:hAnsi="Times New Roman" w:cs="Times New Roman"/>
          <w:b/>
          <w:bCs/>
          <w:noProof/>
          <w:vertAlign w:val="superscript"/>
        </w:rPr>
        <w:t>2+</w:t>
      </w:r>
      <w:r w:rsidR="00181306">
        <w:rPr>
          <w:rFonts w:ascii="Times New Roman" w:hAnsi="Times New Roman" w:cs="Times New Roman"/>
          <w:b/>
          <w:bCs/>
          <w:noProof/>
        </w:rPr>
        <w:t xml:space="preserve"> , Cu</w:t>
      </w:r>
      <w:r w:rsidR="00181306">
        <w:rPr>
          <w:rFonts w:ascii="Times New Roman" w:hAnsi="Times New Roman" w:cs="Times New Roman"/>
          <w:b/>
          <w:bCs/>
          <w:noProof/>
          <w:vertAlign w:val="superscript"/>
        </w:rPr>
        <w:t>2+</w:t>
      </w:r>
      <w:r w:rsidR="00181306">
        <w:rPr>
          <w:rFonts w:ascii="Times New Roman" w:hAnsi="Times New Roman" w:cs="Times New Roman"/>
          <w:b/>
          <w:bCs/>
          <w:noProof/>
        </w:rPr>
        <w:t xml:space="preserve"> , Co</w:t>
      </w:r>
      <w:r w:rsidR="00181306">
        <w:rPr>
          <w:rFonts w:ascii="Times New Roman" w:hAnsi="Times New Roman" w:cs="Times New Roman"/>
          <w:b/>
          <w:bCs/>
          <w:noProof/>
          <w:vertAlign w:val="superscript"/>
        </w:rPr>
        <w:t>2+</w:t>
      </w:r>
      <w:r w:rsidR="00181306">
        <w:rPr>
          <w:rFonts w:ascii="Times New Roman" w:hAnsi="Times New Roman" w:cs="Times New Roman"/>
          <w:b/>
          <w:bCs/>
          <w:noProof/>
          <w:color w:val="FFFFFF" w:themeColor="background1"/>
          <w:vertAlign w:val="superscript"/>
        </w:rPr>
        <w:t>,</w:t>
      </w:r>
    </w:p>
    <w:p w14:paraId="775D15C7" w14:textId="491977D7" w:rsidR="00B12919" w:rsidRDefault="00B12919">
      <w:pPr>
        <w:rPr>
          <w:rFonts w:ascii="Times New Roman" w:hAnsi="Times New Roman" w:cs="Times New Roman"/>
          <w:sz w:val="28"/>
          <w:szCs w:val="28"/>
        </w:rPr>
      </w:pPr>
      <w:r>
        <w:rPr>
          <w:rFonts w:ascii="Times New Roman" w:hAnsi="Times New Roman" w:cs="Times New Roman"/>
          <w:b/>
          <w:bCs/>
          <w:noProof/>
        </w:rPr>
        <w:drawing>
          <wp:inline distT="0" distB="0" distL="0" distR="0" wp14:anchorId="71175961" wp14:editId="67FCFDC1">
            <wp:extent cx="3286544" cy="4382179"/>
            <wp:effectExtent l="4445" t="0" r="0" b="0"/>
            <wp:docPr id="1136140909" name="Resim 57" descr="A picture containing painting, child art,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40909" name="Resim 57" descr="A picture containing painting, child art, 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3321374" cy="4428620"/>
                    </a:xfrm>
                    <a:prstGeom prst="rect">
                      <a:avLst/>
                    </a:prstGeom>
                    <a:noFill/>
                    <a:ln>
                      <a:noFill/>
                    </a:ln>
                  </pic:spPr>
                </pic:pic>
              </a:graphicData>
            </a:graphic>
          </wp:inline>
        </w:drawing>
      </w:r>
    </w:p>
    <w:p w14:paraId="40E072B9" w14:textId="77777777" w:rsidR="00F606AB" w:rsidRDefault="00F606AB">
      <w:pPr>
        <w:rPr>
          <w:rFonts w:ascii="Times New Roman" w:hAnsi="Times New Roman" w:cs="Times New Roman"/>
          <w:sz w:val="28"/>
          <w:szCs w:val="28"/>
        </w:rPr>
      </w:pPr>
    </w:p>
    <w:p w14:paraId="56262F9B" w14:textId="77777777" w:rsidR="006C45FE" w:rsidRPr="006C45FE" w:rsidRDefault="006C45FE" w:rsidP="006C45FE">
      <w:pPr>
        <w:rPr>
          <w:rFonts w:ascii="Times New Roman" w:hAnsi="Times New Roman" w:cs="Times New Roman"/>
          <w:b/>
          <w:bCs/>
          <w:sz w:val="24"/>
          <w:szCs w:val="24"/>
        </w:rPr>
      </w:pPr>
      <w:r w:rsidRPr="006C45FE">
        <w:rPr>
          <w:rFonts w:ascii="Times New Roman" w:hAnsi="Times New Roman" w:cs="Times New Roman"/>
          <w:b/>
          <w:bCs/>
          <w:sz w:val="24"/>
          <w:szCs w:val="24"/>
        </w:rPr>
        <w:t>R</w:t>
      </w:r>
      <w:r w:rsidRPr="006C45FE">
        <w:rPr>
          <w:rFonts w:ascii="Times New Roman" w:hAnsi="Times New Roman" w:cs="Times New Roman"/>
          <w:b/>
          <w:bCs/>
          <w:sz w:val="24"/>
          <w:szCs w:val="24"/>
          <w:vertAlign w:val="subscript"/>
        </w:rPr>
        <w:t>f</w:t>
      </w:r>
      <w:r w:rsidRPr="006C45FE">
        <w:rPr>
          <w:rFonts w:ascii="Times New Roman" w:hAnsi="Times New Roman" w:cs="Times New Roman"/>
          <w:b/>
          <w:bCs/>
          <w:sz w:val="24"/>
          <w:szCs w:val="24"/>
        </w:rPr>
        <w:t xml:space="preserve"> = </w:t>
      </w:r>
      <m:oMath>
        <m:f>
          <m:fPr>
            <m:ctrlPr>
              <w:rPr>
                <w:rFonts w:ascii="Cambria Math" w:hAnsi="Cambria Math" w:cs="Times New Roman"/>
                <w:b/>
                <w:bCs/>
                <w:i/>
                <w:sz w:val="24"/>
                <w:szCs w:val="24"/>
              </w:rPr>
            </m:ctrlPr>
          </m:fPr>
          <m:num>
            <m:r>
              <m:rPr>
                <m:sty m:val="b"/>
              </m:rPr>
              <w:rPr>
                <w:rFonts w:ascii="Cambria Math" w:hAnsi="Cambria Math" w:cs="Times New Roman"/>
                <w:sz w:val="24"/>
                <w:szCs w:val="24"/>
              </w:rPr>
              <m:t>distance compound has moved from origin</m:t>
            </m:r>
          </m:num>
          <m:den>
            <m:r>
              <m:rPr>
                <m:sty m:val="bi"/>
              </m:rPr>
              <w:rPr>
                <w:rFonts w:ascii="Cambria Math" w:hAnsi="Cambria Math" w:cs="Times New Roman"/>
                <w:sz w:val="24"/>
                <w:szCs w:val="24"/>
              </w:rPr>
              <m:t>distance of solvent front from origin</m:t>
            </m:r>
          </m:den>
        </m:f>
      </m:oMath>
    </w:p>
    <w:p w14:paraId="11FD2281" w14:textId="77777777" w:rsidR="006C45FE" w:rsidRPr="006C45FE" w:rsidRDefault="006C45FE" w:rsidP="006C45FE">
      <w:pPr>
        <w:rPr>
          <w:rFonts w:ascii="Times New Roman" w:hAnsi="Times New Roman" w:cs="Times New Roman"/>
          <w:b/>
          <w:bCs/>
          <w:sz w:val="24"/>
          <w:szCs w:val="24"/>
        </w:rPr>
      </w:pPr>
    </w:p>
    <w:p w14:paraId="3721767F" w14:textId="4B7E2EC2" w:rsidR="006C45FE" w:rsidRPr="006C45FE" w:rsidRDefault="00D41452" w:rsidP="006C45FE">
      <w:pPr>
        <w:rPr>
          <w:rFonts w:ascii="Times New Roman" w:hAnsi="Times New Roman" w:cs="Times New Roman"/>
          <w:sz w:val="24"/>
          <w:szCs w:val="24"/>
        </w:rPr>
      </w:pPr>
      <w:r w:rsidRPr="006C45FE">
        <w:rPr>
          <w:rFonts w:ascii="Times New Roman" w:hAnsi="Times New Roman" w:cs="Times New Roman"/>
          <w:sz w:val="24"/>
          <w:szCs w:val="24"/>
        </w:rPr>
        <w:t xml:space="preserve"> </w:t>
      </w:r>
      <w:r w:rsidR="006C45FE" w:rsidRPr="006C45FE">
        <w:rPr>
          <w:rFonts w:ascii="Times New Roman" w:hAnsi="Times New Roman" w:cs="Times New Roman"/>
          <w:sz w:val="24"/>
          <w:szCs w:val="24"/>
        </w:rPr>
        <w:t>The distance of solvent front from origin</w:t>
      </w:r>
      <w:r w:rsidR="00C60C61">
        <w:rPr>
          <w:rFonts w:ascii="Times New Roman" w:hAnsi="Times New Roman" w:cs="Times New Roman"/>
          <w:sz w:val="24"/>
          <w:szCs w:val="24"/>
        </w:rPr>
        <w:t xml:space="preserve"> which is 10 cm </w:t>
      </w:r>
      <w:proofErr w:type="spellStart"/>
      <w:proofErr w:type="gramStart"/>
      <w:r w:rsidR="00C60C61">
        <w:rPr>
          <w:rFonts w:ascii="Times New Roman" w:hAnsi="Times New Roman" w:cs="Times New Roman"/>
          <w:sz w:val="24"/>
          <w:szCs w:val="24"/>
        </w:rPr>
        <w:t>and</w:t>
      </w:r>
      <w:r w:rsidR="005631AE">
        <w:rPr>
          <w:rFonts w:ascii="Times New Roman" w:hAnsi="Times New Roman" w:cs="Times New Roman"/>
          <w:color w:val="FFFFFF" w:themeColor="background1"/>
          <w:sz w:val="24"/>
          <w:szCs w:val="24"/>
        </w:rPr>
        <w:t>,</w:t>
      </w:r>
      <w:r w:rsidR="006C45FE" w:rsidRPr="006C45FE">
        <w:rPr>
          <w:rFonts w:ascii="Times New Roman" w:hAnsi="Times New Roman" w:cs="Times New Roman"/>
          <w:sz w:val="24"/>
          <w:szCs w:val="24"/>
        </w:rPr>
        <w:t>same</w:t>
      </w:r>
      <w:proofErr w:type="spellEnd"/>
      <w:proofErr w:type="gramEnd"/>
      <w:r w:rsidR="006C45FE" w:rsidRPr="006C45FE">
        <w:rPr>
          <w:rFonts w:ascii="Times New Roman" w:hAnsi="Times New Roman" w:cs="Times New Roman"/>
          <w:sz w:val="24"/>
          <w:szCs w:val="24"/>
        </w:rPr>
        <w:t xml:space="preserve"> for all </w:t>
      </w:r>
      <w:r w:rsidR="00C32860">
        <w:rPr>
          <w:rFonts w:ascii="Times New Roman" w:hAnsi="Times New Roman" w:cs="Times New Roman"/>
          <w:sz w:val="24"/>
          <w:szCs w:val="24"/>
        </w:rPr>
        <w:t>metal ions</w:t>
      </w:r>
    </w:p>
    <w:p w14:paraId="19CBB27E" w14:textId="7026AFE0" w:rsidR="006C45FE" w:rsidRDefault="006C45FE" w:rsidP="006C45FE">
      <w:pPr>
        <w:rPr>
          <w:rFonts w:ascii="Times New Roman" w:hAnsi="Times New Roman" w:cs="Times New Roman"/>
          <w:noProof/>
        </w:rPr>
      </w:pPr>
      <w:r w:rsidRPr="006C45FE">
        <w:rPr>
          <w:rFonts w:ascii="Times New Roman" w:hAnsi="Times New Roman" w:cs="Times New Roman"/>
          <w:sz w:val="24"/>
          <w:szCs w:val="24"/>
        </w:rPr>
        <w:t xml:space="preserve">For </w:t>
      </w:r>
      <w:r w:rsidRPr="006C45FE">
        <w:rPr>
          <w:rFonts w:ascii="Times New Roman" w:hAnsi="Times New Roman" w:cs="Times New Roman"/>
          <w:noProof/>
        </w:rPr>
        <w:t>Ni</w:t>
      </w:r>
      <w:r w:rsidRPr="006C45FE">
        <w:rPr>
          <w:rFonts w:ascii="Times New Roman" w:hAnsi="Times New Roman" w:cs="Times New Roman"/>
          <w:noProof/>
          <w:vertAlign w:val="superscript"/>
        </w:rPr>
        <w:t>2+</w:t>
      </w:r>
    </w:p>
    <w:p w14:paraId="7FBCF795" w14:textId="77777777" w:rsidR="006C45FE" w:rsidRPr="006C45FE" w:rsidRDefault="006C45FE" w:rsidP="006C45FE">
      <w:pPr>
        <w:rPr>
          <w:rFonts w:ascii="Times New Roman" w:hAnsi="Times New Roman" w:cs="Times New Roman"/>
          <w:sz w:val="24"/>
          <w:szCs w:val="24"/>
        </w:rPr>
      </w:pPr>
    </w:p>
    <w:p w14:paraId="368B42C6" w14:textId="0EBEF565" w:rsidR="006C45FE" w:rsidRPr="006C45FE" w:rsidRDefault="006C45FE" w:rsidP="006C45FE">
      <w:pPr>
        <w:rPr>
          <w:rFonts w:ascii="Times New Roman" w:hAnsi="Times New Roman" w:cs="Times New Roman"/>
          <w:sz w:val="24"/>
          <w:szCs w:val="24"/>
        </w:rPr>
      </w:pPr>
      <w:r w:rsidRPr="006C45FE">
        <w:rPr>
          <w:rFonts w:ascii="Times New Roman" w:hAnsi="Times New Roman" w:cs="Times New Roman"/>
          <w:sz w:val="24"/>
          <w:szCs w:val="24"/>
        </w:rPr>
        <w:t>R</w:t>
      </w:r>
      <w:r w:rsidRPr="006C45FE">
        <w:rPr>
          <w:rFonts w:ascii="Times New Roman" w:hAnsi="Times New Roman" w:cs="Times New Roman"/>
          <w:sz w:val="24"/>
          <w:szCs w:val="24"/>
          <w:vertAlign w:val="subscript"/>
        </w:rPr>
        <w:t xml:space="preserve">f </w:t>
      </w:r>
      <w:r w:rsidRPr="006C45FE">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3,3cm</m:t>
            </m:r>
          </m:num>
          <m:den>
            <m:r>
              <w:rPr>
                <w:rFonts w:ascii="Cambria Math" w:hAnsi="Cambria Math" w:cs="Times New Roman"/>
                <w:sz w:val="24"/>
                <w:szCs w:val="24"/>
              </w:rPr>
              <m:t>10 cm</m:t>
            </m:r>
          </m:den>
        </m:f>
      </m:oMath>
      <w:r w:rsidRPr="006C45FE">
        <w:rPr>
          <w:rFonts w:ascii="Times New Roman" w:hAnsi="Times New Roman" w:cs="Times New Roman"/>
          <w:sz w:val="24"/>
          <w:szCs w:val="24"/>
        </w:rPr>
        <w:t xml:space="preserve">= </w:t>
      </w:r>
      <w:r w:rsidR="004B2610">
        <w:rPr>
          <w:rFonts w:ascii="Times New Roman" w:hAnsi="Times New Roman" w:cs="Times New Roman"/>
          <w:sz w:val="24"/>
          <w:szCs w:val="24"/>
        </w:rPr>
        <w:t xml:space="preserve">0,3 </w:t>
      </w:r>
    </w:p>
    <w:p w14:paraId="0A1410BD" w14:textId="77777777" w:rsidR="00F606AB" w:rsidRPr="006C45FE" w:rsidRDefault="00F606AB">
      <w:pPr>
        <w:rPr>
          <w:rFonts w:ascii="Times New Roman" w:hAnsi="Times New Roman" w:cs="Times New Roman"/>
          <w:sz w:val="24"/>
          <w:szCs w:val="24"/>
        </w:rPr>
      </w:pPr>
    </w:p>
    <w:p w14:paraId="6C1702FB" w14:textId="36D729D8" w:rsidR="00D41452" w:rsidRDefault="004B2610" w:rsidP="00D41452">
      <w:pPr>
        <w:rPr>
          <w:rFonts w:ascii="Times New Roman" w:hAnsi="Times New Roman" w:cs="Times New Roman"/>
          <w:b/>
          <w:bCs/>
          <w:sz w:val="24"/>
          <w:szCs w:val="24"/>
        </w:rPr>
      </w:pPr>
      <w:r>
        <w:rPr>
          <w:rFonts w:ascii="Times New Roman" w:hAnsi="Times New Roman" w:cs="Times New Roman"/>
          <w:sz w:val="24"/>
          <w:szCs w:val="24"/>
        </w:rPr>
        <w:t>Calculating the R</w:t>
      </w:r>
      <w:r>
        <w:rPr>
          <w:rFonts w:ascii="Times New Roman" w:hAnsi="Times New Roman" w:cs="Times New Roman"/>
          <w:sz w:val="24"/>
          <w:szCs w:val="24"/>
          <w:vertAlign w:val="subscript"/>
        </w:rPr>
        <w:t>f</w:t>
      </w:r>
      <w:r>
        <w:rPr>
          <w:rFonts w:ascii="Times New Roman" w:hAnsi="Times New Roman" w:cs="Times New Roman"/>
          <w:sz w:val="24"/>
          <w:szCs w:val="24"/>
        </w:rPr>
        <w:t xml:space="preserve"> values for all dyes the same calculation process the</w:t>
      </w:r>
      <w:r w:rsidR="00D41452">
        <w:rPr>
          <w:rFonts w:ascii="Times New Roman" w:hAnsi="Times New Roman" w:cs="Times New Roman"/>
          <w:sz w:val="24"/>
          <w:szCs w:val="24"/>
        </w:rPr>
        <w:t>n</w:t>
      </w:r>
      <w:r w:rsidR="00D41452" w:rsidRPr="00D41452">
        <w:rPr>
          <w:rFonts w:ascii="Times New Roman" w:hAnsi="Times New Roman" w:cs="Times New Roman"/>
          <w:b/>
          <w:bCs/>
          <w:sz w:val="24"/>
          <w:szCs w:val="24"/>
        </w:rPr>
        <w:t xml:space="preserve"> </w:t>
      </w:r>
    </w:p>
    <w:p w14:paraId="7D2FBAC2" w14:textId="77777777" w:rsidR="004356C9" w:rsidRDefault="004356C9" w:rsidP="00D41452">
      <w:pPr>
        <w:rPr>
          <w:rFonts w:ascii="Times New Roman" w:hAnsi="Times New Roman" w:cs="Times New Roman"/>
          <w:b/>
          <w:bCs/>
          <w:sz w:val="24"/>
          <w:szCs w:val="24"/>
        </w:rPr>
      </w:pPr>
    </w:p>
    <w:p w14:paraId="3543399C" w14:textId="77777777" w:rsidR="00663806" w:rsidRDefault="00663806" w:rsidP="00663806">
      <w:pPr>
        <w:rPr>
          <w:rFonts w:ascii="Times New Roman" w:hAnsi="Times New Roman" w:cs="Times New Roman"/>
          <w:sz w:val="24"/>
          <w:szCs w:val="24"/>
        </w:rPr>
      </w:pPr>
      <w:r w:rsidRPr="004B2610">
        <w:rPr>
          <w:rFonts w:ascii="Times New Roman" w:hAnsi="Times New Roman" w:cs="Times New Roman"/>
          <w:b/>
          <w:bCs/>
          <w:sz w:val="24"/>
          <w:szCs w:val="24"/>
        </w:rPr>
        <w:t>Table 3.</w:t>
      </w:r>
      <w:r>
        <w:rPr>
          <w:rFonts w:ascii="Times New Roman" w:hAnsi="Times New Roman" w:cs="Times New Roman"/>
          <w:b/>
          <w:bCs/>
          <w:sz w:val="24"/>
          <w:szCs w:val="24"/>
        </w:rPr>
        <w:t xml:space="preserve"> </w:t>
      </w:r>
      <w:r>
        <w:rPr>
          <w:rFonts w:ascii="Times New Roman" w:hAnsi="Times New Roman" w:cs="Times New Roman"/>
          <w:sz w:val="24"/>
          <w:szCs w:val="24"/>
        </w:rPr>
        <w:t xml:space="preserve">Metal ions, the distance on the </w:t>
      </w:r>
      <w:proofErr w:type="spellStart"/>
      <w:proofErr w:type="gramStart"/>
      <w:r>
        <w:rPr>
          <w:rFonts w:ascii="Times New Roman" w:hAnsi="Times New Roman" w:cs="Times New Roman"/>
          <w:sz w:val="24"/>
          <w:szCs w:val="24"/>
        </w:rPr>
        <w:t>paper,R</w:t>
      </w:r>
      <w:r>
        <w:rPr>
          <w:rFonts w:ascii="Times New Roman" w:hAnsi="Times New Roman" w:cs="Times New Roman"/>
          <w:sz w:val="24"/>
          <w:szCs w:val="24"/>
          <w:vertAlign w:val="subscript"/>
        </w:rPr>
        <w:t>f</w:t>
      </w:r>
      <w:proofErr w:type="spellEnd"/>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values</w:t>
      </w:r>
    </w:p>
    <w:p w14:paraId="4C4623FD" w14:textId="77777777" w:rsidR="00663806" w:rsidRDefault="00663806" w:rsidP="00D41452">
      <w:pPr>
        <w:rPr>
          <w:rFonts w:ascii="Times New Roman" w:hAnsi="Times New Roman" w:cs="Times New Roman"/>
          <w:b/>
          <w:bCs/>
          <w:sz w:val="24"/>
          <w:szCs w:val="24"/>
        </w:rPr>
      </w:pPr>
    </w:p>
    <w:tbl>
      <w:tblPr>
        <w:tblpPr w:leftFromText="180" w:rightFromText="180" w:vertAnchor="page" w:horzAnchor="margin" w:tblpY="13176"/>
        <w:tblW w:w="8250" w:type="dxa"/>
        <w:tblLook w:val="04A0" w:firstRow="1" w:lastRow="0" w:firstColumn="1" w:lastColumn="0" w:noHBand="0" w:noVBand="1"/>
      </w:tblPr>
      <w:tblGrid>
        <w:gridCol w:w="2108"/>
        <w:gridCol w:w="2740"/>
        <w:gridCol w:w="2680"/>
        <w:gridCol w:w="722"/>
      </w:tblGrid>
      <w:tr w:rsidR="00663806" w:rsidRPr="00965179" w14:paraId="567089F3" w14:textId="77777777" w:rsidTr="00663806">
        <w:trPr>
          <w:trHeight w:val="310"/>
        </w:trPr>
        <w:tc>
          <w:tcPr>
            <w:tcW w:w="2108"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06966C8" w14:textId="77777777" w:rsidR="00663806" w:rsidRPr="00965179" w:rsidRDefault="00663806" w:rsidP="00663806">
            <w:pPr>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Metal Ions</w:t>
            </w:r>
          </w:p>
        </w:tc>
        <w:tc>
          <w:tcPr>
            <w:tcW w:w="27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698E7D6" w14:textId="77777777" w:rsidR="00663806" w:rsidRPr="00965179" w:rsidRDefault="00663806" w:rsidP="00663806">
            <w:pPr>
              <w:rPr>
                <w:rFonts w:ascii="Calibri" w:eastAsia="Times New Roman" w:hAnsi="Calibri" w:cs="Calibri"/>
                <w:b/>
                <w:bCs/>
                <w:color w:val="FA7D00"/>
                <w:lang w:eastAsia="en-US"/>
              </w:rPr>
            </w:pPr>
            <w:proofErr w:type="spellStart"/>
            <w:r w:rsidRPr="00965179">
              <w:rPr>
                <w:rFonts w:ascii="Calibri" w:eastAsia="Times New Roman" w:hAnsi="Calibri" w:cs="Calibri"/>
                <w:b/>
                <w:bCs/>
                <w:color w:val="FA7D00"/>
                <w:lang w:eastAsia="en-US"/>
              </w:rPr>
              <w:t>Compund</w:t>
            </w:r>
            <w:proofErr w:type="spellEnd"/>
            <w:r w:rsidRPr="00965179">
              <w:rPr>
                <w:rFonts w:ascii="Calibri" w:eastAsia="Times New Roman" w:hAnsi="Calibri" w:cs="Calibri"/>
                <w:b/>
                <w:bCs/>
                <w:color w:val="FA7D00"/>
                <w:lang w:eastAsia="en-US"/>
              </w:rPr>
              <w:t xml:space="preserve"> distance from origin (cm)</w:t>
            </w:r>
          </w:p>
        </w:tc>
        <w:tc>
          <w:tcPr>
            <w:tcW w:w="268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302ED22" w14:textId="77777777" w:rsidR="00663806" w:rsidRPr="00965179" w:rsidRDefault="00663806" w:rsidP="00663806">
            <w:pPr>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 xml:space="preserve">distance of </w:t>
            </w:r>
            <w:proofErr w:type="spellStart"/>
            <w:r w:rsidRPr="00965179">
              <w:rPr>
                <w:rFonts w:ascii="Calibri" w:eastAsia="Times New Roman" w:hAnsi="Calibri" w:cs="Calibri"/>
                <w:b/>
                <w:bCs/>
                <w:color w:val="FA7D00"/>
                <w:lang w:eastAsia="en-US"/>
              </w:rPr>
              <w:t>solven</w:t>
            </w:r>
            <w:proofErr w:type="spellEnd"/>
            <w:r w:rsidRPr="00965179">
              <w:rPr>
                <w:rFonts w:ascii="Calibri" w:eastAsia="Times New Roman" w:hAnsi="Calibri" w:cs="Calibri"/>
                <w:b/>
                <w:bCs/>
                <w:color w:val="FA7D00"/>
                <w:lang w:eastAsia="en-US"/>
              </w:rPr>
              <w:t xml:space="preserve"> from origin (cm)</w:t>
            </w:r>
          </w:p>
        </w:tc>
        <w:tc>
          <w:tcPr>
            <w:tcW w:w="722"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2501CE1" w14:textId="77777777" w:rsidR="00663806" w:rsidRPr="00965179" w:rsidRDefault="00663806" w:rsidP="00663806">
            <w:pPr>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Rf</w:t>
            </w:r>
          </w:p>
        </w:tc>
      </w:tr>
      <w:tr w:rsidR="00663806" w:rsidRPr="00965179" w14:paraId="36DC028D" w14:textId="77777777" w:rsidTr="00663806">
        <w:trPr>
          <w:trHeight w:val="310"/>
        </w:trPr>
        <w:tc>
          <w:tcPr>
            <w:tcW w:w="2108" w:type="dxa"/>
            <w:tcBorders>
              <w:top w:val="single" w:sz="4" w:space="0" w:color="7F7F7F"/>
              <w:left w:val="single" w:sz="4" w:space="0" w:color="7F7F7F"/>
              <w:bottom w:val="single" w:sz="4" w:space="0" w:color="7F7F7F"/>
              <w:right w:val="single" w:sz="4" w:space="0" w:color="7F7F7F"/>
            </w:tcBorders>
            <w:shd w:val="clear" w:color="000000" w:fill="F2F2F2"/>
            <w:vAlign w:val="center"/>
            <w:hideMark/>
          </w:tcPr>
          <w:p w14:paraId="3669218C" w14:textId="77777777" w:rsidR="00663806" w:rsidRPr="00965179" w:rsidRDefault="00663806" w:rsidP="00663806">
            <w:pPr>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Ni</w:t>
            </w:r>
          </w:p>
        </w:tc>
        <w:tc>
          <w:tcPr>
            <w:tcW w:w="27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A38C269"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3,3</w:t>
            </w:r>
          </w:p>
        </w:tc>
        <w:tc>
          <w:tcPr>
            <w:tcW w:w="268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E872C14"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10</w:t>
            </w:r>
          </w:p>
        </w:tc>
        <w:tc>
          <w:tcPr>
            <w:tcW w:w="722"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2B2F7DF"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0,3</w:t>
            </w:r>
          </w:p>
        </w:tc>
      </w:tr>
      <w:tr w:rsidR="00663806" w:rsidRPr="00965179" w14:paraId="25795275" w14:textId="77777777" w:rsidTr="00663806">
        <w:trPr>
          <w:trHeight w:val="310"/>
        </w:trPr>
        <w:tc>
          <w:tcPr>
            <w:tcW w:w="2108"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315A9B36" w14:textId="77777777" w:rsidR="00663806" w:rsidRPr="00965179" w:rsidRDefault="00663806" w:rsidP="00663806">
            <w:pPr>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Cu</w:t>
            </w:r>
          </w:p>
        </w:tc>
        <w:tc>
          <w:tcPr>
            <w:tcW w:w="27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C014519"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5,4</w:t>
            </w:r>
          </w:p>
        </w:tc>
        <w:tc>
          <w:tcPr>
            <w:tcW w:w="268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7C4D228"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10</w:t>
            </w:r>
          </w:p>
        </w:tc>
        <w:tc>
          <w:tcPr>
            <w:tcW w:w="722"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4BF2EF6"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0,54</w:t>
            </w:r>
          </w:p>
        </w:tc>
      </w:tr>
      <w:tr w:rsidR="00663806" w:rsidRPr="00965179" w14:paraId="7363AD78" w14:textId="77777777" w:rsidTr="00663806">
        <w:trPr>
          <w:trHeight w:val="310"/>
        </w:trPr>
        <w:tc>
          <w:tcPr>
            <w:tcW w:w="2108"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3A5D2A19" w14:textId="77777777" w:rsidR="00663806" w:rsidRPr="00965179" w:rsidRDefault="00663806" w:rsidP="00663806">
            <w:pPr>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Co</w:t>
            </w:r>
          </w:p>
        </w:tc>
        <w:tc>
          <w:tcPr>
            <w:tcW w:w="27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324C186"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3,9</w:t>
            </w:r>
          </w:p>
        </w:tc>
        <w:tc>
          <w:tcPr>
            <w:tcW w:w="268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420ED3F"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10</w:t>
            </w:r>
          </w:p>
        </w:tc>
        <w:tc>
          <w:tcPr>
            <w:tcW w:w="722"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E3A733D"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0,42</w:t>
            </w:r>
          </w:p>
        </w:tc>
      </w:tr>
      <w:tr w:rsidR="00663806" w:rsidRPr="00965179" w14:paraId="0DF74563" w14:textId="77777777" w:rsidTr="00663806">
        <w:trPr>
          <w:trHeight w:val="310"/>
        </w:trPr>
        <w:tc>
          <w:tcPr>
            <w:tcW w:w="2108"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5202CB48" w14:textId="77777777" w:rsidR="00663806" w:rsidRPr="00965179" w:rsidRDefault="00663806" w:rsidP="00663806">
            <w:pPr>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Unknown (1)</w:t>
            </w:r>
          </w:p>
        </w:tc>
        <w:tc>
          <w:tcPr>
            <w:tcW w:w="27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03D5834"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5,5</w:t>
            </w:r>
          </w:p>
        </w:tc>
        <w:tc>
          <w:tcPr>
            <w:tcW w:w="268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C6DB4EE"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10</w:t>
            </w:r>
          </w:p>
        </w:tc>
        <w:tc>
          <w:tcPr>
            <w:tcW w:w="722"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7C2F9D5"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0,55</w:t>
            </w:r>
          </w:p>
        </w:tc>
      </w:tr>
      <w:tr w:rsidR="00663806" w:rsidRPr="00965179" w14:paraId="4792EBE8" w14:textId="77777777" w:rsidTr="00663806">
        <w:trPr>
          <w:trHeight w:val="310"/>
        </w:trPr>
        <w:tc>
          <w:tcPr>
            <w:tcW w:w="2108"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622D94BF" w14:textId="77777777" w:rsidR="00663806" w:rsidRPr="00965179" w:rsidRDefault="00663806" w:rsidP="00663806">
            <w:pPr>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Unknown (2)</w:t>
            </w:r>
          </w:p>
        </w:tc>
        <w:tc>
          <w:tcPr>
            <w:tcW w:w="27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9B03C8E"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2,9</w:t>
            </w:r>
          </w:p>
        </w:tc>
        <w:tc>
          <w:tcPr>
            <w:tcW w:w="268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90FCCE8"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10</w:t>
            </w:r>
          </w:p>
        </w:tc>
        <w:tc>
          <w:tcPr>
            <w:tcW w:w="722"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E34B865" w14:textId="77777777" w:rsidR="00663806" w:rsidRPr="00965179" w:rsidRDefault="00663806" w:rsidP="00663806">
            <w:pPr>
              <w:jc w:val="right"/>
              <w:rPr>
                <w:rFonts w:ascii="Calibri" w:eastAsia="Times New Roman" w:hAnsi="Calibri" w:cs="Calibri"/>
                <w:b/>
                <w:bCs/>
                <w:color w:val="FA7D00"/>
                <w:lang w:eastAsia="en-US"/>
              </w:rPr>
            </w:pPr>
            <w:r w:rsidRPr="00965179">
              <w:rPr>
                <w:rFonts w:ascii="Calibri" w:eastAsia="Times New Roman" w:hAnsi="Calibri" w:cs="Calibri"/>
                <w:b/>
                <w:bCs/>
                <w:color w:val="FA7D00"/>
                <w:lang w:eastAsia="en-US"/>
              </w:rPr>
              <w:t>0,29</w:t>
            </w:r>
          </w:p>
        </w:tc>
      </w:tr>
    </w:tbl>
    <w:p w14:paraId="5742350A" w14:textId="4F9A5F17" w:rsidR="00D41452" w:rsidRDefault="00D41452" w:rsidP="00D41452">
      <w:pPr>
        <w:rPr>
          <w:rFonts w:ascii="Times New Roman" w:hAnsi="Times New Roman" w:cs="Times New Roman"/>
          <w:sz w:val="24"/>
          <w:szCs w:val="24"/>
        </w:rPr>
      </w:pPr>
    </w:p>
    <w:p w14:paraId="440736C8" w14:textId="77777777" w:rsidR="00965179" w:rsidRDefault="00965179" w:rsidP="00D41452">
      <w:pPr>
        <w:rPr>
          <w:rFonts w:ascii="Times New Roman" w:hAnsi="Times New Roman" w:cs="Times New Roman"/>
          <w:sz w:val="24"/>
          <w:szCs w:val="24"/>
        </w:rPr>
      </w:pPr>
    </w:p>
    <w:p w14:paraId="06F33CB8" w14:textId="21F9AFE7" w:rsidR="00D41452" w:rsidRDefault="00D41452" w:rsidP="004B2610">
      <w:pPr>
        <w:rPr>
          <w:rFonts w:ascii="Times New Roman" w:hAnsi="Times New Roman" w:cs="Times New Roman"/>
          <w:sz w:val="24"/>
          <w:szCs w:val="24"/>
        </w:rPr>
      </w:pPr>
    </w:p>
    <w:p w14:paraId="1592CD06" w14:textId="77777777" w:rsidR="00D41452" w:rsidRDefault="00D41452" w:rsidP="004B2610">
      <w:pPr>
        <w:rPr>
          <w:rFonts w:ascii="Times New Roman" w:hAnsi="Times New Roman" w:cs="Times New Roman"/>
          <w:sz w:val="24"/>
          <w:szCs w:val="24"/>
        </w:rPr>
      </w:pPr>
    </w:p>
    <w:p w14:paraId="017EB12D" w14:textId="77777777" w:rsidR="00D41452" w:rsidRDefault="00D41452">
      <w:pPr>
        <w:rPr>
          <w:rFonts w:ascii="Times New Roman" w:hAnsi="Times New Roman" w:cs="Times New Roman"/>
          <w:sz w:val="28"/>
          <w:szCs w:val="28"/>
        </w:rPr>
      </w:pPr>
    </w:p>
    <w:p w14:paraId="4A040A99" w14:textId="77777777" w:rsidR="00C32860" w:rsidRPr="004B2610" w:rsidRDefault="00C32860">
      <w:pPr>
        <w:rPr>
          <w:rFonts w:ascii="Times New Roman" w:hAnsi="Times New Roman" w:cs="Times New Roman"/>
          <w:b/>
          <w:bCs/>
          <w:sz w:val="24"/>
          <w:szCs w:val="24"/>
        </w:rPr>
      </w:pPr>
    </w:p>
    <w:p w14:paraId="6E3111BB" w14:textId="77777777" w:rsidR="00F606AB" w:rsidRDefault="00F606AB">
      <w:pPr>
        <w:rPr>
          <w:rFonts w:ascii="Times New Roman" w:hAnsi="Times New Roman" w:cs="Times New Roman"/>
          <w:sz w:val="28"/>
          <w:szCs w:val="28"/>
        </w:rPr>
      </w:pPr>
    </w:p>
    <w:p w14:paraId="1AE22236" w14:textId="77777777" w:rsidR="0001338B" w:rsidRDefault="0001338B" w:rsidP="00B06B58">
      <w:pPr>
        <w:jc w:val="both"/>
        <w:rPr>
          <w:rFonts w:ascii="Times New Roman" w:hAnsi="Times New Roman" w:cs="Times New Roman"/>
          <w:b/>
          <w:bCs/>
          <w:sz w:val="24"/>
          <w:szCs w:val="24"/>
          <w:u w:val="single"/>
        </w:rPr>
      </w:pPr>
    </w:p>
    <w:p w14:paraId="77E1F34C" w14:textId="6711B9B0" w:rsidR="0001338B" w:rsidRPr="0001338B" w:rsidRDefault="0001338B" w:rsidP="0001338B">
      <w:pPr>
        <w:jc w:val="both"/>
        <w:rPr>
          <w:rFonts w:ascii="Times New Roman" w:hAnsi="Times New Roman" w:cs="Times New Roman"/>
          <w:sz w:val="24"/>
          <w:szCs w:val="24"/>
        </w:rPr>
      </w:pPr>
      <w:r>
        <w:rPr>
          <w:rFonts w:ascii="Times New Roman" w:hAnsi="Times New Roman" w:cs="Times New Roman"/>
          <w:sz w:val="24"/>
          <w:szCs w:val="24"/>
        </w:rPr>
        <w:lastRenderedPageBreak/>
        <w:t>In PC, based on the R</w:t>
      </w:r>
      <w:r>
        <w:rPr>
          <w:rFonts w:ascii="Times New Roman" w:hAnsi="Times New Roman" w:cs="Times New Roman"/>
          <w:sz w:val="24"/>
          <w:szCs w:val="24"/>
          <w:vertAlign w:val="subscript"/>
        </w:rPr>
        <w:t>f</w:t>
      </w:r>
      <w:r>
        <w:rPr>
          <w:rFonts w:ascii="Times New Roman" w:hAnsi="Times New Roman" w:cs="Times New Roman"/>
          <w:sz w:val="24"/>
          <w:szCs w:val="24"/>
        </w:rPr>
        <w:t xml:space="preserve"> values,</w:t>
      </w:r>
      <w:r w:rsidRPr="0001338B">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24"/>
          <w:szCs w:val="24"/>
          <w:vertAlign w:val="subscript"/>
        </w:rPr>
        <w:t>f</w:t>
      </w:r>
      <w:r>
        <w:rPr>
          <w:rFonts w:ascii="Times New Roman" w:hAnsi="Times New Roman" w:cs="Times New Roman"/>
          <w:sz w:val="24"/>
          <w:szCs w:val="24"/>
        </w:rPr>
        <w:t xml:space="preserve"> </w:t>
      </w:r>
      <w:r w:rsidRPr="0001338B">
        <w:rPr>
          <w:rFonts w:ascii="Times New Roman" w:hAnsi="Times New Roman" w:cs="Times New Roman"/>
          <w:sz w:val="24"/>
          <w:szCs w:val="24"/>
        </w:rPr>
        <w:t xml:space="preserve">for </w:t>
      </w:r>
      <w:proofErr w:type="gramStart"/>
      <w:r w:rsidRPr="0001338B">
        <w:rPr>
          <w:rFonts w:ascii="Times New Roman" w:hAnsi="Times New Roman" w:cs="Times New Roman"/>
          <w:sz w:val="24"/>
          <w:szCs w:val="24"/>
        </w:rPr>
        <w:t>Unknown(</w:t>
      </w:r>
      <w:proofErr w:type="gramEnd"/>
      <w:r w:rsidRPr="0001338B">
        <w:rPr>
          <w:rFonts w:ascii="Times New Roman" w:hAnsi="Times New Roman" w:cs="Times New Roman"/>
          <w:sz w:val="24"/>
          <w:szCs w:val="24"/>
        </w:rPr>
        <w:t xml:space="preserve">1) is calculated as 0.55, which is very close to </w:t>
      </w:r>
      <w:r>
        <w:rPr>
          <w:rFonts w:ascii="Times New Roman" w:hAnsi="Times New Roman" w:cs="Times New Roman"/>
          <w:color w:val="FFFFFF" w:themeColor="background1"/>
          <w:sz w:val="24"/>
          <w:szCs w:val="24"/>
        </w:rPr>
        <w:t>,</w:t>
      </w:r>
      <w:r w:rsidRPr="0001338B">
        <w:rPr>
          <w:rFonts w:ascii="Times New Roman" w:hAnsi="Times New Roman" w:cs="Times New Roman"/>
          <w:sz w:val="24"/>
          <w:szCs w:val="24"/>
        </w:rPr>
        <w:t xml:space="preserve">the Rf experience of Cu </w:t>
      </w:r>
      <w:proofErr w:type="spellStart"/>
      <w:r w:rsidRPr="0001338B">
        <w:rPr>
          <w:rFonts w:ascii="Times New Roman" w:hAnsi="Times New Roman" w:cs="Times New Roman"/>
          <w:sz w:val="24"/>
          <w:szCs w:val="24"/>
        </w:rPr>
        <w:t>metal.The</w:t>
      </w:r>
      <w:proofErr w:type="spellEnd"/>
      <w:r w:rsidRPr="0001338B">
        <w:rPr>
          <w:rFonts w:ascii="Times New Roman" w:hAnsi="Times New Roman" w:cs="Times New Roman"/>
          <w:sz w:val="24"/>
          <w:szCs w:val="24"/>
        </w:rPr>
        <w:t xml:space="preserve"> Rf value for unknown (2) is 0.29, which is pretty close to</w:t>
      </w:r>
      <w:r>
        <w:rPr>
          <w:rFonts w:ascii="Times New Roman" w:hAnsi="Times New Roman" w:cs="Times New Roman"/>
          <w:color w:val="FFFFFF" w:themeColor="background1"/>
          <w:sz w:val="24"/>
          <w:szCs w:val="24"/>
        </w:rPr>
        <w:t>,</w:t>
      </w:r>
      <w:r w:rsidRPr="0001338B">
        <w:rPr>
          <w:rFonts w:ascii="Times New Roman" w:hAnsi="Times New Roman" w:cs="Times New Roman"/>
          <w:sz w:val="24"/>
          <w:szCs w:val="24"/>
        </w:rPr>
        <w:t xml:space="preserve"> the Rf life of Ni metal.</w:t>
      </w:r>
    </w:p>
    <w:p w14:paraId="4DBCD400" w14:textId="77777777" w:rsidR="0001338B" w:rsidRDefault="0001338B" w:rsidP="00B06B58">
      <w:pPr>
        <w:jc w:val="both"/>
        <w:rPr>
          <w:rFonts w:ascii="Times New Roman" w:hAnsi="Times New Roman" w:cs="Times New Roman"/>
          <w:b/>
          <w:bCs/>
          <w:sz w:val="24"/>
          <w:szCs w:val="24"/>
          <w:u w:val="single"/>
        </w:rPr>
      </w:pPr>
    </w:p>
    <w:p w14:paraId="76E25B1C" w14:textId="77777777" w:rsidR="0001338B" w:rsidRDefault="0001338B" w:rsidP="00B06B58">
      <w:pPr>
        <w:jc w:val="both"/>
        <w:rPr>
          <w:rFonts w:ascii="Times New Roman" w:hAnsi="Times New Roman" w:cs="Times New Roman"/>
          <w:b/>
          <w:bCs/>
          <w:sz w:val="24"/>
          <w:szCs w:val="24"/>
          <w:u w:val="single"/>
        </w:rPr>
      </w:pPr>
    </w:p>
    <w:p w14:paraId="70E3563F" w14:textId="601DEB8D" w:rsidR="00B06B58" w:rsidRDefault="00B06B58" w:rsidP="00B06B58">
      <w:pPr>
        <w:jc w:val="both"/>
        <w:rPr>
          <w:rFonts w:ascii="Times New Roman" w:hAnsi="Times New Roman" w:cs="Times New Roman"/>
          <w:b/>
          <w:bCs/>
          <w:sz w:val="24"/>
          <w:szCs w:val="24"/>
          <w:u w:val="single"/>
        </w:rPr>
      </w:pPr>
      <w:r w:rsidRPr="00926A10">
        <w:rPr>
          <w:rFonts w:ascii="Times New Roman" w:hAnsi="Times New Roman" w:cs="Times New Roman"/>
          <w:b/>
          <w:bCs/>
          <w:sz w:val="24"/>
          <w:szCs w:val="24"/>
          <w:u w:val="single"/>
        </w:rPr>
        <w:t>ELECTROPHORESIS</w:t>
      </w:r>
    </w:p>
    <w:p w14:paraId="78110F96" w14:textId="77777777" w:rsidR="00F606AB" w:rsidRDefault="00F606AB">
      <w:pPr>
        <w:rPr>
          <w:rFonts w:ascii="Times New Roman" w:hAnsi="Times New Roman" w:cs="Times New Roman"/>
          <w:sz w:val="28"/>
          <w:szCs w:val="28"/>
        </w:rPr>
      </w:pPr>
    </w:p>
    <w:p w14:paraId="5ECD20EC" w14:textId="6C4D0DAD" w:rsidR="00857B64" w:rsidRDefault="00857B64" w:rsidP="00857B64">
      <w:pPr>
        <w:jc w:val="both"/>
        <w:rPr>
          <w:rFonts w:ascii="Times New Roman" w:hAnsi="Times New Roman" w:cs="Times New Roman"/>
          <w:b/>
          <w:bCs/>
          <w:noProof/>
        </w:rPr>
      </w:pPr>
      <w:r>
        <w:rPr>
          <w:rFonts w:ascii="Times New Roman" w:hAnsi="Times New Roman" w:cs="Times New Roman"/>
          <w:b/>
          <w:bCs/>
          <w:noProof/>
        </w:rPr>
        <w:t>Picture 4. Electrophoresis  of Ni</w:t>
      </w:r>
      <w:r>
        <w:rPr>
          <w:rFonts w:ascii="Times New Roman" w:hAnsi="Times New Roman" w:cs="Times New Roman"/>
          <w:b/>
          <w:bCs/>
          <w:noProof/>
          <w:vertAlign w:val="superscript"/>
        </w:rPr>
        <w:t>2+</w:t>
      </w:r>
      <w:r>
        <w:rPr>
          <w:rFonts w:ascii="Times New Roman" w:hAnsi="Times New Roman" w:cs="Times New Roman"/>
          <w:b/>
          <w:bCs/>
          <w:noProof/>
        </w:rPr>
        <w:t xml:space="preserve"> , Cu</w:t>
      </w:r>
      <w:r>
        <w:rPr>
          <w:rFonts w:ascii="Times New Roman" w:hAnsi="Times New Roman" w:cs="Times New Roman"/>
          <w:b/>
          <w:bCs/>
          <w:noProof/>
          <w:vertAlign w:val="superscript"/>
        </w:rPr>
        <w:t>2+</w:t>
      </w:r>
      <w:r>
        <w:rPr>
          <w:rFonts w:ascii="Times New Roman" w:hAnsi="Times New Roman" w:cs="Times New Roman"/>
          <w:b/>
          <w:bCs/>
          <w:noProof/>
        </w:rPr>
        <w:t xml:space="preserve"> , Co</w:t>
      </w:r>
      <w:r>
        <w:rPr>
          <w:rFonts w:ascii="Times New Roman" w:hAnsi="Times New Roman" w:cs="Times New Roman"/>
          <w:b/>
          <w:bCs/>
          <w:noProof/>
          <w:vertAlign w:val="superscript"/>
        </w:rPr>
        <w:t>2+</w:t>
      </w:r>
      <w:r>
        <w:rPr>
          <w:rFonts w:ascii="Times New Roman" w:hAnsi="Times New Roman" w:cs="Times New Roman"/>
          <w:b/>
          <w:bCs/>
          <w:noProof/>
        </w:rPr>
        <w:t xml:space="preserve"> </w:t>
      </w:r>
    </w:p>
    <w:p w14:paraId="11A9ED25" w14:textId="0F1BBB7F" w:rsidR="00C34B63" w:rsidRDefault="009A18E0" w:rsidP="00857B64">
      <w:pPr>
        <w:jc w:val="both"/>
        <w:rPr>
          <w:rFonts w:ascii="Times New Roman" w:hAnsi="Times New Roman" w:cs="Times New Roman"/>
          <w:b/>
          <w:bCs/>
          <w:noProof/>
        </w:rPr>
      </w:pPr>
      <w:r>
        <w:rPr>
          <w:rFonts w:ascii="Times New Roman" w:hAnsi="Times New Roman" w:cs="Times New Roman"/>
          <w:b/>
          <w:bCs/>
          <w:noProof/>
          <w14:ligatures w14:val="standardContextual"/>
        </w:rPr>
        <w:drawing>
          <wp:inline distT="0" distB="0" distL="0" distR="0" wp14:anchorId="35F4BFBE" wp14:editId="3B08AB03">
            <wp:extent cx="4048290" cy="3533775"/>
            <wp:effectExtent l="0" t="0" r="9525" b="0"/>
            <wp:docPr id="1633802185" name="Picture 2" descr="A picture containing text, clock, design,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02185" name="Picture 2" descr="A picture containing text, clock, design, 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55412" cy="3539992"/>
                    </a:xfrm>
                    <a:prstGeom prst="rect">
                      <a:avLst/>
                    </a:prstGeom>
                  </pic:spPr>
                </pic:pic>
              </a:graphicData>
            </a:graphic>
          </wp:inline>
        </w:drawing>
      </w:r>
    </w:p>
    <w:p w14:paraId="387E4295" w14:textId="77777777" w:rsidR="00857B64" w:rsidRDefault="00857B64">
      <w:pPr>
        <w:rPr>
          <w:rFonts w:ascii="Times New Roman" w:hAnsi="Times New Roman" w:cs="Times New Roman"/>
          <w:sz w:val="28"/>
          <w:szCs w:val="28"/>
        </w:rPr>
      </w:pPr>
    </w:p>
    <w:p w14:paraId="486DE51F" w14:textId="77777777" w:rsidR="00F606AB" w:rsidRDefault="00F606AB">
      <w:pPr>
        <w:rPr>
          <w:rFonts w:ascii="Times New Roman" w:hAnsi="Times New Roman" w:cs="Times New Roman"/>
          <w:sz w:val="28"/>
          <w:szCs w:val="28"/>
        </w:rPr>
      </w:pPr>
    </w:p>
    <w:p w14:paraId="6E0DA9F9" w14:textId="77777777" w:rsidR="0023031D" w:rsidRDefault="0023031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B138BA2" w14:textId="26B4D1B9" w:rsidR="00F606AB" w:rsidRPr="00FC3F14" w:rsidRDefault="0023031D">
      <w:pPr>
        <w:rPr>
          <w:rFonts w:ascii="Times New Roman" w:hAnsi="Times New Roman" w:cs="Times New Roman"/>
          <w:b/>
          <w:bCs/>
          <w:sz w:val="24"/>
          <w:szCs w:val="24"/>
          <w:u w:val="single"/>
        </w:rPr>
      </w:pPr>
      <w:r w:rsidRPr="00FC3F14">
        <w:rPr>
          <w:rFonts w:ascii="Times New Roman" w:hAnsi="Times New Roman" w:cs="Times New Roman"/>
          <w:b/>
          <w:bCs/>
          <w:sz w:val="24"/>
          <w:szCs w:val="24"/>
          <w:u w:val="single"/>
        </w:rPr>
        <w:lastRenderedPageBreak/>
        <w:t>POST</w:t>
      </w:r>
      <w:r w:rsidR="00294EC0" w:rsidRPr="00FC3F14">
        <w:rPr>
          <w:rFonts w:ascii="Times New Roman" w:hAnsi="Times New Roman" w:cs="Times New Roman"/>
          <w:b/>
          <w:bCs/>
          <w:sz w:val="24"/>
          <w:szCs w:val="24"/>
          <w:u w:val="single"/>
        </w:rPr>
        <w:t xml:space="preserve"> LAB QUESTIONS </w:t>
      </w:r>
    </w:p>
    <w:p w14:paraId="4C5F6683" w14:textId="77777777" w:rsidR="00294EC0" w:rsidRPr="00FC3F14" w:rsidRDefault="00294EC0">
      <w:pPr>
        <w:rPr>
          <w:rFonts w:ascii="Times New Roman" w:hAnsi="Times New Roman" w:cs="Times New Roman"/>
          <w:sz w:val="24"/>
          <w:szCs w:val="24"/>
        </w:rPr>
      </w:pPr>
    </w:p>
    <w:p w14:paraId="4525235F" w14:textId="346AFF9F" w:rsidR="00294EC0" w:rsidRPr="00FC3F14" w:rsidRDefault="00294EC0" w:rsidP="00294EC0">
      <w:pPr>
        <w:pStyle w:val="ListParagraph"/>
        <w:tabs>
          <w:tab w:val="left" w:pos="360"/>
        </w:tabs>
        <w:ind w:left="0"/>
        <w:rPr>
          <w:rFonts w:ascii="Times New Roman" w:hAnsi="Times New Roman" w:cs="Times New Roman"/>
          <w:b/>
          <w:bCs/>
          <w:sz w:val="24"/>
          <w:szCs w:val="24"/>
          <w:u w:val="single"/>
        </w:rPr>
      </w:pPr>
      <w:r w:rsidRPr="00FC3F14">
        <w:rPr>
          <w:rFonts w:ascii="Times New Roman" w:hAnsi="Times New Roman" w:cs="Times New Roman"/>
          <w:b/>
          <w:bCs/>
          <w:sz w:val="24"/>
          <w:szCs w:val="24"/>
          <w:u w:val="single"/>
        </w:rPr>
        <w:t>TLC</w:t>
      </w:r>
    </w:p>
    <w:p w14:paraId="4CC0DFC7" w14:textId="12DA5F78" w:rsidR="00294EC0" w:rsidRPr="00FC3F14" w:rsidRDefault="00294EC0">
      <w:pPr>
        <w:rPr>
          <w:rFonts w:ascii="Times New Roman" w:hAnsi="Times New Roman" w:cs="Times New Roman"/>
          <w:b/>
          <w:bCs/>
          <w:sz w:val="24"/>
          <w:szCs w:val="24"/>
        </w:rPr>
      </w:pPr>
    </w:p>
    <w:p w14:paraId="53C56605" w14:textId="231450B3" w:rsidR="00294EC0" w:rsidRDefault="00F738A7" w:rsidP="009E606A">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r w:rsidR="00874EAF" w:rsidRPr="009E606A">
        <w:rPr>
          <w:rFonts w:ascii="Times New Roman" w:hAnsi="Times New Roman" w:cs="Times New Roman"/>
          <w:sz w:val="24"/>
          <w:szCs w:val="24"/>
        </w:rPr>
        <w:t>The mobile phase</w:t>
      </w:r>
      <w:r w:rsidR="00A93DA2">
        <w:rPr>
          <w:rFonts w:ascii="Times New Roman" w:hAnsi="Times New Roman" w:cs="Times New Roman"/>
          <w:color w:val="FFFFFF" w:themeColor="background1"/>
          <w:sz w:val="24"/>
          <w:szCs w:val="24"/>
        </w:rPr>
        <w:t>,</w:t>
      </w:r>
      <w:r w:rsidR="00874EAF" w:rsidRPr="009E606A">
        <w:rPr>
          <w:rFonts w:ascii="Times New Roman" w:hAnsi="Times New Roman" w:cs="Times New Roman"/>
          <w:sz w:val="24"/>
          <w:szCs w:val="24"/>
        </w:rPr>
        <w:t xml:space="preserve"> (solvent) compounds used in the TLC </w:t>
      </w:r>
      <w:proofErr w:type="spellStart"/>
      <w:r w:rsidR="00874EAF" w:rsidRPr="009E606A">
        <w:rPr>
          <w:rFonts w:ascii="Times New Roman" w:hAnsi="Times New Roman" w:cs="Times New Roman"/>
          <w:sz w:val="24"/>
          <w:szCs w:val="24"/>
        </w:rPr>
        <w:t>sep</w:t>
      </w:r>
      <w:r w:rsidR="00B60028">
        <w:rPr>
          <w:rFonts w:ascii="Times New Roman" w:hAnsi="Times New Roman" w:cs="Times New Roman"/>
          <w:sz w:val="24"/>
          <w:szCs w:val="24"/>
        </w:rPr>
        <w:t>e</w:t>
      </w:r>
      <w:r w:rsidR="00874EAF" w:rsidRPr="009E606A">
        <w:rPr>
          <w:rFonts w:ascii="Times New Roman" w:hAnsi="Times New Roman" w:cs="Times New Roman"/>
          <w:sz w:val="24"/>
          <w:szCs w:val="24"/>
        </w:rPr>
        <w:t>ration</w:t>
      </w:r>
      <w:proofErr w:type="spellEnd"/>
      <w:r w:rsidR="00874EAF" w:rsidRPr="009E606A">
        <w:rPr>
          <w:rFonts w:ascii="Times New Roman" w:hAnsi="Times New Roman" w:cs="Times New Roman"/>
          <w:sz w:val="24"/>
          <w:szCs w:val="24"/>
        </w:rPr>
        <w:t xml:space="preserve"> method generally have volatile properties. The open side of the solvent tank is closed with a lid to prevent </w:t>
      </w:r>
      <w:proofErr w:type="gramStart"/>
      <w:r w:rsidR="00874EAF" w:rsidRPr="009E606A">
        <w:rPr>
          <w:rFonts w:ascii="Times New Roman" w:hAnsi="Times New Roman" w:cs="Times New Roman"/>
          <w:sz w:val="24"/>
          <w:szCs w:val="24"/>
        </w:rPr>
        <w:t>the</w:t>
      </w:r>
      <w:r w:rsidR="00A93DA2">
        <w:rPr>
          <w:rFonts w:ascii="Times New Roman" w:hAnsi="Times New Roman" w:cs="Times New Roman"/>
          <w:color w:val="FFFFFF" w:themeColor="background1"/>
          <w:sz w:val="24"/>
          <w:szCs w:val="24"/>
        </w:rPr>
        <w:t>,</w:t>
      </w:r>
      <w:proofErr w:type="gramEnd"/>
      <w:r w:rsidR="00874EAF" w:rsidRPr="009E606A">
        <w:rPr>
          <w:rFonts w:ascii="Times New Roman" w:hAnsi="Times New Roman" w:cs="Times New Roman"/>
          <w:sz w:val="24"/>
          <w:szCs w:val="24"/>
        </w:rPr>
        <w:t xml:space="preserve"> evaporation of the mobile phase. At the same time, this process contributes to forming a more stable and consistent mobile step that cannot evaporate immediately. This is why it is essential to prevent wrong evaluations. </w:t>
      </w:r>
      <w:proofErr w:type="spellStart"/>
      <w:r w:rsidR="00874EAF" w:rsidRPr="009E606A">
        <w:rPr>
          <w:rFonts w:ascii="Times New Roman" w:hAnsi="Times New Roman" w:cs="Times New Roman"/>
          <w:sz w:val="24"/>
          <w:szCs w:val="24"/>
        </w:rPr>
        <w:t>Clos</w:t>
      </w:r>
      <w:r w:rsidR="00A93DA2">
        <w:rPr>
          <w:rFonts w:ascii="Times New Roman" w:hAnsi="Times New Roman" w:cs="Times New Roman"/>
          <w:sz w:val="24"/>
          <w:szCs w:val="24"/>
        </w:rPr>
        <w:t>ı</w:t>
      </w:r>
      <w:r w:rsidR="00874EAF" w:rsidRPr="009E606A">
        <w:rPr>
          <w:rFonts w:ascii="Times New Roman" w:hAnsi="Times New Roman" w:cs="Times New Roman"/>
          <w:sz w:val="24"/>
          <w:szCs w:val="24"/>
        </w:rPr>
        <w:t>ng</w:t>
      </w:r>
      <w:proofErr w:type="spellEnd"/>
      <w:r w:rsidR="00874EAF" w:rsidRPr="009E606A">
        <w:rPr>
          <w:rFonts w:ascii="Times New Roman" w:hAnsi="Times New Roman" w:cs="Times New Roman"/>
          <w:sz w:val="24"/>
          <w:szCs w:val="24"/>
        </w:rPr>
        <w:t xml:space="preserve"> the lid prevents evaporation and </w:t>
      </w:r>
      <w:proofErr w:type="spellStart"/>
      <w:r w:rsidR="00874EAF" w:rsidRPr="009E606A">
        <w:rPr>
          <w:rFonts w:ascii="Times New Roman" w:hAnsi="Times New Roman" w:cs="Times New Roman"/>
          <w:sz w:val="24"/>
          <w:szCs w:val="24"/>
        </w:rPr>
        <w:t>pollut</w:t>
      </w:r>
      <w:r w:rsidR="00A93DA2">
        <w:rPr>
          <w:rFonts w:ascii="Times New Roman" w:hAnsi="Times New Roman" w:cs="Times New Roman"/>
          <w:sz w:val="24"/>
          <w:szCs w:val="24"/>
        </w:rPr>
        <w:t>i</w:t>
      </w:r>
      <w:r w:rsidR="00874EAF" w:rsidRPr="009E606A">
        <w:rPr>
          <w:rFonts w:ascii="Times New Roman" w:hAnsi="Times New Roman" w:cs="Times New Roman"/>
          <w:sz w:val="24"/>
          <w:szCs w:val="24"/>
        </w:rPr>
        <w:t>ion</w:t>
      </w:r>
      <w:proofErr w:type="spellEnd"/>
      <w:r w:rsidR="00874EAF" w:rsidRPr="009E606A">
        <w:rPr>
          <w:rFonts w:ascii="Times New Roman" w:hAnsi="Times New Roman" w:cs="Times New Roman"/>
          <w:sz w:val="24"/>
          <w:szCs w:val="24"/>
        </w:rPr>
        <w:t xml:space="preserve"> in the air from entering the solvent tank. In the TLC method, there must be no pollution, and even the most minor changes in the </w:t>
      </w:r>
      <w:proofErr w:type="gramStart"/>
      <w:r w:rsidR="00874EAF" w:rsidRPr="009E606A">
        <w:rPr>
          <w:rFonts w:ascii="Times New Roman" w:hAnsi="Times New Roman" w:cs="Times New Roman"/>
          <w:sz w:val="24"/>
          <w:szCs w:val="24"/>
        </w:rPr>
        <w:t>plate</w:t>
      </w:r>
      <w:r w:rsidR="00A93DA2">
        <w:rPr>
          <w:rFonts w:ascii="Times New Roman" w:hAnsi="Times New Roman" w:cs="Times New Roman"/>
          <w:color w:val="FFFFFF" w:themeColor="background1"/>
          <w:sz w:val="24"/>
          <w:szCs w:val="24"/>
        </w:rPr>
        <w:t>,</w:t>
      </w:r>
      <w:proofErr w:type="gramEnd"/>
      <w:r w:rsidR="00874EAF" w:rsidRPr="009E606A">
        <w:rPr>
          <w:rFonts w:ascii="Times New Roman" w:hAnsi="Times New Roman" w:cs="Times New Roman"/>
          <w:sz w:val="24"/>
          <w:szCs w:val="24"/>
        </w:rPr>
        <w:t xml:space="preserve"> can affect the results of the method. </w:t>
      </w:r>
      <w:proofErr w:type="gramStart"/>
      <w:r w:rsidR="00874EAF" w:rsidRPr="009E606A">
        <w:rPr>
          <w:rFonts w:ascii="Times New Roman" w:hAnsi="Times New Roman" w:cs="Times New Roman"/>
          <w:sz w:val="24"/>
          <w:szCs w:val="24"/>
        </w:rPr>
        <w:t>Finally</w:t>
      </w:r>
      <w:r w:rsidR="00B60028">
        <w:rPr>
          <w:rFonts w:ascii="Times New Roman" w:hAnsi="Times New Roman" w:cs="Times New Roman"/>
          <w:sz w:val="24"/>
          <w:szCs w:val="24"/>
        </w:rPr>
        <w:t xml:space="preserve"> </w:t>
      </w:r>
      <w:r w:rsidR="00B60028">
        <w:rPr>
          <w:rFonts w:ascii="Times New Roman" w:hAnsi="Times New Roman" w:cs="Times New Roman"/>
          <w:color w:val="FFFFFF" w:themeColor="background1"/>
          <w:sz w:val="24"/>
          <w:szCs w:val="24"/>
        </w:rPr>
        <w:t>,</w:t>
      </w:r>
      <w:r w:rsidR="00874EAF" w:rsidRPr="009E606A">
        <w:rPr>
          <w:rFonts w:ascii="Times New Roman" w:hAnsi="Times New Roman" w:cs="Times New Roman"/>
          <w:sz w:val="24"/>
          <w:szCs w:val="24"/>
        </w:rPr>
        <w:t>some</w:t>
      </w:r>
      <w:proofErr w:type="gramEnd"/>
      <w:r w:rsidR="00874EAF" w:rsidRPr="009E606A">
        <w:rPr>
          <w:rFonts w:ascii="Times New Roman" w:hAnsi="Times New Roman" w:cs="Times New Roman"/>
          <w:sz w:val="24"/>
          <w:szCs w:val="24"/>
        </w:rPr>
        <w:t xml:space="preserve"> mobile phases can be harmful </w:t>
      </w:r>
      <w:proofErr w:type="spellStart"/>
      <w:r w:rsidR="00B60028">
        <w:rPr>
          <w:rFonts w:ascii="Times New Roman" w:hAnsi="Times New Roman" w:cs="Times New Roman"/>
          <w:sz w:val="24"/>
          <w:szCs w:val="24"/>
        </w:rPr>
        <w:t>ı</w:t>
      </w:r>
      <w:r w:rsidR="00874EAF" w:rsidRPr="009E606A">
        <w:rPr>
          <w:rFonts w:ascii="Times New Roman" w:hAnsi="Times New Roman" w:cs="Times New Roman"/>
          <w:sz w:val="24"/>
          <w:szCs w:val="24"/>
        </w:rPr>
        <w:t>f</w:t>
      </w:r>
      <w:proofErr w:type="spellEnd"/>
      <w:r w:rsidR="00874EAF" w:rsidRPr="009E606A">
        <w:rPr>
          <w:rFonts w:ascii="Times New Roman" w:hAnsi="Times New Roman" w:cs="Times New Roman"/>
          <w:sz w:val="24"/>
          <w:szCs w:val="24"/>
        </w:rPr>
        <w:t xml:space="preserve"> inhaled due to the chemical molecules they contain.</w:t>
      </w:r>
      <w:r w:rsidR="00B60028">
        <w:rPr>
          <w:rFonts w:ascii="Times New Roman" w:hAnsi="Times New Roman" w:cs="Times New Roman"/>
          <w:color w:val="FFFFFF" w:themeColor="background1"/>
          <w:sz w:val="24"/>
          <w:szCs w:val="24"/>
        </w:rPr>
        <w:t>,</w:t>
      </w:r>
      <w:r w:rsidR="00874EAF" w:rsidRPr="009E606A">
        <w:rPr>
          <w:rFonts w:ascii="Times New Roman" w:hAnsi="Times New Roman" w:cs="Times New Roman"/>
          <w:sz w:val="24"/>
          <w:szCs w:val="24"/>
        </w:rPr>
        <w:t xml:space="preserve"> Closing the lid of the solvent tank contributes to reducing the damage of the mobile degrees, which are harmful to inhale.</w:t>
      </w:r>
    </w:p>
    <w:p w14:paraId="2355F6B1" w14:textId="77777777" w:rsidR="00F738A7" w:rsidRPr="009E606A" w:rsidRDefault="00F738A7" w:rsidP="009E606A">
      <w:pPr>
        <w:pStyle w:val="ListParagraph"/>
        <w:ind w:left="0"/>
        <w:jc w:val="both"/>
        <w:rPr>
          <w:rFonts w:ascii="Times New Roman" w:hAnsi="Times New Roman" w:cs="Times New Roman"/>
          <w:sz w:val="24"/>
          <w:szCs w:val="24"/>
        </w:rPr>
      </w:pPr>
    </w:p>
    <w:p w14:paraId="727586B1" w14:textId="58AC2ABD" w:rsidR="009E606A" w:rsidRDefault="00F738A7" w:rsidP="009E606A">
      <w:pPr>
        <w:jc w:val="both"/>
        <w:rPr>
          <w:rFonts w:ascii="Times New Roman" w:hAnsi="Times New Roman" w:cs="Times New Roman"/>
          <w:sz w:val="24"/>
          <w:szCs w:val="24"/>
        </w:rPr>
      </w:pPr>
      <w:r>
        <w:rPr>
          <w:rFonts w:ascii="Times New Roman" w:hAnsi="Times New Roman" w:cs="Times New Roman"/>
          <w:sz w:val="24"/>
          <w:szCs w:val="24"/>
        </w:rPr>
        <w:t>2)</w:t>
      </w:r>
      <w:r w:rsidR="009E606A" w:rsidRPr="009E606A">
        <w:rPr>
          <w:rFonts w:ascii="Times New Roman" w:hAnsi="Times New Roman" w:cs="Times New Roman"/>
          <w:sz w:val="24"/>
          <w:szCs w:val="24"/>
        </w:rPr>
        <w:t>To decide which mobile phase is more suitable for dyes separation</w:t>
      </w:r>
      <w:r w:rsidR="00B60028">
        <w:rPr>
          <w:rFonts w:ascii="Times New Roman" w:hAnsi="Times New Roman" w:cs="Times New Roman"/>
          <w:color w:val="FFFFFF" w:themeColor="background1"/>
          <w:sz w:val="24"/>
          <w:szCs w:val="24"/>
        </w:rPr>
        <w:t>,</w:t>
      </w:r>
      <w:r w:rsidR="009E606A" w:rsidRPr="009E606A">
        <w:rPr>
          <w:rFonts w:ascii="Times New Roman" w:hAnsi="Times New Roman" w:cs="Times New Roman"/>
          <w:sz w:val="24"/>
          <w:szCs w:val="24"/>
        </w:rPr>
        <w:t xml:space="preserve"> it is necessary to consider the Rf values</w:t>
      </w:r>
      <w:r w:rsidR="00B60028">
        <w:rPr>
          <w:rFonts w:ascii="Times New Roman" w:hAnsi="Times New Roman" w:cs="Times New Roman"/>
          <w:color w:val="FFFFFF" w:themeColor="background1"/>
          <w:sz w:val="24"/>
          <w:szCs w:val="24"/>
        </w:rPr>
        <w:t>,</w:t>
      </w:r>
      <w:r w:rsidR="009E606A" w:rsidRPr="009E606A">
        <w:rPr>
          <w:rFonts w:ascii="Times New Roman" w:hAnsi="Times New Roman" w:cs="Times New Roman"/>
          <w:sz w:val="24"/>
          <w:szCs w:val="24"/>
        </w:rPr>
        <w:t xml:space="preserve"> of dyes in two different mobile stages. In comparison, the Rf value for bromophenol blue, </w:t>
      </w:r>
      <w:proofErr w:type="spellStart"/>
      <w:r w:rsidR="009E606A" w:rsidRPr="009E606A">
        <w:rPr>
          <w:rFonts w:ascii="Times New Roman" w:hAnsi="Times New Roman" w:cs="Times New Roman"/>
          <w:sz w:val="24"/>
          <w:szCs w:val="24"/>
        </w:rPr>
        <w:t>cresyl</w:t>
      </w:r>
      <w:proofErr w:type="spellEnd"/>
      <w:r w:rsidR="009E606A" w:rsidRPr="009E606A">
        <w:rPr>
          <w:rFonts w:ascii="Times New Roman" w:hAnsi="Times New Roman" w:cs="Times New Roman"/>
          <w:sz w:val="24"/>
          <w:szCs w:val="24"/>
        </w:rPr>
        <w:t xml:space="preserve"> violet, and bright </w:t>
      </w:r>
      <w:proofErr w:type="spellStart"/>
      <w:r w:rsidR="009E606A" w:rsidRPr="009E606A">
        <w:rPr>
          <w:rFonts w:ascii="Times New Roman" w:hAnsi="Times New Roman" w:cs="Times New Roman"/>
          <w:sz w:val="24"/>
          <w:szCs w:val="24"/>
        </w:rPr>
        <w:t>cresyl</w:t>
      </w:r>
      <w:proofErr w:type="spellEnd"/>
      <w:r w:rsidR="009E606A" w:rsidRPr="009E606A">
        <w:rPr>
          <w:rFonts w:ascii="Times New Roman" w:hAnsi="Times New Roman" w:cs="Times New Roman"/>
          <w:sz w:val="24"/>
          <w:szCs w:val="24"/>
        </w:rPr>
        <w:t xml:space="preserve"> has a greater value in the first mobile phase; in this case, the first mobile phase is for these colors. It has better solubility and </w:t>
      </w:r>
      <w:proofErr w:type="spellStart"/>
      <w:r w:rsidR="009E606A" w:rsidRPr="009E606A">
        <w:rPr>
          <w:rFonts w:ascii="Times New Roman" w:hAnsi="Times New Roman" w:cs="Times New Roman"/>
          <w:sz w:val="24"/>
          <w:szCs w:val="24"/>
        </w:rPr>
        <w:t>sep</w:t>
      </w:r>
      <w:r w:rsidR="00B60028">
        <w:rPr>
          <w:rFonts w:ascii="Times New Roman" w:hAnsi="Times New Roman" w:cs="Times New Roman"/>
          <w:sz w:val="24"/>
          <w:szCs w:val="24"/>
        </w:rPr>
        <w:t>e</w:t>
      </w:r>
      <w:r w:rsidR="009E606A" w:rsidRPr="009E606A">
        <w:rPr>
          <w:rFonts w:ascii="Times New Roman" w:hAnsi="Times New Roman" w:cs="Times New Roman"/>
          <w:sz w:val="24"/>
          <w:szCs w:val="24"/>
        </w:rPr>
        <w:t>ration</w:t>
      </w:r>
      <w:proofErr w:type="spellEnd"/>
      <w:r w:rsidR="009E606A" w:rsidRPr="009E606A">
        <w:rPr>
          <w:rFonts w:ascii="Times New Roman" w:hAnsi="Times New Roman" w:cs="Times New Roman"/>
          <w:sz w:val="24"/>
          <w:szCs w:val="24"/>
        </w:rPr>
        <w:t xml:space="preserve"> power because its rf and solubil</w:t>
      </w:r>
      <w:r w:rsidR="00B60028">
        <w:rPr>
          <w:rFonts w:ascii="Times New Roman" w:hAnsi="Times New Roman" w:cs="Times New Roman"/>
          <w:sz w:val="24"/>
          <w:szCs w:val="24"/>
        </w:rPr>
        <w:t>i</w:t>
      </w:r>
      <w:r w:rsidR="009E606A" w:rsidRPr="009E606A">
        <w:rPr>
          <w:rFonts w:ascii="Times New Roman" w:hAnsi="Times New Roman" w:cs="Times New Roman"/>
          <w:sz w:val="24"/>
          <w:szCs w:val="24"/>
        </w:rPr>
        <w:t>ty values of the compounds used in TLC are considered. Congo</w:t>
      </w:r>
      <w:r w:rsidR="00B60028">
        <w:rPr>
          <w:rFonts w:ascii="Times New Roman" w:hAnsi="Times New Roman" w:cs="Times New Roman"/>
          <w:color w:val="FFFFFF" w:themeColor="background1"/>
          <w:sz w:val="24"/>
          <w:szCs w:val="24"/>
        </w:rPr>
        <w:t>,</w:t>
      </w:r>
      <w:r w:rsidR="009E606A" w:rsidRPr="009E606A">
        <w:rPr>
          <w:rFonts w:ascii="Times New Roman" w:hAnsi="Times New Roman" w:cs="Times New Roman"/>
          <w:sz w:val="24"/>
          <w:szCs w:val="24"/>
        </w:rPr>
        <w:t xml:space="preserve"> Red and Phenol Red</w:t>
      </w:r>
      <w:r w:rsidR="00B60028">
        <w:rPr>
          <w:rFonts w:ascii="Times New Roman" w:hAnsi="Times New Roman" w:cs="Times New Roman"/>
          <w:color w:val="FFFFFF" w:themeColor="background1"/>
          <w:sz w:val="24"/>
          <w:szCs w:val="24"/>
        </w:rPr>
        <w:t>,</w:t>
      </w:r>
      <w:r w:rsidR="00B60028">
        <w:rPr>
          <w:rFonts w:ascii="Times New Roman" w:hAnsi="Times New Roman" w:cs="Times New Roman"/>
          <w:sz w:val="24"/>
          <w:szCs w:val="24"/>
        </w:rPr>
        <w:t xml:space="preserve"> </w:t>
      </w:r>
      <w:r w:rsidR="009E606A" w:rsidRPr="009E606A">
        <w:rPr>
          <w:rFonts w:ascii="Times New Roman" w:hAnsi="Times New Roman" w:cs="Times New Roman"/>
          <w:sz w:val="24"/>
          <w:szCs w:val="24"/>
        </w:rPr>
        <w:t>in have higher Rf values in the second mobile phase with Rf values. In line with the reasons explained above</w:t>
      </w:r>
      <w:r w:rsidR="00B60028">
        <w:rPr>
          <w:rFonts w:ascii="Times New Roman" w:hAnsi="Times New Roman" w:cs="Times New Roman"/>
          <w:color w:val="FFFFFF" w:themeColor="background1"/>
          <w:sz w:val="24"/>
          <w:szCs w:val="24"/>
        </w:rPr>
        <w:t>,</w:t>
      </w:r>
      <w:r w:rsidR="009E606A" w:rsidRPr="009E606A">
        <w:rPr>
          <w:rFonts w:ascii="Times New Roman" w:hAnsi="Times New Roman" w:cs="Times New Roman"/>
          <w:sz w:val="24"/>
          <w:szCs w:val="24"/>
        </w:rPr>
        <w:t xml:space="preserve"> it is seen that the first mobile phase is more suitable for these dyes.</w:t>
      </w:r>
    </w:p>
    <w:p w14:paraId="0B91CCBC" w14:textId="77777777" w:rsidR="00F738A7" w:rsidRPr="009E606A" w:rsidRDefault="00F738A7" w:rsidP="009E606A">
      <w:pPr>
        <w:jc w:val="both"/>
        <w:rPr>
          <w:rFonts w:ascii="Times New Roman" w:hAnsi="Times New Roman" w:cs="Times New Roman"/>
          <w:sz w:val="24"/>
          <w:szCs w:val="24"/>
        </w:rPr>
      </w:pPr>
    </w:p>
    <w:p w14:paraId="71D65325" w14:textId="24483CF1" w:rsidR="009E606A" w:rsidRDefault="00F738A7" w:rsidP="009E606A">
      <w:pPr>
        <w:jc w:val="both"/>
        <w:rPr>
          <w:rFonts w:ascii="Times New Roman" w:hAnsi="Times New Roman" w:cs="Times New Roman"/>
          <w:sz w:val="24"/>
          <w:szCs w:val="24"/>
        </w:rPr>
      </w:pPr>
      <w:r>
        <w:rPr>
          <w:rFonts w:ascii="Times New Roman" w:hAnsi="Times New Roman" w:cs="Times New Roman"/>
          <w:sz w:val="24"/>
          <w:szCs w:val="24"/>
        </w:rPr>
        <w:t>3)</w:t>
      </w:r>
      <w:r w:rsidR="009E606A" w:rsidRPr="009E606A">
        <w:rPr>
          <w:rFonts w:ascii="Times New Roman" w:hAnsi="Times New Roman" w:cs="Times New Roman"/>
          <w:sz w:val="24"/>
          <w:szCs w:val="24"/>
        </w:rPr>
        <w:t xml:space="preserve">The color of </w:t>
      </w:r>
      <w:proofErr w:type="spellStart"/>
      <w:r w:rsidR="009E606A" w:rsidRPr="009E606A">
        <w:rPr>
          <w:rFonts w:ascii="Times New Roman" w:hAnsi="Times New Roman" w:cs="Times New Roman"/>
          <w:sz w:val="24"/>
          <w:szCs w:val="24"/>
        </w:rPr>
        <w:t>brom</w:t>
      </w:r>
      <w:r w:rsidR="00B60028">
        <w:rPr>
          <w:rFonts w:ascii="Times New Roman" w:hAnsi="Times New Roman" w:cs="Times New Roman"/>
          <w:sz w:val="24"/>
          <w:szCs w:val="24"/>
        </w:rPr>
        <w:t>u</w:t>
      </w:r>
      <w:r w:rsidR="009E606A" w:rsidRPr="009E606A">
        <w:rPr>
          <w:rFonts w:ascii="Times New Roman" w:hAnsi="Times New Roman" w:cs="Times New Roman"/>
          <w:sz w:val="24"/>
          <w:szCs w:val="24"/>
        </w:rPr>
        <w:t>phenol</w:t>
      </w:r>
      <w:proofErr w:type="spellEnd"/>
      <w:r w:rsidR="009E606A" w:rsidRPr="009E606A">
        <w:rPr>
          <w:rFonts w:ascii="Times New Roman" w:hAnsi="Times New Roman" w:cs="Times New Roman"/>
          <w:sz w:val="24"/>
          <w:szCs w:val="24"/>
        </w:rPr>
        <w:t xml:space="preserve"> blue</w:t>
      </w:r>
      <w:r w:rsidR="00B60028">
        <w:rPr>
          <w:rFonts w:ascii="Times New Roman" w:hAnsi="Times New Roman" w:cs="Times New Roman"/>
          <w:color w:val="FFFFFF" w:themeColor="background1"/>
          <w:sz w:val="24"/>
          <w:szCs w:val="24"/>
        </w:rPr>
        <w:t>,</w:t>
      </w:r>
      <w:r w:rsidR="009E606A" w:rsidRPr="009E606A">
        <w:rPr>
          <w:rFonts w:ascii="Times New Roman" w:hAnsi="Times New Roman" w:cs="Times New Roman"/>
          <w:sz w:val="24"/>
          <w:szCs w:val="24"/>
        </w:rPr>
        <w:t xml:space="preserve"> can change depending on the </w:t>
      </w:r>
      <w:proofErr w:type="spellStart"/>
      <w:r w:rsidR="009E606A" w:rsidRPr="009E606A">
        <w:rPr>
          <w:rFonts w:ascii="Times New Roman" w:hAnsi="Times New Roman" w:cs="Times New Roman"/>
          <w:sz w:val="24"/>
          <w:szCs w:val="24"/>
        </w:rPr>
        <w:t>pH.</w:t>
      </w:r>
      <w:proofErr w:type="spellEnd"/>
      <w:r w:rsidR="009E606A" w:rsidRPr="009E606A">
        <w:rPr>
          <w:rFonts w:ascii="Times New Roman" w:hAnsi="Times New Roman" w:cs="Times New Roman"/>
          <w:sz w:val="24"/>
          <w:szCs w:val="24"/>
        </w:rPr>
        <w:t xml:space="preserve"> Therefore, it is observed that in the pH=4.6 range, </w:t>
      </w:r>
      <w:r w:rsidRPr="009E606A">
        <w:rPr>
          <w:rFonts w:ascii="Times New Roman" w:hAnsi="Times New Roman" w:cs="Times New Roman"/>
          <w:sz w:val="24"/>
          <w:szCs w:val="24"/>
        </w:rPr>
        <w:t>blue</w:t>
      </w:r>
      <w:r w:rsidR="009E606A" w:rsidRPr="009E606A">
        <w:rPr>
          <w:rFonts w:ascii="Times New Roman" w:hAnsi="Times New Roman" w:cs="Times New Roman"/>
          <w:sz w:val="24"/>
          <w:szCs w:val="24"/>
        </w:rPr>
        <w:t xml:space="preserve"> is yellow at values close to pH=3. The pH value of the second</w:t>
      </w:r>
      <w:r w:rsidR="00B60028">
        <w:rPr>
          <w:rFonts w:ascii="Times New Roman" w:hAnsi="Times New Roman" w:cs="Times New Roman"/>
          <w:color w:val="FFFFFF" w:themeColor="background1"/>
          <w:sz w:val="24"/>
          <w:szCs w:val="24"/>
        </w:rPr>
        <w:t>,</w:t>
      </w:r>
      <w:r w:rsidR="009E606A" w:rsidRPr="009E606A">
        <w:rPr>
          <w:rFonts w:ascii="Times New Roman" w:hAnsi="Times New Roman" w:cs="Times New Roman"/>
          <w:sz w:val="24"/>
          <w:szCs w:val="24"/>
        </w:rPr>
        <w:t xml:space="preserve"> mobile phase is approximately three. </w:t>
      </w:r>
      <w:proofErr w:type="gramStart"/>
      <w:r w:rsidR="00B60028">
        <w:rPr>
          <w:rFonts w:ascii="Times New Roman" w:hAnsi="Times New Roman" w:cs="Times New Roman"/>
          <w:color w:val="FFFFFF" w:themeColor="background1"/>
          <w:sz w:val="24"/>
          <w:szCs w:val="24"/>
        </w:rPr>
        <w:t>,</w:t>
      </w:r>
      <w:r w:rsidRPr="009E606A">
        <w:rPr>
          <w:rFonts w:ascii="Times New Roman" w:hAnsi="Times New Roman" w:cs="Times New Roman"/>
          <w:sz w:val="24"/>
          <w:szCs w:val="24"/>
        </w:rPr>
        <w:t>Therefore</w:t>
      </w:r>
      <w:proofErr w:type="gramEnd"/>
      <w:r w:rsidRPr="009E606A">
        <w:rPr>
          <w:rFonts w:ascii="Times New Roman" w:hAnsi="Times New Roman" w:cs="Times New Roman"/>
          <w:sz w:val="24"/>
          <w:szCs w:val="24"/>
        </w:rPr>
        <w:t>,</w:t>
      </w:r>
      <w:r w:rsidR="009E606A" w:rsidRPr="009E606A">
        <w:rPr>
          <w:rFonts w:ascii="Times New Roman" w:hAnsi="Times New Roman" w:cs="Times New Roman"/>
          <w:sz w:val="24"/>
          <w:szCs w:val="24"/>
        </w:rPr>
        <w:t xml:space="preserve"> the color of bromophenol blue in this mobile phase is yellow. Has been observed.</w:t>
      </w:r>
    </w:p>
    <w:p w14:paraId="14F755FE" w14:textId="77777777" w:rsidR="00F738A7" w:rsidRPr="009E606A" w:rsidRDefault="00F738A7" w:rsidP="009E606A">
      <w:pPr>
        <w:jc w:val="both"/>
        <w:rPr>
          <w:rFonts w:ascii="Times New Roman" w:hAnsi="Times New Roman" w:cs="Times New Roman"/>
          <w:sz w:val="24"/>
          <w:szCs w:val="24"/>
        </w:rPr>
      </w:pPr>
    </w:p>
    <w:p w14:paraId="26E26269" w14:textId="3FD31138" w:rsidR="009E606A" w:rsidRDefault="00F738A7" w:rsidP="00B20797">
      <w:pPr>
        <w:jc w:val="both"/>
        <w:rPr>
          <w:rFonts w:ascii="Times New Roman" w:hAnsi="Times New Roman" w:cs="Times New Roman"/>
          <w:sz w:val="24"/>
          <w:szCs w:val="24"/>
        </w:rPr>
      </w:pPr>
      <w:r>
        <w:rPr>
          <w:rFonts w:ascii="Times New Roman" w:hAnsi="Times New Roman" w:cs="Times New Roman"/>
          <w:sz w:val="24"/>
          <w:szCs w:val="24"/>
        </w:rPr>
        <w:t>4)</w:t>
      </w:r>
      <w:r w:rsidR="009E606A" w:rsidRPr="009E606A">
        <w:rPr>
          <w:rFonts w:ascii="Times New Roman" w:hAnsi="Times New Roman" w:cs="Times New Roman"/>
          <w:sz w:val="24"/>
          <w:szCs w:val="24"/>
        </w:rPr>
        <w:t xml:space="preserve">The silica plate used for TLC has polar properties. The calculated Rf value gives information about the polarity values for the dyes. </w:t>
      </w:r>
      <w:proofErr w:type="gramStart"/>
      <w:r w:rsidR="009E66F2">
        <w:rPr>
          <w:rFonts w:ascii="Times New Roman" w:hAnsi="Times New Roman" w:cs="Times New Roman"/>
          <w:color w:val="FFFFFF" w:themeColor="background1"/>
          <w:sz w:val="24"/>
          <w:szCs w:val="24"/>
        </w:rPr>
        <w:t>,</w:t>
      </w:r>
      <w:r w:rsidR="009E606A" w:rsidRPr="009E606A">
        <w:rPr>
          <w:rFonts w:ascii="Times New Roman" w:hAnsi="Times New Roman" w:cs="Times New Roman"/>
          <w:sz w:val="24"/>
          <w:szCs w:val="24"/>
        </w:rPr>
        <w:t>When</w:t>
      </w:r>
      <w:proofErr w:type="gramEnd"/>
      <w:r w:rsidR="009E606A" w:rsidRPr="009E606A">
        <w:rPr>
          <w:rFonts w:ascii="Times New Roman" w:hAnsi="Times New Roman" w:cs="Times New Roman"/>
          <w:sz w:val="24"/>
          <w:szCs w:val="24"/>
        </w:rPr>
        <w:t xml:space="preserve"> the Rf values are compared, the non-polar dye will have an </w:t>
      </w:r>
      <w:proofErr w:type="spellStart"/>
      <w:r w:rsidR="009E606A" w:rsidRPr="009E606A">
        <w:rPr>
          <w:rFonts w:ascii="Times New Roman" w:hAnsi="Times New Roman" w:cs="Times New Roman"/>
          <w:sz w:val="24"/>
          <w:szCs w:val="24"/>
        </w:rPr>
        <w:t>enorm</w:t>
      </w:r>
      <w:r w:rsidR="009E66F2">
        <w:rPr>
          <w:rFonts w:ascii="Times New Roman" w:hAnsi="Times New Roman" w:cs="Times New Roman"/>
          <w:sz w:val="24"/>
          <w:szCs w:val="24"/>
        </w:rPr>
        <w:t>uo</w:t>
      </w:r>
      <w:r w:rsidR="009E606A" w:rsidRPr="009E606A">
        <w:rPr>
          <w:rFonts w:ascii="Times New Roman" w:hAnsi="Times New Roman" w:cs="Times New Roman"/>
          <w:sz w:val="24"/>
          <w:szCs w:val="24"/>
        </w:rPr>
        <w:t>s</w:t>
      </w:r>
      <w:proofErr w:type="spellEnd"/>
      <w:r w:rsidR="009E606A" w:rsidRPr="009E606A">
        <w:rPr>
          <w:rFonts w:ascii="Times New Roman" w:hAnsi="Times New Roman" w:cs="Times New Roman"/>
          <w:sz w:val="24"/>
          <w:szCs w:val="24"/>
        </w:rPr>
        <w:t xml:space="preserve"> Rf value since the silica plate has polar </w:t>
      </w:r>
      <w:proofErr w:type="spellStart"/>
      <w:r w:rsidR="009E606A" w:rsidRPr="009E606A">
        <w:rPr>
          <w:rFonts w:ascii="Times New Roman" w:hAnsi="Times New Roman" w:cs="Times New Roman"/>
          <w:sz w:val="24"/>
          <w:szCs w:val="24"/>
        </w:rPr>
        <w:t>prope</w:t>
      </w:r>
      <w:r w:rsidR="009E66F2">
        <w:rPr>
          <w:rFonts w:ascii="Times New Roman" w:hAnsi="Times New Roman" w:cs="Times New Roman"/>
          <w:sz w:val="24"/>
          <w:szCs w:val="24"/>
        </w:rPr>
        <w:t>i</w:t>
      </w:r>
      <w:r w:rsidR="009E606A" w:rsidRPr="009E606A">
        <w:rPr>
          <w:rFonts w:ascii="Times New Roman" w:hAnsi="Times New Roman" w:cs="Times New Roman"/>
          <w:sz w:val="24"/>
          <w:szCs w:val="24"/>
        </w:rPr>
        <w:t>rties</w:t>
      </w:r>
      <w:proofErr w:type="spellEnd"/>
      <w:r w:rsidR="009E606A" w:rsidRPr="009E606A">
        <w:rPr>
          <w:rFonts w:ascii="Times New Roman" w:hAnsi="Times New Roman" w:cs="Times New Roman"/>
          <w:sz w:val="24"/>
          <w:szCs w:val="24"/>
        </w:rPr>
        <w:t xml:space="preserve">. The dye will be the </w:t>
      </w:r>
      <w:proofErr w:type="gramStart"/>
      <w:r w:rsidR="009E606A" w:rsidRPr="009E606A">
        <w:rPr>
          <w:rFonts w:ascii="Times New Roman" w:hAnsi="Times New Roman" w:cs="Times New Roman"/>
          <w:sz w:val="24"/>
          <w:szCs w:val="24"/>
        </w:rPr>
        <w:t>most</w:t>
      </w:r>
      <w:r w:rsidR="009E66F2">
        <w:rPr>
          <w:rFonts w:ascii="Times New Roman" w:hAnsi="Times New Roman" w:cs="Times New Roman"/>
          <w:color w:val="FFFFFF" w:themeColor="background1"/>
          <w:sz w:val="24"/>
          <w:szCs w:val="24"/>
        </w:rPr>
        <w:t>,</w:t>
      </w:r>
      <w:proofErr w:type="gramEnd"/>
      <w:r w:rsidR="009E606A" w:rsidRPr="009E606A">
        <w:rPr>
          <w:rFonts w:ascii="Times New Roman" w:hAnsi="Times New Roman" w:cs="Times New Roman"/>
          <w:sz w:val="24"/>
          <w:szCs w:val="24"/>
        </w:rPr>
        <w:t xml:space="preserve"> polar because the silica plate is opposing, so the plate will hold it, and its progress on the plate will not be as much as in non-polar dyes.</w:t>
      </w:r>
      <w:r w:rsidR="00B20797" w:rsidRPr="00B20797">
        <w:t xml:space="preserve"> </w:t>
      </w:r>
      <w:r w:rsidR="00B20797" w:rsidRPr="00B20797">
        <w:rPr>
          <w:rFonts w:ascii="Times New Roman" w:hAnsi="Times New Roman" w:cs="Times New Roman"/>
          <w:sz w:val="24"/>
          <w:szCs w:val="24"/>
        </w:rPr>
        <w:t xml:space="preserve">Since the dye stationary phase with the highest Rf value is silica polar, it will be the most nonpolar dye. The dye with the smallest Rf value will be the most polar </w:t>
      </w:r>
      <w:proofErr w:type="spellStart"/>
      <w:proofErr w:type="gramStart"/>
      <w:r w:rsidR="00B20797" w:rsidRPr="00B20797">
        <w:rPr>
          <w:rFonts w:ascii="Times New Roman" w:hAnsi="Times New Roman" w:cs="Times New Roman"/>
          <w:sz w:val="24"/>
          <w:szCs w:val="24"/>
        </w:rPr>
        <w:t>dye.In</w:t>
      </w:r>
      <w:proofErr w:type="spellEnd"/>
      <w:proofErr w:type="gramEnd"/>
      <w:r w:rsidR="00B20797" w:rsidRPr="00B20797">
        <w:rPr>
          <w:rFonts w:ascii="Times New Roman" w:hAnsi="Times New Roman" w:cs="Times New Roman"/>
          <w:sz w:val="24"/>
          <w:szCs w:val="24"/>
        </w:rPr>
        <w:t xml:space="preserve"> this case, the polarity for the dyes will start from the most polar to the most nonpolar, respectively.</w:t>
      </w:r>
    </w:p>
    <w:p w14:paraId="5EF61C46" w14:textId="108E1B56" w:rsidR="00B20797" w:rsidRDefault="009E66F2" w:rsidP="00B20797">
      <w:pPr>
        <w:jc w:val="both"/>
        <w:rPr>
          <w:rFonts w:ascii="Times New Roman" w:hAnsi="Times New Roman" w:cs="Times New Roman"/>
          <w:sz w:val="24"/>
          <w:szCs w:val="24"/>
        </w:rPr>
      </w:pPr>
      <w:proofErr w:type="spellStart"/>
      <w:r>
        <w:rPr>
          <w:rFonts w:ascii="Times New Roman" w:hAnsi="Times New Roman" w:cs="Times New Roman"/>
          <w:sz w:val="24"/>
          <w:szCs w:val="24"/>
        </w:rPr>
        <w:t>Brillıant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Creysl</w:t>
      </w:r>
      <w:proofErr w:type="spellEnd"/>
      <w:r>
        <w:rPr>
          <w:rFonts w:ascii="Times New Roman" w:hAnsi="Times New Roman" w:cs="Times New Roman"/>
          <w:sz w:val="24"/>
          <w:szCs w:val="24"/>
        </w:rPr>
        <w:t xml:space="preserve"> Blue &gt; </w:t>
      </w:r>
      <w:proofErr w:type="spellStart"/>
      <w:r>
        <w:rPr>
          <w:rFonts w:ascii="Times New Roman" w:hAnsi="Times New Roman" w:cs="Times New Roman"/>
          <w:sz w:val="24"/>
          <w:szCs w:val="24"/>
        </w:rPr>
        <w:t>Creysl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Vıolet</w:t>
      </w:r>
      <w:proofErr w:type="spellEnd"/>
      <w:r>
        <w:rPr>
          <w:rFonts w:ascii="Times New Roman" w:hAnsi="Times New Roman" w:cs="Times New Roman"/>
          <w:sz w:val="24"/>
          <w:szCs w:val="24"/>
        </w:rPr>
        <w:t xml:space="preserve"> &gt; </w:t>
      </w:r>
      <w:r w:rsidR="00192B8B">
        <w:rPr>
          <w:rFonts w:ascii="Times New Roman" w:hAnsi="Times New Roman" w:cs="Times New Roman"/>
          <w:sz w:val="24"/>
          <w:szCs w:val="24"/>
        </w:rPr>
        <w:t>Congo Red &gt;Phenol Red &gt;Bromophenol Blue</w:t>
      </w:r>
    </w:p>
    <w:p w14:paraId="13A1ABA4" w14:textId="77777777" w:rsidR="00F738A7" w:rsidRDefault="00F738A7" w:rsidP="009E606A">
      <w:pPr>
        <w:jc w:val="both"/>
        <w:rPr>
          <w:rFonts w:ascii="Times New Roman" w:hAnsi="Times New Roman" w:cs="Times New Roman"/>
          <w:sz w:val="24"/>
          <w:szCs w:val="24"/>
        </w:rPr>
      </w:pPr>
    </w:p>
    <w:p w14:paraId="5259AA1E" w14:textId="77777777" w:rsidR="00B60028" w:rsidRDefault="00B60028" w:rsidP="009E606A">
      <w:pPr>
        <w:jc w:val="both"/>
        <w:rPr>
          <w:rFonts w:ascii="Times New Roman" w:hAnsi="Times New Roman" w:cs="Times New Roman"/>
          <w:b/>
          <w:bCs/>
          <w:sz w:val="24"/>
          <w:szCs w:val="24"/>
          <w:u w:val="single"/>
        </w:rPr>
      </w:pPr>
    </w:p>
    <w:p w14:paraId="5AF2F184" w14:textId="056814BD" w:rsidR="00F738A7" w:rsidRDefault="004C44BF" w:rsidP="009E606A">
      <w:pPr>
        <w:jc w:val="both"/>
        <w:rPr>
          <w:rFonts w:ascii="Times New Roman" w:hAnsi="Times New Roman" w:cs="Times New Roman"/>
          <w:b/>
          <w:bCs/>
          <w:sz w:val="24"/>
          <w:szCs w:val="24"/>
          <w:u w:val="single"/>
        </w:rPr>
      </w:pPr>
      <w:r w:rsidRPr="004C44BF">
        <w:rPr>
          <w:rFonts w:ascii="Times New Roman" w:hAnsi="Times New Roman" w:cs="Times New Roman"/>
          <w:b/>
          <w:bCs/>
          <w:sz w:val="24"/>
          <w:szCs w:val="24"/>
          <w:u w:val="single"/>
        </w:rPr>
        <w:t>PC</w:t>
      </w:r>
    </w:p>
    <w:p w14:paraId="38435322" w14:textId="77777777" w:rsidR="004C44BF" w:rsidRDefault="004C44BF" w:rsidP="009E606A">
      <w:pPr>
        <w:jc w:val="both"/>
        <w:rPr>
          <w:rFonts w:ascii="Times New Roman" w:hAnsi="Times New Roman" w:cs="Times New Roman"/>
          <w:b/>
          <w:bCs/>
          <w:sz w:val="24"/>
          <w:szCs w:val="24"/>
          <w:u w:val="single"/>
        </w:rPr>
      </w:pPr>
    </w:p>
    <w:p w14:paraId="6843A2FF" w14:textId="25C0CC7B" w:rsidR="004C44BF" w:rsidRPr="00E31F21" w:rsidRDefault="004C44BF" w:rsidP="00E31F21">
      <w:pPr>
        <w:jc w:val="both"/>
        <w:rPr>
          <w:rFonts w:ascii="Times New Roman" w:hAnsi="Times New Roman" w:cs="Times New Roman"/>
          <w:sz w:val="24"/>
          <w:szCs w:val="24"/>
        </w:rPr>
      </w:pPr>
      <w:r>
        <w:rPr>
          <w:rFonts w:ascii="Times New Roman" w:hAnsi="Times New Roman" w:cs="Times New Roman"/>
          <w:b/>
          <w:bCs/>
          <w:sz w:val="24"/>
          <w:szCs w:val="24"/>
          <w:u w:val="single"/>
        </w:rPr>
        <w:t>1)</w:t>
      </w:r>
      <w:r w:rsidR="00E31F21" w:rsidRPr="00E31F21">
        <w:t xml:space="preserve"> </w:t>
      </w:r>
      <w:r w:rsidR="00E31F21" w:rsidRPr="00E31F21">
        <w:rPr>
          <w:rFonts w:ascii="Times New Roman" w:hAnsi="Times New Roman" w:cs="Times New Roman"/>
          <w:sz w:val="24"/>
          <w:szCs w:val="24"/>
        </w:rPr>
        <w:t xml:space="preserve">Rubeanic acid contributes to the detection and visibility of metal ions in </w:t>
      </w:r>
      <w:proofErr w:type="gramStart"/>
      <w:r w:rsidR="00E31F21" w:rsidRPr="00E31F21">
        <w:rPr>
          <w:rFonts w:ascii="Times New Roman" w:hAnsi="Times New Roman" w:cs="Times New Roman"/>
          <w:sz w:val="24"/>
          <w:szCs w:val="24"/>
        </w:rPr>
        <w:t>chromatography</w:t>
      </w:r>
      <w:r w:rsidR="00B60028">
        <w:rPr>
          <w:rFonts w:ascii="Times New Roman" w:hAnsi="Times New Roman" w:cs="Times New Roman"/>
          <w:color w:val="FFFFFF" w:themeColor="background1"/>
          <w:sz w:val="24"/>
          <w:szCs w:val="24"/>
        </w:rPr>
        <w:t>,</w:t>
      </w:r>
      <w:proofErr w:type="gramEnd"/>
      <w:r w:rsidR="00E31F21" w:rsidRPr="00E31F21">
        <w:rPr>
          <w:rFonts w:ascii="Times New Roman" w:hAnsi="Times New Roman" w:cs="Times New Roman"/>
          <w:sz w:val="24"/>
          <w:szCs w:val="24"/>
        </w:rPr>
        <w:t xml:space="preserve"> methods.</w:t>
      </w:r>
      <w:r w:rsidR="00B60028">
        <w:rPr>
          <w:rFonts w:ascii="Times New Roman" w:hAnsi="Times New Roman" w:cs="Times New Roman"/>
          <w:sz w:val="24"/>
          <w:szCs w:val="24"/>
        </w:rPr>
        <w:t xml:space="preserve"> </w:t>
      </w:r>
      <w:r w:rsidR="00E31F21" w:rsidRPr="00E31F21">
        <w:rPr>
          <w:rFonts w:ascii="Times New Roman" w:hAnsi="Times New Roman" w:cs="Times New Roman"/>
          <w:sz w:val="24"/>
          <w:szCs w:val="24"/>
        </w:rPr>
        <w:t>In Pape</w:t>
      </w:r>
      <w:r w:rsidR="00E31F21">
        <w:rPr>
          <w:rFonts w:ascii="Times New Roman" w:hAnsi="Times New Roman" w:cs="Times New Roman"/>
          <w:sz w:val="24"/>
          <w:szCs w:val="24"/>
        </w:rPr>
        <w:t>r</w:t>
      </w:r>
      <w:r w:rsidR="00E31F21" w:rsidRPr="00E31F21">
        <w:rPr>
          <w:rFonts w:ascii="Times New Roman" w:hAnsi="Times New Roman" w:cs="Times New Roman"/>
          <w:sz w:val="24"/>
          <w:szCs w:val="24"/>
        </w:rPr>
        <w:t xml:space="preserve"> chromatography, when sprayed on paper, it reacts with the metals on the form and causes color changes to be observed, and it is said to be one of the main reasons for using </w:t>
      </w:r>
      <w:r w:rsidR="00B60028" w:rsidRPr="00E31F21">
        <w:rPr>
          <w:rFonts w:ascii="Times New Roman" w:hAnsi="Times New Roman" w:cs="Times New Roman"/>
          <w:sz w:val="24"/>
          <w:szCs w:val="24"/>
        </w:rPr>
        <w:t>Rubeanic</w:t>
      </w:r>
      <w:r w:rsidR="00E31F21" w:rsidRPr="00E31F21">
        <w:rPr>
          <w:rFonts w:ascii="Times New Roman" w:hAnsi="Times New Roman" w:cs="Times New Roman"/>
          <w:sz w:val="24"/>
          <w:szCs w:val="24"/>
        </w:rPr>
        <w:t xml:space="preserve"> acid because it </w:t>
      </w:r>
      <w:proofErr w:type="spellStart"/>
      <w:r w:rsidR="00E31F21" w:rsidRPr="00E31F21">
        <w:rPr>
          <w:rFonts w:ascii="Times New Roman" w:hAnsi="Times New Roman" w:cs="Times New Roman"/>
          <w:sz w:val="24"/>
          <w:szCs w:val="24"/>
        </w:rPr>
        <w:t>cr</w:t>
      </w:r>
      <w:r w:rsidR="00B60028">
        <w:rPr>
          <w:rFonts w:ascii="Times New Roman" w:hAnsi="Times New Roman" w:cs="Times New Roman"/>
          <w:sz w:val="24"/>
          <w:szCs w:val="24"/>
        </w:rPr>
        <w:t>ae</w:t>
      </w:r>
      <w:r w:rsidR="00E31F21" w:rsidRPr="00E31F21">
        <w:rPr>
          <w:rFonts w:ascii="Times New Roman" w:hAnsi="Times New Roman" w:cs="Times New Roman"/>
          <w:sz w:val="24"/>
          <w:szCs w:val="24"/>
        </w:rPr>
        <w:t>tes</w:t>
      </w:r>
      <w:proofErr w:type="spellEnd"/>
      <w:r w:rsidR="00E31F21" w:rsidRPr="00E31F21">
        <w:rPr>
          <w:rFonts w:ascii="Times New Roman" w:hAnsi="Times New Roman" w:cs="Times New Roman"/>
          <w:sz w:val="24"/>
          <w:szCs w:val="24"/>
        </w:rPr>
        <w:t xml:space="preserve"> color change.</w:t>
      </w:r>
      <w:r w:rsidR="00B60028">
        <w:rPr>
          <w:rFonts w:ascii="Times New Roman" w:hAnsi="Times New Roman" w:cs="Times New Roman"/>
          <w:sz w:val="24"/>
          <w:szCs w:val="24"/>
        </w:rPr>
        <w:t xml:space="preserve"> </w:t>
      </w:r>
      <w:r w:rsidR="00E31F21" w:rsidRPr="00E31F21">
        <w:rPr>
          <w:rFonts w:ascii="Times New Roman" w:hAnsi="Times New Roman" w:cs="Times New Roman"/>
          <w:sz w:val="24"/>
          <w:szCs w:val="24"/>
        </w:rPr>
        <w:t xml:space="preserve">Because with this </w:t>
      </w:r>
      <w:proofErr w:type="spellStart"/>
      <w:r w:rsidR="00E31F21" w:rsidRPr="00E31F21">
        <w:rPr>
          <w:rFonts w:ascii="Times New Roman" w:hAnsi="Times New Roman" w:cs="Times New Roman"/>
          <w:sz w:val="24"/>
          <w:szCs w:val="24"/>
        </w:rPr>
        <w:t>colo</w:t>
      </w:r>
      <w:r w:rsidR="00B60028">
        <w:rPr>
          <w:rFonts w:ascii="Times New Roman" w:hAnsi="Times New Roman" w:cs="Times New Roman"/>
          <w:sz w:val="24"/>
          <w:szCs w:val="24"/>
        </w:rPr>
        <w:t>u</w:t>
      </w:r>
      <w:r w:rsidR="00E31F21" w:rsidRPr="00E31F21">
        <w:rPr>
          <w:rFonts w:ascii="Times New Roman" w:hAnsi="Times New Roman" w:cs="Times New Roman"/>
          <w:sz w:val="24"/>
          <w:szCs w:val="24"/>
        </w:rPr>
        <w:t>r</w:t>
      </w:r>
      <w:proofErr w:type="spellEnd"/>
      <w:r w:rsidR="00E31F21" w:rsidRPr="00E31F21">
        <w:rPr>
          <w:rFonts w:ascii="Times New Roman" w:hAnsi="Times New Roman" w:cs="Times New Roman"/>
          <w:sz w:val="24"/>
          <w:szCs w:val="24"/>
        </w:rPr>
        <w:t xml:space="preserve"> change</w:t>
      </w:r>
      <w:r w:rsidR="00B60028">
        <w:rPr>
          <w:rFonts w:ascii="Times New Roman" w:hAnsi="Times New Roman" w:cs="Times New Roman"/>
          <w:color w:val="FFFFFF" w:themeColor="background1"/>
          <w:sz w:val="24"/>
          <w:szCs w:val="24"/>
        </w:rPr>
        <w:t>,</w:t>
      </w:r>
      <w:r w:rsidR="00E31F21" w:rsidRPr="00E31F21">
        <w:rPr>
          <w:rFonts w:ascii="Times New Roman" w:hAnsi="Times New Roman" w:cs="Times New Roman"/>
          <w:sz w:val="24"/>
          <w:szCs w:val="24"/>
        </w:rPr>
        <w:t xml:space="preserve"> the </w:t>
      </w:r>
      <w:proofErr w:type="gramStart"/>
      <w:r w:rsidR="00E31F21" w:rsidRPr="00E31F21">
        <w:rPr>
          <w:rFonts w:ascii="Times New Roman" w:hAnsi="Times New Roman" w:cs="Times New Roman"/>
          <w:sz w:val="24"/>
          <w:szCs w:val="24"/>
        </w:rPr>
        <w:t>separation</w:t>
      </w:r>
      <w:r w:rsidR="00B60028">
        <w:rPr>
          <w:rFonts w:ascii="Times New Roman" w:hAnsi="Times New Roman" w:cs="Times New Roman"/>
          <w:color w:val="FFFFFF" w:themeColor="background1"/>
          <w:sz w:val="24"/>
          <w:szCs w:val="24"/>
        </w:rPr>
        <w:t>,</w:t>
      </w:r>
      <w:proofErr w:type="gramEnd"/>
      <w:r w:rsidR="00E31F21" w:rsidRPr="00E31F21">
        <w:rPr>
          <w:rFonts w:ascii="Times New Roman" w:hAnsi="Times New Roman" w:cs="Times New Roman"/>
          <w:sz w:val="24"/>
          <w:szCs w:val="24"/>
        </w:rPr>
        <w:t xml:space="preserve"> of metal ions becomes much more observable and contributes to the identification of metal ions.</w:t>
      </w:r>
    </w:p>
    <w:p w14:paraId="689BBBA9" w14:textId="77777777" w:rsidR="00294EC0" w:rsidRDefault="00294EC0" w:rsidP="00874EAF">
      <w:pPr>
        <w:jc w:val="both"/>
        <w:rPr>
          <w:rFonts w:ascii="Times New Roman" w:hAnsi="Times New Roman" w:cs="Times New Roman"/>
          <w:sz w:val="24"/>
          <w:szCs w:val="24"/>
        </w:rPr>
      </w:pPr>
    </w:p>
    <w:p w14:paraId="40FF6351" w14:textId="77777777" w:rsidR="00192B8B" w:rsidRDefault="00192B8B" w:rsidP="00874EAF">
      <w:pPr>
        <w:jc w:val="both"/>
        <w:rPr>
          <w:rFonts w:ascii="Times New Roman" w:hAnsi="Times New Roman" w:cs="Times New Roman"/>
          <w:b/>
          <w:bCs/>
          <w:sz w:val="24"/>
          <w:szCs w:val="24"/>
          <w:u w:val="single"/>
        </w:rPr>
      </w:pPr>
    </w:p>
    <w:p w14:paraId="616E10A4" w14:textId="7D6C5B81" w:rsidR="00071D52" w:rsidRDefault="00071D52" w:rsidP="00874EAF">
      <w:pPr>
        <w:jc w:val="both"/>
        <w:rPr>
          <w:rFonts w:ascii="Times New Roman" w:hAnsi="Times New Roman" w:cs="Times New Roman"/>
          <w:b/>
          <w:bCs/>
          <w:sz w:val="24"/>
          <w:szCs w:val="24"/>
          <w:u w:val="single"/>
        </w:rPr>
      </w:pPr>
      <w:r w:rsidRPr="00926A10">
        <w:rPr>
          <w:rFonts w:ascii="Times New Roman" w:hAnsi="Times New Roman" w:cs="Times New Roman"/>
          <w:b/>
          <w:bCs/>
          <w:sz w:val="24"/>
          <w:szCs w:val="24"/>
          <w:u w:val="single"/>
        </w:rPr>
        <w:lastRenderedPageBreak/>
        <w:t>ELECTRO</w:t>
      </w:r>
      <w:r w:rsidR="00926A10" w:rsidRPr="00926A10">
        <w:rPr>
          <w:rFonts w:ascii="Times New Roman" w:hAnsi="Times New Roman" w:cs="Times New Roman"/>
          <w:b/>
          <w:bCs/>
          <w:sz w:val="24"/>
          <w:szCs w:val="24"/>
          <w:u w:val="single"/>
        </w:rPr>
        <w:t>PHORESIS</w:t>
      </w:r>
    </w:p>
    <w:p w14:paraId="366075C5" w14:textId="77777777" w:rsidR="00926A10" w:rsidRDefault="00926A10" w:rsidP="00874EAF">
      <w:pPr>
        <w:jc w:val="both"/>
        <w:rPr>
          <w:rFonts w:ascii="Times New Roman" w:hAnsi="Times New Roman" w:cs="Times New Roman"/>
          <w:b/>
          <w:bCs/>
          <w:sz w:val="24"/>
          <w:szCs w:val="24"/>
          <w:u w:val="single"/>
        </w:rPr>
      </w:pPr>
    </w:p>
    <w:p w14:paraId="6B140CB5" w14:textId="1BE0C166" w:rsidR="008952A8" w:rsidRPr="008952A8" w:rsidRDefault="008952A8" w:rsidP="008952A8">
      <w:pPr>
        <w:jc w:val="both"/>
        <w:rPr>
          <w:rFonts w:ascii="Times New Roman" w:hAnsi="Times New Roman" w:cs="Times New Roman"/>
          <w:b/>
          <w:bCs/>
          <w:sz w:val="24"/>
          <w:szCs w:val="24"/>
        </w:rPr>
      </w:pPr>
      <w:r>
        <w:rPr>
          <w:rFonts w:ascii="Times New Roman" w:hAnsi="Times New Roman" w:cs="Times New Roman"/>
          <w:b/>
          <w:bCs/>
          <w:sz w:val="24"/>
          <w:szCs w:val="24"/>
        </w:rPr>
        <w:t>1)</w:t>
      </w:r>
    </w:p>
    <w:p w14:paraId="7600AC78" w14:textId="02EBC4F7" w:rsidR="00C578AD" w:rsidRPr="008952A8" w:rsidRDefault="008952A8" w:rsidP="008952A8">
      <w:pPr>
        <w:pStyle w:val="ListParagraph"/>
        <w:ind w:left="284"/>
        <w:jc w:val="both"/>
        <w:rPr>
          <w:rFonts w:ascii="Times New Roman" w:hAnsi="Times New Roman" w:cs="Times New Roman"/>
          <w:b/>
          <w:bCs/>
          <w:sz w:val="24"/>
          <w:szCs w:val="24"/>
        </w:rPr>
      </w:pPr>
      <w:r>
        <w:rPr>
          <w:rFonts w:ascii="Times New Roman" w:hAnsi="Times New Roman" w:cs="Times New Roman"/>
          <w:b/>
          <w:bCs/>
          <w:sz w:val="24"/>
          <w:szCs w:val="24"/>
        </w:rPr>
        <w:t xml:space="preserve">I) </w:t>
      </w:r>
      <w:r w:rsidR="00C578AD" w:rsidRPr="008952A8">
        <w:rPr>
          <w:rFonts w:ascii="Times New Roman" w:hAnsi="Times New Roman" w:cs="Times New Roman"/>
          <w:b/>
          <w:bCs/>
          <w:sz w:val="24"/>
          <w:szCs w:val="24"/>
        </w:rPr>
        <w:t xml:space="preserve">Congo </w:t>
      </w:r>
      <w:r w:rsidRPr="008952A8">
        <w:rPr>
          <w:rFonts w:ascii="Times New Roman" w:hAnsi="Times New Roman" w:cs="Times New Roman"/>
          <w:b/>
          <w:bCs/>
          <w:sz w:val="24"/>
          <w:szCs w:val="24"/>
        </w:rPr>
        <w:t>Red</w:t>
      </w:r>
    </w:p>
    <w:p w14:paraId="53B4E52A" w14:textId="55DCEEAE" w:rsidR="00C578AD" w:rsidRPr="00C578AD" w:rsidRDefault="00D14638" w:rsidP="00874EAF">
      <w:pPr>
        <w:jc w:val="both"/>
        <w:rPr>
          <w:rFonts w:ascii="Times New Roman" w:hAnsi="Times New Roman" w:cs="Times New Roman"/>
          <w:sz w:val="24"/>
          <w:szCs w:val="24"/>
        </w:rPr>
      </w:pPr>
      <w:r>
        <w:object w:dxaOrig="9960" w:dyaOrig="7138" w14:anchorId="072EC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325.25pt" o:ole="">
            <v:imagedata r:id="rId16" o:title=""/>
          </v:shape>
          <o:OLEObject Type="Embed" ProgID="ChemDraw.Document.6.0" ShapeID="_x0000_i1025" DrawAspect="Content" ObjectID="_1745851512" r:id="rId17"/>
        </w:object>
      </w:r>
    </w:p>
    <w:p w14:paraId="7F251B10" w14:textId="77777777" w:rsidR="00C578AD" w:rsidRDefault="00C578AD" w:rsidP="00874EAF">
      <w:pPr>
        <w:jc w:val="both"/>
        <w:rPr>
          <w:rFonts w:ascii="Times New Roman" w:hAnsi="Times New Roman" w:cs="Times New Roman"/>
          <w:b/>
          <w:bCs/>
          <w:sz w:val="24"/>
          <w:szCs w:val="24"/>
          <w:u w:val="single"/>
        </w:rPr>
      </w:pPr>
    </w:p>
    <w:p w14:paraId="2941F41B" w14:textId="655CF7BD" w:rsidR="0080176B" w:rsidRDefault="0080176B" w:rsidP="00874EAF">
      <w:pPr>
        <w:jc w:val="both"/>
        <w:rPr>
          <w:rFonts w:ascii="Times New Roman" w:hAnsi="Times New Roman" w:cs="Times New Roman"/>
          <w:b/>
          <w:bCs/>
          <w:sz w:val="24"/>
          <w:szCs w:val="24"/>
          <w:u w:val="single"/>
        </w:rPr>
      </w:pPr>
      <w:r w:rsidRPr="0080176B">
        <w:rPr>
          <w:rFonts w:ascii="Times New Roman" w:hAnsi="Times New Roman" w:cs="Times New Roman"/>
          <w:sz w:val="24"/>
          <w:szCs w:val="24"/>
        </w:rPr>
        <w:t xml:space="preserve">Congo red compound is a negatively charged compound. Therefore, </w:t>
      </w:r>
      <w:proofErr w:type="spellStart"/>
      <w:r w:rsidRPr="0080176B">
        <w:rPr>
          <w:rFonts w:ascii="Times New Roman" w:hAnsi="Times New Roman" w:cs="Times New Roman"/>
          <w:sz w:val="24"/>
          <w:szCs w:val="24"/>
        </w:rPr>
        <w:t>congo</w:t>
      </w:r>
      <w:proofErr w:type="spellEnd"/>
      <w:r w:rsidRPr="0080176B">
        <w:rPr>
          <w:rFonts w:ascii="Times New Roman" w:hAnsi="Times New Roman" w:cs="Times New Roman"/>
          <w:sz w:val="24"/>
          <w:szCs w:val="24"/>
        </w:rPr>
        <w:t xml:space="preserve"> red will </w:t>
      </w:r>
      <w:proofErr w:type="gramStart"/>
      <w:r w:rsidRPr="0080176B">
        <w:rPr>
          <w:rFonts w:ascii="Times New Roman" w:hAnsi="Times New Roman" w:cs="Times New Roman"/>
          <w:sz w:val="24"/>
          <w:szCs w:val="24"/>
        </w:rPr>
        <w:t xml:space="preserve">move </w:t>
      </w:r>
      <w:r w:rsidR="003F3C5E">
        <w:rPr>
          <w:rFonts w:ascii="Times New Roman" w:hAnsi="Times New Roman" w:cs="Times New Roman"/>
          <w:color w:val="FFFFFF" w:themeColor="background1"/>
          <w:sz w:val="24"/>
          <w:szCs w:val="24"/>
        </w:rPr>
        <w:t>,</w:t>
      </w:r>
      <w:r w:rsidRPr="0080176B">
        <w:rPr>
          <w:rFonts w:ascii="Times New Roman" w:hAnsi="Times New Roman" w:cs="Times New Roman"/>
          <w:sz w:val="24"/>
          <w:szCs w:val="24"/>
        </w:rPr>
        <w:t>towards</w:t>
      </w:r>
      <w:proofErr w:type="gramEnd"/>
      <w:r w:rsidRPr="0080176B">
        <w:rPr>
          <w:rFonts w:ascii="Times New Roman" w:hAnsi="Times New Roman" w:cs="Times New Roman"/>
          <w:sz w:val="24"/>
          <w:szCs w:val="24"/>
        </w:rPr>
        <w:t xml:space="preserve"> the positive electrode. The data obtained </w:t>
      </w:r>
      <w:proofErr w:type="gramStart"/>
      <w:r w:rsidRPr="0080176B">
        <w:rPr>
          <w:rFonts w:ascii="Times New Roman" w:hAnsi="Times New Roman" w:cs="Times New Roman"/>
          <w:sz w:val="24"/>
          <w:szCs w:val="24"/>
        </w:rPr>
        <w:t>as a result of</w:t>
      </w:r>
      <w:proofErr w:type="gramEnd"/>
      <w:r w:rsidRPr="0080176B">
        <w:rPr>
          <w:rFonts w:ascii="Times New Roman" w:hAnsi="Times New Roman" w:cs="Times New Roman"/>
          <w:sz w:val="24"/>
          <w:szCs w:val="24"/>
        </w:rPr>
        <w:t xml:space="preserve"> the experiment shows this</w:t>
      </w:r>
      <w:r w:rsidRPr="0080176B">
        <w:rPr>
          <w:rFonts w:ascii="Times New Roman" w:hAnsi="Times New Roman" w:cs="Times New Roman"/>
          <w:b/>
          <w:bCs/>
          <w:sz w:val="24"/>
          <w:szCs w:val="24"/>
          <w:u w:val="single"/>
        </w:rPr>
        <w:t>.</w:t>
      </w:r>
    </w:p>
    <w:p w14:paraId="179E2369" w14:textId="77777777" w:rsidR="00C578AD" w:rsidRDefault="00C578AD" w:rsidP="00874EAF">
      <w:pPr>
        <w:jc w:val="both"/>
        <w:rPr>
          <w:rFonts w:ascii="Times New Roman" w:hAnsi="Times New Roman" w:cs="Times New Roman"/>
          <w:b/>
          <w:bCs/>
          <w:sz w:val="24"/>
          <w:szCs w:val="24"/>
          <w:u w:val="single"/>
        </w:rPr>
      </w:pPr>
    </w:p>
    <w:p w14:paraId="142D1C5C" w14:textId="77777777" w:rsidR="00C578AD" w:rsidRDefault="00C578AD" w:rsidP="00874EAF">
      <w:pPr>
        <w:jc w:val="both"/>
        <w:rPr>
          <w:rFonts w:ascii="Times New Roman" w:hAnsi="Times New Roman" w:cs="Times New Roman"/>
          <w:b/>
          <w:bCs/>
          <w:sz w:val="24"/>
          <w:szCs w:val="24"/>
          <w:u w:val="single"/>
        </w:rPr>
      </w:pPr>
    </w:p>
    <w:p w14:paraId="580617F0" w14:textId="77777777" w:rsidR="003E7BF9" w:rsidRDefault="003E7BF9" w:rsidP="008952A8">
      <w:pPr>
        <w:jc w:val="both"/>
        <w:rPr>
          <w:rFonts w:ascii="Times New Roman" w:hAnsi="Times New Roman" w:cs="Times New Roman"/>
          <w:b/>
          <w:bCs/>
          <w:noProof/>
        </w:rPr>
      </w:pPr>
    </w:p>
    <w:p w14:paraId="481D1B74" w14:textId="41F1102B" w:rsidR="008952A8" w:rsidRPr="008952A8" w:rsidRDefault="008952A8" w:rsidP="008952A8">
      <w:pPr>
        <w:jc w:val="both"/>
        <w:rPr>
          <w:rFonts w:ascii="Times New Roman" w:hAnsi="Times New Roman" w:cs="Times New Roman"/>
          <w:b/>
          <w:bCs/>
          <w:noProof/>
        </w:rPr>
      </w:pPr>
      <w:r>
        <w:rPr>
          <w:rFonts w:ascii="Times New Roman" w:hAnsi="Times New Roman" w:cs="Times New Roman"/>
          <w:b/>
          <w:bCs/>
          <w:noProof/>
        </w:rPr>
        <w:t xml:space="preserve">II) </w:t>
      </w:r>
      <w:r w:rsidRPr="008952A8">
        <w:rPr>
          <w:rFonts w:ascii="Times New Roman" w:hAnsi="Times New Roman" w:cs="Times New Roman"/>
          <w:b/>
          <w:bCs/>
          <w:noProof/>
        </w:rPr>
        <w:t>Phenol Red</w:t>
      </w:r>
    </w:p>
    <w:p w14:paraId="6D9A96B6" w14:textId="5F2EB6C0" w:rsidR="00C578AD" w:rsidRDefault="003E7BF9" w:rsidP="00874EAF">
      <w:pPr>
        <w:jc w:val="both"/>
        <w:rPr>
          <w:rFonts w:ascii="Times New Roman" w:hAnsi="Times New Roman" w:cs="Times New Roman"/>
          <w:b/>
          <w:bCs/>
          <w:sz w:val="24"/>
          <w:szCs w:val="24"/>
          <w:u w:val="single"/>
        </w:rPr>
      </w:pPr>
      <w:r>
        <w:object w:dxaOrig="3986" w:dyaOrig="4464" w14:anchorId="41010522">
          <v:shape id="_x0000_i1026" type="#_x0000_t75" style="width:198.6pt;height:223.45pt" o:ole="">
            <v:imagedata r:id="rId18" o:title=""/>
          </v:shape>
          <o:OLEObject Type="Embed" ProgID="ChemDraw.Document.6.0" ShapeID="_x0000_i1026" DrawAspect="Content" ObjectID="_1745851513" r:id="rId19"/>
        </w:object>
      </w:r>
    </w:p>
    <w:p w14:paraId="6388A132" w14:textId="77777777" w:rsidR="00341A10" w:rsidRPr="008952A8" w:rsidRDefault="00341A10" w:rsidP="00341A10">
      <w:pPr>
        <w:jc w:val="both"/>
        <w:rPr>
          <w:rFonts w:ascii="Times New Roman" w:hAnsi="Times New Roman" w:cs="Times New Roman"/>
          <w:b/>
          <w:bCs/>
          <w:noProof/>
        </w:rPr>
      </w:pPr>
      <w:r>
        <w:rPr>
          <w:rFonts w:ascii="Times New Roman" w:hAnsi="Times New Roman" w:cs="Times New Roman"/>
          <w:b/>
          <w:bCs/>
          <w:noProof/>
        </w:rPr>
        <w:lastRenderedPageBreak/>
        <w:t xml:space="preserve">II) </w:t>
      </w:r>
      <w:r w:rsidRPr="008952A8">
        <w:rPr>
          <w:rFonts w:ascii="Times New Roman" w:hAnsi="Times New Roman" w:cs="Times New Roman"/>
          <w:b/>
          <w:bCs/>
          <w:noProof/>
        </w:rPr>
        <w:t>Phenol Red</w:t>
      </w:r>
    </w:p>
    <w:p w14:paraId="0C0B71D0" w14:textId="3A161C79" w:rsidR="00C578AD" w:rsidRPr="008F571D" w:rsidRDefault="008F571D" w:rsidP="00874EAF">
      <w:pPr>
        <w:jc w:val="both"/>
        <w:rPr>
          <w:rFonts w:ascii="Times New Roman" w:hAnsi="Times New Roman" w:cs="Times New Roman"/>
          <w:sz w:val="24"/>
          <w:szCs w:val="24"/>
        </w:rPr>
      </w:pPr>
      <w:r w:rsidRPr="008F571D">
        <w:rPr>
          <w:rFonts w:ascii="Times New Roman" w:hAnsi="Times New Roman" w:cs="Times New Roman"/>
          <w:sz w:val="24"/>
          <w:szCs w:val="24"/>
        </w:rPr>
        <w:t xml:space="preserve">The compound is negatively charged because of </w:t>
      </w:r>
      <w:proofErr w:type="gramStart"/>
      <w:r w:rsidRPr="008F571D">
        <w:rPr>
          <w:rFonts w:ascii="Times New Roman" w:hAnsi="Times New Roman" w:cs="Times New Roman"/>
          <w:sz w:val="24"/>
          <w:szCs w:val="24"/>
        </w:rPr>
        <w:t xml:space="preserve">the </w:t>
      </w:r>
      <w:r>
        <w:rPr>
          <w:rFonts w:ascii="Times New Roman" w:hAnsi="Times New Roman" w:cs="Times New Roman"/>
          <w:color w:val="FFFFFF" w:themeColor="background1"/>
          <w:sz w:val="24"/>
          <w:szCs w:val="24"/>
        </w:rPr>
        <w:t>,</w:t>
      </w:r>
      <w:proofErr w:type="gramEnd"/>
      <w:r w:rsidRPr="008F571D">
        <w:rPr>
          <w:rFonts w:ascii="Times New Roman" w:hAnsi="Times New Roman" w:cs="Times New Roman"/>
          <w:sz w:val="24"/>
          <w:szCs w:val="24"/>
        </w:rPr>
        <w:t xml:space="preserve"> oxygen which is in the SO</w:t>
      </w:r>
      <w:r>
        <w:rPr>
          <w:rFonts w:ascii="Times New Roman" w:hAnsi="Times New Roman" w:cs="Times New Roman"/>
          <w:sz w:val="24"/>
          <w:szCs w:val="24"/>
          <w:vertAlign w:val="subscript"/>
        </w:rPr>
        <w:t>3</w:t>
      </w:r>
      <w:r>
        <w:rPr>
          <w:rFonts w:ascii="Times New Roman" w:hAnsi="Times New Roman" w:cs="Times New Roman"/>
          <w:color w:val="FFFFFF" w:themeColor="background1"/>
          <w:sz w:val="24"/>
          <w:szCs w:val="24"/>
        </w:rPr>
        <w:t>,</w:t>
      </w:r>
      <w:r w:rsidRPr="008F571D">
        <w:rPr>
          <w:rFonts w:ascii="Times New Roman" w:hAnsi="Times New Roman" w:cs="Times New Roman"/>
          <w:sz w:val="24"/>
          <w:szCs w:val="24"/>
        </w:rPr>
        <w:t xml:space="preserve"> </w:t>
      </w:r>
      <w:r>
        <w:rPr>
          <w:rFonts w:ascii="Times New Roman" w:hAnsi="Times New Roman" w:cs="Times New Roman"/>
          <w:sz w:val="24"/>
          <w:szCs w:val="24"/>
        </w:rPr>
        <w:t>.</w:t>
      </w:r>
      <w:r w:rsidRPr="008F571D">
        <w:rPr>
          <w:rFonts w:ascii="Times New Roman" w:hAnsi="Times New Roman" w:cs="Times New Roman"/>
          <w:sz w:val="24"/>
          <w:szCs w:val="24"/>
        </w:rPr>
        <w:t xml:space="preserve">Therefore, this compound will move towards the electrode with a positive charge. </w:t>
      </w:r>
      <w:proofErr w:type="gramStart"/>
      <w:r>
        <w:rPr>
          <w:rFonts w:ascii="Times New Roman" w:hAnsi="Times New Roman" w:cs="Times New Roman"/>
          <w:color w:val="FFFFFF" w:themeColor="background1"/>
          <w:sz w:val="24"/>
          <w:szCs w:val="24"/>
        </w:rPr>
        <w:t>,</w:t>
      </w:r>
      <w:r w:rsidRPr="008F571D">
        <w:rPr>
          <w:rFonts w:ascii="Times New Roman" w:hAnsi="Times New Roman" w:cs="Times New Roman"/>
          <w:sz w:val="24"/>
          <w:szCs w:val="24"/>
        </w:rPr>
        <w:t>This</w:t>
      </w:r>
      <w:proofErr w:type="gramEnd"/>
      <w:r w:rsidRPr="008F571D">
        <w:rPr>
          <w:rFonts w:ascii="Times New Roman" w:hAnsi="Times New Roman" w:cs="Times New Roman"/>
          <w:sz w:val="24"/>
          <w:szCs w:val="24"/>
        </w:rPr>
        <w:t xml:space="preserve"> has been proven because of the experiment.</w:t>
      </w:r>
    </w:p>
    <w:p w14:paraId="0B2FD3EB" w14:textId="77777777" w:rsidR="003E7BF9" w:rsidRPr="008F571D" w:rsidRDefault="003E7BF9" w:rsidP="00926A10">
      <w:pPr>
        <w:jc w:val="both"/>
        <w:rPr>
          <w:rFonts w:ascii="Times New Roman" w:hAnsi="Times New Roman" w:cs="Times New Roman"/>
          <w:sz w:val="24"/>
          <w:szCs w:val="24"/>
        </w:rPr>
      </w:pPr>
    </w:p>
    <w:p w14:paraId="14834546" w14:textId="77777777" w:rsidR="005930C1" w:rsidRDefault="005930C1" w:rsidP="00CF176B">
      <w:pPr>
        <w:pStyle w:val="ListParagraph"/>
        <w:ind w:left="0"/>
        <w:jc w:val="both"/>
        <w:rPr>
          <w:rFonts w:ascii="Times New Roman" w:hAnsi="Times New Roman" w:cs="Times New Roman"/>
          <w:b/>
          <w:bCs/>
          <w:sz w:val="24"/>
          <w:szCs w:val="24"/>
        </w:rPr>
      </w:pPr>
    </w:p>
    <w:p w14:paraId="67086D0F" w14:textId="77777777" w:rsidR="005930C1" w:rsidRDefault="005930C1" w:rsidP="00CF176B">
      <w:pPr>
        <w:pStyle w:val="ListParagraph"/>
        <w:ind w:left="0"/>
        <w:jc w:val="both"/>
        <w:rPr>
          <w:rFonts w:ascii="Times New Roman" w:hAnsi="Times New Roman" w:cs="Times New Roman"/>
          <w:b/>
          <w:bCs/>
          <w:sz w:val="24"/>
          <w:szCs w:val="24"/>
        </w:rPr>
      </w:pPr>
    </w:p>
    <w:p w14:paraId="433A59BA" w14:textId="0B0557DD" w:rsidR="00CF176B" w:rsidRPr="00CF176B" w:rsidRDefault="008F571D" w:rsidP="00CF176B">
      <w:pPr>
        <w:pStyle w:val="ListParagraph"/>
        <w:ind w:left="0"/>
        <w:jc w:val="both"/>
        <w:rPr>
          <w:rFonts w:ascii="Times New Roman" w:hAnsi="Times New Roman" w:cs="Times New Roman"/>
          <w:b/>
          <w:bCs/>
          <w:noProof/>
        </w:rPr>
      </w:pPr>
      <w:r w:rsidRPr="00CF176B">
        <w:rPr>
          <w:rFonts w:ascii="Times New Roman" w:hAnsi="Times New Roman" w:cs="Times New Roman"/>
          <w:b/>
          <w:bCs/>
          <w:sz w:val="24"/>
          <w:szCs w:val="24"/>
        </w:rPr>
        <w:t>III)</w:t>
      </w:r>
      <w:r w:rsidR="00CF176B" w:rsidRPr="00CF176B">
        <w:rPr>
          <w:rFonts w:ascii="Times New Roman" w:hAnsi="Times New Roman" w:cs="Times New Roman"/>
          <w:b/>
          <w:bCs/>
          <w:noProof/>
        </w:rPr>
        <w:t xml:space="preserve"> Bromophenol Blue</w:t>
      </w:r>
    </w:p>
    <w:p w14:paraId="6C1C2435" w14:textId="0BAB98D0" w:rsidR="00B568B8" w:rsidRDefault="00AA7A7C" w:rsidP="00926A10">
      <w:pPr>
        <w:jc w:val="both"/>
      </w:pPr>
      <w:r>
        <w:object w:dxaOrig="4754" w:dyaOrig="4005" w14:anchorId="65766FCB">
          <v:shape id="_x0000_i1027" type="#_x0000_t75" style="width:237.1pt;height:199.85pt" o:ole="">
            <v:imagedata r:id="rId20" o:title=""/>
          </v:shape>
          <o:OLEObject Type="Embed" ProgID="ChemDraw.Document.6.0" ShapeID="_x0000_i1027" DrawAspect="Content" ObjectID="_1745851514" r:id="rId21"/>
        </w:object>
      </w:r>
    </w:p>
    <w:p w14:paraId="3C7B84E8" w14:textId="77777777" w:rsidR="00AA7A7C" w:rsidRDefault="00AA7A7C" w:rsidP="00926A10">
      <w:pPr>
        <w:jc w:val="both"/>
      </w:pPr>
    </w:p>
    <w:p w14:paraId="37B07061" w14:textId="6F901FB0" w:rsidR="00AA7A7C" w:rsidRDefault="00CA2366" w:rsidP="00926A10">
      <w:pPr>
        <w:jc w:val="both"/>
        <w:rPr>
          <w:rFonts w:ascii="Times New Roman" w:hAnsi="Times New Roman" w:cs="Times New Roman"/>
          <w:sz w:val="24"/>
          <w:szCs w:val="24"/>
        </w:rPr>
      </w:pPr>
      <w:proofErr w:type="gramStart"/>
      <w:r w:rsidRPr="00CA2366">
        <w:rPr>
          <w:rFonts w:ascii="Times New Roman" w:hAnsi="Times New Roman" w:cs="Times New Roman"/>
          <w:sz w:val="24"/>
          <w:szCs w:val="24"/>
        </w:rPr>
        <w:t>Bromophenol Blue</w:t>
      </w:r>
      <w:r>
        <w:rPr>
          <w:rFonts w:ascii="Times New Roman" w:hAnsi="Times New Roman" w:cs="Times New Roman"/>
          <w:color w:val="FFFFFF" w:themeColor="background1"/>
          <w:sz w:val="24"/>
          <w:szCs w:val="24"/>
        </w:rPr>
        <w:t>,</w:t>
      </w:r>
      <w:proofErr w:type="gramEnd"/>
      <w:r w:rsidRPr="00CA2366">
        <w:rPr>
          <w:rFonts w:ascii="Times New Roman" w:hAnsi="Times New Roman" w:cs="Times New Roman"/>
          <w:sz w:val="24"/>
          <w:szCs w:val="24"/>
        </w:rPr>
        <w:t xml:space="preserve"> has electronegativity due to OH, Br, S, and O in its structure. </w:t>
      </w:r>
      <w:proofErr w:type="gramStart"/>
      <w:r>
        <w:rPr>
          <w:rFonts w:ascii="Times New Roman" w:hAnsi="Times New Roman" w:cs="Times New Roman"/>
          <w:color w:val="FFFFFF" w:themeColor="background1"/>
          <w:sz w:val="24"/>
          <w:szCs w:val="24"/>
        </w:rPr>
        <w:t>,</w:t>
      </w:r>
      <w:r w:rsidRPr="00CA2366">
        <w:rPr>
          <w:rFonts w:ascii="Times New Roman" w:hAnsi="Times New Roman" w:cs="Times New Roman"/>
          <w:sz w:val="24"/>
          <w:szCs w:val="24"/>
        </w:rPr>
        <w:t>Due</w:t>
      </w:r>
      <w:proofErr w:type="gramEnd"/>
      <w:r w:rsidRPr="00CA2366">
        <w:rPr>
          <w:rFonts w:ascii="Times New Roman" w:hAnsi="Times New Roman" w:cs="Times New Roman"/>
          <w:sz w:val="24"/>
          <w:szCs w:val="24"/>
        </w:rPr>
        <w:t xml:space="preserve"> to this feature</w:t>
      </w:r>
      <w:r>
        <w:rPr>
          <w:rFonts w:ascii="Times New Roman" w:hAnsi="Times New Roman" w:cs="Times New Roman"/>
          <w:color w:val="FFFFFF" w:themeColor="background1"/>
          <w:sz w:val="24"/>
          <w:szCs w:val="24"/>
        </w:rPr>
        <w:t>,</w:t>
      </w:r>
      <w:r w:rsidRPr="00CA2366">
        <w:rPr>
          <w:rFonts w:ascii="Times New Roman" w:hAnsi="Times New Roman" w:cs="Times New Roman"/>
          <w:sz w:val="24"/>
          <w:szCs w:val="24"/>
        </w:rPr>
        <w:t xml:space="preserve"> it will move towards the positive electrode and this has been proven as a result of the</w:t>
      </w:r>
      <w:r w:rsidR="003F3C5E">
        <w:rPr>
          <w:rFonts w:ascii="Times New Roman" w:hAnsi="Times New Roman" w:cs="Times New Roman"/>
          <w:color w:val="FFFFFF" w:themeColor="background1"/>
          <w:sz w:val="24"/>
          <w:szCs w:val="24"/>
        </w:rPr>
        <w:t>,</w:t>
      </w:r>
      <w:r w:rsidRPr="00CA2366">
        <w:rPr>
          <w:rFonts w:ascii="Times New Roman" w:hAnsi="Times New Roman" w:cs="Times New Roman"/>
          <w:sz w:val="24"/>
          <w:szCs w:val="24"/>
        </w:rPr>
        <w:t xml:space="preserve"> experiment.</w:t>
      </w:r>
    </w:p>
    <w:p w14:paraId="59B27825" w14:textId="77777777" w:rsidR="00CA2366" w:rsidRDefault="00CA2366" w:rsidP="00926A10">
      <w:pPr>
        <w:jc w:val="both"/>
        <w:rPr>
          <w:rFonts w:ascii="Times New Roman" w:hAnsi="Times New Roman" w:cs="Times New Roman"/>
          <w:sz w:val="24"/>
          <w:szCs w:val="24"/>
        </w:rPr>
      </w:pPr>
    </w:p>
    <w:p w14:paraId="36C2899B" w14:textId="77777777" w:rsidR="005930C1" w:rsidRDefault="005930C1" w:rsidP="004C615D">
      <w:pPr>
        <w:jc w:val="both"/>
        <w:rPr>
          <w:rFonts w:ascii="Times New Roman" w:hAnsi="Times New Roman" w:cs="Times New Roman"/>
          <w:b/>
          <w:bCs/>
          <w:sz w:val="24"/>
          <w:szCs w:val="24"/>
        </w:rPr>
      </w:pPr>
    </w:p>
    <w:p w14:paraId="26A97CBF" w14:textId="77777777" w:rsidR="005930C1" w:rsidRDefault="005930C1" w:rsidP="004C615D">
      <w:pPr>
        <w:jc w:val="both"/>
        <w:rPr>
          <w:rFonts w:ascii="Times New Roman" w:hAnsi="Times New Roman" w:cs="Times New Roman"/>
          <w:b/>
          <w:bCs/>
          <w:sz w:val="24"/>
          <w:szCs w:val="24"/>
        </w:rPr>
      </w:pPr>
    </w:p>
    <w:p w14:paraId="1E0BD2A7" w14:textId="77777777" w:rsidR="005930C1" w:rsidRDefault="005930C1" w:rsidP="004C615D">
      <w:pPr>
        <w:jc w:val="both"/>
        <w:rPr>
          <w:rFonts w:ascii="Times New Roman" w:hAnsi="Times New Roman" w:cs="Times New Roman"/>
          <w:b/>
          <w:bCs/>
          <w:sz w:val="24"/>
          <w:szCs w:val="24"/>
        </w:rPr>
      </w:pPr>
    </w:p>
    <w:p w14:paraId="14054671" w14:textId="4F237351" w:rsidR="004C615D" w:rsidRDefault="00CA2366" w:rsidP="004C615D">
      <w:pPr>
        <w:jc w:val="both"/>
        <w:rPr>
          <w:rFonts w:ascii="Times New Roman" w:hAnsi="Times New Roman" w:cs="Times New Roman"/>
          <w:b/>
          <w:bCs/>
          <w:noProof/>
          <w:sz w:val="24"/>
          <w:szCs w:val="24"/>
        </w:rPr>
      </w:pPr>
      <w:r w:rsidRPr="004C615D">
        <w:rPr>
          <w:rFonts w:ascii="Times New Roman" w:hAnsi="Times New Roman" w:cs="Times New Roman"/>
          <w:b/>
          <w:bCs/>
          <w:sz w:val="24"/>
          <w:szCs w:val="24"/>
        </w:rPr>
        <w:t>IV)</w:t>
      </w:r>
      <w:r w:rsidR="004C615D" w:rsidRPr="004C615D">
        <w:rPr>
          <w:rFonts w:ascii="Times New Roman" w:hAnsi="Times New Roman" w:cs="Times New Roman"/>
          <w:b/>
          <w:bCs/>
          <w:noProof/>
          <w:sz w:val="24"/>
          <w:szCs w:val="24"/>
        </w:rPr>
        <w:t xml:space="preserve"> Methyl Red</w:t>
      </w:r>
    </w:p>
    <w:p w14:paraId="5C8F0FE8" w14:textId="2706EBD4" w:rsidR="004C615D" w:rsidRDefault="00463E9B" w:rsidP="004C615D">
      <w:pPr>
        <w:jc w:val="both"/>
      </w:pPr>
      <w:r>
        <w:object w:dxaOrig="4759" w:dyaOrig="3440" w14:anchorId="2CDCA085">
          <v:shape id="_x0000_i1028" type="#_x0000_t75" style="width:237.1pt;height:171.3pt" o:ole="">
            <v:imagedata r:id="rId22" o:title=""/>
          </v:shape>
          <o:OLEObject Type="Embed" ProgID="ChemDraw.Document.6.0" ShapeID="_x0000_i1028" DrawAspect="Content" ObjectID="_1745851515" r:id="rId23"/>
        </w:object>
      </w:r>
    </w:p>
    <w:p w14:paraId="5FEC5F2F" w14:textId="77777777" w:rsidR="00463E9B" w:rsidRDefault="00463E9B" w:rsidP="004C615D">
      <w:pPr>
        <w:jc w:val="both"/>
      </w:pPr>
    </w:p>
    <w:p w14:paraId="1AFAF6AA" w14:textId="77777777" w:rsidR="00463E9B" w:rsidRPr="004C615D" w:rsidRDefault="00463E9B" w:rsidP="004C615D">
      <w:pPr>
        <w:jc w:val="both"/>
        <w:rPr>
          <w:rFonts w:ascii="Times New Roman" w:hAnsi="Times New Roman" w:cs="Times New Roman"/>
          <w:b/>
          <w:bCs/>
          <w:noProof/>
          <w:sz w:val="24"/>
          <w:szCs w:val="24"/>
        </w:rPr>
      </w:pPr>
    </w:p>
    <w:p w14:paraId="62BBED7E" w14:textId="0F29E4E2" w:rsidR="00CA2366" w:rsidRPr="00CA2366" w:rsidRDefault="005E73DB" w:rsidP="00926A10">
      <w:pPr>
        <w:jc w:val="both"/>
        <w:rPr>
          <w:rFonts w:ascii="Times New Roman" w:hAnsi="Times New Roman" w:cs="Times New Roman"/>
          <w:sz w:val="24"/>
          <w:szCs w:val="24"/>
        </w:rPr>
      </w:pPr>
      <w:r w:rsidRPr="005E73DB">
        <w:rPr>
          <w:rFonts w:ascii="Times New Roman" w:hAnsi="Times New Roman" w:cs="Times New Roman"/>
          <w:sz w:val="24"/>
          <w:szCs w:val="24"/>
        </w:rPr>
        <w:t xml:space="preserve">Methyl should move </w:t>
      </w:r>
      <w:proofErr w:type="gramStart"/>
      <w:r w:rsidRPr="005E73DB">
        <w:rPr>
          <w:rFonts w:ascii="Times New Roman" w:hAnsi="Times New Roman" w:cs="Times New Roman"/>
          <w:sz w:val="24"/>
          <w:szCs w:val="24"/>
        </w:rPr>
        <w:t>towards</w:t>
      </w:r>
      <w:r>
        <w:rPr>
          <w:rFonts w:ascii="Times New Roman" w:hAnsi="Times New Roman" w:cs="Times New Roman"/>
          <w:color w:val="FFFFFF" w:themeColor="background1"/>
          <w:sz w:val="24"/>
          <w:szCs w:val="24"/>
        </w:rPr>
        <w:t>,</w:t>
      </w:r>
      <w:proofErr w:type="gramEnd"/>
      <w:r w:rsidRPr="005E73DB">
        <w:rPr>
          <w:rFonts w:ascii="Times New Roman" w:hAnsi="Times New Roman" w:cs="Times New Roman"/>
          <w:sz w:val="24"/>
          <w:szCs w:val="24"/>
        </w:rPr>
        <w:t xml:space="preserve"> the positive electrode because of the N and COOH it contains in</w:t>
      </w:r>
      <w:r>
        <w:rPr>
          <w:rFonts w:ascii="Times New Roman" w:hAnsi="Times New Roman" w:cs="Times New Roman"/>
          <w:color w:val="FFFFFF" w:themeColor="background1"/>
          <w:sz w:val="24"/>
          <w:szCs w:val="24"/>
        </w:rPr>
        <w:t>,</w:t>
      </w:r>
      <w:r w:rsidRPr="005E73DB">
        <w:rPr>
          <w:rFonts w:ascii="Times New Roman" w:hAnsi="Times New Roman" w:cs="Times New Roman"/>
          <w:sz w:val="24"/>
          <w:szCs w:val="24"/>
        </w:rPr>
        <w:t xml:space="preserve"> its red structure.</w:t>
      </w:r>
    </w:p>
    <w:p w14:paraId="0E329909" w14:textId="77777777" w:rsidR="00B568B8" w:rsidRPr="00CA2366" w:rsidRDefault="00B568B8" w:rsidP="00926A10">
      <w:pPr>
        <w:jc w:val="both"/>
        <w:rPr>
          <w:rFonts w:ascii="Times New Roman" w:hAnsi="Times New Roman" w:cs="Times New Roman"/>
          <w:sz w:val="24"/>
          <w:szCs w:val="24"/>
        </w:rPr>
      </w:pPr>
    </w:p>
    <w:p w14:paraId="2154908B" w14:textId="77777777" w:rsidR="005930C1" w:rsidRDefault="005930C1" w:rsidP="00AB6CE5">
      <w:pPr>
        <w:pStyle w:val="ListParagraph"/>
        <w:ind w:left="-142"/>
        <w:jc w:val="both"/>
        <w:rPr>
          <w:rFonts w:ascii="Times New Roman" w:hAnsi="Times New Roman" w:cs="Times New Roman"/>
          <w:b/>
          <w:bCs/>
          <w:sz w:val="24"/>
          <w:szCs w:val="24"/>
        </w:rPr>
      </w:pPr>
    </w:p>
    <w:p w14:paraId="1BCE48FA" w14:textId="494CC5FE" w:rsidR="00AB6CE5" w:rsidRPr="00AB6CE5" w:rsidRDefault="00797738" w:rsidP="00AB6CE5">
      <w:pPr>
        <w:pStyle w:val="ListParagraph"/>
        <w:ind w:left="-142"/>
        <w:jc w:val="both"/>
        <w:rPr>
          <w:rFonts w:ascii="Times New Roman" w:hAnsi="Times New Roman" w:cs="Times New Roman"/>
          <w:b/>
          <w:bCs/>
          <w:noProof/>
        </w:rPr>
      </w:pPr>
      <w:r w:rsidRPr="00AB6CE5">
        <w:rPr>
          <w:rFonts w:ascii="Times New Roman" w:hAnsi="Times New Roman" w:cs="Times New Roman"/>
          <w:b/>
          <w:bCs/>
          <w:sz w:val="24"/>
          <w:szCs w:val="24"/>
        </w:rPr>
        <w:lastRenderedPageBreak/>
        <w:t>V)</w:t>
      </w:r>
      <w:r w:rsidR="00AB6CE5" w:rsidRPr="00AB6CE5">
        <w:rPr>
          <w:rFonts w:ascii="Times New Roman" w:hAnsi="Times New Roman" w:cs="Times New Roman"/>
          <w:b/>
          <w:bCs/>
          <w:noProof/>
        </w:rPr>
        <w:t xml:space="preserve"> Cresyl violet</w:t>
      </w:r>
    </w:p>
    <w:p w14:paraId="3E9A65D8" w14:textId="58410518" w:rsidR="003E7BF9" w:rsidRDefault="000F7770" w:rsidP="00926A10">
      <w:pPr>
        <w:jc w:val="both"/>
      </w:pPr>
      <w:r>
        <w:object w:dxaOrig="5290" w:dyaOrig="2705" w14:anchorId="65A724F0">
          <v:shape id="_x0000_i1029" type="#_x0000_t75" style="width:264.4pt;height:135.3pt" o:ole="">
            <v:imagedata r:id="rId24" o:title=""/>
          </v:shape>
          <o:OLEObject Type="Embed" ProgID="ChemDraw.Document.6.0" ShapeID="_x0000_i1029" DrawAspect="Content" ObjectID="_1745851516" r:id="rId25"/>
        </w:object>
      </w:r>
    </w:p>
    <w:p w14:paraId="71F27BD9" w14:textId="77777777" w:rsidR="000F7770" w:rsidRDefault="000F7770" w:rsidP="00926A10">
      <w:pPr>
        <w:jc w:val="both"/>
      </w:pPr>
    </w:p>
    <w:p w14:paraId="0DEF186D" w14:textId="77777777" w:rsidR="00905657" w:rsidRDefault="00905657" w:rsidP="005D6856">
      <w:pPr>
        <w:jc w:val="both"/>
        <w:rPr>
          <w:rFonts w:ascii="Times New Roman" w:hAnsi="Times New Roman" w:cs="Times New Roman"/>
          <w:sz w:val="24"/>
          <w:szCs w:val="24"/>
        </w:rPr>
      </w:pPr>
    </w:p>
    <w:p w14:paraId="7E9822CD" w14:textId="7D2BA1E7" w:rsidR="000F7770" w:rsidRDefault="005D6856" w:rsidP="005D6856">
      <w:pPr>
        <w:jc w:val="both"/>
        <w:rPr>
          <w:rFonts w:ascii="Times New Roman" w:hAnsi="Times New Roman" w:cs="Times New Roman"/>
          <w:sz w:val="24"/>
          <w:szCs w:val="24"/>
        </w:rPr>
      </w:pPr>
      <w:r w:rsidRPr="005D6856">
        <w:rPr>
          <w:rFonts w:ascii="Times New Roman" w:hAnsi="Times New Roman" w:cs="Times New Roman"/>
          <w:sz w:val="24"/>
          <w:szCs w:val="24"/>
        </w:rPr>
        <w:t>NH</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w:t>
      </w:r>
      <w:r>
        <w:rPr>
          <w:rFonts w:ascii="Times New Roman" w:hAnsi="Times New Roman" w:cs="Times New Roman"/>
          <w:color w:val="FFFFFF" w:themeColor="background1"/>
          <w:sz w:val="24"/>
          <w:szCs w:val="24"/>
          <w:vertAlign w:val="superscript"/>
        </w:rPr>
        <w:t>,</w:t>
      </w:r>
      <w:r w:rsidRPr="005D6856">
        <w:rPr>
          <w:rFonts w:ascii="Times New Roman" w:hAnsi="Times New Roman" w:cs="Times New Roman"/>
          <w:sz w:val="24"/>
          <w:szCs w:val="24"/>
        </w:rPr>
        <w:t xml:space="preserve"> in the </w:t>
      </w:r>
      <w:proofErr w:type="spellStart"/>
      <w:r w:rsidRPr="005D6856">
        <w:rPr>
          <w:rFonts w:ascii="Times New Roman" w:hAnsi="Times New Roman" w:cs="Times New Roman"/>
          <w:sz w:val="24"/>
          <w:szCs w:val="24"/>
        </w:rPr>
        <w:t>Creysl</w:t>
      </w:r>
      <w:proofErr w:type="spellEnd"/>
      <w:r w:rsidRPr="005D6856">
        <w:rPr>
          <w:rFonts w:ascii="Times New Roman" w:hAnsi="Times New Roman" w:cs="Times New Roman"/>
          <w:sz w:val="24"/>
          <w:szCs w:val="24"/>
        </w:rPr>
        <w:t xml:space="preserve"> structure adds a positive feature to the system, which indicates that it </w:t>
      </w:r>
      <w:proofErr w:type="gramStart"/>
      <w:r w:rsidRPr="005D6856">
        <w:rPr>
          <w:rFonts w:ascii="Times New Roman" w:hAnsi="Times New Roman" w:cs="Times New Roman"/>
          <w:sz w:val="24"/>
          <w:szCs w:val="24"/>
        </w:rPr>
        <w:t>moves</w:t>
      </w:r>
      <w:r>
        <w:rPr>
          <w:rFonts w:ascii="Times New Roman" w:hAnsi="Times New Roman" w:cs="Times New Roman"/>
          <w:color w:val="FFFFFF" w:themeColor="background1"/>
          <w:sz w:val="24"/>
          <w:szCs w:val="24"/>
        </w:rPr>
        <w:t>,</w:t>
      </w:r>
      <w:proofErr w:type="gramEnd"/>
      <w:r w:rsidRPr="005D6856">
        <w:rPr>
          <w:rFonts w:ascii="Times New Roman" w:hAnsi="Times New Roman" w:cs="Times New Roman"/>
          <w:sz w:val="24"/>
          <w:szCs w:val="24"/>
        </w:rPr>
        <w:t xml:space="preserve"> toward the negative electrode.</w:t>
      </w:r>
      <w:r>
        <w:rPr>
          <w:rFonts w:ascii="Times New Roman" w:hAnsi="Times New Roman" w:cs="Times New Roman"/>
          <w:sz w:val="24"/>
          <w:szCs w:val="24"/>
        </w:rPr>
        <w:t xml:space="preserve"> </w:t>
      </w:r>
      <w:r w:rsidRPr="005D6856">
        <w:rPr>
          <w:rFonts w:ascii="Times New Roman" w:hAnsi="Times New Roman" w:cs="Times New Roman"/>
          <w:sz w:val="24"/>
          <w:szCs w:val="24"/>
        </w:rPr>
        <w:t>Although</w:t>
      </w:r>
      <w:r>
        <w:rPr>
          <w:rFonts w:ascii="Times New Roman" w:hAnsi="Times New Roman" w:cs="Times New Roman"/>
          <w:color w:val="FFFFFF" w:themeColor="background1"/>
          <w:sz w:val="24"/>
          <w:szCs w:val="24"/>
        </w:rPr>
        <w:t>,</w:t>
      </w:r>
      <w:r w:rsidRPr="005D6856">
        <w:rPr>
          <w:rFonts w:ascii="Times New Roman" w:hAnsi="Times New Roman" w:cs="Times New Roman"/>
          <w:sz w:val="24"/>
          <w:szCs w:val="24"/>
        </w:rPr>
        <w:t xml:space="preserve"> there is no apparent progress in the painting belonging to the experiment, it can be </w:t>
      </w:r>
      <w:proofErr w:type="spellStart"/>
      <w:r w:rsidRPr="005D6856">
        <w:rPr>
          <w:rFonts w:ascii="Times New Roman" w:hAnsi="Times New Roman" w:cs="Times New Roman"/>
          <w:sz w:val="24"/>
          <w:szCs w:val="24"/>
        </w:rPr>
        <w:t>thoug</w:t>
      </w:r>
      <w:r>
        <w:rPr>
          <w:rFonts w:ascii="Times New Roman" w:hAnsi="Times New Roman" w:cs="Times New Roman"/>
          <w:sz w:val="24"/>
          <w:szCs w:val="24"/>
        </w:rPr>
        <w:t>th</w:t>
      </w:r>
      <w:proofErr w:type="spellEnd"/>
      <w:r w:rsidRPr="005D6856">
        <w:rPr>
          <w:rFonts w:ascii="Times New Roman" w:hAnsi="Times New Roman" w:cs="Times New Roman"/>
          <w:sz w:val="24"/>
          <w:szCs w:val="24"/>
        </w:rPr>
        <w:t xml:space="preserve"> that the paint color goes in the negative direction.</w:t>
      </w:r>
    </w:p>
    <w:p w14:paraId="41993632" w14:textId="77777777" w:rsidR="005D6856" w:rsidRDefault="005D6856" w:rsidP="005D6856">
      <w:pPr>
        <w:jc w:val="both"/>
        <w:rPr>
          <w:rFonts w:ascii="Times New Roman" w:hAnsi="Times New Roman" w:cs="Times New Roman"/>
          <w:sz w:val="24"/>
          <w:szCs w:val="24"/>
        </w:rPr>
      </w:pPr>
    </w:p>
    <w:p w14:paraId="734F1568" w14:textId="77777777" w:rsidR="00905657" w:rsidRDefault="00905657" w:rsidP="005C2E3D">
      <w:pPr>
        <w:jc w:val="both"/>
        <w:rPr>
          <w:rFonts w:ascii="Times New Roman" w:hAnsi="Times New Roman" w:cs="Times New Roman"/>
          <w:b/>
          <w:bCs/>
          <w:color w:val="000000" w:themeColor="text1"/>
          <w:sz w:val="24"/>
          <w:szCs w:val="24"/>
        </w:rPr>
      </w:pPr>
    </w:p>
    <w:p w14:paraId="473D2AE3" w14:textId="77777777" w:rsidR="00905657" w:rsidRDefault="00905657" w:rsidP="005C2E3D">
      <w:pPr>
        <w:jc w:val="both"/>
        <w:rPr>
          <w:rFonts w:ascii="Times New Roman" w:hAnsi="Times New Roman" w:cs="Times New Roman"/>
          <w:b/>
          <w:bCs/>
          <w:color w:val="000000" w:themeColor="text1"/>
          <w:sz w:val="24"/>
          <w:szCs w:val="24"/>
        </w:rPr>
      </w:pPr>
    </w:p>
    <w:p w14:paraId="5B12D96A" w14:textId="77777777" w:rsidR="00905657" w:rsidRDefault="00905657" w:rsidP="005C2E3D">
      <w:pPr>
        <w:jc w:val="both"/>
        <w:rPr>
          <w:rFonts w:ascii="Times New Roman" w:hAnsi="Times New Roman" w:cs="Times New Roman"/>
          <w:b/>
          <w:bCs/>
          <w:color w:val="000000" w:themeColor="text1"/>
          <w:sz w:val="24"/>
          <w:szCs w:val="24"/>
        </w:rPr>
      </w:pPr>
    </w:p>
    <w:p w14:paraId="2F93230E" w14:textId="10A312BF" w:rsidR="005C2E3D" w:rsidRDefault="005C2E3D" w:rsidP="005C2E3D">
      <w:pPr>
        <w:jc w:val="both"/>
        <w:rPr>
          <w:rFonts w:ascii="Times New Roman" w:hAnsi="Times New Roman" w:cs="Times New Roman"/>
          <w:b/>
          <w:bCs/>
          <w:noProof/>
          <w:color w:val="000000" w:themeColor="text1"/>
        </w:rPr>
      </w:pPr>
      <w:r w:rsidRPr="005C2E3D">
        <w:rPr>
          <w:rFonts w:ascii="Times New Roman" w:hAnsi="Times New Roman" w:cs="Times New Roman"/>
          <w:b/>
          <w:bCs/>
          <w:color w:val="000000" w:themeColor="text1"/>
          <w:sz w:val="24"/>
          <w:szCs w:val="24"/>
        </w:rPr>
        <w:t>VI)</w:t>
      </w:r>
      <w:r w:rsidRPr="005C2E3D">
        <w:rPr>
          <w:rFonts w:ascii="Times New Roman" w:hAnsi="Times New Roman" w:cs="Times New Roman"/>
          <w:b/>
          <w:bCs/>
          <w:noProof/>
          <w:color w:val="000000" w:themeColor="text1"/>
        </w:rPr>
        <w:t xml:space="preserve"> Brilliant Cresyl Blue</w:t>
      </w:r>
    </w:p>
    <w:p w14:paraId="65D04620" w14:textId="01CA2760" w:rsidR="005C2E3D" w:rsidRPr="005C2E3D" w:rsidRDefault="00D6093E" w:rsidP="005C2E3D">
      <w:pPr>
        <w:jc w:val="both"/>
        <w:rPr>
          <w:rFonts w:ascii="Times New Roman" w:hAnsi="Times New Roman" w:cs="Times New Roman"/>
          <w:b/>
          <w:bCs/>
          <w:noProof/>
          <w:color w:val="000000" w:themeColor="text1"/>
        </w:rPr>
      </w:pPr>
      <w:r>
        <w:object w:dxaOrig="6800" w:dyaOrig="4949" w14:anchorId="398D6E38">
          <v:shape id="_x0000_i1030" type="#_x0000_t75" style="width:340.15pt;height:247.05pt" o:ole="">
            <v:imagedata r:id="rId26" o:title=""/>
          </v:shape>
          <o:OLEObject Type="Embed" ProgID="ChemDraw.Document.6.0" ShapeID="_x0000_i1030" DrawAspect="Content" ObjectID="_1745851517" r:id="rId27"/>
        </w:object>
      </w:r>
    </w:p>
    <w:p w14:paraId="5B96B978" w14:textId="3AB49445" w:rsidR="005D6856" w:rsidRDefault="005D6856" w:rsidP="005D6856">
      <w:pPr>
        <w:jc w:val="both"/>
        <w:rPr>
          <w:rFonts w:ascii="Times New Roman" w:hAnsi="Times New Roman" w:cs="Times New Roman"/>
          <w:sz w:val="24"/>
          <w:szCs w:val="24"/>
        </w:rPr>
      </w:pPr>
    </w:p>
    <w:p w14:paraId="2F894E68" w14:textId="77777777" w:rsidR="003E7BF9" w:rsidRDefault="003E7BF9" w:rsidP="00926A10">
      <w:pPr>
        <w:jc w:val="both"/>
        <w:rPr>
          <w:rFonts w:ascii="Times New Roman" w:hAnsi="Times New Roman" w:cs="Times New Roman"/>
          <w:sz w:val="24"/>
          <w:szCs w:val="24"/>
        </w:rPr>
      </w:pPr>
    </w:p>
    <w:p w14:paraId="1E9AC473" w14:textId="2091F338" w:rsidR="003E7BF9" w:rsidRPr="00A93DA2" w:rsidRDefault="00982A64" w:rsidP="00926A10">
      <w:pPr>
        <w:jc w:val="both"/>
        <w:rPr>
          <w:rFonts w:ascii="Times New Roman" w:hAnsi="Times New Roman" w:cs="Times New Roman"/>
          <w:color w:val="FFFFFF" w:themeColor="background1"/>
          <w:sz w:val="24"/>
          <w:szCs w:val="24"/>
        </w:rPr>
      </w:pPr>
      <w:r w:rsidRPr="00982A64">
        <w:rPr>
          <w:rFonts w:ascii="Times New Roman" w:hAnsi="Times New Roman" w:cs="Times New Roman"/>
          <w:sz w:val="24"/>
          <w:szCs w:val="24"/>
        </w:rPr>
        <w:t>Brilliant</w:t>
      </w:r>
      <w:r w:rsidR="00A93DA2">
        <w:rPr>
          <w:rFonts w:ascii="Times New Roman" w:hAnsi="Times New Roman" w:cs="Times New Roman"/>
          <w:color w:val="FFFFFF" w:themeColor="background1"/>
          <w:sz w:val="24"/>
          <w:szCs w:val="24"/>
        </w:rPr>
        <w:t>,</w:t>
      </w:r>
      <w:r w:rsidRPr="00982A64">
        <w:rPr>
          <w:rFonts w:ascii="Times New Roman" w:hAnsi="Times New Roman" w:cs="Times New Roman"/>
          <w:sz w:val="24"/>
          <w:szCs w:val="24"/>
        </w:rPr>
        <w:t xml:space="preserve"> </w:t>
      </w:r>
      <w:proofErr w:type="spellStart"/>
      <w:r w:rsidRPr="00982A64">
        <w:rPr>
          <w:rFonts w:ascii="Times New Roman" w:hAnsi="Times New Roman" w:cs="Times New Roman"/>
          <w:sz w:val="24"/>
          <w:szCs w:val="24"/>
        </w:rPr>
        <w:t>cresyl</w:t>
      </w:r>
      <w:proofErr w:type="spellEnd"/>
      <w:r w:rsidRPr="00982A64">
        <w:rPr>
          <w:rFonts w:ascii="Times New Roman" w:hAnsi="Times New Roman" w:cs="Times New Roman"/>
          <w:sz w:val="24"/>
          <w:szCs w:val="24"/>
        </w:rPr>
        <w:t xml:space="preserve"> blue is a compound that can be evaluated positively with the O</w:t>
      </w:r>
      <w:r w:rsidR="00A93DA2">
        <w:rPr>
          <w:rFonts w:ascii="Times New Roman" w:hAnsi="Times New Roman" w:cs="Times New Roman"/>
          <w:sz w:val="24"/>
          <w:szCs w:val="24"/>
          <w:vertAlign w:val="superscript"/>
        </w:rPr>
        <w:t>+</w:t>
      </w:r>
      <w:r w:rsidR="00A93DA2">
        <w:rPr>
          <w:rFonts w:ascii="Times New Roman" w:hAnsi="Times New Roman" w:cs="Times New Roman"/>
          <w:color w:val="FFFFFF" w:themeColor="background1"/>
          <w:sz w:val="24"/>
          <w:szCs w:val="24"/>
          <w:vertAlign w:val="superscript"/>
        </w:rPr>
        <w:t>,</w:t>
      </w:r>
      <w:r w:rsidRPr="00982A64">
        <w:rPr>
          <w:rFonts w:ascii="Times New Roman" w:hAnsi="Times New Roman" w:cs="Times New Roman"/>
          <w:sz w:val="24"/>
          <w:szCs w:val="24"/>
        </w:rPr>
        <w:t xml:space="preserve"> it contains in the structure of the mix, and it moves towards the negative electrode. Although it cannot </w:t>
      </w:r>
      <w:proofErr w:type="gramStart"/>
      <w:r w:rsidRPr="00982A64">
        <w:rPr>
          <w:rFonts w:ascii="Times New Roman" w:hAnsi="Times New Roman" w:cs="Times New Roman"/>
          <w:sz w:val="24"/>
          <w:szCs w:val="24"/>
        </w:rPr>
        <w:t>be</w:t>
      </w:r>
      <w:r w:rsidR="00192B8B">
        <w:rPr>
          <w:rFonts w:ascii="Times New Roman" w:hAnsi="Times New Roman" w:cs="Times New Roman"/>
          <w:color w:val="FFFFFF" w:themeColor="background1"/>
          <w:sz w:val="24"/>
          <w:szCs w:val="24"/>
        </w:rPr>
        <w:t>,</w:t>
      </w:r>
      <w:r w:rsidR="00A93DA2">
        <w:rPr>
          <w:rFonts w:ascii="Times New Roman" w:hAnsi="Times New Roman" w:cs="Times New Roman"/>
          <w:color w:val="FFFFFF" w:themeColor="background1"/>
          <w:sz w:val="24"/>
          <w:szCs w:val="24"/>
        </w:rPr>
        <w:t>,</w:t>
      </w:r>
      <w:proofErr w:type="gramEnd"/>
      <w:r w:rsidRPr="00982A64">
        <w:rPr>
          <w:rFonts w:ascii="Times New Roman" w:hAnsi="Times New Roman" w:cs="Times New Roman"/>
          <w:sz w:val="24"/>
          <w:szCs w:val="24"/>
        </w:rPr>
        <w:t xml:space="preserve"> clearly distinguished in the data obtained from the experiment, the same situation is also seen</w:t>
      </w:r>
      <w:r w:rsidR="00A93DA2">
        <w:rPr>
          <w:rFonts w:ascii="Times New Roman" w:hAnsi="Times New Roman" w:cs="Times New Roman"/>
          <w:color w:val="FFFFFF" w:themeColor="background1"/>
          <w:sz w:val="24"/>
          <w:szCs w:val="24"/>
        </w:rPr>
        <w:t>,</w:t>
      </w:r>
      <w:r w:rsidRPr="00982A64">
        <w:rPr>
          <w:rFonts w:ascii="Times New Roman" w:hAnsi="Times New Roman" w:cs="Times New Roman"/>
          <w:sz w:val="24"/>
          <w:szCs w:val="24"/>
        </w:rPr>
        <w:t xml:space="preserve"> in </w:t>
      </w:r>
      <w:proofErr w:type="spellStart"/>
      <w:r w:rsidRPr="00982A64">
        <w:rPr>
          <w:rFonts w:ascii="Times New Roman" w:hAnsi="Times New Roman" w:cs="Times New Roman"/>
          <w:sz w:val="24"/>
          <w:szCs w:val="24"/>
        </w:rPr>
        <w:t>cresyl</w:t>
      </w:r>
      <w:proofErr w:type="spellEnd"/>
      <w:r w:rsidR="00A93DA2">
        <w:rPr>
          <w:rFonts w:ascii="Times New Roman" w:hAnsi="Times New Roman" w:cs="Times New Roman"/>
          <w:color w:val="FFFFFF" w:themeColor="background1"/>
          <w:sz w:val="24"/>
          <w:szCs w:val="24"/>
        </w:rPr>
        <w:t>,</w:t>
      </w:r>
      <w:r w:rsidRPr="00982A64">
        <w:rPr>
          <w:rFonts w:ascii="Times New Roman" w:hAnsi="Times New Roman" w:cs="Times New Roman"/>
          <w:sz w:val="24"/>
          <w:szCs w:val="24"/>
        </w:rPr>
        <w:t xml:space="preserve"> violet because these colors were not encountered where the positively charged electrode is.</w:t>
      </w:r>
      <w:r w:rsidR="00A93DA2">
        <w:rPr>
          <w:rFonts w:ascii="Times New Roman" w:hAnsi="Times New Roman" w:cs="Times New Roman"/>
          <w:color w:val="FFFFFF" w:themeColor="background1"/>
          <w:sz w:val="24"/>
          <w:szCs w:val="24"/>
        </w:rPr>
        <w:t>,</w:t>
      </w:r>
    </w:p>
    <w:p w14:paraId="6EBEEE3A" w14:textId="77777777" w:rsidR="003E7BF9" w:rsidRPr="00982A64" w:rsidRDefault="003E7BF9" w:rsidP="00926A10">
      <w:pPr>
        <w:jc w:val="both"/>
        <w:rPr>
          <w:rFonts w:ascii="Times New Roman" w:hAnsi="Times New Roman" w:cs="Times New Roman"/>
          <w:sz w:val="24"/>
          <w:szCs w:val="24"/>
        </w:rPr>
      </w:pPr>
    </w:p>
    <w:p w14:paraId="25E8F9A9" w14:textId="77777777" w:rsidR="003E7BF9" w:rsidRDefault="003E7BF9" w:rsidP="00926A10">
      <w:pPr>
        <w:jc w:val="both"/>
        <w:rPr>
          <w:rFonts w:ascii="Times New Roman" w:hAnsi="Times New Roman" w:cs="Times New Roman"/>
          <w:sz w:val="24"/>
          <w:szCs w:val="24"/>
        </w:rPr>
      </w:pPr>
    </w:p>
    <w:p w14:paraId="2BE45AAC" w14:textId="77777777" w:rsidR="003E7BF9" w:rsidRDefault="003E7BF9" w:rsidP="00926A10">
      <w:pPr>
        <w:jc w:val="both"/>
        <w:rPr>
          <w:rFonts w:ascii="Times New Roman" w:hAnsi="Times New Roman" w:cs="Times New Roman"/>
          <w:sz w:val="24"/>
          <w:szCs w:val="24"/>
        </w:rPr>
      </w:pPr>
    </w:p>
    <w:p w14:paraId="62767BAC" w14:textId="77777777" w:rsidR="003E7BF9" w:rsidRDefault="003E7BF9" w:rsidP="00926A10">
      <w:pPr>
        <w:jc w:val="both"/>
        <w:rPr>
          <w:rFonts w:ascii="Times New Roman" w:hAnsi="Times New Roman" w:cs="Times New Roman"/>
          <w:sz w:val="24"/>
          <w:szCs w:val="24"/>
        </w:rPr>
      </w:pPr>
    </w:p>
    <w:p w14:paraId="512562E9" w14:textId="43FEAEBB" w:rsidR="00926A10" w:rsidRDefault="00C578AD" w:rsidP="00926A10">
      <w:pPr>
        <w:jc w:val="both"/>
        <w:rPr>
          <w:rFonts w:ascii="Times New Roman" w:hAnsi="Times New Roman" w:cs="Times New Roman"/>
          <w:sz w:val="24"/>
          <w:szCs w:val="24"/>
        </w:rPr>
      </w:pPr>
      <w:r>
        <w:rPr>
          <w:rFonts w:ascii="Times New Roman" w:hAnsi="Times New Roman" w:cs="Times New Roman"/>
          <w:sz w:val="24"/>
          <w:szCs w:val="24"/>
        </w:rPr>
        <w:lastRenderedPageBreak/>
        <w:t>2)</w:t>
      </w:r>
      <w:r w:rsidR="00926A10" w:rsidRPr="00926A10">
        <w:t xml:space="preserve"> </w:t>
      </w:r>
      <w:r w:rsidR="00926A10" w:rsidRPr="00926A10">
        <w:rPr>
          <w:rFonts w:ascii="Times New Roman" w:hAnsi="Times New Roman" w:cs="Times New Roman"/>
          <w:sz w:val="24"/>
          <w:szCs w:val="24"/>
        </w:rPr>
        <w:t>In the electrophoresis method, while the dyes are progressing, the dyes with a large size will</w:t>
      </w:r>
      <w:r w:rsidR="00192B8B">
        <w:rPr>
          <w:rFonts w:ascii="Times New Roman" w:hAnsi="Times New Roman" w:cs="Times New Roman"/>
          <w:color w:val="FFFFFF" w:themeColor="background1"/>
          <w:sz w:val="24"/>
          <w:szCs w:val="24"/>
        </w:rPr>
        <w:t>,</w:t>
      </w:r>
      <w:r w:rsidR="00926A10" w:rsidRPr="00926A10">
        <w:rPr>
          <w:rFonts w:ascii="Times New Roman" w:hAnsi="Times New Roman" w:cs="Times New Roman"/>
          <w:sz w:val="24"/>
          <w:szCs w:val="24"/>
        </w:rPr>
        <w:t xml:space="preserve"> travel a short distance, as it will be difficult to advance in the </w:t>
      </w:r>
      <w:proofErr w:type="spellStart"/>
      <w:r w:rsidR="00926A10" w:rsidRPr="00926A10">
        <w:rPr>
          <w:rFonts w:ascii="Times New Roman" w:hAnsi="Times New Roman" w:cs="Times New Roman"/>
          <w:sz w:val="24"/>
          <w:szCs w:val="24"/>
        </w:rPr>
        <w:t>gel</w:t>
      </w:r>
      <w:proofErr w:type="gramStart"/>
      <w:r w:rsidR="00926A10" w:rsidRPr="00926A10">
        <w:rPr>
          <w:rFonts w:ascii="Times New Roman" w:hAnsi="Times New Roman" w:cs="Times New Roman"/>
          <w:sz w:val="24"/>
          <w:szCs w:val="24"/>
        </w:rPr>
        <w:t>.</w:t>
      </w:r>
      <w:r w:rsidR="00192B8B">
        <w:rPr>
          <w:rFonts w:ascii="Times New Roman" w:hAnsi="Times New Roman" w:cs="Times New Roman"/>
          <w:color w:val="FFFFFF" w:themeColor="background1"/>
          <w:sz w:val="24"/>
          <w:szCs w:val="24"/>
        </w:rPr>
        <w:t>,</w:t>
      </w:r>
      <w:r w:rsidR="00926A10" w:rsidRPr="00926A10">
        <w:rPr>
          <w:rFonts w:ascii="Times New Roman" w:hAnsi="Times New Roman" w:cs="Times New Roman"/>
          <w:sz w:val="24"/>
          <w:szCs w:val="24"/>
        </w:rPr>
        <w:t>Since</w:t>
      </w:r>
      <w:proofErr w:type="spellEnd"/>
      <w:proofErr w:type="gramEnd"/>
      <w:r w:rsidR="00926A10" w:rsidRPr="00926A10">
        <w:rPr>
          <w:rFonts w:ascii="Times New Roman" w:hAnsi="Times New Roman" w:cs="Times New Roman"/>
          <w:sz w:val="24"/>
          <w:szCs w:val="24"/>
        </w:rPr>
        <w:t xml:space="preserve"> it will not be </w:t>
      </w:r>
      <w:proofErr w:type="spellStart"/>
      <w:r w:rsidR="00926A10" w:rsidRPr="00926A10">
        <w:rPr>
          <w:rFonts w:ascii="Times New Roman" w:hAnsi="Times New Roman" w:cs="Times New Roman"/>
          <w:sz w:val="24"/>
          <w:szCs w:val="24"/>
        </w:rPr>
        <w:t>diff</w:t>
      </w:r>
      <w:r w:rsidR="00192B8B">
        <w:rPr>
          <w:rFonts w:ascii="Times New Roman" w:hAnsi="Times New Roman" w:cs="Times New Roman"/>
          <w:sz w:val="24"/>
          <w:szCs w:val="24"/>
        </w:rPr>
        <w:t>ı</w:t>
      </w:r>
      <w:r w:rsidR="00926A10" w:rsidRPr="00926A10">
        <w:rPr>
          <w:rFonts w:ascii="Times New Roman" w:hAnsi="Times New Roman" w:cs="Times New Roman"/>
          <w:sz w:val="24"/>
          <w:szCs w:val="24"/>
        </w:rPr>
        <w:t>cult</w:t>
      </w:r>
      <w:proofErr w:type="spellEnd"/>
      <w:r w:rsidR="00926A10" w:rsidRPr="00926A10">
        <w:rPr>
          <w:rFonts w:ascii="Times New Roman" w:hAnsi="Times New Roman" w:cs="Times New Roman"/>
          <w:sz w:val="24"/>
          <w:szCs w:val="24"/>
        </w:rPr>
        <w:t xml:space="preserve"> for them to progress in small-sized dyes gel, they can go over long distances in the gel. No calculation has been made for the spaces observed in the question. Therefore, theoretically, an idea can be made based on ionic strength.</w:t>
      </w:r>
    </w:p>
    <w:p w14:paraId="22D3B706" w14:textId="77777777" w:rsidR="00905657" w:rsidRDefault="00905657" w:rsidP="00926A10">
      <w:pPr>
        <w:jc w:val="both"/>
        <w:rPr>
          <w:rFonts w:ascii="Times New Roman" w:hAnsi="Times New Roman" w:cs="Times New Roman"/>
          <w:sz w:val="24"/>
          <w:szCs w:val="24"/>
        </w:rPr>
      </w:pPr>
    </w:p>
    <w:p w14:paraId="44ED96E7" w14:textId="77777777" w:rsidR="00341062" w:rsidRDefault="00341062" w:rsidP="00926A10">
      <w:pPr>
        <w:jc w:val="both"/>
        <w:rPr>
          <w:rFonts w:ascii="Times New Roman" w:hAnsi="Times New Roman" w:cs="Times New Roman"/>
          <w:sz w:val="24"/>
          <w:szCs w:val="24"/>
        </w:rPr>
      </w:pPr>
    </w:p>
    <w:p w14:paraId="75B17849" w14:textId="77777777" w:rsidR="00341062" w:rsidRDefault="00341062" w:rsidP="00926A10">
      <w:pPr>
        <w:jc w:val="both"/>
        <w:rPr>
          <w:rFonts w:ascii="Times New Roman" w:hAnsi="Times New Roman" w:cs="Times New Roman"/>
          <w:sz w:val="24"/>
          <w:szCs w:val="24"/>
        </w:rPr>
      </w:pPr>
    </w:p>
    <w:p w14:paraId="75C33A74" w14:textId="77777777" w:rsidR="00341062" w:rsidRDefault="00341062" w:rsidP="00926A10">
      <w:pPr>
        <w:jc w:val="both"/>
        <w:rPr>
          <w:rFonts w:ascii="Times New Roman" w:hAnsi="Times New Roman" w:cs="Times New Roman"/>
          <w:sz w:val="24"/>
          <w:szCs w:val="24"/>
        </w:rPr>
      </w:pPr>
    </w:p>
    <w:p w14:paraId="5257AD58" w14:textId="77777777" w:rsidR="00341062" w:rsidRDefault="00341062" w:rsidP="00926A10">
      <w:pPr>
        <w:jc w:val="both"/>
        <w:rPr>
          <w:rFonts w:ascii="Times New Roman" w:hAnsi="Times New Roman" w:cs="Times New Roman"/>
          <w:sz w:val="24"/>
          <w:szCs w:val="24"/>
        </w:rPr>
      </w:pPr>
    </w:p>
    <w:p w14:paraId="45561312" w14:textId="77777777" w:rsidR="00341062" w:rsidRDefault="00341062" w:rsidP="00926A10">
      <w:pPr>
        <w:jc w:val="both"/>
        <w:rPr>
          <w:rFonts w:ascii="Times New Roman" w:hAnsi="Times New Roman" w:cs="Times New Roman"/>
          <w:sz w:val="24"/>
          <w:szCs w:val="24"/>
        </w:rPr>
      </w:pPr>
    </w:p>
    <w:p w14:paraId="67140E32" w14:textId="77777777" w:rsidR="00341062" w:rsidRDefault="00341062" w:rsidP="00926A10">
      <w:pPr>
        <w:jc w:val="both"/>
        <w:rPr>
          <w:rFonts w:ascii="Times New Roman" w:hAnsi="Times New Roman" w:cs="Times New Roman"/>
          <w:sz w:val="24"/>
          <w:szCs w:val="24"/>
        </w:rPr>
      </w:pPr>
    </w:p>
    <w:p w14:paraId="26B2813C" w14:textId="77777777" w:rsidR="00341062" w:rsidRDefault="00341062" w:rsidP="00926A10">
      <w:pPr>
        <w:jc w:val="both"/>
        <w:rPr>
          <w:rFonts w:ascii="Times New Roman" w:hAnsi="Times New Roman" w:cs="Times New Roman"/>
          <w:sz w:val="24"/>
          <w:szCs w:val="24"/>
        </w:rPr>
      </w:pPr>
    </w:p>
    <w:p w14:paraId="16AB2DB2" w14:textId="77777777" w:rsidR="00341062" w:rsidRDefault="00341062" w:rsidP="00926A10">
      <w:pPr>
        <w:jc w:val="both"/>
        <w:rPr>
          <w:rFonts w:ascii="Times New Roman" w:hAnsi="Times New Roman" w:cs="Times New Roman"/>
          <w:sz w:val="24"/>
          <w:szCs w:val="24"/>
        </w:rPr>
      </w:pPr>
    </w:p>
    <w:p w14:paraId="136167AC" w14:textId="77777777" w:rsidR="00341062" w:rsidRDefault="00341062" w:rsidP="00926A10">
      <w:pPr>
        <w:jc w:val="both"/>
        <w:rPr>
          <w:rFonts w:ascii="Times New Roman" w:hAnsi="Times New Roman" w:cs="Times New Roman"/>
          <w:sz w:val="24"/>
          <w:szCs w:val="24"/>
        </w:rPr>
      </w:pPr>
    </w:p>
    <w:p w14:paraId="27C061E0" w14:textId="77777777" w:rsidR="00341062" w:rsidRDefault="00341062" w:rsidP="00926A10">
      <w:pPr>
        <w:jc w:val="both"/>
        <w:rPr>
          <w:rFonts w:ascii="Times New Roman" w:hAnsi="Times New Roman" w:cs="Times New Roman"/>
          <w:sz w:val="24"/>
          <w:szCs w:val="24"/>
        </w:rPr>
      </w:pPr>
    </w:p>
    <w:p w14:paraId="7B9CB63A" w14:textId="77777777" w:rsidR="00341062" w:rsidRDefault="00341062" w:rsidP="00926A10">
      <w:pPr>
        <w:jc w:val="both"/>
        <w:rPr>
          <w:rFonts w:ascii="Times New Roman" w:hAnsi="Times New Roman" w:cs="Times New Roman"/>
          <w:sz w:val="24"/>
          <w:szCs w:val="24"/>
        </w:rPr>
      </w:pPr>
    </w:p>
    <w:p w14:paraId="338AEEE8" w14:textId="77777777" w:rsidR="00341062" w:rsidRDefault="00341062" w:rsidP="00926A10">
      <w:pPr>
        <w:jc w:val="both"/>
        <w:rPr>
          <w:rFonts w:ascii="Times New Roman" w:hAnsi="Times New Roman" w:cs="Times New Roman"/>
          <w:sz w:val="24"/>
          <w:szCs w:val="24"/>
        </w:rPr>
      </w:pPr>
    </w:p>
    <w:p w14:paraId="2671F3E5" w14:textId="77777777" w:rsidR="00341062" w:rsidRDefault="00341062" w:rsidP="00926A10">
      <w:pPr>
        <w:jc w:val="both"/>
        <w:rPr>
          <w:rFonts w:ascii="Times New Roman" w:hAnsi="Times New Roman" w:cs="Times New Roman"/>
          <w:sz w:val="24"/>
          <w:szCs w:val="24"/>
        </w:rPr>
      </w:pPr>
    </w:p>
    <w:p w14:paraId="16D940F2" w14:textId="77777777" w:rsidR="00341062" w:rsidRDefault="00341062" w:rsidP="00926A10">
      <w:pPr>
        <w:jc w:val="both"/>
        <w:rPr>
          <w:rFonts w:ascii="Times New Roman" w:hAnsi="Times New Roman" w:cs="Times New Roman"/>
          <w:sz w:val="24"/>
          <w:szCs w:val="24"/>
        </w:rPr>
      </w:pPr>
    </w:p>
    <w:p w14:paraId="56C738F6" w14:textId="77777777" w:rsidR="00341062" w:rsidRDefault="00341062" w:rsidP="00926A10">
      <w:pPr>
        <w:jc w:val="both"/>
        <w:rPr>
          <w:rFonts w:ascii="Times New Roman" w:hAnsi="Times New Roman" w:cs="Times New Roman"/>
          <w:sz w:val="24"/>
          <w:szCs w:val="24"/>
        </w:rPr>
      </w:pPr>
    </w:p>
    <w:p w14:paraId="5FE849B2" w14:textId="77777777" w:rsidR="00341062" w:rsidRDefault="00341062" w:rsidP="00926A10">
      <w:pPr>
        <w:jc w:val="both"/>
        <w:rPr>
          <w:rFonts w:ascii="Times New Roman" w:hAnsi="Times New Roman" w:cs="Times New Roman"/>
          <w:sz w:val="24"/>
          <w:szCs w:val="24"/>
        </w:rPr>
      </w:pPr>
    </w:p>
    <w:p w14:paraId="1A1614FC" w14:textId="77777777" w:rsidR="00341062" w:rsidRDefault="00341062" w:rsidP="00926A10">
      <w:pPr>
        <w:jc w:val="both"/>
        <w:rPr>
          <w:rFonts w:ascii="Times New Roman" w:hAnsi="Times New Roman" w:cs="Times New Roman"/>
          <w:sz w:val="24"/>
          <w:szCs w:val="24"/>
        </w:rPr>
      </w:pPr>
    </w:p>
    <w:p w14:paraId="2F8B16D1" w14:textId="77777777" w:rsidR="00341062" w:rsidRDefault="00341062" w:rsidP="00926A10">
      <w:pPr>
        <w:jc w:val="both"/>
        <w:rPr>
          <w:rFonts w:ascii="Times New Roman" w:hAnsi="Times New Roman" w:cs="Times New Roman"/>
          <w:sz w:val="24"/>
          <w:szCs w:val="24"/>
        </w:rPr>
      </w:pPr>
    </w:p>
    <w:p w14:paraId="74216BDC" w14:textId="77777777" w:rsidR="00341062" w:rsidRDefault="00341062" w:rsidP="00926A10">
      <w:pPr>
        <w:jc w:val="both"/>
        <w:rPr>
          <w:rFonts w:ascii="Times New Roman" w:hAnsi="Times New Roman" w:cs="Times New Roman"/>
          <w:sz w:val="24"/>
          <w:szCs w:val="24"/>
        </w:rPr>
      </w:pPr>
    </w:p>
    <w:p w14:paraId="7880EA08" w14:textId="77777777" w:rsidR="00341062" w:rsidRDefault="00341062" w:rsidP="00926A10">
      <w:pPr>
        <w:jc w:val="both"/>
        <w:rPr>
          <w:rFonts w:ascii="Times New Roman" w:hAnsi="Times New Roman" w:cs="Times New Roman"/>
          <w:sz w:val="24"/>
          <w:szCs w:val="24"/>
        </w:rPr>
      </w:pPr>
    </w:p>
    <w:p w14:paraId="676F8B67" w14:textId="77777777" w:rsidR="00341062" w:rsidRDefault="00341062" w:rsidP="00926A10">
      <w:pPr>
        <w:jc w:val="both"/>
        <w:rPr>
          <w:rFonts w:ascii="Times New Roman" w:hAnsi="Times New Roman" w:cs="Times New Roman"/>
          <w:sz w:val="24"/>
          <w:szCs w:val="24"/>
        </w:rPr>
      </w:pPr>
    </w:p>
    <w:p w14:paraId="6DDEECB4" w14:textId="77777777" w:rsidR="00341062" w:rsidRDefault="00341062" w:rsidP="00926A10">
      <w:pPr>
        <w:jc w:val="both"/>
        <w:rPr>
          <w:rFonts w:ascii="Times New Roman" w:hAnsi="Times New Roman" w:cs="Times New Roman"/>
          <w:sz w:val="24"/>
          <w:szCs w:val="24"/>
        </w:rPr>
      </w:pPr>
    </w:p>
    <w:p w14:paraId="5366BF73" w14:textId="77777777" w:rsidR="00341062" w:rsidRDefault="00341062" w:rsidP="00926A10">
      <w:pPr>
        <w:jc w:val="both"/>
        <w:rPr>
          <w:rFonts w:ascii="Times New Roman" w:hAnsi="Times New Roman" w:cs="Times New Roman"/>
          <w:sz w:val="24"/>
          <w:szCs w:val="24"/>
        </w:rPr>
      </w:pPr>
    </w:p>
    <w:p w14:paraId="475D0EDA" w14:textId="77777777" w:rsidR="00341062" w:rsidRDefault="00341062" w:rsidP="00926A10">
      <w:pPr>
        <w:jc w:val="both"/>
        <w:rPr>
          <w:rFonts w:ascii="Times New Roman" w:hAnsi="Times New Roman" w:cs="Times New Roman"/>
          <w:sz w:val="24"/>
          <w:szCs w:val="24"/>
        </w:rPr>
      </w:pPr>
    </w:p>
    <w:p w14:paraId="675175BF" w14:textId="77777777" w:rsidR="00341062" w:rsidRDefault="00341062" w:rsidP="00926A10">
      <w:pPr>
        <w:jc w:val="both"/>
        <w:rPr>
          <w:rFonts w:ascii="Times New Roman" w:hAnsi="Times New Roman" w:cs="Times New Roman"/>
          <w:sz w:val="24"/>
          <w:szCs w:val="24"/>
        </w:rPr>
      </w:pPr>
    </w:p>
    <w:p w14:paraId="2EEDEF2F" w14:textId="77777777" w:rsidR="00341062" w:rsidRDefault="00341062" w:rsidP="00926A10">
      <w:pPr>
        <w:jc w:val="both"/>
        <w:rPr>
          <w:rFonts w:ascii="Times New Roman" w:hAnsi="Times New Roman" w:cs="Times New Roman"/>
          <w:sz w:val="24"/>
          <w:szCs w:val="24"/>
        </w:rPr>
      </w:pPr>
    </w:p>
    <w:p w14:paraId="34E4E774" w14:textId="77777777" w:rsidR="00341062" w:rsidRDefault="00341062" w:rsidP="00926A10">
      <w:pPr>
        <w:jc w:val="both"/>
        <w:rPr>
          <w:rFonts w:ascii="Times New Roman" w:hAnsi="Times New Roman" w:cs="Times New Roman"/>
          <w:sz w:val="24"/>
          <w:szCs w:val="24"/>
        </w:rPr>
      </w:pPr>
    </w:p>
    <w:p w14:paraId="4F68518C" w14:textId="77777777" w:rsidR="00341062" w:rsidRDefault="00341062" w:rsidP="00926A10">
      <w:pPr>
        <w:jc w:val="both"/>
        <w:rPr>
          <w:rFonts w:ascii="Times New Roman" w:hAnsi="Times New Roman" w:cs="Times New Roman"/>
          <w:sz w:val="24"/>
          <w:szCs w:val="24"/>
        </w:rPr>
      </w:pPr>
    </w:p>
    <w:p w14:paraId="48A0F60F" w14:textId="77777777" w:rsidR="00341062" w:rsidRDefault="00341062" w:rsidP="00926A10">
      <w:pPr>
        <w:jc w:val="both"/>
        <w:rPr>
          <w:rFonts w:ascii="Times New Roman" w:hAnsi="Times New Roman" w:cs="Times New Roman"/>
          <w:sz w:val="24"/>
          <w:szCs w:val="24"/>
        </w:rPr>
      </w:pPr>
    </w:p>
    <w:p w14:paraId="15208E59" w14:textId="77777777" w:rsidR="00341062" w:rsidRDefault="00341062" w:rsidP="00926A10">
      <w:pPr>
        <w:jc w:val="both"/>
        <w:rPr>
          <w:rFonts w:ascii="Times New Roman" w:hAnsi="Times New Roman" w:cs="Times New Roman"/>
          <w:sz w:val="24"/>
          <w:szCs w:val="24"/>
        </w:rPr>
      </w:pPr>
    </w:p>
    <w:p w14:paraId="647EC14C" w14:textId="77777777" w:rsidR="00341062" w:rsidRDefault="00341062" w:rsidP="00926A10">
      <w:pPr>
        <w:jc w:val="both"/>
        <w:rPr>
          <w:rFonts w:ascii="Times New Roman" w:hAnsi="Times New Roman" w:cs="Times New Roman"/>
          <w:sz w:val="24"/>
          <w:szCs w:val="24"/>
        </w:rPr>
      </w:pPr>
    </w:p>
    <w:p w14:paraId="0A4F992C" w14:textId="77777777" w:rsidR="00341062" w:rsidRDefault="00341062" w:rsidP="00926A10">
      <w:pPr>
        <w:jc w:val="both"/>
        <w:rPr>
          <w:rFonts w:ascii="Times New Roman" w:hAnsi="Times New Roman" w:cs="Times New Roman"/>
          <w:sz w:val="24"/>
          <w:szCs w:val="24"/>
        </w:rPr>
      </w:pPr>
    </w:p>
    <w:p w14:paraId="52D6539B" w14:textId="77777777" w:rsidR="00341062" w:rsidRDefault="00341062" w:rsidP="00926A10">
      <w:pPr>
        <w:jc w:val="both"/>
        <w:rPr>
          <w:rFonts w:ascii="Times New Roman" w:hAnsi="Times New Roman" w:cs="Times New Roman"/>
          <w:sz w:val="24"/>
          <w:szCs w:val="24"/>
        </w:rPr>
      </w:pPr>
    </w:p>
    <w:p w14:paraId="061E222F" w14:textId="77777777" w:rsidR="00341062" w:rsidRDefault="00341062" w:rsidP="00926A10">
      <w:pPr>
        <w:jc w:val="both"/>
        <w:rPr>
          <w:rFonts w:ascii="Times New Roman" w:hAnsi="Times New Roman" w:cs="Times New Roman"/>
          <w:sz w:val="24"/>
          <w:szCs w:val="24"/>
        </w:rPr>
      </w:pPr>
    </w:p>
    <w:p w14:paraId="4CDFA3E2" w14:textId="77777777" w:rsidR="00341062" w:rsidRDefault="00341062" w:rsidP="00926A10">
      <w:pPr>
        <w:jc w:val="both"/>
        <w:rPr>
          <w:rFonts w:ascii="Times New Roman" w:hAnsi="Times New Roman" w:cs="Times New Roman"/>
          <w:sz w:val="24"/>
          <w:szCs w:val="24"/>
        </w:rPr>
      </w:pPr>
    </w:p>
    <w:p w14:paraId="00BCA8A5" w14:textId="77777777" w:rsidR="00341062" w:rsidRDefault="00341062" w:rsidP="00926A10">
      <w:pPr>
        <w:jc w:val="both"/>
        <w:rPr>
          <w:rFonts w:ascii="Times New Roman" w:hAnsi="Times New Roman" w:cs="Times New Roman"/>
          <w:sz w:val="24"/>
          <w:szCs w:val="24"/>
        </w:rPr>
      </w:pPr>
    </w:p>
    <w:p w14:paraId="3B786B1F" w14:textId="77777777" w:rsidR="00341062" w:rsidRDefault="00341062" w:rsidP="00926A10">
      <w:pPr>
        <w:jc w:val="both"/>
        <w:rPr>
          <w:rFonts w:ascii="Times New Roman" w:hAnsi="Times New Roman" w:cs="Times New Roman"/>
          <w:sz w:val="24"/>
          <w:szCs w:val="24"/>
        </w:rPr>
      </w:pPr>
    </w:p>
    <w:p w14:paraId="74C5B4A7" w14:textId="77777777" w:rsidR="00341062" w:rsidRDefault="00341062" w:rsidP="00926A10">
      <w:pPr>
        <w:jc w:val="both"/>
        <w:rPr>
          <w:rFonts w:ascii="Times New Roman" w:hAnsi="Times New Roman" w:cs="Times New Roman"/>
          <w:sz w:val="24"/>
          <w:szCs w:val="24"/>
        </w:rPr>
      </w:pPr>
    </w:p>
    <w:p w14:paraId="0B5A5D48" w14:textId="77777777" w:rsidR="00341062" w:rsidRDefault="00341062" w:rsidP="00926A10">
      <w:pPr>
        <w:jc w:val="both"/>
        <w:rPr>
          <w:rFonts w:ascii="Times New Roman" w:hAnsi="Times New Roman" w:cs="Times New Roman"/>
          <w:sz w:val="24"/>
          <w:szCs w:val="24"/>
        </w:rPr>
      </w:pPr>
    </w:p>
    <w:p w14:paraId="75D703FE" w14:textId="77777777" w:rsidR="00341062" w:rsidRDefault="00341062" w:rsidP="00926A10">
      <w:pPr>
        <w:jc w:val="both"/>
        <w:rPr>
          <w:rFonts w:ascii="Times New Roman" w:hAnsi="Times New Roman" w:cs="Times New Roman"/>
          <w:sz w:val="24"/>
          <w:szCs w:val="24"/>
        </w:rPr>
      </w:pPr>
    </w:p>
    <w:p w14:paraId="0D17D2E8" w14:textId="77777777" w:rsidR="00341062" w:rsidRDefault="00341062" w:rsidP="00926A10">
      <w:pPr>
        <w:jc w:val="both"/>
        <w:rPr>
          <w:rFonts w:ascii="Times New Roman" w:hAnsi="Times New Roman" w:cs="Times New Roman"/>
          <w:sz w:val="24"/>
          <w:szCs w:val="24"/>
        </w:rPr>
      </w:pPr>
    </w:p>
    <w:p w14:paraId="13851901" w14:textId="77777777" w:rsidR="00341062" w:rsidRDefault="00341062" w:rsidP="00926A10">
      <w:pPr>
        <w:jc w:val="both"/>
        <w:rPr>
          <w:rFonts w:ascii="Times New Roman" w:hAnsi="Times New Roman" w:cs="Times New Roman"/>
          <w:sz w:val="24"/>
          <w:szCs w:val="24"/>
        </w:rPr>
      </w:pPr>
    </w:p>
    <w:p w14:paraId="1648512B" w14:textId="77777777" w:rsidR="00341062" w:rsidRDefault="00341062" w:rsidP="00926A10">
      <w:pPr>
        <w:jc w:val="both"/>
        <w:rPr>
          <w:rFonts w:ascii="Times New Roman" w:hAnsi="Times New Roman" w:cs="Times New Roman"/>
          <w:sz w:val="24"/>
          <w:szCs w:val="24"/>
        </w:rPr>
      </w:pPr>
    </w:p>
    <w:p w14:paraId="2DC32A5C" w14:textId="77777777" w:rsidR="00341062" w:rsidRDefault="00341062" w:rsidP="00926A10">
      <w:pPr>
        <w:jc w:val="both"/>
        <w:rPr>
          <w:rFonts w:ascii="Times New Roman" w:hAnsi="Times New Roman" w:cs="Times New Roman"/>
          <w:sz w:val="24"/>
          <w:szCs w:val="24"/>
        </w:rPr>
      </w:pPr>
    </w:p>
    <w:p w14:paraId="38FCF3D2" w14:textId="339BC61C" w:rsidR="00341062" w:rsidRDefault="00341062" w:rsidP="00926A10">
      <w:pPr>
        <w:jc w:val="both"/>
        <w:rPr>
          <w:rFonts w:ascii="Times New Roman" w:hAnsi="Times New Roman" w:cs="Times New Roman"/>
          <w:b/>
          <w:bCs/>
          <w:sz w:val="24"/>
          <w:szCs w:val="24"/>
          <w:u w:val="single"/>
        </w:rPr>
      </w:pPr>
      <w:r w:rsidRPr="00341062">
        <w:rPr>
          <w:rFonts w:ascii="Times New Roman" w:hAnsi="Times New Roman" w:cs="Times New Roman"/>
          <w:b/>
          <w:bCs/>
          <w:sz w:val="24"/>
          <w:szCs w:val="24"/>
          <w:u w:val="single"/>
        </w:rPr>
        <w:lastRenderedPageBreak/>
        <w:t>REFERENCES</w:t>
      </w:r>
    </w:p>
    <w:p w14:paraId="36191291" w14:textId="77777777" w:rsidR="00341062" w:rsidRDefault="00341062" w:rsidP="00926A10">
      <w:pPr>
        <w:jc w:val="both"/>
        <w:rPr>
          <w:rFonts w:ascii="Times New Roman" w:hAnsi="Times New Roman" w:cs="Times New Roman"/>
          <w:b/>
          <w:bCs/>
          <w:sz w:val="24"/>
          <w:szCs w:val="24"/>
          <w:u w:val="single"/>
        </w:rPr>
      </w:pPr>
    </w:p>
    <w:p w14:paraId="2DB9A500" w14:textId="77777777" w:rsidR="00DA7F44" w:rsidRDefault="00DA7F44" w:rsidP="00DA7F44">
      <w:pPr>
        <w:pStyle w:val="NormalWeb"/>
        <w:ind w:left="567" w:hanging="567"/>
      </w:pPr>
      <w:r>
        <w:t xml:space="preserve">1)Zhang, M., Yu, Q., Guo, J., Wu, B., &amp; Kong, X. (2022). Review of thin-layer chromatography tandem with surface-enhanced Raman spectroscopy for detection of analytes in mixture samples. </w:t>
      </w:r>
      <w:r>
        <w:rPr>
          <w:i/>
          <w:iCs/>
        </w:rPr>
        <w:t>Biosensors</w:t>
      </w:r>
      <w:r>
        <w:t xml:space="preserve">, </w:t>
      </w:r>
      <w:r>
        <w:rPr>
          <w:i/>
          <w:iCs/>
        </w:rPr>
        <w:t>12</w:t>
      </w:r>
      <w:r>
        <w:t xml:space="preserve">(11), 937. </w:t>
      </w:r>
      <w:hyperlink r:id="rId28" w:history="1">
        <w:r w:rsidRPr="00205D71">
          <w:rPr>
            <w:rStyle w:val="Hyperlink"/>
          </w:rPr>
          <w:t>https://doi.org/10.3390/bios12110937</w:t>
        </w:r>
      </w:hyperlink>
      <w:r>
        <w:t xml:space="preserve"> </w:t>
      </w:r>
    </w:p>
    <w:p w14:paraId="2033314B" w14:textId="49C1C132" w:rsidR="001E4123" w:rsidRDefault="001E4123" w:rsidP="001E4123">
      <w:pPr>
        <w:pStyle w:val="NormalWeb"/>
        <w:ind w:left="567" w:hanging="567"/>
      </w:pPr>
      <w:r>
        <w:t xml:space="preserve">2)Silver, J. (2020). Let us teach proper thin layer chromatography technique! </w:t>
      </w:r>
      <w:r>
        <w:rPr>
          <w:i/>
          <w:iCs/>
        </w:rPr>
        <w:t>Journal of Chemical Education</w:t>
      </w:r>
      <w:r>
        <w:t xml:space="preserve">, </w:t>
      </w:r>
      <w:r>
        <w:rPr>
          <w:i/>
          <w:iCs/>
        </w:rPr>
        <w:t>97</w:t>
      </w:r>
      <w:r>
        <w:t xml:space="preserve">(12), 4217–4219. </w:t>
      </w:r>
      <w:hyperlink r:id="rId29" w:history="1">
        <w:r w:rsidRPr="00205D71">
          <w:rPr>
            <w:rStyle w:val="Hyperlink"/>
          </w:rPr>
          <w:t>https://doi.org/10.1021/acs.jchemed.0c00437</w:t>
        </w:r>
      </w:hyperlink>
      <w:r>
        <w:t xml:space="preserve"> </w:t>
      </w:r>
    </w:p>
    <w:p w14:paraId="295D067D" w14:textId="77777777" w:rsidR="00045E07" w:rsidRDefault="00DA7F44" w:rsidP="00045E07">
      <w:pPr>
        <w:pStyle w:val="NormalWeb"/>
        <w:ind w:left="567" w:hanging="567"/>
      </w:pPr>
      <w:r>
        <w:t xml:space="preserve"> </w:t>
      </w:r>
      <w:r w:rsidR="00045E07">
        <w:t>3)</w:t>
      </w:r>
      <w:r w:rsidR="00045E07" w:rsidRPr="00045E07">
        <w:t xml:space="preserve"> </w:t>
      </w:r>
      <w:r w:rsidR="00045E07">
        <w:t xml:space="preserve">Retention factor in column chromatography, K. (2014). </w:t>
      </w:r>
      <w:r w:rsidR="00045E07">
        <w:rPr>
          <w:i/>
          <w:iCs/>
        </w:rPr>
        <w:t>The IUPAC Compendium of Chemical Terminology</w:t>
      </w:r>
      <w:r w:rsidR="00045E07">
        <w:t xml:space="preserve">. </w:t>
      </w:r>
      <w:hyperlink r:id="rId30" w:history="1">
        <w:r w:rsidR="00045E07" w:rsidRPr="00205D71">
          <w:rPr>
            <w:rStyle w:val="Hyperlink"/>
          </w:rPr>
          <w:t>https://doi.org/10.1351/goldbook.r05359</w:t>
        </w:r>
      </w:hyperlink>
      <w:r w:rsidR="00045E07">
        <w:t xml:space="preserve"> </w:t>
      </w:r>
    </w:p>
    <w:p w14:paraId="6565889F" w14:textId="7394AE06" w:rsidR="007F0974" w:rsidRDefault="00045E07" w:rsidP="007F0974">
      <w:pPr>
        <w:pStyle w:val="NormalWeb"/>
        <w:ind w:left="567" w:hanging="567"/>
      </w:pPr>
      <w:r>
        <w:t>4)</w:t>
      </w:r>
      <w:r w:rsidR="007F0974" w:rsidRPr="007F0974">
        <w:t xml:space="preserve"> </w:t>
      </w:r>
      <w:r w:rsidR="007F0974">
        <w:t xml:space="preserve">Russel, W. B., A., S. </w:t>
      </w:r>
      <w:proofErr w:type="gramStart"/>
      <w:r w:rsidR="007F0974">
        <w:t>D. .</w:t>
      </w:r>
      <w:proofErr w:type="gramEnd"/>
      <w:r w:rsidR="007F0974">
        <w:t xml:space="preserve"> ., &amp; </w:t>
      </w:r>
      <w:proofErr w:type="spellStart"/>
      <w:r w:rsidR="007F0974">
        <w:t>Schowalter</w:t>
      </w:r>
      <w:proofErr w:type="spellEnd"/>
      <w:r w:rsidR="007F0974">
        <w:t xml:space="preserve">, W. R. (2001). </w:t>
      </w:r>
      <w:r w:rsidR="007F0974">
        <w:rPr>
          <w:i/>
          <w:iCs/>
        </w:rPr>
        <w:t>Colloidal dispersions</w:t>
      </w:r>
      <w:r w:rsidR="007F0974">
        <w:t xml:space="preserve">. Cambridge University Press. </w:t>
      </w:r>
    </w:p>
    <w:p w14:paraId="3CD3147B" w14:textId="310E9DF2" w:rsidR="00A32628" w:rsidRDefault="00A32628" w:rsidP="00A32628">
      <w:pPr>
        <w:pStyle w:val="NormalWeb"/>
        <w:ind w:left="567" w:hanging="567"/>
      </w:pPr>
      <w:r>
        <w:t>5)</w:t>
      </w:r>
      <w:r w:rsidRPr="00A32628">
        <w:t xml:space="preserve"> </w:t>
      </w:r>
      <w:r>
        <w:t xml:space="preserve">O’Brien, R. W., &amp; White, L. R. (1978). Electrophoretic mobility of a spherical colloidal particle. </w:t>
      </w:r>
      <w:r>
        <w:rPr>
          <w:i/>
          <w:iCs/>
        </w:rPr>
        <w:t>Journal of the Chemical Society, Faraday Transactions 2</w:t>
      </w:r>
      <w:r>
        <w:t xml:space="preserve">, </w:t>
      </w:r>
      <w:r>
        <w:rPr>
          <w:i/>
          <w:iCs/>
        </w:rPr>
        <w:t>74</w:t>
      </w:r>
      <w:r>
        <w:t xml:space="preserve">, 1607. </w:t>
      </w:r>
      <w:hyperlink r:id="rId31" w:history="1">
        <w:r w:rsidRPr="00205D71">
          <w:rPr>
            <w:rStyle w:val="Hyperlink"/>
          </w:rPr>
          <w:t>https://doi.org/10.1039/f29787401607</w:t>
        </w:r>
      </w:hyperlink>
      <w:r>
        <w:t xml:space="preserve"> </w:t>
      </w:r>
    </w:p>
    <w:p w14:paraId="46FC91EB" w14:textId="08C5942B" w:rsidR="00045E07" w:rsidRDefault="00045E07" w:rsidP="00045E07">
      <w:pPr>
        <w:pStyle w:val="NormalWeb"/>
        <w:ind w:left="567" w:hanging="567"/>
      </w:pPr>
      <w:r>
        <w:t xml:space="preserve"> </w:t>
      </w:r>
    </w:p>
    <w:p w14:paraId="6A5E70A3" w14:textId="6276C95F" w:rsidR="00DA7F44" w:rsidRDefault="00DA7F44" w:rsidP="00DA7F44">
      <w:pPr>
        <w:pStyle w:val="NormalWeb"/>
        <w:ind w:left="567" w:hanging="567"/>
      </w:pPr>
    </w:p>
    <w:p w14:paraId="1B9BB06F" w14:textId="77777777" w:rsidR="00F91560" w:rsidRPr="00341062" w:rsidRDefault="00F91560" w:rsidP="00926A10">
      <w:pPr>
        <w:jc w:val="both"/>
        <w:rPr>
          <w:rFonts w:ascii="Times New Roman" w:hAnsi="Times New Roman" w:cs="Times New Roman"/>
          <w:b/>
          <w:bCs/>
          <w:sz w:val="24"/>
          <w:szCs w:val="24"/>
          <w:u w:val="single"/>
        </w:rPr>
      </w:pPr>
    </w:p>
    <w:sectPr w:rsidR="00F91560" w:rsidRPr="00341062" w:rsidSect="00825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4209"/>
    <w:multiLevelType w:val="hybridMultilevel"/>
    <w:tmpl w:val="0BA05DFA"/>
    <w:lvl w:ilvl="0" w:tplc="A392AB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E4C0F"/>
    <w:multiLevelType w:val="hybridMultilevel"/>
    <w:tmpl w:val="0AAA7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A86B2E"/>
    <w:multiLevelType w:val="hybridMultilevel"/>
    <w:tmpl w:val="8D86C612"/>
    <w:lvl w:ilvl="0" w:tplc="1374B1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16AC4"/>
    <w:multiLevelType w:val="hybridMultilevel"/>
    <w:tmpl w:val="687CDE2A"/>
    <w:lvl w:ilvl="0" w:tplc="A392AB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983628">
    <w:abstractNumId w:val="0"/>
  </w:num>
  <w:num w:numId="2" w16cid:durableId="279340661">
    <w:abstractNumId w:val="3"/>
  </w:num>
  <w:num w:numId="3" w16cid:durableId="1618826689">
    <w:abstractNumId w:val="2"/>
  </w:num>
  <w:num w:numId="4" w16cid:durableId="1484855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C3MDK3MDUyNzU0tTRT0lEKTi0uzszPAykwqQUAmbDbXSwAAAA="/>
  </w:docVars>
  <w:rsids>
    <w:rsidRoot w:val="00D31494"/>
    <w:rsid w:val="0001338B"/>
    <w:rsid w:val="0002322E"/>
    <w:rsid w:val="000310C5"/>
    <w:rsid w:val="00045E07"/>
    <w:rsid w:val="00071D52"/>
    <w:rsid w:val="000C71D9"/>
    <w:rsid w:val="000D0C2A"/>
    <w:rsid w:val="000E0B9F"/>
    <w:rsid w:val="000F7770"/>
    <w:rsid w:val="001343D2"/>
    <w:rsid w:val="00152A9B"/>
    <w:rsid w:val="00161097"/>
    <w:rsid w:val="00181306"/>
    <w:rsid w:val="00192B8B"/>
    <w:rsid w:val="001A680F"/>
    <w:rsid w:val="001E4123"/>
    <w:rsid w:val="0023031D"/>
    <w:rsid w:val="0024618D"/>
    <w:rsid w:val="00294EC0"/>
    <w:rsid w:val="00296F83"/>
    <w:rsid w:val="003166D8"/>
    <w:rsid w:val="00341062"/>
    <w:rsid w:val="00341A10"/>
    <w:rsid w:val="003A3417"/>
    <w:rsid w:val="003E7BF9"/>
    <w:rsid w:val="003F3C5E"/>
    <w:rsid w:val="004356C9"/>
    <w:rsid w:val="00463E9B"/>
    <w:rsid w:val="00473D6C"/>
    <w:rsid w:val="0049681A"/>
    <w:rsid w:val="004B2610"/>
    <w:rsid w:val="004C44BF"/>
    <w:rsid w:val="004C615D"/>
    <w:rsid w:val="00511BE5"/>
    <w:rsid w:val="00546EF2"/>
    <w:rsid w:val="005631AE"/>
    <w:rsid w:val="005930C1"/>
    <w:rsid w:val="005A0DEA"/>
    <w:rsid w:val="005C2E3D"/>
    <w:rsid w:val="005C5AEE"/>
    <w:rsid w:val="005D6856"/>
    <w:rsid w:val="005E73DB"/>
    <w:rsid w:val="0065638B"/>
    <w:rsid w:val="00663806"/>
    <w:rsid w:val="00670977"/>
    <w:rsid w:val="00671D1A"/>
    <w:rsid w:val="00684825"/>
    <w:rsid w:val="006B3657"/>
    <w:rsid w:val="006C45FE"/>
    <w:rsid w:val="006C72B4"/>
    <w:rsid w:val="006D67FC"/>
    <w:rsid w:val="006F3412"/>
    <w:rsid w:val="00736C5E"/>
    <w:rsid w:val="00775590"/>
    <w:rsid w:val="00795BA2"/>
    <w:rsid w:val="00797738"/>
    <w:rsid w:val="007F0974"/>
    <w:rsid w:val="0080176B"/>
    <w:rsid w:val="00824FB1"/>
    <w:rsid w:val="00825A38"/>
    <w:rsid w:val="00857B64"/>
    <w:rsid w:val="008623FA"/>
    <w:rsid w:val="00874EAF"/>
    <w:rsid w:val="008928A0"/>
    <w:rsid w:val="008952A8"/>
    <w:rsid w:val="00896B57"/>
    <w:rsid w:val="008F571D"/>
    <w:rsid w:val="00905657"/>
    <w:rsid w:val="00926A10"/>
    <w:rsid w:val="00965179"/>
    <w:rsid w:val="00970AD3"/>
    <w:rsid w:val="00982A64"/>
    <w:rsid w:val="00995578"/>
    <w:rsid w:val="009A18E0"/>
    <w:rsid w:val="009B1531"/>
    <w:rsid w:val="009E606A"/>
    <w:rsid w:val="009E66F2"/>
    <w:rsid w:val="00A074EB"/>
    <w:rsid w:val="00A32628"/>
    <w:rsid w:val="00A40CE3"/>
    <w:rsid w:val="00A625BD"/>
    <w:rsid w:val="00A93DA2"/>
    <w:rsid w:val="00AA7A7C"/>
    <w:rsid w:val="00AB6CE5"/>
    <w:rsid w:val="00B06B58"/>
    <w:rsid w:val="00B12919"/>
    <w:rsid w:val="00B20797"/>
    <w:rsid w:val="00B468D4"/>
    <w:rsid w:val="00B55EDB"/>
    <w:rsid w:val="00B568B8"/>
    <w:rsid w:val="00B60028"/>
    <w:rsid w:val="00B6530C"/>
    <w:rsid w:val="00BA12D5"/>
    <w:rsid w:val="00C32860"/>
    <w:rsid w:val="00C34B63"/>
    <w:rsid w:val="00C578AD"/>
    <w:rsid w:val="00C60C61"/>
    <w:rsid w:val="00CA2366"/>
    <w:rsid w:val="00CA280C"/>
    <w:rsid w:val="00CC15A0"/>
    <w:rsid w:val="00CF176B"/>
    <w:rsid w:val="00CF3080"/>
    <w:rsid w:val="00CF3398"/>
    <w:rsid w:val="00D00FD6"/>
    <w:rsid w:val="00D057D1"/>
    <w:rsid w:val="00D14638"/>
    <w:rsid w:val="00D31494"/>
    <w:rsid w:val="00D41452"/>
    <w:rsid w:val="00D53264"/>
    <w:rsid w:val="00D6093E"/>
    <w:rsid w:val="00DA7F44"/>
    <w:rsid w:val="00DB5EAA"/>
    <w:rsid w:val="00E31F21"/>
    <w:rsid w:val="00E71AE2"/>
    <w:rsid w:val="00E8220A"/>
    <w:rsid w:val="00EA768B"/>
    <w:rsid w:val="00EB66CC"/>
    <w:rsid w:val="00F5672E"/>
    <w:rsid w:val="00F606AB"/>
    <w:rsid w:val="00F738A7"/>
    <w:rsid w:val="00F77F46"/>
    <w:rsid w:val="00F842F8"/>
    <w:rsid w:val="00F91560"/>
    <w:rsid w:val="00FC3F1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4AA2"/>
  <w15:chartTrackingRefBased/>
  <w15:docId w15:val="{A3404970-12C7-401A-B4FB-8DA082F7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83"/>
    <w:pPr>
      <w:spacing w:after="0" w:line="240" w:lineRule="auto"/>
    </w:pPr>
    <w:rPr>
      <w:rFonts w:eastAsiaTheme="minorEastAsia"/>
      <w:kern w:val="0"/>
      <w:lang w:val="en-US"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C0"/>
    <w:pPr>
      <w:ind w:left="720"/>
      <w:contextualSpacing/>
    </w:pPr>
  </w:style>
  <w:style w:type="character" w:styleId="PlaceholderText">
    <w:name w:val="Placeholder Text"/>
    <w:basedOn w:val="DefaultParagraphFont"/>
    <w:uiPriority w:val="99"/>
    <w:semiHidden/>
    <w:rsid w:val="00161097"/>
    <w:rPr>
      <w:color w:val="808080"/>
    </w:rPr>
  </w:style>
  <w:style w:type="paragraph" w:styleId="NormalWeb">
    <w:name w:val="Normal (Web)"/>
    <w:basedOn w:val="Normal"/>
    <w:uiPriority w:val="99"/>
    <w:semiHidden/>
    <w:unhideWhenUsed/>
    <w:rsid w:val="00F91560"/>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DA7F44"/>
    <w:rPr>
      <w:color w:val="0563C1" w:themeColor="hyperlink"/>
      <w:u w:val="single"/>
    </w:rPr>
  </w:style>
  <w:style w:type="character" w:styleId="UnresolvedMention">
    <w:name w:val="Unresolved Mention"/>
    <w:basedOn w:val="DefaultParagraphFont"/>
    <w:uiPriority w:val="99"/>
    <w:semiHidden/>
    <w:unhideWhenUsed/>
    <w:rsid w:val="00DA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99">
      <w:bodyDiv w:val="1"/>
      <w:marLeft w:val="0"/>
      <w:marRight w:val="0"/>
      <w:marTop w:val="0"/>
      <w:marBottom w:val="0"/>
      <w:divBdr>
        <w:top w:val="none" w:sz="0" w:space="0" w:color="auto"/>
        <w:left w:val="none" w:sz="0" w:space="0" w:color="auto"/>
        <w:bottom w:val="none" w:sz="0" w:space="0" w:color="auto"/>
        <w:right w:val="none" w:sz="0" w:space="0" w:color="auto"/>
      </w:divBdr>
    </w:div>
    <w:div w:id="39478964">
      <w:bodyDiv w:val="1"/>
      <w:marLeft w:val="0"/>
      <w:marRight w:val="0"/>
      <w:marTop w:val="0"/>
      <w:marBottom w:val="0"/>
      <w:divBdr>
        <w:top w:val="none" w:sz="0" w:space="0" w:color="auto"/>
        <w:left w:val="none" w:sz="0" w:space="0" w:color="auto"/>
        <w:bottom w:val="none" w:sz="0" w:space="0" w:color="auto"/>
        <w:right w:val="none" w:sz="0" w:space="0" w:color="auto"/>
      </w:divBdr>
    </w:div>
    <w:div w:id="214589870">
      <w:bodyDiv w:val="1"/>
      <w:marLeft w:val="0"/>
      <w:marRight w:val="0"/>
      <w:marTop w:val="0"/>
      <w:marBottom w:val="0"/>
      <w:divBdr>
        <w:top w:val="none" w:sz="0" w:space="0" w:color="auto"/>
        <w:left w:val="none" w:sz="0" w:space="0" w:color="auto"/>
        <w:bottom w:val="none" w:sz="0" w:space="0" w:color="auto"/>
        <w:right w:val="none" w:sz="0" w:space="0" w:color="auto"/>
      </w:divBdr>
    </w:div>
    <w:div w:id="226110930">
      <w:bodyDiv w:val="1"/>
      <w:marLeft w:val="0"/>
      <w:marRight w:val="0"/>
      <w:marTop w:val="0"/>
      <w:marBottom w:val="0"/>
      <w:divBdr>
        <w:top w:val="none" w:sz="0" w:space="0" w:color="auto"/>
        <w:left w:val="none" w:sz="0" w:space="0" w:color="auto"/>
        <w:bottom w:val="none" w:sz="0" w:space="0" w:color="auto"/>
        <w:right w:val="none" w:sz="0" w:space="0" w:color="auto"/>
      </w:divBdr>
    </w:div>
    <w:div w:id="439107769">
      <w:bodyDiv w:val="1"/>
      <w:marLeft w:val="0"/>
      <w:marRight w:val="0"/>
      <w:marTop w:val="0"/>
      <w:marBottom w:val="0"/>
      <w:divBdr>
        <w:top w:val="none" w:sz="0" w:space="0" w:color="auto"/>
        <w:left w:val="none" w:sz="0" w:space="0" w:color="auto"/>
        <w:bottom w:val="none" w:sz="0" w:space="0" w:color="auto"/>
        <w:right w:val="none" w:sz="0" w:space="0" w:color="auto"/>
      </w:divBdr>
    </w:div>
    <w:div w:id="816263539">
      <w:bodyDiv w:val="1"/>
      <w:marLeft w:val="0"/>
      <w:marRight w:val="0"/>
      <w:marTop w:val="0"/>
      <w:marBottom w:val="0"/>
      <w:divBdr>
        <w:top w:val="none" w:sz="0" w:space="0" w:color="auto"/>
        <w:left w:val="none" w:sz="0" w:space="0" w:color="auto"/>
        <w:bottom w:val="none" w:sz="0" w:space="0" w:color="auto"/>
        <w:right w:val="none" w:sz="0" w:space="0" w:color="auto"/>
      </w:divBdr>
    </w:div>
    <w:div w:id="883641648">
      <w:bodyDiv w:val="1"/>
      <w:marLeft w:val="0"/>
      <w:marRight w:val="0"/>
      <w:marTop w:val="0"/>
      <w:marBottom w:val="0"/>
      <w:divBdr>
        <w:top w:val="none" w:sz="0" w:space="0" w:color="auto"/>
        <w:left w:val="none" w:sz="0" w:space="0" w:color="auto"/>
        <w:bottom w:val="none" w:sz="0" w:space="0" w:color="auto"/>
        <w:right w:val="none" w:sz="0" w:space="0" w:color="auto"/>
      </w:divBdr>
    </w:div>
    <w:div w:id="1314992502">
      <w:bodyDiv w:val="1"/>
      <w:marLeft w:val="0"/>
      <w:marRight w:val="0"/>
      <w:marTop w:val="0"/>
      <w:marBottom w:val="0"/>
      <w:divBdr>
        <w:top w:val="none" w:sz="0" w:space="0" w:color="auto"/>
        <w:left w:val="none" w:sz="0" w:space="0" w:color="auto"/>
        <w:bottom w:val="none" w:sz="0" w:space="0" w:color="auto"/>
        <w:right w:val="none" w:sz="0" w:space="0" w:color="auto"/>
      </w:divBdr>
    </w:div>
    <w:div w:id="1666669191">
      <w:bodyDiv w:val="1"/>
      <w:marLeft w:val="0"/>
      <w:marRight w:val="0"/>
      <w:marTop w:val="0"/>
      <w:marBottom w:val="0"/>
      <w:divBdr>
        <w:top w:val="none" w:sz="0" w:space="0" w:color="auto"/>
        <w:left w:val="none" w:sz="0" w:space="0" w:color="auto"/>
        <w:bottom w:val="none" w:sz="0" w:space="0" w:color="auto"/>
        <w:right w:val="none" w:sz="0" w:space="0" w:color="auto"/>
      </w:divBdr>
    </w:div>
    <w:div w:id="212507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emf"/><Relationship Id="rId26"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hyperlink" Target="https://doi.org/10.1021/acs.jchemed.0c0043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image" Target="media/image12.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jpg"/><Relationship Id="rId23" Type="http://schemas.openxmlformats.org/officeDocument/2006/relationships/oleObject" Target="embeddings/oleObject4.bin"/><Relationship Id="rId28" Type="http://schemas.openxmlformats.org/officeDocument/2006/relationships/hyperlink" Target="https://doi.org/10.3390/bios12110937" TargetMode="External"/><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hyperlink" Target="https://doi.org/10.1039/f29787401607"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emf"/><Relationship Id="rId27" Type="http://schemas.openxmlformats.org/officeDocument/2006/relationships/oleObject" Target="embeddings/oleObject6.bin"/><Relationship Id="rId30" Type="http://schemas.openxmlformats.org/officeDocument/2006/relationships/hyperlink" Target="https://doi.org/10.1351/goldbook.r05359" TargetMode="External"/><Relationship Id="rId8"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0CAF37FC87DE4B94DC5D28C7DC0556" ma:contentTypeVersion="12" ma:contentTypeDescription="Create a new document." ma:contentTypeScope="" ma:versionID="b817a29ef92f27643140e3193977aa49">
  <xsd:schema xmlns:xsd="http://www.w3.org/2001/XMLSchema" xmlns:xs="http://www.w3.org/2001/XMLSchema" xmlns:p="http://schemas.microsoft.com/office/2006/metadata/properties" xmlns:ns3="4808f393-5bc3-4075-aa73-09872f0153e9" targetNamespace="http://schemas.microsoft.com/office/2006/metadata/properties" ma:root="true" ma:fieldsID="c322e44137218000fecb0f28fdbf8365" ns3:_="">
    <xsd:import namespace="4808f393-5bc3-4075-aa73-09872f0153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8f393-5bc3-4075-aa73-09872f015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808f393-5bc3-4075-aa73-09872f0153e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2174A-DEF7-43B0-BA07-FCCC421D26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8f393-5bc3-4075-aa73-09872f015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8E58C-AFF6-4C3F-A4B9-9D2FA1F66CB3}">
  <ds:schemaRefs>
    <ds:schemaRef ds:uri="http://schemas.microsoft.com/sharepoint/v3/contenttype/forms"/>
  </ds:schemaRefs>
</ds:datastoreItem>
</file>

<file path=customXml/itemProps3.xml><?xml version="1.0" encoding="utf-8"?>
<ds:datastoreItem xmlns:ds="http://schemas.openxmlformats.org/officeDocument/2006/customXml" ds:itemID="{BC38AD6F-5623-43FB-B4EA-EE6EE325EEF5}">
  <ds:schemaRefs>
    <ds:schemaRef ds:uri="http://schemas.microsoft.com/office/2006/metadata/properties"/>
    <ds:schemaRef ds:uri="http://schemas.microsoft.com/office/infopath/2007/PartnerControls"/>
    <ds:schemaRef ds:uri="4808f393-5bc3-4075-aa73-09872f0153e9"/>
  </ds:schemaRefs>
</ds:datastoreItem>
</file>

<file path=customXml/itemProps4.xml><?xml version="1.0" encoding="utf-8"?>
<ds:datastoreItem xmlns:ds="http://schemas.openxmlformats.org/officeDocument/2006/customXml" ds:itemID="{88C03CBE-F9B4-4A30-95EF-5789FF846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13</Pages>
  <Words>1730</Words>
  <Characters>9864</Characters>
  <Application>Microsoft Office Word</Application>
  <DocSecurity>0</DocSecurity>
  <Lines>82</Lines>
  <Paragraphs>23</Paragraphs>
  <ScaleCrop>false</ScaleCrop>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nazenin giray</dc:creator>
  <cp:keywords/>
  <dc:description/>
  <cp:lastModifiedBy>nazenin giray</cp:lastModifiedBy>
  <cp:revision>121</cp:revision>
  <cp:lastPrinted>2023-05-17T14:59:00Z</cp:lastPrinted>
  <dcterms:created xsi:type="dcterms:W3CDTF">2023-05-16T18:40:00Z</dcterms:created>
  <dcterms:modified xsi:type="dcterms:W3CDTF">2023-05-17T14:59:00Z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0x010100270CAF37FC87DE4B94DC5D28C7DC0556</vt:lpwstr>
  </property>
</Properties>
</file>