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ABE3E" w14:textId="77777777" w:rsidR="00472865" w:rsidRPr="003C5DF2" w:rsidRDefault="00472865" w:rsidP="00472865">
      <w:pPr>
        <w:spacing w:line="276" w:lineRule="auto"/>
        <w:jc w:val="center"/>
        <w:rPr>
          <w:rFonts w:ascii="Times New Roman" w:hAnsi="Times New Roman" w:cs="Times New Roman"/>
          <w:b/>
          <w:bCs/>
          <w:sz w:val="32"/>
          <w:szCs w:val="32"/>
          <w:u w:val="single"/>
        </w:rPr>
      </w:pPr>
      <w:r w:rsidRPr="003C5DF2">
        <w:rPr>
          <w:rFonts w:ascii="Times New Roman" w:hAnsi="Times New Roman" w:cs="Times New Roman"/>
          <w:b/>
          <w:bCs/>
          <w:sz w:val="32"/>
          <w:szCs w:val="32"/>
          <w:u w:val="single"/>
        </w:rPr>
        <w:t>INSTRUMENTAL ANALYSIS LABORATORY</w:t>
      </w:r>
    </w:p>
    <w:p w14:paraId="7C413766" w14:textId="77777777" w:rsidR="00472865" w:rsidRPr="003C5DF2" w:rsidRDefault="00472865" w:rsidP="00472865">
      <w:pPr>
        <w:spacing w:line="276" w:lineRule="auto"/>
        <w:rPr>
          <w:rFonts w:ascii="Times New Roman" w:hAnsi="Times New Roman" w:cs="Times New Roman"/>
          <w:sz w:val="32"/>
          <w:szCs w:val="32"/>
          <w:u w:val="single"/>
        </w:rPr>
      </w:pPr>
    </w:p>
    <w:p w14:paraId="6CF72CF4" w14:textId="77777777" w:rsidR="00472865" w:rsidRPr="003C5DF2" w:rsidRDefault="00472865" w:rsidP="00472865">
      <w:pPr>
        <w:spacing w:line="276" w:lineRule="auto"/>
        <w:rPr>
          <w:rFonts w:ascii="Times New Roman" w:hAnsi="Times New Roman" w:cs="Times New Roman"/>
          <w:sz w:val="32"/>
          <w:szCs w:val="32"/>
          <w:u w:val="single"/>
        </w:rPr>
      </w:pPr>
    </w:p>
    <w:p w14:paraId="618471DE" w14:textId="77777777" w:rsidR="00472865" w:rsidRPr="003C5DF2" w:rsidRDefault="00472865" w:rsidP="00472865">
      <w:pPr>
        <w:spacing w:line="276" w:lineRule="auto"/>
        <w:rPr>
          <w:rFonts w:ascii="Times New Roman" w:hAnsi="Times New Roman" w:cs="Times New Roman"/>
          <w:sz w:val="32"/>
          <w:szCs w:val="32"/>
        </w:rPr>
      </w:pPr>
    </w:p>
    <w:p w14:paraId="31113AC6" w14:textId="634693D5" w:rsidR="00472865" w:rsidRPr="003C5DF2" w:rsidRDefault="00472865" w:rsidP="00472865">
      <w:pPr>
        <w:tabs>
          <w:tab w:val="left" w:pos="284"/>
        </w:tabs>
        <w:spacing w:line="276" w:lineRule="auto"/>
        <w:rPr>
          <w:rFonts w:ascii="Times New Roman" w:hAnsi="Times New Roman" w:cs="Times New Roman"/>
          <w:sz w:val="32"/>
          <w:szCs w:val="32"/>
        </w:rPr>
      </w:pPr>
      <w:r w:rsidRPr="003C5DF2">
        <w:rPr>
          <w:rFonts w:ascii="Times New Roman" w:hAnsi="Times New Roman" w:cs="Times New Roman"/>
          <w:b/>
          <w:bCs/>
          <w:sz w:val="32"/>
          <w:szCs w:val="32"/>
        </w:rPr>
        <w:t xml:space="preserve">NAME OF THE EXPERIMENT: </w:t>
      </w:r>
      <w:r w:rsidRPr="003C5DF2">
        <w:rPr>
          <w:rFonts w:ascii="Times New Roman" w:hAnsi="Times New Roman" w:cs="Times New Roman"/>
          <w:sz w:val="32"/>
          <w:szCs w:val="32"/>
        </w:rPr>
        <w:t>FL</w:t>
      </w:r>
    </w:p>
    <w:p w14:paraId="7D0891B2" w14:textId="77777777" w:rsidR="00472865" w:rsidRPr="003C5DF2" w:rsidRDefault="00472865" w:rsidP="00472865">
      <w:pPr>
        <w:tabs>
          <w:tab w:val="left" w:pos="284"/>
        </w:tabs>
        <w:spacing w:line="276" w:lineRule="auto"/>
        <w:rPr>
          <w:rFonts w:ascii="Times New Roman" w:hAnsi="Times New Roman" w:cs="Times New Roman"/>
          <w:sz w:val="32"/>
          <w:szCs w:val="32"/>
        </w:rPr>
      </w:pPr>
    </w:p>
    <w:p w14:paraId="4CCA5CB7" w14:textId="6D1CA3EC" w:rsidR="00472865" w:rsidRPr="003C5DF2" w:rsidRDefault="00472865" w:rsidP="00472865">
      <w:pPr>
        <w:tabs>
          <w:tab w:val="left" w:pos="284"/>
        </w:tabs>
        <w:spacing w:line="276" w:lineRule="auto"/>
        <w:rPr>
          <w:rFonts w:ascii="Times New Roman" w:hAnsi="Times New Roman" w:cs="Times New Roman"/>
          <w:sz w:val="32"/>
          <w:szCs w:val="32"/>
        </w:rPr>
      </w:pPr>
      <w:r w:rsidRPr="003C5DF2">
        <w:rPr>
          <w:rFonts w:ascii="Times New Roman" w:hAnsi="Times New Roman" w:cs="Times New Roman"/>
          <w:b/>
          <w:bCs/>
          <w:sz w:val="32"/>
          <w:szCs w:val="32"/>
        </w:rPr>
        <w:t xml:space="preserve">DATE OF THE EXPERIMENT: </w:t>
      </w:r>
      <w:r w:rsidRPr="003C5DF2">
        <w:rPr>
          <w:rFonts w:ascii="Times New Roman" w:hAnsi="Times New Roman" w:cs="Times New Roman"/>
          <w:sz w:val="32"/>
          <w:szCs w:val="32"/>
        </w:rPr>
        <w:t>1</w:t>
      </w:r>
      <w:r w:rsidR="00161901" w:rsidRPr="003C5DF2">
        <w:rPr>
          <w:rFonts w:ascii="Times New Roman" w:hAnsi="Times New Roman" w:cs="Times New Roman"/>
          <w:sz w:val="32"/>
          <w:szCs w:val="32"/>
        </w:rPr>
        <w:t>7</w:t>
      </w:r>
      <w:r w:rsidRPr="003C5DF2">
        <w:rPr>
          <w:rFonts w:ascii="Times New Roman" w:hAnsi="Times New Roman" w:cs="Times New Roman"/>
          <w:sz w:val="32"/>
          <w:szCs w:val="32"/>
        </w:rPr>
        <w:t>.04.2023 – 1</w:t>
      </w:r>
      <w:r w:rsidR="00161901" w:rsidRPr="003C5DF2">
        <w:rPr>
          <w:rFonts w:ascii="Times New Roman" w:hAnsi="Times New Roman" w:cs="Times New Roman"/>
          <w:sz w:val="32"/>
          <w:szCs w:val="32"/>
        </w:rPr>
        <w:t>8</w:t>
      </w:r>
      <w:r w:rsidRPr="003C5DF2">
        <w:rPr>
          <w:rFonts w:ascii="Times New Roman" w:hAnsi="Times New Roman" w:cs="Times New Roman"/>
          <w:sz w:val="32"/>
          <w:szCs w:val="32"/>
        </w:rPr>
        <w:t>.04.2023</w:t>
      </w:r>
    </w:p>
    <w:p w14:paraId="0A53A67C" w14:textId="77777777" w:rsidR="00472865" w:rsidRPr="003C5DF2" w:rsidRDefault="00472865" w:rsidP="00472865">
      <w:pPr>
        <w:tabs>
          <w:tab w:val="left" w:pos="284"/>
        </w:tabs>
        <w:spacing w:line="276" w:lineRule="auto"/>
        <w:rPr>
          <w:rFonts w:ascii="Times New Roman" w:hAnsi="Times New Roman" w:cs="Times New Roman"/>
          <w:sz w:val="32"/>
          <w:szCs w:val="32"/>
        </w:rPr>
      </w:pPr>
    </w:p>
    <w:p w14:paraId="462699E5" w14:textId="75762A94" w:rsidR="00472865" w:rsidRPr="003C5DF2" w:rsidRDefault="00472865" w:rsidP="00472865">
      <w:pPr>
        <w:tabs>
          <w:tab w:val="left" w:pos="284"/>
        </w:tabs>
        <w:spacing w:line="276" w:lineRule="auto"/>
        <w:rPr>
          <w:rFonts w:ascii="Times New Roman" w:hAnsi="Times New Roman" w:cs="Times New Roman"/>
          <w:sz w:val="32"/>
          <w:szCs w:val="32"/>
        </w:rPr>
      </w:pPr>
      <w:r w:rsidRPr="003C5DF2">
        <w:rPr>
          <w:rFonts w:ascii="Times New Roman" w:hAnsi="Times New Roman" w:cs="Times New Roman"/>
          <w:b/>
          <w:bCs/>
          <w:sz w:val="32"/>
          <w:szCs w:val="32"/>
        </w:rPr>
        <w:t>NAME OF THE ASSISTANT:</w:t>
      </w:r>
      <w:r w:rsidRPr="003C5DF2">
        <w:rPr>
          <w:rFonts w:ascii="Times New Roman" w:hAnsi="Times New Roman" w:cs="Times New Roman"/>
          <w:sz w:val="32"/>
          <w:szCs w:val="32"/>
        </w:rPr>
        <w:t xml:space="preserve"> </w:t>
      </w:r>
      <w:r w:rsidR="00161901" w:rsidRPr="003C5DF2">
        <w:rPr>
          <w:rFonts w:ascii="Times New Roman" w:hAnsi="Times New Roman" w:cs="Times New Roman"/>
          <w:sz w:val="32"/>
          <w:szCs w:val="32"/>
        </w:rPr>
        <w:t>Gökçe TİDİM</w:t>
      </w:r>
    </w:p>
    <w:p w14:paraId="51EABE88" w14:textId="77777777" w:rsidR="00472865" w:rsidRPr="003C5DF2" w:rsidRDefault="00472865" w:rsidP="00472865">
      <w:pPr>
        <w:tabs>
          <w:tab w:val="left" w:pos="284"/>
        </w:tabs>
        <w:spacing w:line="276" w:lineRule="auto"/>
        <w:rPr>
          <w:rFonts w:ascii="Times New Roman" w:hAnsi="Times New Roman" w:cs="Times New Roman"/>
          <w:sz w:val="32"/>
          <w:szCs w:val="32"/>
        </w:rPr>
      </w:pPr>
    </w:p>
    <w:p w14:paraId="359C472A" w14:textId="77777777" w:rsidR="00472865" w:rsidRPr="003C5DF2" w:rsidRDefault="00472865" w:rsidP="00472865">
      <w:pPr>
        <w:tabs>
          <w:tab w:val="left" w:pos="284"/>
        </w:tabs>
        <w:spacing w:line="276" w:lineRule="auto"/>
        <w:rPr>
          <w:rFonts w:ascii="Times New Roman" w:hAnsi="Times New Roman" w:cs="Times New Roman"/>
          <w:sz w:val="32"/>
          <w:szCs w:val="32"/>
        </w:rPr>
      </w:pPr>
      <w:r w:rsidRPr="003C5DF2">
        <w:rPr>
          <w:rFonts w:ascii="Times New Roman" w:hAnsi="Times New Roman" w:cs="Times New Roman"/>
          <w:b/>
          <w:bCs/>
          <w:sz w:val="32"/>
          <w:szCs w:val="32"/>
        </w:rPr>
        <w:t xml:space="preserve">NAME OF THE STUDENT: </w:t>
      </w:r>
      <w:r w:rsidRPr="003C5DF2">
        <w:rPr>
          <w:rFonts w:ascii="Times New Roman" w:hAnsi="Times New Roman" w:cs="Times New Roman"/>
          <w:sz w:val="32"/>
          <w:szCs w:val="32"/>
        </w:rPr>
        <w:t>Elif Nazenin GİRAY</w:t>
      </w:r>
    </w:p>
    <w:p w14:paraId="4762F557" w14:textId="77777777" w:rsidR="00472865" w:rsidRPr="003C5DF2" w:rsidRDefault="00472865" w:rsidP="00472865">
      <w:pPr>
        <w:tabs>
          <w:tab w:val="left" w:pos="284"/>
        </w:tabs>
        <w:spacing w:line="276" w:lineRule="auto"/>
        <w:rPr>
          <w:rFonts w:ascii="Times New Roman" w:hAnsi="Times New Roman" w:cs="Times New Roman"/>
          <w:sz w:val="32"/>
          <w:szCs w:val="32"/>
        </w:rPr>
      </w:pPr>
    </w:p>
    <w:p w14:paraId="3A6AF7B4" w14:textId="77777777" w:rsidR="00472865" w:rsidRDefault="00472865" w:rsidP="00472865">
      <w:pPr>
        <w:tabs>
          <w:tab w:val="left" w:pos="284"/>
        </w:tabs>
        <w:spacing w:line="276" w:lineRule="auto"/>
        <w:ind w:left="2552" w:hanging="2694"/>
        <w:rPr>
          <w:rFonts w:ascii="Times New Roman" w:hAnsi="Times New Roman" w:cs="Times New Roman"/>
          <w:sz w:val="32"/>
          <w:szCs w:val="32"/>
        </w:rPr>
      </w:pPr>
      <w:r w:rsidRPr="003C5DF2">
        <w:rPr>
          <w:rFonts w:ascii="Times New Roman" w:hAnsi="Times New Roman" w:cs="Times New Roman"/>
          <w:b/>
          <w:bCs/>
          <w:sz w:val="32"/>
          <w:szCs w:val="32"/>
        </w:rPr>
        <w:t xml:space="preserve"> GROUP MEMBERS:</w:t>
      </w:r>
      <w:r w:rsidRPr="003C5DF2">
        <w:rPr>
          <w:rFonts w:ascii="Times New Roman" w:hAnsi="Times New Roman" w:cs="Times New Roman"/>
          <w:sz w:val="32"/>
          <w:szCs w:val="32"/>
        </w:rPr>
        <w:t>Batuhan GÜNEŞ,Berkay YAPICI,Alper     İREZ,Bekirhan ERDAŞ</w:t>
      </w:r>
    </w:p>
    <w:p w14:paraId="4FC052B3" w14:textId="77777777" w:rsidR="004465C3" w:rsidRDefault="004465C3" w:rsidP="00472865">
      <w:pPr>
        <w:tabs>
          <w:tab w:val="left" w:pos="284"/>
        </w:tabs>
        <w:spacing w:line="276" w:lineRule="auto"/>
        <w:ind w:left="2552" w:hanging="2694"/>
        <w:rPr>
          <w:rFonts w:ascii="Times New Roman" w:hAnsi="Times New Roman" w:cs="Times New Roman"/>
          <w:b/>
          <w:bCs/>
          <w:sz w:val="32"/>
          <w:szCs w:val="32"/>
        </w:rPr>
      </w:pPr>
    </w:p>
    <w:p w14:paraId="77C47B55" w14:textId="7D15FE0E" w:rsidR="004D4FE2" w:rsidRPr="003C5DF2" w:rsidRDefault="004D4FE2" w:rsidP="00472865">
      <w:pPr>
        <w:tabs>
          <w:tab w:val="left" w:pos="284"/>
        </w:tabs>
        <w:spacing w:line="276" w:lineRule="auto"/>
        <w:ind w:left="2552" w:hanging="2694"/>
        <w:rPr>
          <w:rFonts w:ascii="Times New Roman" w:hAnsi="Times New Roman" w:cs="Times New Roman"/>
          <w:sz w:val="32"/>
          <w:szCs w:val="32"/>
        </w:rPr>
      </w:pPr>
      <w:r>
        <w:rPr>
          <w:rFonts w:ascii="Times New Roman" w:hAnsi="Times New Roman" w:cs="Times New Roman"/>
          <w:b/>
          <w:bCs/>
          <w:sz w:val="32"/>
          <w:szCs w:val="32"/>
        </w:rPr>
        <w:t>DATE SUBMISSION:</w:t>
      </w:r>
      <w:r w:rsidR="004465C3">
        <w:rPr>
          <w:rFonts w:ascii="Times New Roman" w:hAnsi="Times New Roman" w:cs="Times New Roman"/>
          <w:sz w:val="32"/>
          <w:szCs w:val="32"/>
        </w:rPr>
        <w:t>25.04.2023</w:t>
      </w:r>
    </w:p>
    <w:p w14:paraId="34AD79DA" w14:textId="77777777" w:rsidR="00472865" w:rsidRPr="003C5DF2" w:rsidRDefault="00472865" w:rsidP="00472865">
      <w:pPr>
        <w:tabs>
          <w:tab w:val="left" w:pos="284"/>
        </w:tabs>
        <w:spacing w:line="276" w:lineRule="auto"/>
        <w:ind w:left="2552"/>
        <w:rPr>
          <w:rFonts w:ascii="Times New Roman" w:hAnsi="Times New Roman" w:cs="Times New Roman"/>
          <w:sz w:val="32"/>
          <w:szCs w:val="32"/>
        </w:rPr>
      </w:pPr>
    </w:p>
    <w:p w14:paraId="7E286247" w14:textId="77777777" w:rsidR="00472865" w:rsidRPr="003C5DF2" w:rsidRDefault="00472865" w:rsidP="00472865">
      <w:pPr>
        <w:spacing w:line="276" w:lineRule="auto"/>
        <w:rPr>
          <w:rFonts w:ascii="Times New Roman" w:hAnsi="Times New Roman" w:cs="Times New Roman"/>
          <w:sz w:val="32"/>
          <w:szCs w:val="32"/>
        </w:rPr>
      </w:pPr>
    </w:p>
    <w:p w14:paraId="2FE84911" w14:textId="77777777" w:rsidR="003A3417" w:rsidRPr="003C5DF2" w:rsidRDefault="003A3417">
      <w:pPr>
        <w:rPr>
          <w:rFonts w:ascii="Times New Roman" w:hAnsi="Times New Roman" w:cs="Times New Roman"/>
          <w:sz w:val="24"/>
          <w:szCs w:val="24"/>
        </w:rPr>
      </w:pPr>
    </w:p>
    <w:p w14:paraId="7D142764" w14:textId="77777777" w:rsidR="00161901" w:rsidRPr="003C5DF2" w:rsidRDefault="00161901">
      <w:pPr>
        <w:rPr>
          <w:rFonts w:ascii="Times New Roman" w:hAnsi="Times New Roman" w:cs="Times New Roman"/>
          <w:sz w:val="24"/>
          <w:szCs w:val="24"/>
        </w:rPr>
      </w:pPr>
    </w:p>
    <w:p w14:paraId="498B0727" w14:textId="77777777" w:rsidR="00161901" w:rsidRPr="003C5DF2" w:rsidRDefault="00161901">
      <w:pPr>
        <w:rPr>
          <w:rFonts w:ascii="Times New Roman" w:hAnsi="Times New Roman" w:cs="Times New Roman"/>
          <w:sz w:val="24"/>
          <w:szCs w:val="24"/>
        </w:rPr>
      </w:pPr>
    </w:p>
    <w:p w14:paraId="513B770C" w14:textId="77777777" w:rsidR="00161901" w:rsidRPr="003C5DF2" w:rsidRDefault="00161901">
      <w:pPr>
        <w:rPr>
          <w:rFonts w:ascii="Times New Roman" w:hAnsi="Times New Roman" w:cs="Times New Roman"/>
          <w:sz w:val="24"/>
          <w:szCs w:val="24"/>
        </w:rPr>
      </w:pPr>
    </w:p>
    <w:p w14:paraId="1384F3FA" w14:textId="77777777" w:rsidR="00161901" w:rsidRPr="003C5DF2" w:rsidRDefault="00161901">
      <w:pPr>
        <w:rPr>
          <w:rFonts w:ascii="Times New Roman" w:hAnsi="Times New Roman" w:cs="Times New Roman"/>
          <w:sz w:val="24"/>
          <w:szCs w:val="24"/>
        </w:rPr>
      </w:pPr>
    </w:p>
    <w:p w14:paraId="39FA9861" w14:textId="77777777" w:rsidR="00161901" w:rsidRPr="003C5DF2" w:rsidRDefault="00161901">
      <w:pPr>
        <w:rPr>
          <w:rFonts w:ascii="Times New Roman" w:hAnsi="Times New Roman" w:cs="Times New Roman"/>
          <w:sz w:val="24"/>
          <w:szCs w:val="24"/>
        </w:rPr>
      </w:pPr>
    </w:p>
    <w:p w14:paraId="75C21385" w14:textId="77777777" w:rsidR="00161901" w:rsidRPr="003C5DF2" w:rsidRDefault="00161901">
      <w:pPr>
        <w:rPr>
          <w:rFonts w:ascii="Times New Roman" w:hAnsi="Times New Roman" w:cs="Times New Roman"/>
          <w:sz w:val="24"/>
          <w:szCs w:val="24"/>
        </w:rPr>
      </w:pPr>
    </w:p>
    <w:p w14:paraId="41F5F688" w14:textId="77777777" w:rsidR="00161901" w:rsidRPr="003C5DF2" w:rsidRDefault="00161901">
      <w:pPr>
        <w:rPr>
          <w:rFonts w:ascii="Times New Roman" w:hAnsi="Times New Roman" w:cs="Times New Roman"/>
          <w:sz w:val="24"/>
          <w:szCs w:val="24"/>
        </w:rPr>
      </w:pPr>
    </w:p>
    <w:p w14:paraId="4FA9B76E" w14:textId="77777777" w:rsidR="00161901" w:rsidRPr="003C5DF2" w:rsidRDefault="00161901">
      <w:pPr>
        <w:rPr>
          <w:rFonts w:ascii="Times New Roman" w:hAnsi="Times New Roman" w:cs="Times New Roman"/>
          <w:sz w:val="24"/>
          <w:szCs w:val="24"/>
        </w:rPr>
      </w:pPr>
    </w:p>
    <w:p w14:paraId="301DC209" w14:textId="77777777" w:rsidR="00161901" w:rsidRPr="003C5DF2" w:rsidRDefault="00161901">
      <w:pPr>
        <w:rPr>
          <w:rFonts w:ascii="Times New Roman" w:hAnsi="Times New Roman" w:cs="Times New Roman"/>
          <w:sz w:val="24"/>
          <w:szCs w:val="24"/>
        </w:rPr>
      </w:pPr>
    </w:p>
    <w:p w14:paraId="05BF5B3D" w14:textId="77777777" w:rsidR="00161901" w:rsidRPr="003C5DF2" w:rsidRDefault="00161901">
      <w:pPr>
        <w:rPr>
          <w:rFonts w:ascii="Times New Roman" w:hAnsi="Times New Roman" w:cs="Times New Roman"/>
          <w:sz w:val="24"/>
          <w:szCs w:val="24"/>
        </w:rPr>
      </w:pPr>
    </w:p>
    <w:p w14:paraId="5FC1E8FE" w14:textId="77777777" w:rsidR="00161901" w:rsidRPr="003C5DF2" w:rsidRDefault="00161901">
      <w:pPr>
        <w:rPr>
          <w:rFonts w:ascii="Times New Roman" w:hAnsi="Times New Roman" w:cs="Times New Roman"/>
          <w:sz w:val="24"/>
          <w:szCs w:val="24"/>
        </w:rPr>
      </w:pPr>
    </w:p>
    <w:p w14:paraId="7D0EA285" w14:textId="77777777" w:rsidR="00161901" w:rsidRPr="003C5DF2" w:rsidRDefault="00161901">
      <w:pPr>
        <w:rPr>
          <w:rFonts w:ascii="Times New Roman" w:hAnsi="Times New Roman" w:cs="Times New Roman"/>
          <w:sz w:val="24"/>
          <w:szCs w:val="24"/>
        </w:rPr>
      </w:pPr>
    </w:p>
    <w:p w14:paraId="33B0BD04" w14:textId="77777777" w:rsidR="00161901" w:rsidRPr="003C5DF2" w:rsidRDefault="00161901">
      <w:pPr>
        <w:rPr>
          <w:rFonts w:ascii="Times New Roman" w:hAnsi="Times New Roman" w:cs="Times New Roman"/>
          <w:sz w:val="24"/>
          <w:szCs w:val="24"/>
        </w:rPr>
      </w:pPr>
    </w:p>
    <w:p w14:paraId="7FE4B73D" w14:textId="77777777" w:rsidR="00161901" w:rsidRPr="003C5DF2" w:rsidRDefault="00161901">
      <w:pPr>
        <w:rPr>
          <w:rFonts w:ascii="Times New Roman" w:hAnsi="Times New Roman" w:cs="Times New Roman"/>
          <w:sz w:val="24"/>
          <w:szCs w:val="24"/>
        </w:rPr>
      </w:pPr>
    </w:p>
    <w:p w14:paraId="0760C4D0" w14:textId="77777777" w:rsidR="00161901" w:rsidRPr="003C5DF2" w:rsidRDefault="00161901">
      <w:pPr>
        <w:rPr>
          <w:rFonts w:ascii="Times New Roman" w:hAnsi="Times New Roman" w:cs="Times New Roman"/>
          <w:sz w:val="24"/>
          <w:szCs w:val="24"/>
        </w:rPr>
      </w:pPr>
    </w:p>
    <w:p w14:paraId="7558D1B5" w14:textId="77777777" w:rsidR="00161901" w:rsidRPr="003C5DF2" w:rsidRDefault="00161901">
      <w:pPr>
        <w:rPr>
          <w:rFonts w:ascii="Times New Roman" w:hAnsi="Times New Roman" w:cs="Times New Roman"/>
          <w:sz w:val="24"/>
          <w:szCs w:val="24"/>
        </w:rPr>
      </w:pPr>
    </w:p>
    <w:p w14:paraId="0E966524" w14:textId="77777777" w:rsidR="00161901" w:rsidRPr="003C5DF2" w:rsidRDefault="00161901">
      <w:pPr>
        <w:rPr>
          <w:rFonts w:ascii="Times New Roman" w:hAnsi="Times New Roman" w:cs="Times New Roman"/>
          <w:sz w:val="24"/>
          <w:szCs w:val="24"/>
        </w:rPr>
      </w:pPr>
    </w:p>
    <w:p w14:paraId="77A6215C" w14:textId="77777777" w:rsidR="00161901" w:rsidRPr="003C5DF2" w:rsidRDefault="00161901">
      <w:pPr>
        <w:rPr>
          <w:rFonts w:ascii="Times New Roman" w:hAnsi="Times New Roman" w:cs="Times New Roman"/>
          <w:sz w:val="24"/>
          <w:szCs w:val="24"/>
        </w:rPr>
      </w:pPr>
    </w:p>
    <w:p w14:paraId="22049696" w14:textId="77777777" w:rsidR="00161901" w:rsidRPr="003C5DF2" w:rsidRDefault="00161901">
      <w:pPr>
        <w:rPr>
          <w:rFonts w:ascii="Times New Roman" w:hAnsi="Times New Roman" w:cs="Times New Roman"/>
          <w:sz w:val="24"/>
          <w:szCs w:val="24"/>
        </w:rPr>
      </w:pPr>
    </w:p>
    <w:p w14:paraId="3218F99A" w14:textId="77777777" w:rsidR="00161901" w:rsidRPr="003C5DF2" w:rsidRDefault="00161901">
      <w:pPr>
        <w:rPr>
          <w:rFonts w:ascii="Times New Roman" w:hAnsi="Times New Roman" w:cs="Times New Roman"/>
          <w:sz w:val="24"/>
          <w:szCs w:val="24"/>
        </w:rPr>
      </w:pPr>
    </w:p>
    <w:p w14:paraId="58F62945" w14:textId="77777777" w:rsidR="00161901" w:rsidRPr="003C5DF2" w:rsidRDefault="00161901">
      <w:pPr>
        <w:rPr>
          <w:rFonts w:ascii="Times New Roman" w:hAnsi="Times New Roman" w:cs="Times New Roman"/>
          <w:sz w:val="24"/>
          <w:szCs w:val="24"/>
        </w:rPr>
      </w:pPr>
    </w:p>
    <w:p w14:paraId="5A28D1B0" w14:textId="77777777" w:rsidR="007F5D5E" w:rsidRPr="003C5DF2" w:rsidRDefault="007F5D5E" w:rsidP="007F5D5E">
      <w:pPr>
        <w:rPr>
          <w:rFonts w:ascii="Times New Roman" w:hAnsi="Times New Roman" w:cs="Times New Roman"/>
          <w:b/>
          <w:sz w:val="28"/>
          <w:szCs w:val="28"/>
          <w:u w:val="single"/>
        </w:rPr>
      </w:pPr>
      <w:r w:rsidRPr="003C5DF2">
        <w:rPr>
          <w:rFonts w:ascii="Times New Roman" w:hAnsi="Times New Roman" w:cs="Times New Roman"/>
          <w:b/>
          <w:sz w:val="28"/>
          <w:szCs w:val="28"/>
          <w:u w:val="single"/>
        </w:rPr>
        <w:lastRenderedPageBreak/>
        <w:t>INSTRUMENTAL AND EXPERIMENTAL PART</w:t>
      </w:r>
    </w:p>
    <w:p w14:paraId="6B0123B4" w14:textId="77777777" w:rsidR="007F5D5E" w:rsidRPr="003C5DF2" w:rsidRDefault="007F5D5E" w:rsidP="007F5D5E">
      <w:pPr>
        <w:rPr>
          <w:rFonts w:ascii="Times New Roman" w:hAnsi="Times New Roman" w:cs="Times New Roman"/>
          <w:b/>
          <w:sz w:val="28"/>
          <w:szCs w:val="28"/>
          <w:u w:val="single"/>
        </w:rPr>
      </w:pPr>
    </w:p>
    <w:p w14:paraId="25C39745" w14:textId="77777777" w:rsidR="007F5D5E" w:rsidRDefault="007F5D5E" w:rsidP="007F5D5E">
      <w:pPr>
        <w:rPr>
          <w:rFonts w:ascii="Times New Roman" w:hAnsi="Times New Roman" w:cs="Times New Roman"/>
          <w:b/>
          <w:sz w:val="24"/>
          <w:szCs w:val="24"/>
          <w:u w:val="single"/>
        </w:rPr>
      </w:pPr>
      <w:r w:rsidRPr="003C5DF2">
        <w:rPr>
          <w:rFonts w:ascii="Times New Roman" w:hAnsi="Times New Roman" w:cs="Times New Roman"/>
          <w:b/>
          <w:sz w:val="24"/>
          <w:szCs w:val="24"/>
          <w:u w:val="single"/>
        </w:rPr>
        <w:t>INSTRUMENTATION:</w:t>
      </w:r>
    </w:p>
    <w:p w14:paraId="322B0328" w14:textId="77777777" w:rsidR="00DA177C" w:rsidRDefault="00DA177C" w:rsidP="007F5D5E">
      <w:pPr>
        <w:rPr>
          <w:rFonts w:ascii="Times New Roman" w:hAnsi="Times New Roman" w:cs="Times New Roman"/>
          <w:b/>
          <w:sz w:val="24"/>
          <w:szCs w:val="24"/>
          <w:u w:val="single"/>
        </w:rPr>
      </w:pPr>
    </w:p>
    <w:p w14:paraId="0E708265" w14:textId="77777777" w:rsidR="00DA177C" w:rsidRDefault="00DA177C" w:rsidP="007F5D5E">
      <w:pPr>
        <w:rPr>
          <w:rFonts w:ascii="Times New Roman" w:hAnsi="Times New Roman" w:cs="Times New Roman"/>
          <w:b/>
          <w:sz w:val="24"/>
          <w:szCs w:val="24"/>
          <w:u w:val="single"/>
        </w:rPr>
      </w:pPr>
    </w:p>
    <w:p w14:paraId="7A1EC079" w14:textId="263EACE5" w:rsidR="00DA177C" w:rsidRDefault="00A650F2" w:rsidP="007F5D5E">
      <w:pPr>
        <w:rPr>
          <w:rFonts w:ascii="Times New Roman" w:hAnsi="Times New Roman" w:cs="Times New Roman"/>
          <w:b/>
          <w:sz w:val="24"/>
          <w:szCs w:val="24"/>
          <w:u w:val="single"/>
        </w:rPr>
      </w:pPr>
      <w:r>
        <w:rPr>
          <w:noProof/>
          <w14:ligatures w14:val="standardContextual"/>
        </w:rPr>
        <mc:AlternateContent>
          <mc:Choice Requires="wps">
            <w:drawing>
              <wp:anchor distT="0" distB="0" distL="114300" distR="114300" simplePos="0" relativeHeight="251692032" behindDoc="0" locked="0" layoutInCell="1" allowOverlap="1" wp14:anchorId="5A701D6F" wp14:editId="2143065B">
                <wp:simplePos x="0" y="0"/>
                <wp:positionH relativeFrom="column">
                  <wp:posOffset>2128067</wp:posOffset>
                </wp:positionH>
                <wp:positionV relativeFrom="paragraph">
                  <wp:posOffset>147956</wp:posOffset>
                </wp:positionV>
                <wp:extent cx="475013" cy="914400"/>
                <wp:effectExtent l="8890" t="10160" r="10160" b="67310"/>
                <wp:wrapNone/>
                <wp:docPr id="1" name="Arrow: Down 1"/>
                <wp:cNvGraphicFramePr/>
                <a:graphic xmlns:a="http://schemas.openxmlformats.org/drawingml/2006/main">
                  <a:graphicData uri="http://schemas.microsoft.com/office/word/2010/wordprocessingShape">
                    <wps:wsp>
                      <wps:cNvSpPr/>
                      <wps:spPr>
                        <a:xfrm rot="4546509">
                          <a:off x="0" y="0"/>
                          <a:ext cx="475013" cy="914400"/>
                        </a:xfrm>
                        <a:prstGeom prst="downArrow">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F2FBF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margin-left:167.55pt;margin-top:11.65pt;width:37.4pt;height:1in;rotation:4966000fd;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" adj="15990" fillcolor="#f4b083 [1941]" strokecolor="#1f3763 [1604]" strokeweight="1pt"/>
            </w:pict>
          </mc:Fallback>
        </mc:AlternateContent>
      </w:r>
      <w:r w:rsidR="001C550E">
        <w:rPr>
          <w:noProof/>
        </w:rPr>
        <mc:AlternateContent>
          <mc:Choice Requires="wps">
            <w:drawing>
              <wp:anchor distT="0" distB="0" distL="114300" distR="114300" simplePos="0" relativeHeight="251676672" behindDoc="0" locked="0" layoutInCell="1" allowOverlap="1" wp14:anchorId="33559BE9" wp14:editId="4A2F7C6F">
                <wp:simplePos x="0" y="0"/>
                <wp:positionH relativeFrom="column">
                  <wp:posOffset>4448175</wp:posOffset>
                </wp:positionH>
                <wp:positionV relativeFrom="paragraph">
                  <wp:posOffset>3451225</wp:posOffset>
                </wp:positionV>
                <wp:extent cx="439420" cy="490610"/>
                <wp:effectExtent l="12700" t="6350" r="11430" b="30480"/>
                <wp:wrapNone/>
                <wp:docPr id="52" name="Arrow: Right 52"/>
                <wp:cNvGraphicFramePr/>
                <a:graphic xmlns:a="http://schemas.openxmlformats.org/drawingml/2006/main">
                  <a:graphicData uri="http://schemas.microsoft.com/office/word/2010/wordprocessingShape">
                    <wps:wsp>
                      <wps:cNvSpPr/>
                      <wps:spPr>
                        <a:xfrm rot="5400000">
                          <a:off x="0" y="0"/>
                          <a:ext cx="439420" cy="490610"/>
                        </a:xfrm>
                        <a:prstGeom prst="rightArrow">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27873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2" o:spid="_x0000_s1026" type="#_x0000_t13" style="position:absolute;margin-left:350.25pt;margin-top:271.75pt;width:34.6pt;height:38.6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" adj="10800" fillcolor="#538135 [2409]" strokecolor="#1f3763 [1604]" strokeweight="1pt"/>
            </w:pict>
          </mc:Fallback>
        </mc:AlternateContent>
      </w:r>
      <w:r w:rsidR="001C550E">
        <w:rPr>
          <w:noProof/>
        </w:rPr>
        <mc:AlternateContent>
          <mc:Choice Requires="wps">
            <w:drawing>
              <wp:anchor distT="0" distB="0" distL="114300" distR="114300" simplePos="0" relativeHeight="251691008" behindDoc="0" locked="0" layoutInCell="1" allowOverlap="1" wp14:anchorId="397A8C26" wp14:editId="6460BC74">
                <wp:simplePos x="0" y="0"/>
                <wp:positionH relativeFrom="column">
                  <wp:posOffset>4271011</wp:posOffset>
                </wp:positionH>
                <wp:positionV relativeFrom="paragraph">
                  <wp:posOffset>422276</wp:posOffset>
                </wp:positionV>
                <wp:extent cx="405765" cy="384163"/>
                <wp:effectExtent l="0" t="0" r="32385" b="16510"/>
                <wp:wrapNone/>
                <wp:docPr id="58" name="Arrow: Right 58"/>
                <wp:cNvGraphicFramePr/>
                <a:graphic xmlns:a="http://schemas.openxmlformats.org/drawingml/2006/main">
                  <a:graphicData uri="http://schemas.microsoft.com/office/word/2010/wordprocessingShape">
                    <wps:wsp>
                      <wps:cNvSpPr/>
                      <wps:spPr>
                        <a:xfrm rot="12896594">
                          <a:off x="0" y="0"/>
                          <a:ext cx="405765" cy="384163"/>
                        </a:xfrm>
                        <a:prstGeom prst="rightArrow">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AF628" id="Arrow: Right 58" o:spid="_x0000_s1026" type="#_x0000_t13" style="position:absolute;margin-left:336.3pt;margin-top:33.25pt;width:31.95pt;height:30.25pt;rotation:-9506440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" adj="11375" fillcolor="#f4b083 [1941]" strokecolor="#c45911 [2405]" strokeweight="1pt"/>
            </w:pict>
          </mc:Fallback>
        </mc:AlternateContent>
      </w:r>
    </w:p>
    <w:p w14:paraId="0FB9AEA2" w14:textId="0B0DA9FB" w:rsidR="001C550E" w:rsidRDefault="00A64D9C" w:rsidP="007F5D5E">
      <w:pPr>
        <w:rPr>
          <w:rFonts w:ascii="Times New Roman" w:hAnsi="Times New Roman" w:cs="Times New Roman"/>
          <w:b/>
          <w:sz w:val="24"/>
          <w:szCs w:val="24"/>
          <w:u w:val="single"/>
        </w:rPr>
      </w:pPr>
      <w:r>
        <w:rPr>
          <w:noProof/>
        </w:rPr>
        <mc:AlternateContent>
          <mc:Choice Requires="wps">
            <w:drawing>
              <wp:anchor distT="0" distB="0" distL="114300" distR="114300" simplePos="0" relativeHeight="251686912" behindDoc="0" locked="0" layoutInCell="1" allowOverlap="1" wp14:anchorId="3EAFBB05" wp14:editId="4E9C30C5">
                <wp:simplePos x="0" y="0"/>
                <wp:positionH relativeFrom="column">
                  <wp:posOffset>4491038</wp:posOffset>
                </wp:positionH>
                <wp:positionV relativeFrom="paragraph">
                  <wp:posOffset>2192338</wp:posOffset>
                </wp:positionV>
                <wp:extent cx="405765" cy="384163"/>
                <wp:effectExtent l="11113" t="26987" r="43497" b="24448"/>
                <wp:wrapNone/>
                <wp:docPr id="56" name="Arrow: Right 56"/>
                <wp:cNvGraphicFramePr/>
                <a:graphic xmlns:a="http://schemas.openxmlformats.org/drawingml/2006/main">
                  <a:graphicData uri="http://schemas.microsoft.com/office/word/2010/wordprocessingShape">
                    <wps:wsp>
                      <wps:cNvSpPr/>
                      <wps:spPr>
                        <a:xfrm rot="16200000">
                          <a:off x="0" y="0"/>
                          <a:ext cx="405765" cy="384163"/>
                        </a:xfrm>
                        <a:prstGeom prst="rightArrow">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8F217" id="Arrow: Right 56" o:spid="_x0000_s1026" type="#_x0000_t13" style="position:absolute;margin-left:353.65pt;margin-top:172.65pt;width:31.95pt;height:30.25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" adj="11375" fillcolor="#f4b083 [1941]" strokecolor="#c45911 [2405]" strokeweight="1pt"/>
            </w:pict>
          </mc:Fallback>
        </mc:AlternateContent>
      </w:r>
      <w:r w:rsidR="008C35AE">
        <w:rPr>
          <w:noProof/>
        </w:rPr>
        <mc:AlternateContent>
          <mc:Choice Requires="wps">
            <w:drawing>
              <wp:anchor distT="0" distB="0" distL="114300" distR="114300" simplePos="0" relativeHeight="251688960" behindDoc="0" locked="0" layoutInCell="1" allowOverlap="1" wp14:anchorId="265BA237" wp14:editId="6C36AE53">
                <wp:simplePos x="0" y="0"/>
                <wp:positionH relativeFrom="column">
                  <wp:posOffset>4470717</wp:posOffset>
                </wp:positionH>
                <wp:positionV relativeFrom="paragraph">
                  <wp:posOffset>1266508</wp:posOffset>
                </wp:positionV>
                <wp:extent cx="405765" cy="384163"/>
                <wp:effectExtent l="11113" t="26987" r="43497" b="24448"/>
                <wp:wrapNone/>
                <wp:docPr id="57" name="Arrow: Right 57"/>
                <wp:cNvGraphicFramePr/>
                <a:graphic xmlns:a="http://schemas.openxmlformats.org/drawingml/2006/main">
                  <a:graphicData uri="http://schemas.microsoft.com/office/word/2010/wordprocessingShape">
                    <wps:wsp>
                      <wps:cNvSpPr/>
                      <wps:spPr>
                        <a:xfrm rot="16200000">
                          <a:off x="0" y="0"/>
                          <a:ext cx="405765" cy="384163"/>
                        </a:xfrm>
                        <a:prstGeom prst="rightArrow">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A3B37" id="Arrow: Right 57" o:spid="_x0000_s1026" type="#_x0000_t13" style="position:absolute;margin-left:352pt;margin-top:99.75pt;width:31.95pt;height:30.25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" adj="11375" fillcolor="#f4b083 [1941]" strokecolor="#c45911 [2405]" strokeweight="1pt"/>
            </w:pict>
          </mc:Fallback>
        </mc:AlternateContent>
      </w:r>
      <w:r w:rsidR="00041C70">
        <w:rPr>
          <w:noProof/>
        </w:rPr>
        <mc:AlternateContent>
          <mc:Choice Requires="wps">
            <w:drawing>
              <wp:anchor distT="0" distB="0" distL="114300" distR="114300" simplePos="0" relativeHeight="251684864" behindDoc="0" locked="0" layoutInCell="1" allowOverlap="1" wp14:anchorId="302A2F5D" wp14:editId="107B2489">
                <wp:simplePos x="0" y="0"/>
                <wp:positionH relativeFrom="column">
                  <wp:posOffset>846455</wp:posOffset>
                </wp:positionH>
                <wp:positionV relativeFrom="paragraph">
                  <wp:posOffset>1121410</wp:posOffset>
                </wp:positionV>
                <wp:extent cx="477493" cy="450761"/>
                <wp:effectExtent l="13335" t="24765" r="31750" b="12700"/>
                <wp:wrapNone/>
                <wp:docPr id="55" name="Arrow: Right 55"/>
                <wp:cNvGraphicFramePr/>
                <a:graphic xmlns:a="http://schemas.openxmlformats.org/drawingml/2006/main">
                  <a:graphicData uri="http://schemas.microsoft.com/office/word/2010/wordprocessingShape">
                    <wps:wsp>
                      <wps:cNvSpPr/>
                      <wps:spPr>
                        <a:xfrm rot="16200000">
                          <a:off x="0" y="0"/>
                          <a:ext cx="477493" cy="450761"/>
                        </a:xfrm>
                        <a:prstGeom prst="rightArrow">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3E599" id="Arrow: Right 55" o:spid="_x0000_s1026" type="#_x0000_t13" style="position:absolute;margin-left:66.65pt;margin-top:88.3pt;width:37.6pt;height:35.5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" adj="11405" fillcolor="#538135 [2409]" strokecolor="#375623 [1609]" strokeweight="1pt"/>
            </w:pict>
          </mc:Fallback>
        </mc:AlternateContent>
      </w:r>
      <w:r w:rsidR="00041C70">
        <w:rPr>
          <w:noProof/>
        </w:rPr>
        <mc:AlternateContent>
          <mc:Choice Requires="wps">
            <w:drawing>
              <wp:anchor distT="0" distB="0" distL="114300" distR="114300" simplePos="0" relativeHeight="251682816" behindDoc="0" locked="0" layoutInCell="1" allowOverlap="1" wp14:anchorId="612E5732" wp14:editId="6D88F719">
                <wp:simplePos x="0" y="0"/>
                <wp:positionH relativeFrom="column">
                  <wp:posOffset>890905</wp:posOffset>
                </wp:positionH>
                <wp:positionV relativeFrom="paragraph">
                  <wp:posOffset>2484120</wp:posOffset>
                </wp:positionV>
                <wp:extent cx="477493" cy="450761"/>
                <wp:effectExtent l="13335" t="24765" r="31750" b="12700"/>
                <wp:wrapNone/>
                <wp:docPr id="54" name="Arrow: Right 54"/>
                <wp:cNvGraphicFramePr/>
                <a:graphic xmlns:a="http://schemas.openxmlformats.org/drawingml/2006/main">
                  <a:graphicData uri="http://schemas.microsoft.com/office/word/2010/wordprocessingShape">
                    <wps:wsp>
                      <wps:cNvSpPr/>
                      <wps:spPr>
                        <a:xfrm rot="16200000">
                          <a:off x="0" y="0"/>
                          <a:ext cx="477493" cy="450761"/>
                        </a:xfrm>
                        <a:prstGeom prst="rightArrow">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79DED" id="Arrow: Right 54" o:spid="_x0000_s1026" type="#_x0000_t13" style="position:absolute;margin-left:70.15pt;margin-top:195.6pt;width:37.6pt;height:35.5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" adj="11405" fillcolor="#538135 [2409]" strokecolor="#375623 [1609]" strokeweight="1pt"/>
            </w:pict>
          </mc:Fallback>
        </mc:AlternateContent>
      </w:r>
      <w:r w:rsidR="00041C70">
        <w:rPr>
          <w:noProof/>
        </w:rPr>
        <mc:AlternateContent>
          <mc:Choice Requires="wps">
            <w:drawing>
              <wp:anchor distT="0" distB="0" distL="114300" distR="114300" simplePos="0" relativeHeight="251680768" behindDoc="0" locked="0" layoutInCell="1" allowOverlap="1" wp14:anchorId="12A1B12B" wp14:editId="43B434D6">
                <wp:simplePos x="0" y="0"/>
                <wp:positionH relativeFrom="column">
                  <wp:posOffset>1519555</wp:posOffset>
                </wp:positionH>
                <wp:positionV relativeFrom="paragraph">
                  <wp:posOffset>3678555</wp:posOffset>
                </wp:positionV>
                <wp:extent cx="477493" cy="450761"/>
                <wp:effectExtent l="0" t="19050" r="56515" b="6985"/>
                <wp:wrapNone/>
                <wp:docPr id="43" name="Arrow: Right 43"/>
                <wp:cNvGraphicFramePr/>
                <a:graphic xmlns:a="http://schemas.openxmlformats.org/drawingml/2006/main">
                  <a:graphicData uri="http://schemas.microsoft.com/office/word/2010/wordprocessingShape">
                    <wps:wsp>
                      <wps:cNvSpPr/>
                      <wps:spPr>
                        <a:xfrm rot="12242980">
                          <a:off x="0" y="0"/>
                          <a:ext cx="477493" cy="450761"/>
                        </a:xfrm>
                        <a:prstGeom prst="rightArrow">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AC0F3" id="Arrow: Right 43" o:spid="_x0000_s1026" type="#_x0000_t13" style="position:absolute;margin-left:119.65pt;margin-top:289.65pt;width:37.6pt;height:35.5pt;rotation:-10220361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" adj="11405" fillcolor="#538135 [2409]" strokecolor="#375623 [1609]" strokeweight="1pt"/>
            </w:pict>
          </mc:Fallback>
        </mc:AlternateContent>
      </w:r>
      <w:r w:rsidR="00400A8A">
        <w:rPr>
          <w:noProof/>
        </w:rPr>
        <mc:AlternateContent>
          <mc:Choice Requires="wps">
            <w:drawing>
              <wp:anchor distT="0" distB="0" distL="114300" distR="114300" simplePos="0" relativeHeight="251678720" behindDoc="0" locked="0" layoutInCell="1" allowOverlap="1" wp14:anchorId="69099F21" wp14:editId="40E2DF72">
                <wp:simplePos x="0" y="0"/>
                <wp:positionH relativeFrom="margin">
                  <wp:posOffset>3385185</wp:posOffset>
                </wp:positionH>
                <wp:positionV relativeFrom="paragraph">
                  <wp:posOffset>3848100</wp:posOffset>
                </wp:positionV>
                <wp:extent cx="561975" cy="500380"/>
                <wp:effectExtent l="19050" t="19050" r="28575" b="33020"/>
                <wp:wrapNone/>
                <wp:docPr id="53" name="Arrow: Right 53"/>
                <wp:cNvGraphicFramePr/>
                <a:graphic xmlns:a="http://schemas.openxmlformats.org/drawingml/2006/main">
                  <a:graphicData uri="http://schemas.microsoft.com/office/word/2010/wordprocessingShape">
                    <wps:wsp>
                      <wps:cNvSpPr/>
                      <wps:spPr>
                        <a:xfrm rot="10800000">
                          <a:off x="0" y="0"/>
                          <a:ext cx="561975" cy="500380"/>
                        </a:xfrm>
                        <a:prstGeom prst="rightArrow">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7F524" id="Arrow: Right 53" o:spid="_x0000_s1026" type="#_x0000_t13" style="position:absolute;margin-left:266.55pt;margin-top:303pt;width:44.25pt;height:39.4pt;rotation:180;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" adj="11984" fillcolor="#538135 [2409]" strokecolor="#1f3763 [1604]" strokeweight="1pt">
                <w10:wrap anchorx="margin"/>
              </v:shape>
            </w:pict>
          </mc:Fallback>
        </mc:AlternateContent>
      </w:r>
      <w:r w:rsidR="00400A8A">
        <w:rPr>
          <w:noProof/>
        </w:rPr>
        <w:drawing>
          <wp:inline distT="0" distB="0" distL="0" distR="0" wp14:anchorId="5998E181" wp14:editId="027F61D7">
            <wp:extent cx="5760720" cy="4342765"/>
            <wp:effectExtent l="0" t="19050" r="12573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995FEBB" w14:textId="77777777" w:rsidR="001C550E" w:rsidRDefault="001C550E" w:rsidP="007F5D5E">
      <w:pPr>
        <w:rPr>
          <w:rFonts w:ascii="Times New Roman" w:hAnsi="Times New Roman" w:cs="Times New Roman"/>
          <w:b/>
          <w:sz w:val="24"/>
          <w:szCs w:val="24"/>
          <w:u w:val="single"/>
        </w:rPr>
      </w:pPr>
    </w:p>
    <w:p w14:paraId="450DCDB3" w14:textId="77777777" w:rsidR="001C550E" w:rsidRDefault="001C550E" w:rsidP="007F5D5E">
      <w:pPr>
        <w:rPr>
          <w:rFonts w:ascii="Times New Roman" w:hAnsi="Times New Roman" w:cs="Times New Roman"/>
          <w:b/>
          <w:sz w:val="24"/>
          <w:szCs w:val="24"/>
          <w:u w:val="single"/>
        </w:rPr>
      </w:pPr>
    </w:p>
    <w:p w14:paraId="3923123E" w14:textId="77777777" w:rsidR="001C550E" w:rsidRDefault="001C550E" w:rsidP="007F5D5E">
      <w:pPr>
        <w:rPr>
          <w:rFonts w:ascii="Times New Roman" w:hAnsi="Times New Roman" w:cs="Times New Roman"/>
          <w:b/>
          <w:sz w:val="24"/>
          <w:szCs w:val="24"/>
          <w:u w:val="single"/>
        </w:rPr>
      </w:pPr>
    </w:p>
    <w:p w14:paraId="675179FC" w14:textId="77777777" w:rsidR="001C550E" w:rsidRDefault="001C550E" w:rsidP="007F5D5E">
      <w:pPr>
        <w:rPr>
          <w:rFonts w:ascii="Times New Roman" w:hAnsi="Times New Roman" w:cs="Times New Roman"/>
          <w:b/>
          <w:sz w:val="24"/>
          <w:szCs w:val="24"/>
          <w:u w:val="single"/>
        </w:rPr>
      </w:pPr>
    </w:p>
    <w:p w14:paraId="1EB7E11A" w14:textId="29EE05C9" w:rsidR="00ED4B6B" w:rsidRPr="00ED4B6B" w:rsidRDefault="00ED4B6B" w:rsidP="00ED4B6B">
      <w:pPr>
        <w:spacing w:line="276" w:lineRule="auto"/>
        <w:jc w:val="both"/>
        <w:rPr>
          <w:rFonts w:ascii="Times New Roman" w:hAnsi="Times New Roman" w:cs="Times New Roman"/>
          <w:bCs/>
          <w:sz w:val="24"/>
          <w:szCs w:val="24"/>
        </w:rPr>
      </w:pPr>
      <w:r w:rsidRPr="00ED4B6B">
        <w:rPr>
          <w:rFonts w:ascii="Times New Roman" w:hAnsi="Times New Roman" w:cs="Times New Roman"/>
          <w:bCs/>
          <w:sz w:val="24"/>
          <w:szCs w:val="24"/>
        </w:rPr>
        <w:t>The device used in the FLUORESCENCE experiment is called F-2500 Fluorescence</w:t>
      </w:r>
      <w:r w:rsidR="00FB758F">
        <w:rPr>
          <w:rFonts w:ascii="Times New Roman" w:hAnsi="Times New Roman" w:cs="Times New Roman"/>
          <w:bCs/>
          <w:color w:val="FFFFFF" w:themeColor="background1"/>
          <w:sz w:val="24"/>
          <w:szCs w:val="24"/>
        </w:rPr>
        <w:t>,</w:t>
      </w:r>
      <w:r w:rsidRPr="00ED4B6B">
        <w:rPr>
          <w:rFonts w:ascii="Times New Roman" w:hAnsi="Times New Roman" w:cs="Times New Roman"/>
          <w:bCs/>
          <w:sz w:val="24"/>
          <w:szCs w:val="24"/>
        </w:rPr>
        <w:t xml:space="preserve"> Spectrophotometer HITACHI. The source used is a Xe lamp, and our detector is Photomultiplier Tube.</w:t>
      </w:r>
    </w:p>
    <w:p w14:paraId="0FF3A548" w14:textId="554A6EAB" w:rsidR="001C550E" w:rsidRPr="00ED4B6B" w:rsidRDefault="00ED4B6B" w:rsidP="00ED4B6B">
      <w:pPr>
        <w:spacing w:line="276" w:lineRule="auto"/>
        <w:jc w:val="both"/>
        <w:rPr>
          <w:rFonts w:ascii="Times New Roman" w:hAnsi="Times New Roman" w:cs="Times New Roman"/>
          <w:bCs/>
          <w:sz w:val="24"/>
          <w:szCs w:val="24"/>
        </w:rPr>
      </w:pPr>
      <w:r w:rsidRPr="00ED4B6B">
        <w:rPr>
          <w:rFonts w:ascii="Times New Roman" w:hAnsi="Times New Roman" w:cs="Times New Roman"/>
          <w:bCs/>
          <w:sz w:val="24"/>
          <w:szCs w:val="24"/>
        </w:rPr>
        <w:t>In this experiment, our energy source is a high-intensity</w:t>
      </w:r>
      <w:r w:rsidR="00C5504E">
        <w:rPr>
          <w:rFonts w:ascii="Times New Roman" w:hAnsi="Times New Roman" w:cs="Times New Roman"/>
          <w:bCs/>
          <w:color w:val="FFFFFF" w:themeColor="background1"/>
          <w:sz w:val="24"/>
          <w:szCs w:val="24"/>
        </w:rPr>
        <w:t>.</w:t>
      </w:r>
      <w:r w:rsidR="00FC531E">
        <w:rPr>
          <w:rFonts w:ascii="Times New Roman" w:hAnsi="Times New Roman" w:cs="Times New Roman"/>
          <w:bCs/>
          <w:sz w:val="24"/>
          <w:szCs w:val="24"/>
        </w:rPr>
        <w:t>la</w:t>
      </w:r>
      <w:r w:rsidRPr="00ED4B6B">
        <w:rPr>
          <w:rFonts w:ascii="Times New Roman" w:hAnsi="Times New Roman" w:cs="Times New Roman"/>
          <w:bCs/>
          <w:sz w:val="24"/>
          <w:szCs w:val="24"/>
        </w:rPr>
        <w:t>mp</w:t>
      </w:r>
      <w:r w:rsidR="00FB758F">
        <w:rPr>
          <w:rFonts w:ascii="Times New Roman" w:hAnsi="Times New Roman" w:cs="Times New Roman"/>
          <w:bCs/>
          <w:sz w:val="24"/>
          <w:szCs w:val="24"/>
        </w:rPr>
        <w:t xml:space="preserve"> </w:t>
      </w:r>
      <w:r w:rsidR="00FC531E">
        <w:rPr>
          <w:rFonts w:ascii="Times New Roman" w:hAnsi="Times New Roman" w:cs="Times New Roman"/>
          <w:bCs/>
          <w:sz w:val="24"/>
          <w:szCs w:val="24"/>
        </w:rPr>
        <w:t>.</w:t>
      </w:r>
      <w:r w:rsidRPr="00ED4B6B">
        <w:rPr>
          <w:rFonts w:ascii="Times New Roman" w:hAnsi="Times New Roman" w:cs="Times New Roman"/>
          <w:bCs/>
          <w:sz w:val="24"/>
          <w:szCs w:val="24"/>
        </w:rPr>
        <w:t>The excitation wavelength</w:t>
      </w:r>
      <w:r w:rsidR="00FC531E">
        <w:rPr>
          <w:rFonts w:ascii="Times New Roman" w:hAnsi="Times New Roman" w:cs="Times New Roman"/>
          <w:bCs/>
          <w:color w:val="FFFFFF" w:themeColor="background1"/>
          <w:sz w:val="24"/>
          <w:szCs w:val="24"/>
        </w:rPr>
        <w:t>,</w:t>
      </w:r>
      <w:r w:rsidRPr="00ED4B6B">
        <w:rPr>
          <w:rFonts w:ascii="Times New Roman" w:hAnsi="Times New Roman" w:cs="Times New Roman"/>
          <w:bCs/>
          <w:sz w:val="24"/>
          <w:szCs w:val="24"/>
        </w:rPr>
        <w:t xml:space="preserve"> selector is used to specify the light coming</w:t>
      </w:r>
      <w:r w:rsidR="00FB758F">
        <w:rPr>
          <w:rFonts w:ascii="Times New Roman" w:hAnsi="Times New Roman" w:cs="Times New Roman"/>
          <w:bCs/>
          <w:color w:val="FFFFFF" w:themeColor="background1"/>
          <w:sz w:val="24"/>
          <w:szCs w:val="24"/>
        </w:rPr>
        <w:t>.</w:t>
      </w:r>
      <w:r w:rsidRPr="00ED4B6B">
        <w:rPr>
          <w:rFonts w:ascii="Times New Roman" w:hAnsi="Times New Roman" w:cs="Times New Roman"/>
          <w:bCs/>
          <w:sz w:val="24"/>
          <w:szCs w:val="24"/>
        </w:rPr>
        <w:t xml:space="preserve"> from the source at specific wavelengths. In contrast, the emission wavelength selector determines the light emitted by passing through the sample. The detector used to measure the intensity of the light is called the photomultiplier tube. A</w:t>
      </w:r>
      <w:r w:rsidR="00FB758F">
        <w:rPr>
          <w:rFonts w:ascii="Times New Roman" w:hAnsi="Times New Roman" w:cs="Times New Roman"/>
          <w:bCs/>
          <w:color w:val="FFFFFF" w:themeColor="background1"/>
          <w:sz w:val="24"/>
          <w:szCs w:val="24"/>
        </w:rPr>
        <w:t>.</w:t>
      </w:r>
      <w:r w:rsidRPr="00ED4B6B">
        <w:rPr>
          <w:rFonts w:ascii="Times New Roman" w:hAnsi="Times New Roman" w:cs="Times New Roman"/>
          <w:bCs/>
          <w:sz w:val="24"/>
          <w:szCs w:val="24"/>
        </w:rPr>
        <w:t xml:space="preserve"> reference light </w:t>
      </w:r>
      <w:r w:rsidR="00F91394">
        <w:rPr>
          <w:rFonts w:ascii="Times New Roman" w:hAnsi="Times New Roman" w:cs="Times New Roman"/>
          <w:bCs/>
          <w:sz w:val="24"/>
          <w:szCs w:val="24"/>
        </w:rPr>
        <w:t>b</w:t>
      </w:r>
      <w:r w:rsidRPr="00ED4B6B">
        <w:rPr>
          <w:rFonts w:ascii="Times New Roman" w:hAnsi="Times New Roman" w:cs="Times New Roman"/>
          <w:bCs/>
          <w:sz w:val="24"/>
          <w:szCs w:val="24"/>
        </w:rPr>
        <w:t>eam attenuator is used to reduce the density of the beam. The device converts the radiation into an electrical signal with precision transducers, and then the computer is used as a read-out device.</w:t>
      </w:r>
    </w:p>
    <w:p w14:paraId="722AE514" w14:textId="77777777" w:rsidR="001C550E" w:rsidRDefault="001C550E" w:rsidP="007F5D5E">
      <w:pPr>
        <w:rPr>
          <w:rFonts w:ascii="Times New Roman" w:hAnsi="Times New Roman" w:cs="Times New Roman"/>
          <w:b/>
          <w:sz w:val="24"/>
          <w:szCs w:val="24"/>
          <w:u w:val="single"/>
        </w:rPr>
      </w:pPr>
    </w:p>
    <w:p w14:paraId="7A5ED3B6" w14:textId="77777777" w:rsidR="001C550E" w:rsidRDefault="001C550E" w:rsidP="007F5D5E">
      <w:pPr>
        <w:rPr>
          <w:rFonts w:ascii="Times New Roman" w:hAnsi="Times New Roman" w:cs="Times New Roman"/>
          <w:b/>
          <w:sz w:val="24"/>
          <w:szCs w:val="24"/>
          <w:u w:val="single"/>
        </w:rPr>
      </w:pPr>
    </w:p>
    <w:p w14:paraId="1C346CC2" w14:textId="77777777" w:rsidR="003B26E2" w:rsidRDefault="003B26E2" w:rsidP="007F5D5E">
      <w:pPr>
        <w:rPr>
          <w:rFonts w:ascii="Times New Roman" w:hAnsi="Times New Roman" w:cs="Times New Roman"/>
          <w:b/>
          <w:sz w:val="24"/>
          <w:szCs w:val="24"/>
          <w:u w:val="single"/>
        </w:rPr>
      </w:pPr>
    </w:p>
    <w:p w14:paraId="1A751453" w14:textId="77777777" w:rsidR="003B26E2" w:rsidRDefault="003B26E2" w:rsidP="007F5D5E">
      <w:pPr>
        <w:rPr>
          <w:rFonts w:ascii="Times New Roman" w:hAnsi="Times New Roman" w:cs="Times New Roman"/>
          <w:b/>
          <w:sz w:val="24"/>
          <w:szCs w:val="24"/>
          <w:u w:val="single"/>
        </w:rPr>
      </w:pPr>
    </w:p>
    <w:p w14:paraId="2F122AF2" w14:textId="455669BC" w:rsidR="003B26E2" w:rsidRDefault="00DE7C0B" w:rsidP="007F5D5E">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CALCULATION PART</w:t>
      </w:r>
    </w:p>
    <w:p w14:paraId="2437A402" w14:textId="77777777" w:rsidR="00DE7C0B" w:rsidRDefault="00DE7C0B" w:rsidP="007F5D5E">
      <w:pPr>
        <w:rPr>
          <w:rFonts w:ascii="Times New Roman" w:hAnsi="Times New Roman" w:cs="Times New Roman"/>
          <w:b/>
          <w:sz w:val="24"/>
          <w:szCs w:val="24"/>
          <w:u w:val="single"/>
        </w:rPr>
      </w:pPr>
    </w:p>
    <w:p w14:paraId="1E51236A" w14:textId="7A4863FD" w:rsidR="00DF3539" w:rsidRDefault="00DF3539" w:rsidP="00DF3539">
      <w:pPr>
        <w:pStyle w:val="Default"/>
        <w:rPr>
          <w:b/>
        </w:rPr>
      </w:pPr>
      <w:r w:rsidRPr="00DF3539">
        <w:rPr>
          <w:b/>
        </w:rPr>
        <w:t>1)Draw excitation and emission spectra on the same graph and compare fluorescence</w:t>
      </w:r>
      <w:r w:rsidR="00D25073">
        <w:rPr>
          <w:b/>
        </w:rPr>
        <w:t>.</w:t>
      </w:r>
    </w:p>
    <w:p w14:paraId="5C69C502" w14:textId="77777777" w:rsidR="00D25073" w:rsidRDefault="00D25073" w:rsidP="00DF3539">
      <w:pPr>
        <w:pStyle w:val="Default"/>
        <w:rPr>
          <w:b/>
        </w:rPr>
      </w:pPr>
    </w:p>
    <w:p w14:paraId="03F89C9E" w14:textId="5F988EFB" w:rsidR="00D25073" w:rsidRDefault="00D25073" w:rsidP="00DF3539">
      <w:pPr>
        <w:pStyle w:val="Default"/>
        <w:rPr>
          <w:b/>
        </w:rPr>
      </w:pPr>
      <w:r>
        <w:rPr>
          <w:b/>
        </w:rPr>
        <w:t>Graph 1. Emission Spectrum</w:t>
      </w:r>
    </w:p>
    <w:p w14:paraId="1F5C264E" w14:textId="733D972F" w:rsidR="00D25073" w:rsidRPr="00DF3539" w:rsidRDefault="00D25073" w:rsidP="00DF3539">
      <w:pPr>
        <w:pStyle w:val="Default"/>
        <w:rPr>
          <w:b/>
        </w:rPr>
      </w:pPr>
      <w:r>
        <w:rPr>
          <w:noProof/>
        </w:rPr>
        <w:drawing>
          <wp:inline distT="0" distB="0" distL="0" distR="0" wp14:anchorId="1CDDEBC0" wp14:editId="393D38CB">
            <wp:extent cx="5343525" cy="2873812"/>
            <wp:effectExtent l="0" t="0" r="9525" b="3175"/>
            <wp:docPr id="3" name="Chart 3">
              <a:extLst xmlns:a="http://schemas.openxmlformats.org/drawingml/2006/main">
                <a:ext uri="{FF2B5EF4-FFF2-40B4-BE49-F238E27FC236}">
                  <a16:creationId xmlns:a16="http://schemas.microsoft.com/office/drawing/2014/main" id="{0CE33977-C588-0785-FB16-A903FD76BD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FA4FD21" w14:textId="77777777" w:rsidR="00DE7C0B" w:rsidRDefault="00DE7C0B" w:rsidP="007F5D5E">
      <w:pPr>
        <w:rPr>
          <w:rFonts w:ascii="Times New Roman" w:hAnsi="Times New Roman" w:cs="Times New Roman"/>
          <w:b/>
          <w:sz w:val="24"/>
          <w:szCs w:val="24"/>
          <w:u w:val="single"/>
        </w:rPr>
      </w:pPr>
    </w:p>
    <w:p w14:paraId="780E20E0" w14:textId="77777777" w:rsidR="001C550E" w:rsidRDefault="001C550E" w:rsidP="007F5D5E">
      <w:pPr>
        <w:rPr>
          <w:rFonts w:ascii="Times New Roman" w:hAnsi="Times New Roman" w:cs="Times New Roman"/>
          <w:b/>
          <w:sz w:val="24"/>
          <w:szCs w:val="24"/>
          <w:u w:val="single"/>
        </w:rPr>
      </w:pPr>
    </w:p>
    <w:p w14:paraId="41E6577B" w14:textId="77777777" w:rsidR="00D829ED" w:rsidRDefault="00D829ED" w:rsidP="005265F2">
      <w:pPr>
        <w:pStyle w:val="Default"/>
        <w:rPr>
          <w:b/>
        </w:rPr>
      </w:pPr>
    </w:p>
    <w:p w14:paraId="708D1E07" w14:textId="5A77D2FF" w:rsidR="005265F2" w:rsidRPr="005265F2" w:rsidRDefault="00C43EDC" w:rsidP="005265F2">
      <w:pPr>
        <w:pStyle w:val="Default"/>
      </w:pPr>
      <w:r w:rsidRPr="005265F2">
        <w:rPr>
          <w:b/>
        </w:rPr>
        <w:t xml:space="preserve">Graph </w:t>
      </w:r>
      <w:r w:rsidR="005265F2" w:rsidRPr="005265F2">
        <w:rPr>
          <w:b/>
        </w:rPr>
        <w:t>2</w:t>
      </w:r>
      <w:r w:rsidR="005265F2" w:rsidRPr="0066340A">
        <w:rPr>
          <w:b/>
        </w:rPr>
        <w:t>.</w:t>
      </w:r>
      <w:r w:rsidR="005265F2" w:rsidRPr="0066340A">
        <w:t xml:space="preserve"> </w:t>
      </w:r>
      <w:r w:rsidR="005265F2" w:rsidRPr="005265F2">
        <w:rPr>
          <w:b/>
          <w:bCs/>
        </w:rPr>
        <w:t>The emission spectrum of fluorescein between 470 and 550 nm and set excitation MC to 440 nm 450 nm</w:t>
      </w:r>
      <w:r w:rsidR="005265F2" w:rsidRPr="005265F2">
        <w:t>.</w:t>
      </w:r>
      <w:r w:rsidR="005265F2" w:rsidRPr="005265F2">
        <w:rPr>
          <w:sz w:val="22"/>
          <w:szCs w:val="22"/>
        </w:rPr>
        <w:t xml:space="preserve"> </w:t>
      </w:r>
    </w:p>
    <w:p w14:paraId="71B69B3F" w14:textId="54C4797C" w:rsidR="00C609C1" w:rsidRDefault="00C609C1" w:rsidP="007F5D5E">
      <w:pPr>
        <w:rPr>
          <w:rFonts w:ascii="Times New Roman" w:hAnsi="Times New Roman" w:cs="Times New Roman"/>
          <w:b/>
          <w:sz w:val="24"/>
          <w:szCs w:val="24"/>
          <w:u w:val="single"/>
        </w:rPr>
      </w:pPr>
      <w:r>
        <w:rPr>
          <w:noProof/>
          <w14:ligatures w14:val="standardContextual"/>
        </w:rPr>
        <w:drawing>
          <wp:inline distT="0" distB="0" distL="0" distR="0" wp14:anchorId="10757ECA" wp14:editId="2B55CF0B">
            <wp:extent cx="5076825" cy="3162299"/>
            <wp:effectExtent l="0" t="0" r="9525" b="635"/>
            <wp:docPr id="4" name="Chart 4">
              <a:extLst xmlns:a="http://schemas.openxmlformats.org/drawingml/2006/main">
                <a:ext uri="{FF2B5EF4-FFF2-40B4-BE49-F238E27FC236}">
                  <a16:creationId xmlns:a16="http://schemas.microsoft.com/office/drawing/2014/main" id="{085F7F66-95E8-CC14-AC78-361A49AD60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26B33D" w14:textId="77777777" w:rsidR="00D829ED" w:rsidRDefault="00D829ED" w:rsidP="007F5D5E">
      <w:pPr>
        <w:rPr>
          <w:rFonts w:ascii="Times New Roman" w:hAnsi="Times New Roman" w:cs="Times New Roman"/>
          <w:b/>
          <w:sz w:val="24"/>
          <w:szCs w:val="24"/>
          <w:u w:val="single"/>
        </w:rPr>
      </w:pPr>
    </w:p>
    <w:p w14:paraId="5A6A4CA1" w14:textId="77777777" w:rsidR="00D829ED" w:rsidRDefault="00D829ED" w:rsidP="007F5D5E">
      <w:pPr>
        <w:rPr>
          <w:rFonts w:ascii="Times New Roman" w:hAnsi="Times New Roman" w:cs="Times New Roman"/>
          <w:b/>
          <w:sz w:val="24"/>
          <w:szCs w:val="24"/>
          <w:u w:val="single"/>
        </w:rPr>
      </w:pPr>
    </w:p>
    <w:p w14:paraId="21B714DC" w14:textId="77777777" w:rsidR="00D829ED" w:rsidRDefault="00D829ED" w:rsidP="007F5D5E">
      <w:pPr>
        <w:rPr>
          <w:rFonts w:ascii="Times New Roman" w:hAnsi="Times New Roman" w:cs="Times New Roman"/>
          <w:b/>
          <w:sz w:val="24"/>
          <w:szCs w:val="24"/>
          <w:u w:val="single"/>
        </w:rPr>
      </w:pPr>
    </w:p>
    <w:p w14:paraId="5401C669" w14:textId="77777777" w:rsidR="00D829ED" w:rsidRDefault="00D829ED" w:rsidP="007F5D5E">
      <w:pPr>
        <w:rPr>
          <w:rFonts w:ascii="Times New Roman" w:hAnsi="Times New Roman" w:cs="Times New Roman"/>
          <w:b/>
          <w:sz w:val="24"/>
          <w:szCs w:val="24"/>
          <w:u w:val="single"/>
        </w:rPr>
      </w:pPr>
    </w:p>
    <w:p w14:paraId="332DD63C" w14:textId="77777777" w:rsidR="00D829ED" w:rsidRDefault="00D829ED" w:rsidP="007F5D5E">
      <w:pPr>
        <w:rPr>
          <w:rFonts w:ascii="Times New Roman" w:hAnsi="Times New Roman" w:cs="Times New Roman"/>
          <w:b/>
          <w:sz w:val="24"/>
          <w:szCs w:val="24"/>
          <w:u w:val="single"/>
        </w:rPr>
      </w:pPr>
    </w:p>
    <w:p w14:paraId="2A3CE347" w14:textId="77777777" w:rsidR="00D829ED" w:rsidRDefault="00D829ED" w:rsidP="007F5D5E">
      <w:pPr>
        <w:rPr>
          <w:rFonts w:ascii="Times New Roman" w:hAnsi="Times New Roman" w:cs="Times New Roman"/>
          <w:b/>
          <w:sz w:val="24"/>
          <w:szCs w:val="24"/>
          <w:u w:val="single"/>
        </w:rPr>
      </w:pPr>
    </w:p>
    <w:p w14:paraId="0C5BB8AA" w14:textId="77777777" w:rsidR="00D829ED" w:rsidRDefault="00D829ED" w:rsidP="00D829ED">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CALCULATION PART</w:t>
      </w:r>
    </w:p>
    <w:p w14:paraId="1C2D2E73" w14:textId="77777777" w:rsidR="00D829ED" w:rsidRDefault="00D829ED" w:rsidP="007F5D5E">
      <w:pPr>
        <w:rPr>
          <w:rFonts w:ascii="Times New Roman" w:hAnsi="Times New Roman" w:cs="Times New Roman"/>
          <w:b/>
          <w:sz w:val="24"/>
          <w:szCs w:val="24"/>
          <w:u w:val="single"/>
        </w:rPr>
      </w:pPr>
    </w:p>
    <w:p w14:paraId="35C39E62" w14:textId="182AE5A5" w:rsidR="00FC2E33" w:rsidRPr="0066340A" w:rsidRDefault="00FC2E33" w:rsidP="00FC2E33">
      <w:pPr>
        <w:pStyle w:val="Default"/>
        <w:rPr>
          <w:b/>
        </w:rPr>
      </w:pPr>
      <w:r w:rsidRPr="0066340A">
        <w:rPr>
          <w:b/>
        </w:rPr>
        <w:t>Graph 3. Bandwidth changes with 2,5 to 20 nm</w:t>
      </w:r>
    </w:p>
    <w:p w14:paraId="75306638" w14:textId="0F85D3CE" w:rsidR="0066340A" w:rsidRPr="00FC2E33" w:rsidRDefault="0066340A" w:rsidP="00FC2E33">
      <w:pPr>
        <w:pStyle w:val="Default"/>
      </w:pPr>
      <w:r>
        <w:rPr>
          <w:noProof/>
        </w:rPr>
        <w:drawing>
          <wp:inline distT="0" distB="0" distL="0" distR="0" wp14:anchorId="1C1B430E" wp14:editId="5CE832EC">
            <wp:extent cx="5301940" cy="3507408"/>
            <wp:effectExtent l="0" t="0" r="13335" b="17145"/>
            <wp:docPr id="5" name="Chart 5">
              <a:extLst xmlns:a="http://schemas.openxmlformats.org/drawingml/2006/main">
                <a:ext uri="{FF2B5EF4-FFF2-40B4-BE49-F238E27FC236}">
                  <a16:creationId xmlns:a16="http://schemas.microsoft.com/office/drawing/2014/main" id="{94643D29-D416-D1DD-91D6-947DCA408E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AC7EF72" w14:textId="05CF3772" w:rsidR="0066340A" w:rsidRDefault="0066340A" w:rsidP="007F5D5E">
      <w:pPr>
        <w:rPr>
          <w:rFonts w:ascii="Times New Roman" w:hAnsi="Times New Roman" w:cs="Times New Roman"/>
          <w:b/>
          <w:sz w:val="24"/>
          <w:szCs w:val="24"/>
          <w:u w:val="single"/>
        </w:rPr>
      </w:pPr>
    </w:p>
    <w:p w14:paraId="0837813C" w14:textId="1D78F210" w:rsidR="0066340A" w:rsidRDefault="0066340A" w:rsidP="007F5D5E">
      <w:pPr>
        <w:rPr>
          <w:rFonts w:ascii="Times New Roman" w:hAnsi="Times New Roman" w:cs="Times New Roman"/>
          <w:b/>
          <w:sz w:val="24"/>
          <w:szCs w:val="24"/>
        </w:rPr>
      </w:pPr>
      <w:r w:rsidRPr="0066340A">
        <w:rPr>
          <w:rFonts w:ascii="Times New Roman" w:hAnsi="Times New Roman" w:cs="Times New Roman"/>
          <w:b/>
          <w:sz w:val="24"/>
          <w:szCs w:val="24"/>
        </w:rPr>
        <w:t xml:space="preserve">Graph 4. </w:t>
      </w:r>
      <w:r w:rsidR="00E70E4E">
        <w:rPr>
          <w:rFonts w:ascii="Times New Roman" w:hAnsi="Times New Roman" w:cs="Times New Roman"/>
          <w:b/>
          <w:sz w:val="24"/>
          <w:szCs w:val="24"/>
        </w:rPr>
        <w:t>Via v</w:t>
      </w:r>
      <w:r w:rsidR="0012431E">
        <w:rPr>
          <w:rFonts w:ascii="Times New Roman" w:hAnsi="Times New Roman" w:cs="Times New Roman"/>
          <w:b/>
          <w:sz w:val="24"/>
          <w:szCs w:val="24"/>
        </w:rPr>
        <w:t xml:space="preserve">arying Concentrations </w:t>
      </w:r>
      <w:r w:rsidR="00E70E4E">
        <w:rPr>
          <w:rFonts w:ascii="Times New Roman" w:hAnsi="Times New Roman" w:cs="Times New Roman"/>
          <w:b/>
          <w:sz w:val="24"/>
          <w:szCs w:val="24"/>
        </w:rPr>
        <w:t xml:space="preserve">Intensity Graph </w:t>
      </w:r>
    </w:p>
    <w:p w14:paraId="760E05D1" w14:textId="759A1C1C" w:rsidR="008E5491" w:rsidRDefault="008E5491" w:rsidP="007F5D5E">
      <w:pPr>
        <w:rPr>
          <w:rFonts w:ascii="Times New Roman" w:hAnsi="Times New Roman" w:cs="Times New Roman"/>
          <w:b/>
          <w:sz w:val="24"/>
          <w:szCs w:val="24"/>
        </w:rPr>
      </w:pPr>
      <w:r>
        <w:rPr>
          <w:noProof/>
          <w14:ligatures w14:val="standardContextual"/>
        </w:rPr>
        <w:drawing>
          <wp:inline distT="0" distB="0" distL="0" distR="0" wp14:anchorId="343560FF" wp14:editId="7F892F1D">
            <wp:extent cx="6254151" cy="4287328"/>
            <wp:effectExtent l="0" t="0" r="13335" b="18415"/>
            <wp:docPr id="6" name="Chart 6">
              <a:extLst xmlns:a="http://schemas.openxmlformats.org/drawingml/2006/main">
                <a:ext uri="{FF2B5EF4-FFF2-40B4-BE49-F238E27FC236}">
                  <a16:creationId xmlns:a16="http://schemas.microsoft.com/office/drawing/2014/main" id="{DEDFBC31-9C47-BFAF-5D2F-5FE4501F36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4338678" w14:textId="77777777" w:rsidR="006D7D23" w:rsidRDefault="006D7D23" w:rsidP="007F5D5E">
      <w:pPr>
        <w:rPr>
          <w:rFonts w:ascii="Times New Roman" w:hAnsi="Times New Roman" w:cs="Times New Roman"/>
          <w:b/>
          <w:sz w:val="24"/>
          <w:szCs w:val="24"/>
        </w:rPr>
      </w:pPr>
    </w:p>
    <w:p w14:paraId="0D4B4EE3" w14:textId="6ED9E597" w:rsidR="00BA2875" w:rsidRDefault="00BA2875" w:rsidP="007F5D5E">
      <w:pPr>
        <w:rPr>
          <w:rFonts w:ascii="Times New Roman" w:hAnsi="Times New Roman" w:cs="Times New Roman"/>
          <w:b/>
          <w:sz w:val="24"/>
          <w:szCs w:val="24"/>
        </w:rPr>
      </w:pPr>
      <w:r>
        <w:rPr>
          <w:rFonts w:ascii="Times New Roman" w:hAnsi="Times New Roman" w:cs="Times New Roman"/>
          <w:b/>
          <w:sz w:val="24"/>
          <w:szCs w:val="24"/>
        </w:rPr>
        <w:lastRenderedPageBreak/>
        <w:t>Part C:</w:t>
      </w:r>
    </w:p>
    <w:p w14:paraId="03D59226" w14:textId="77777777" w:rsidR="00BA2875" w:rsidRDefault="00BA2875" w:rsidP="007F5D5E">
      <w:pPr>
        <w:rPr>
          <w:rFonts w:ascii="Times New Roman" w:hAnsi="Times New Roman" w:cs="Times New Roman"/>
          <w:b/>
          <w:sz w:val="24"/>
          <w:szCs w:val="24"/>
        </w:rPr>
      </w:pPr>
    </w:p>
    <w:p w14:paraId="290EEDF9" w14:textId="38862522" w:rsidR="006D7D23" w:rsidRDefault="006D7D23" w:rsidP="007F5D5E">
      <w:pPr>
        <w:rPr>
          <w:rFonts w:ascii="Times New Roman" w:hAnsi="Times New Roman" w:cs="Times New Roman"/>
          <w:b/>
          <w:sz w:val="24"/>
          <w:szCs w:val="24"/>
        </w:rPr>
      </w:pPr>
      <w:r>
        <w:rPr>
          <w:rFonts w:ascii="Times New Roman" w:hAnsi="Times New Roman" w:cs="Times New Roman"/>
          <w:b/>
          <w:sz w:val="24"/>
          <w:szCs w:val="24"/>
        </w:rPr>
        <w:t>Graph 5. Calibration Curve</w:t>
      </w:r>
    </w:p>
    <w:p w14:paraId="61095539" w14:textId="1C2DBE67" w:rsidR="006D7D23" w:rsidRDefault="004D7A17" w:rsidP="007F5D5E">
      <w:pPr>
        <w:rPr>
          <w:rFonts w:ascii="Times New Roman" w:hAnsi="Times New Roman" w:cs="Times New Roman"/>
          <w:b/>
          <w:sz w:val="24"/>
          <w:szCs w:val="24"/>
        </w:rPr>
      </w:pPr>
      <w:r>
        <w:rPr>
          <w:noProof/>
          <w14:ligatures w14:val="standardContextual"/>
        </w:rPr>
        <w:drawing>
          <wp:inline distT="0" distB="0" distL="0" distR="0" wp14:anchorId="21EE4538" wp14:editId="0163BEE8">
            <wp:extent cx="5598544" cy="3562709"/>
            <wp:effectExtent l="0" t="0" r="2540" b="0"/>
            <wp:docPr id="7" name="Chart 7">
              <a:extLst xmlns:a="http://schemas.openxmlformats.org/drawingml/2006/main">
                <a:ext uri="{FF2B5EF4-FFF2-40B4-BE49-F238E27FC236}">
                  <a16:creationId xmlns:a16="http://schemas.microsoft.com/office/drawing/2014/main" id="{FA044535-2588-DA95-9B2C-5835D175F1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022501C" w14:textId="77777777" w:rsidR="006D7D23" w:rsidRDefault="006D7D23" w:rsidP="007F5D5E">
      <w:pPr>
        <w:rPr>
          <w:rFonts w:ascii="Times New Roman" w:hAnsi="Times New Roman" w:cs="Times New Roman"/>
          <w:b/>
          <w:sz w:val="24"/>
          <w:szCs w:val="24"/>
        </w:rPr>
      </w:pPr>
    </w:p>
    <w:p w14:paraId="3232F2B9" w14:textId="59889FDB" w:rsidR="004D7A17" w:rsidRDefault="00121308" w:rsidP="007F5D5E">
      <w:pPr>
        <w:rPr>
          <w:rFonts w:ascii="Times New Roman" w:hAnsi="Times New Roman" w:cs="Times New Roman"/>
          <w:b/>
          <w:sz w:val="24"/>
          <w:szCs w:val="24"/>
        </w:rPr>
      </w:pPr>
      <w:r>
        <w:rPr>
          <w:rFonts w:ascii="Times New Roman" w:hAnsi="Times New Roman" w:cs="Times New Roman"/>
          <w:b/>
          <w:sz w:val="24"/>
          <w:szCs w:val="24"/>
        </w:rPr>
        <w:t>Part D:</w:t>
      </w:r>
    </w:p>
    <w:p w14:paraId="764F769F" w14:textId="17348250" w:rsidR="00A31759" w:rsidRPr="00A31759" w:rsidRDefault="00BA2875" w:rsidP="00A31759">
      <w:pPr>
        <w:rPr>
          <w:rFonts w:ascii="Times New Roman" w:hAnsi="Times New Roman" w:cs="Times New Roman"/>
          <w:b/>
          <w:sz w:val="24"/>
          <w:szCs w:val="24"/>
        </w:rPr>
      </w:pPr>
      <w:r w:rsidRPr="00A31759">
        <w:rPr>
          <w:rFonts w:ascii="Times New Roman" w:hAnsi="Times New Roman" w:cs="Times New Roman"/>
          <w:b/>
          <w:sz w:val="24"/>
          <w:szCs w:val="24"/>
        </w:rPr>
        <w:t>Graph 6.</w:t>
      </w:r>
      <w:r w:rsidR="00A31759" w:rsidRPr="00A31759">
        <w:rPr>
          <w:rFonts w:ascii="Times New Roman" w:hAnsi="Times New Roman" w:cs="Times New Roman"/>
          <w:color w:val="595959"/>
          <w:kern w:val="24"/>
          <w:sz w:val="24"/>
          <w:szCs w:val="24"/>
          <w:lang w:val="tr-TR"/>
          <w14:textFill>
            <w14:solidFill>
              <w14:srgbClr w14:val="595959">
                <w14:lumMod w14:val="65000"/>
                <w14:lumOff w14:val="35000"/>
              </w14:srgbClr>
            </w14:solidFill>
          </w14:textFill>
        </w:rPr>
        <w:t xml:space="preserve"> </w:t>
      </w:r>
      <w:r w:rsidR="00A31759" w:rsidRPr="00A31759">
        <w:rPr>
          <w:rFonts w:ascii="Times New Roman" w:hAnsi="Times New Roman" w:cs="Times New Roman"/>
          <w:b/>
          <w:sz w:val="24"/>
          <w:szCs w:val="24"/>
        </w:rPr>
        <w:t>Emission</w:t>
      </w:r>
      <w:r w:rsidR="00A31759" w:rsidRPr="00A31759">
        <w:rPr>
          <w:rFonts w:ascii="Times New Roman" w:hAnsi="Times New Roman" w:cs="Times New Roman"/>
          <w:b/>
          <w:sz w:val="24"/>
          <w:szCs w:val="24"/>
          <w:lang w:val="tr-TR"/>
        </w:rPr>
        <w:t xml:space="preserve"> and Excitation </w:t>
      </w:r>
      <w:r w:rsidR="00A31759" w:rsidRPr="00A31759">
        <w:rPr>
          <w:rFonts w:ascii="Times New Roman" w:hAnsi="Times New Roman" w:cs="Times New Roman"/>
          <w:b/>
          <w:sz w:val="24"/>
          <w:szCs w:val="24"/>
        </w:rPr>
        <w:t>Spectrum</w:t>
      </w:r>
      <w:r w:rsidR="00A31759" w:rsidRPr="00A31759">
        <w:rPr>
          <w:rFonts w:ascii="Times New Roman" w:hAnsi="Times New Roman" w:cs="Times New Roman"/>
          <w:b/>
          <w:sz w:val="24"/>
          <w:szCs w:val="24"/>
          <w:lang w:val="tr-TR"/>
        </w:rPr>
        <w:t xml:space="preserve"> at pH=2</w:t>
      </w:r>
    </w:p>
    <w:p w14:paraId="473B65FA" w14:textId="0DDF0801" w:rsidR="00BA2875" w:rsidRDefault="009534A6" w:rsidP="007F5D5E">
      <w:pPr>
        <w:rPr>
          <w:rFonts w:ascii="Times New Roman" w:hAnsi="Times New Roman" w:cs="Times New Roman"/>
          <w:b/>
          <w:sz w:val="24"/>
          <w:szCs w:val="24"/>
        </w:rPr>
      </w:pPr>
      <w:r>
        <w:rPr>
          <w:noProof/>
          <w14:ligatures w14:val="standardContextual"/>
        </w:rPr>
        <w:drawing>
          <wp:inline distT="0" distB="0" distL="0" distR="0" wp14:anchorId="4042C822" wp14:editId="07720094">
            <wp:extent cx="5805578" cy="3424687"/>
            <wp:effectExtent l="0" t="0" r="5080" b="4445"/>
            <wp:docPr id="8" name="Chart 8">
              <a:extLst xmlns:a="http://schemas.openxmlformats.org/drawingml/2006/main">
                <a:ext uri="{FF2B5EF4-FFF2-40B4-BE49-F238E27FC236}">
                  <a16:creationId xmlns:a16="http://schemas.microsoft.com/office/drawing/2014/main" id="{314F6020-0E7B-5C4F-84A2-381038172B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4D82E26" w14:textId="77777777" w:rsidR="00884C98" w:rsidRDefault="00884C98" w:rsidP="007F5D5E">
      <w:pPr>
        <w:rPr>
          <w:rFonts w:ascii="Times New Roman" w:hAnsi="Times New Roman" w:cs="Times New Roman"/>
          <w:b/>
          <w:sz w:val="24"/>
          <w:szCs w:val="24"/>
        </w:rPr>
      </w:pPr>
    </w:p>
    <w:p w14:paraId="07B550F7" w14:textId="77777777" w:rsidR="00884C98" w:rsidRDefault="00884C98" w:rsidP="007F5D5E">
      <w:pPr>
        <w:rPr>
          <w:rFonts w:ascii="Times New Roman" w:hAnsi="Times New Roman" w:cs="Times New Roman"/>
          <w:b/>
          <w:sz w:val="24"/>
          <w:szCs w:val="24"/>
        </w:rPr>
      </w:pPr>
    </w:p>
    <w:p w14:paraId="799FAC8E" w14:textId="77777777" w:rsidR="00884C98" w:rsidRDefault="00884C98" w:rsidP="007F5D5E">
      <w:pPr>
        <w:rPr>
          <w:rFonts w:ascii="Times New Roman" w:hAnsi="Times New Roman" w:cs="Times New Roman"/>
          <w:b/>
          <w:sz w:val="24"/>
          <w:szCs w:val="24"/>
        </w:rPr>
      </w:pPr>
    </w:p>
    <w:p w14:paraId="43155C06" w14:textId="77777777" w:rsidR="00884C98" w:rsidRDefault="00884C98" w:rsidP="007F5D5E">
      <w:pPr>
        <w:rPr>
          <w:rFonts w:ascii="Times New Roman" w:hAnsi="Times New Roman" w:cs="Times New Roman"/>
          <w:b/>
          <w:sz w:val="24"/>
          <w:szCs w:val="24"/>
        </w:rPr>
      </w:pPr>
    </w:p>
    <w:p w14:paraId="0F0104B3" w14:textId="0A18BB35" w:rsidR="00884C98" w:rsidRPr="00CD296A" w:rsidRDefault="00884C98" w:rsidP="007F5D5E">
      <w:pPr>
        <w:rPr>
          <w:rFonts w:ascii="Times New Roman" w:hAnsi="Times New Roman" w:cs="Times New Roman"/>
          <w:bCs/>
          <w:sz w:val="24"/>
          <w:szCs w:val="24"/>
        </w:rPr>
      </w:pPr>
      <w:r w:rsidRPr="00CD296A">
        <w:rPr>
          <w:rFonts w:ascii="Times New Roman" w:hAnsi="Times New Roman" w:cs="Times New Roman"/>
          <w:bCs/>
          <w:sz w:val="24"/>
          <w:szCs w:val="24"/>
        </w:rPr>
        <w:lastRenderedPageBreak/>
        <w:t>From the Calibration Curve Graph</w:t>
      </w:r>
      <w:r w:rsidR="00CD296A" w:rsidRPr="00CD296A">
        <w:rPr>
          <w:rFonts w:ascii="Times New Roman" w:hAnsi="Times New Roman" w:cs="Times New Roman"/>
          <w:bCs/>
          <w:sz w:val="24"/>
          <w:szCs w:val="24"/>
        </w:rPr>
        <w:t xml:space="preserve"> (Graph 5)</w:t>
      </w:r>
    </w:p>
    <w:p w14:paraId="342FD8FD" w14:textId="5093C313" w:rsidR="00CD296A" w:rsidRPr="00CD296A" w:rsidRDefault="00CD296A" w:rsidP="007F5D5E">
      <w:pPr>
        <w:rPr>
          <w:rFonts w:ascii="Times New Roman" w:hAnsi="Times New Roman" w:cs="Times New Roman"/>
          <w:bCs/>
          <w:sz w:val="24"/>
          <w:szCs w:val="24"/>
        </w:rPr>
      </w:pPr>
      <w:r w:rsidRPr="00CD296A">
        <w:rPr>
          <w:rFonts w:ascii="Times New Roman" w:hAnsi="Times New Roman" w:cs="Times New Roman"/>
          <w:bCs/>
          <w:sz w:val="24"/>
          <w:szCs w:val="24"/>
        </w:rPr>
        <w:t>Equation curve is equal to,</w:t>
      </w:r>
    </w:p>
    <w:p w14:paraId="79DA80DD" w14:textId="3051E388" w:rsidR="00CD296A" w:rsidRDefault="00060AFA" w:rsidP="007F5D5E">
      <w:pPr>
        <w:rPr>
          <w:rFonts w:ascii="Times New Roman" w:hAnsi="Times New Roman" w:cs="Times New Roman"/>
          <w:bCs/>
          <w:sz w:val="24"/>
          <w:szCs w:val="24"/>
        </w:rPr>
      </w:pPr>
      <w:r>
        <w:rPr>
          <w:rFonts w:ascii="Times New Roman" w:hAnsi="Times New Roman" w:cs="Times New Roman"/>
          <w:bCs/>
          <w:sz w:val="24"/>
          <w:szCs w:val="24"/>
        </w:rPr>
        <w:t>y=</w:t>
      </w:r>
      <w:r w:rsidR="00A56E45">
        <w:rPr>
          <w:rFonts w:ascii="Times New Roman" w:hAnsi="Times New Roman" w:cs="Times New Roman"/>
          <w:bCs/>
          <w:sz w:val="24"/>
          <w:szCs w:val="24"/>
        </w:rPr>
        <w:t>(</w:t>
      </w:r>
      <w:r w:rsidR="00A56E45" w:rsidRPr="00F43252">
        <w:rPr>
          <w:rFonts w:ascii="Times New Roman" w:hAnsi="Times New Roman" w:cs="Times New Roman"/>
          <w:bCs/>
          <w:sz w:val="24"/>
          <w:szCs w:val="24"/>
        </w:rPr>
        <w:t>1</w:t>
      </w:r>
      <w:r w:rsidR="00F43252" w:rsidRPr="00F43252">
        <w:rPr>
          <w:rFonts w:ascii="Times New Roman" w:hAnsi="Times New Roman" w:cs="Times New Roman"/>
          <w:bCs/>
          <w:sz w:val="24"/>
          <w:szCs w:val="24"/>
        </w:rPr>
        <w:t>x</w:t>
      </w:r>
      <w:r w:rsidR="00A25986" w:rsidRPr="00F43252">
        <w:rPr>
          <w:rFonts w:ascii="Times New Roman" w:hAnsi="Times New Roman" w:cs="Times New Roman"/>
          <w:bCs/>
          <w:sz w:val="24"/>
          <w:szCs w:val="24"/>
        </w:rPr>
        <w:t>10</w:t>
      </w:r>
      <w:r w:rsidR="00A25986">
        <w:rPr>
          <w:rFonts w:ascii="Times New Roman" w:hAnsi="Times New Roman" w:cs="Times New Roman"/>
          <w:bCs/>
          <w:sz w:val="24"/>
          <w:szCs w:val="24"/>
          <w:vertAlign w:val="superscript"/>
        </w:rPr>
        <w:t>9</w:t>
      </w:r>
      <w:r w:rsidR="00A25986">
        <w:rPr>
          <w:rFonts w:ascii="Times New Roman" w:hAnsi="Times New Roman" w:cs="Times New Roman"/>
          <w:bCs/>
          <w:sz w:val="24"/>
          <w:szCs w:val="24"/>
        </w:rPr>
        <w:t xml:space="preserve">) </w:t>
      </w:r>
      <w:r w:rsidR="003D1CD5">
        <w:rPr>
          <w:rFonts w:ascii="Times New Roman" w:hAnsi="Times New Roman" w:cs="Times New Roman"/>
          <w:bCs/>
          <w:sz w:val="24"/>
          <w:szCs w:val="24"/>
        </w:rPr>
        <w:t>c</w:t>
      </w:r>
      <w:r w:rsidR="00CD296A" w:rsidRPr="00CD296A">
        <w:rPr>
          <w:rFonts w:ascii="Times New Roman" w:hAnsi="Times New Roman" w:cs="Times New Roman"/>
          <w:bCs/>
          <w:sz w:val="24"/>
          <w:szCs w:val="24"/>
        </w:rPr>
        <w:t xml:space="preserve"> - 188,99</w:t>
      </w:r>
      <w:r w:rsidR="00CD296A" w:rsidRPr="00CD296A">
        <w:rPr>
          <w:rFonts w:ascii="Times New Roman" w:hAnsi="Times New Roman" w:cs="Times New Roman"/>
          <w:bCs/>
          <w:sz w:val="24"/>
          <w:szCs w:val="24"/>
        </w:rPr>
        <w:br/>
        <w:t>R² = 0,9827</w:t>
      </w:r>
    </w:p>
    <w:p w14:paraId="6F21138A" w14:textId="77777777" w:rsidR="00A25986" w:rsidRDefault="00A25986" w:rsidP="007F5D5E">
      <w:pPr>
        <w:rPr>
          <w:rFonts w:ascii="Times New Roman" w:hAnsi="Times New Roman" w:cs="Times New Roman"/>
          <w:bCs/>
          <w:sz w:val="24"/>
          <w:szCs w:val="24"/>
        </w:rPr>
      </w:pPr>
    </w:p>
    <w:p w14:paraId="377C48D0" w14:textId="5815894D" w:rsidR="00A25986" w:rsidRPr="00A25986" w:rsidRDefault="00A25986" w:rsidP="00A25986">
      <w:pPr>
        <w:rPr>
          <w:rFonts w:ascii="Times New Roman" w:hAnsi="Times New Roman" w:cs="Times New Roman"/>
          <w:sz w:val="24"/>
          <w:szCs w:val="24"/>
        </w:rPr>
      </w:pPr>
      <w:r w:rsidRPr="00A25986">
        <w:rPr>
          <w:rFonts w:ascii="Times New Roman" w:hAnsi="Times New Roman" w:cs="Times New Roman"/>
          <w:sz w:val="24"/>
          <w:szCs w:val="24"/>
        </w:rPr>
        <w:t>Fluorescence intensity of our unknown is</w:t>
      </w:r>
      <w:r w:rsidRPr="00A25986">
        <w:rPr>
          <w:rFonts w:ascii="Times New Roman" w:hAnsi="Times New Roman" w:cs="Times New Roman"/>
          <w:b/>
          <w:sz w:val="24"/>
          <w:szCs w:val="24"/>
        </w:rPr>
        <w:t xml:space="preserve"> </w:t>
      </w:r>
      <w:r w:rsidR="00D02C46">
        <w:rPr>
          <w:rFonts w:ascii="Times New Roman" w:hAnsi="Times New Roman" w:cs="Times New Roman"/>
          <w:b/>
          <w:sz w:val="24"/>
          <w:szCs w:val="24"/>
        </w:rPr>
        <w:t>2577,6 nm.</w:t>
      </w:r>
    </w:p>
    <w:p w14:paraId="36021AAC" w14:textId="6EF28407" w:rsidR="00A25986" w:rsidRDefault="00D02C46" w:rsidP="00A25986">
      <w:pPr>
        <w:rPr>
          <w:rFonts w:ascii="Times New Roman" w:hAnsi="Times New Roman" w:cs="Times New Roman"/>
          <w:sz w:val="24"/>
          <w:szCs w:val="24"/>
        </w:rPr>
      </w:pPr>
      <w:r>
        <w:rPr>
          <w:rFonts w:ascii="Times New Roman" w:hAnsi="Times New Roman" w:cs="Times New Roman"/>
          <w:sz w:val="24"/>
          <w:szCs w:val="24"/>
        </w:rPr>
        <w:t xml:space="preserve">Put </w:t>
      </w:r>
      <w:r w:rsidR="00A25986" w:rsidRPr="00A25986">
        <w:rPr>
          <w:rFonts w:ascii="Times New Roman" w:hAnsi="Times New Roman" w:cs="Times New Roman"/>
          <w:sz w:val="24"/>
          <w:szCs w:val="24"/>
        </w:rPr>
        <w:t xml:space="preserve">y = </w:t>
      </w:r>
      <w:r>
        <w:rPr>
          <w:rFonts w:ascii="Times New Roman" w:hAnsi="Times New Roman" w:cs="Times New Roman"/>
          <w:sz w:val="24"/>
          <w:szCs w:val="24"/>
        </w:rPr>
        <w:t>2577,</w:t>
      </w:r>
      <w:r w:rsidR="00E457AC">
        <w:rPr>
          <w:rFonts w:ascii="Times New Roman" w:hAnsi="Times New Roman" w:cs="Times New Roman"/>
          <w:sz w:val="24"/>
          <w:szCs w:val="24"/>
        </w:rPr>
        <w:t xml:space="preserve">6 </w:t>
      </w:r>
      <w:r w:rsidR="00E457AC" w:rsidRPr="00A25986">
        <w:rPr>
          <w:rFonts w:ascii="Times New Roman" w:hAnsi="Times New Roman" w:cs="Times New Roman"/>
          <w:sz w:val="24"/>
          <w:szCs w:val="24"/>
        </w:rPr>
        <w:t>then</w:t>
      </w:r>
      <w:r>
        <w:rPr>
          <w:rFonts w:ascii="Times New Roman" w:hAnsi="Times New Roman" w:cs="Times New Roman"/>
          <w:sz w:val="24"/>
          <w:szCs w:val="24"/>
        </w:rPr>
        <w:t xml:space="preserve"> x equal to</w:t>
      </w:r>
    </w:p>
    <w:p w14:paraId="342D2A19" w14:textId="77777777" w:rsidR="00D02C46" w:rsidRPr="00A25986" w:rsidRDefault="00D02C46" w:rsidP="00A25986">
      <w:pPr>
        <w:rPr>
          <w:rFonts w:ascii="Times New Roman" w:hAnsi="Times New Roman" w:cs="Times New Roman"/>
          <w:sz w:val="24"/>
          <w:szCs w:val="24"/>
        </w:rPr>
      </w:pPr>
    </w:p>
    <w:p w14:paraId="09C5FA6D" w14:textId="6E6F44C8" w:rsidR="00A25986" w:rsidRPr="00A25986" w:rsidRDefault="00D02C46" w:rsidP="00A25986">
      <w:pPr>
        <w:rPr>
          <w:rFonts w:ascii="Times New Roman" w:hAnsi="Times New Roman" w:cs="Times New Roman"/>
          <w:sz w:val="24"/>
          <w:szCs w:val="24"/>
          <w:lang w:val="tr-TR"/>
        </w:rPr>
      </w:pPr>
      <w:r>
        <w:rPr>
          <w:rFonts w:ascii="Times New Roman" w:hAnsi="Times New Roman" w:cs="Times New Roman"/>
          <w:sz w:val="24"/>
          <w:szCs w:val="24"/>
        </w:rPr>
        <w:t>2577,</w:t>
      </w:r>
      <w:r w:rsidR="00E457AC">
        <w:rPr>
          <w:rFonts w:ascii="Times New Roman" w:hAnsi="Times New Roman" w:cs="Times New Roman"/>
          <w:sz w:val="24"/>
          <w:szCs w:val="24"/>
        </w:rPr>
        <w:t xml:space="preserve">6 </w:t>
      </w:r>
      <w:r w:rsidR="00E457AC" w:rsidRPr="00A25986">
        <w:rPr>
          <w:rFonts w:ascii="Times New Roman" w:hAnsi="Times New Roman" w:cs="Times New Roman"/>
          <w:sz w:val="24"/>
          <w:szCs w:val="24"/>
        </w:rPr>
        <w:t>=</w:t>
      </w:r>
      <w:r w:rsidR="00A25986" w:rsidRPr="00A25986">
        <w:rPr>
          <w:rFonts w:ascii="Times New Roman" w:hAnsi="Times New Roman" w:cs="Times New Roman"/>
          <w:sz w:val="24"/>
          <w:szCs w:val="24"/>
        </w:rPr>
        <w:t>(</w:t>
      </w:r>
      <w:r w:rsidRPr="00F43252">
        <w:rPr>
          <w:rFonts w:ascii="Times New Roman" w:hAnsi="Times New Roman" w:cs="Times New Roman"/>
          <w:bCs/>
          <w:sz w:val="24"/>
          <w:szCs w:val="24"/>
        </w:rPr>
        <w:t>1x</w:t>
      </w:r>
      <w:r w:rsidR="00B9392A" w:rsidRPr="00F43252">
        <w:rPr>
          <w:rFonts w:ascii="Times New Roman" w:hAnsi="Times New Roman" w:cs="Times New Roman"/>
          <w:bCs/>
          <w:sz w:val="24"/>
          <w:szCs w:val="24"/>
        </w:rPr>
        <w:t>10</w:t>
      </w:r>
      <w:r w:rsidR="00B9392A">
        <w:rPr>
          <w:rFonts w:ascii="Times New Roman" w:hAnsi="Times New Roman" w:cs="Times New Roman"/>
          <w:bCs/>
          <w:sz w:val="24"/>
          <w:szCs w:val="24"/>
          <w:vertAlign w:val="superscript"/>
        </w:rPr>
        <w:t>9</w:t>
      </w:r>
      <w:r w:rsidR="00B9392A" w:rsidRPr="00A25986">
        <w:rPr>
          <w:rFonts w:ascii="Times New Roman" w:hAnsi="Times New Roman" w:cs="Times New Roman"/>
          <w:sz w:val="24"/>
          <w:szCs w:val="24"/>
          <w:lang w:val="tr-TR"/>
        </w:rPr>
        <w:t>)</w:t>
      </w:r>
      <w:r w:rsidR="00B9392A">
        <w:rPr>
          <w:rFonts w:ascii="Times New Roman" w:hAnsi="Times New Roman" w:cs="Times New Roman"/>
          <w:sz w:val="24"/>
          <w:szCs w:val="24"/>
          <w:lang w:val="tr-TR"/>
        </w:rPr>
        <w:t xml:space="preserve"> </w:t>
      </w:r>
      <w:r w:rsidR="005372B9">
        <w:rPr>
          <w:rFonts w:ascii="Times New Roman" w:hAnsi="Times New Roman" w:cs="Times New Roman"/>
          <w:sz w:val="24"/>
          <w:szCs w:val="24"/>
          <w:lang w:val="tr-TR"/>
        </w:rPr>
        <w:t>c</w:t>
      </w:r>
      <w:r w:rsidR="00A25986" w:rsidRPr="00A25986">
        <w:rPr>
          <w:rFonts w:ascii="Times New Roman" w:hAnsi="Times New Roman" w:cs="Times New Roman"/>
          <w:sz w:val="24"/>
          <w:szCs w:val="24"/>
          <w:lang w:val="tr-TR"/>
        </w:rPr>
        <w:t xml:space="preserve"> </w:t>
      </w:r>
      <w:r>
        <w:rPr>
          <w:rFonts w:ascii="Times New Roman" w:hAnsi="Times New Roman" w:cs="Times New Roman"/>
          <w:sz w:val="24"/>
          <w:szCs w:val="24"/>
          <w:lang w:val="tr-TR"/>
        </w:rPr>
        <w:t>-188,99</w:t>
      </w:r>
    </w:p>
    <w:p w14:paraId="0B24D515" w14:textId="71EDBCDF" w:rsidR="00A25986" w:rsidRDefault="005372B9" w:rsidP="00A25986">
      <w:pPr>
        <w:rPr>
          <w:rFonts w:ascii="Times New Roman" w:hAnsi="Times New Roman" w:cs="Times New Roman"/>
          <w:sz w:val="24"/>
          <w:szCs w:val="24"/>
          <w:lang w:val="tr-TR"/>
        </w:rPr>
      </w:pPr>
      <w:r>
        <w:rPr>
          <w:rFonts w:ascii="Times New Roman" w:hAnsi="Times New Roman" w:cs="Times New Roman"/>
          <w:sz w:val="24"/>
          <w:szCs w:val="24"/>
          <w:lang w:val="tr-TR"/>
        </w:rPr>
        <w:t>c</w:t>
      </w:r>
      <w:r w:rsidR="00A25986" w:rsidRPr="00A25986">
        <w:rPr>
          <w:rFonts w:ascii="Times New Roman" w:hAnsi="Times New Roman" w:cs="Times New Roman"/>
          <w:sz w:val="24"/>
          <w:szCs w:val="24"/>
          <w:lang w:val="tr-TR"/>
        </w:rPr>
        <w:t>=</w:t>
      </w:r>
      <w:r w:rsidR="00F739C2">
        <w:rPr>
          <w:rFonts w:ascii="Times New Roman" w:hAnsi="Times New Roman" w:cs="Times New Roman"/>
          <w:sz w:val="24"/>
          <w:szCs w:val="24"/>
          <w:lang w:val="tr-TR"/>
        </w:rPr>
        <w:t>2.38</w:t>
      </w:r>
      <w:r w:rsidR="00A25986" w:rsidRPr="00A25986">
        <w:rPr>
          <w:rFonts w:ascii="Times New Roman" w:hAnsi="Times New Roman" w:cs="Times New Roman"/>
          <w:sz w:val="24"/>
          <w:szCs w:val="24"/>
          <w:lang w:val="tr-TR"/>
        </w:rPr>
        <w:t xml:space="preserve"> x 10</w:t>
      </w:r>
      <w:r w:rsidR="00A25986" w:rsidRPr="00A25986">
        <w:rPr>
          <w:rFonts w:ascii="Times New Roman" w:hAnsi="Times New Roman" w:cs="Times New Roman"/>
          <w:sz w:val="24"/>
          <w:szCs w:val="24"/>
          <w:vertAlign w:val="superscript"/>
          <w:lang w:val="tr-TR"/>
        </w:rPr>
        <w:t>-</w:t>
      </w:r>
      <w:r w:rsidR="00F739C2">
        <w:rPr>
          <w:rFonts w:ascii="Times New Roman" w:hAnsi="Times New Roman" w:cs="Times New Roman"/>
          <w:sz w:val="24"/>
          <w:szCs w:val="24"/>
          <w:vertAlign w:val="superscript"/>
          <w:lang w:val="tr-TR"/>
        </w:rPr>
        <w:t>6</w:t>
      </w:r>
      <w:r w:rsidR="00A25986" w:rsidRPr="00A25986">
        <w:rPr>
          <w:rFonts w:ascii="Times New Roman" w:hAnsi="Times New Roman" w:cs="Times New Roman"/>
          <w:sz w:val="24"/>
          <w:szCs w:val="24"/>
          <w:lang w:val="tr-TR"/>
        </w:rPr>
        <w:t xml:space="preserve"> M</w:t>
      </w:r>
      <w:r w:rsidR="0039381B">
        <w:rPr>
          <w:rFonts w:ascii="Times New Roman" w:hAnsi="Times New Roman" w:cs="Times New Roman"/>
          <w:sz w:val="24"/>
          <w:szCs w:val="24"/>
          <w:lang w:val="tr-TR"/>
        </w:rPr>
        <w:t xml:space="preserve"> </w:t>
      </w:r>
    </w:p>
    <w:p w14:paraId="266812AF" w14:textId="42A2842F" w:rsidR="0022731B" w:rsidRDefault="0022731B" w:rsidP="00A25986">
      <w:pPr>
        <w:rPr>
          <w:rFonts w:ascii="Times New Roman" w:hAnsi="Times New Roman" w:cs="Times New Roman"/>
          <w:sz w:val="24"/>
          <w:szCs w:val="24"/>
          <w:lang w:val="tr-TR"/>
        </w:rPr>
      </w:pPr>
    </w:p>
    <w:p w14:paraId="79E17435" w14:textId="77777777" w:rsidR="00B9392A" w:rsidRDefault="00B9392A" w:rsidP="00A25986">
      <w:pPr>
        <w:rPr>
          <w:rFonts w:ascii="Times New Roman" w:hAnsi="Times New Roman" w:cs="Times New Roman"/>
          <w:sz w:val="24"/>
          <w:szCs w:val="24"/>
          <w:lang w:val="tr-TR"/>
        </w:rPr>
      </w:pPr>
    </w:p>
    <w:p w14:paraId="2AB7F48B" w14:textId="6E2D4CB7" w:rsidR="00B9392A" w:rsidRDefault="00B9392A" w:rsidP="00A25986">
      <w:pPr>
        <w:rPr>
          <w:rFonts w:ascii="Times New Roman" w:hAnsi="Times New Roman" w:cs="Times New Roman"/>
          <w:b/>
          <w:bCs/>
          <w:sz w:val="24"/>
          <w:szCs w:val="24"/>
        </w:rPr>
      </w:pPr>
      <w:r w:rsidRPr="00B9392A">
        <w:rPr>
          <w:rFonts w:ascii="Times New Roman" w:hAnsi="Times New Roman" w:cs="Times New Roman"/>
          <w:b/>
          <w:bCs/>
          <w:sz w:val="24"/>
          <w:szCs w:val="24"/>
        </w:rPr>
        <w:t>Calculating Detection Limit:</w:t>
      </w:r>
    </w:p>
    <w:p w14:paraId="7A2186DB" w14:textId="77777777" w:rsidR="00B9392A" w:rsidRDefault="00B9392A" w:rsidP="00A25986">
      <w:pPr>
        <w:rPr>
          <w:rFonts w:ascii="Times New Roman" w:hAnsi="Times New Roman" w:cs="Times New Roman"/>
          <w:b/>
          <w:bCs/>
          <w:sz w:val="24"/>
          <w:szCs w:val="24"/>
        </w:rPr>
      </w:pPr>
    </w:p>
    <w:p w14:paraId="2E6DADB6" w14:textId="77777777" w:rsidR="0044615F" w:rsidRPr="0044615F" w:rsidRDefault="0044615F" w:rsidP="0044615F">
      <w:pPr>
        <w:pStyle w:val="Default"/>
      </w:pPr>
      <w:r w:rsidRPr="0044615F">
        <w:t xml:space="preserve">LOD = (3*s*C) / Iavg </w:t>
      </w:r>
    </w:p>
    <w:p w14:paraId="40ADFBF4" w14:textId="77777777" w:rsidR="0044615F" w:rsidRPr="0044615F" w:rsidRDefault="0044615F" w:rsidP="0044615F">
      <w:pPr>
        <w:pStyle w:val="Default"/>
      </w:pPr>
      <w:r w:rsidRPr="0044615F">
        <w:t xml:space="preserve">Iavg: Average fluorescence intensities of 10 measurements </w:t>
      </w:r>
    </w:p>
    <w:p w14:paraId="6DA79B80" w14:textId="77777777" w:rsidR="0044615F" w:rsidRPr="0044615F" w:rsidRDefault="0044615F" w:rsidP="0044615F">
      <w:pPr>
        <w:pStyle w:val="Default"/>
      </w:pPr>
      <w:r w:rsidRPr="0044615F">
        <w:t xml:space="preserve">s: Standard deviation of ten measurements </w:t>
      </w:r>
    </w:p>
    <w:p w14:paraId="5E4314FF" w14:textId="520571DD" w:rsidR="0044615F" w:rsidRPr="0044615F" w:rsidRDefault="0044615F" w:rsidP="0044615F">
      <w:pPr>
        <w:rPr>
          <w:rFonts w:ascii="Times New Roman" w:hAnsi="Times New Roman" w:cs="Times New Roman"/>
          <w:sz w:val="24"/>
          <w:szCs w:val="24"/>
          <w:lang w:val="tr-TR"/>
        </w:rPr>
      </w:pPr>
      <w:r w:rsidRPr="0044615F">
        <w:rPr>
          <w:rFonts w:ascii="Times New Roman" w:hAnsi="Times New Roman" w:cs="Times New Roman"/>
          <w:sz w:val="24"/>
          <w:szCs w:val="24"/>
        </w:rPr>
        <w:t>C: Minimum standard concentration that is detected</w:t>
      </w:r>
    </w:p>
    <w:p w14:paraId="1F0F43EC" w14:textId="5D8978AF" w:rsidR="00A25986" w:rsidRPr="0044615F" w:rsidRDefault="00A25986" w:rsidP="00A25986">
      <w:pPr>
        <w:rPr>
          <w:rFonts w:ascii="Times New Roman" w:hAnsi="Times New Roman" w:cs="Times New Roman"/>
          <w:sz w:val="24"/>
          <w:szCs w:val="24"/>
          <w:lang w:val="tr-TR"/>
        </w:rPr>
      </w:pPr>
    </w:p>
    <w:p w14:paraId="4F3175AD" w14:textId="57D56B5F" w:rsidR="00A25986" w:rsidRDefault="00F54EB0" w:rsidP="007F5D5E">
      <w:pPr>
        <w:rPr>
          <w:rFonts w:ascii="Times New Roman" w:hAnsi="Times New Roman" w:cs="Times New Roman"/>
          <w:sz w:val="24"/>
          <w:szCs w:val="24"/>
        </w:rPr>
      </w:pPr>
      <w:r>
        <w:rPr>
          <w:rFonts w:ascii="Times New Roman" w:hAnsi="Times New Roman" w:cs="Times New Roman"/>
          <w:bCs/>
          <w:sz w:val="24"/>
          <w:szCs w:val="24"/>
        </w:rPr>
        <w:t>For “I” Solution</w:t>
      </w:r>
      <w:r w:rsidR="002F0F51">
        <w:rPr>
          <w:rFonts w:ascii="Times New Roman" w:hAnsi="Times New Roman" w:cs="Times New Roman"/>
          <w:bCs/>
          <w:sz w:val="24"/>
          <w:szCs w:val="24"/>
        </w:rPr>
        <w:t xml:space="preserve">, </w:t>
      </w:r>
      <w:r w:rsidR="002F0F51" w:rsidRPr="0044615F">
        <w:rPr>
          <w:rFonts w:ascii="Times New Roman" w:hAnsi="Times New Roman" w:cs="Times New Roman"/>
          <w:sz w:val="24"/>
          <w:szCs w:val="24"/>
        </w:rPr>
        <w:t>fluorescence</w:t>
      </w:r>
      <w:r w:rsidR="002F0F51">
        <w:rPr>
          <w:rFonts w:ascii="Times New Roman" w:hAnsi="Times New Roman" w:cs="Times New Roman"/>
          <w:sz w:val="24"/>
          <w:szCs w:val="24"/>
        </w:rPr>
        <w:t xml:space="preserve"> intensities,</w:t>
      </w:r>
    </w:p>
    <w:p w14:paraId="4C40166B" w14:textId="77777777" w:rsidR="002F0F51" w:rsidRDefault="002F0F51" w:rsidP="007F5D5E">
      <w:pPr>
        <w:rPr>
          <w:rFonts w:ascii="Times New Roman" w:hAnsi="Times New Roman" w:cs="Times New Roman"/>
          <w:bCs/>
          <w:sz w:val="24"/>
          <w:szCs w:val="24"/>
        </w:rPr>
      </w:pPr>
    </w:p>
    <w:p w14:paraId="2EDF4D15" w14:textId="3168A270" w:rsidR="00F54EB0" w:rsidRDefault="002F0F51" w:rsidP="007F5D5E">
      <w:pPr>
        <w:rPr>
          <w:rFonts w:ascii="Times New Roman" w:hAnsi="Times New Roman" w:cs="Times New Roman"/>
          <w:b/>
          <w:bCs/>
          <w:sz w:val="24"/>
          <w:szCs w:val="24"/>
        </w:rPr>
      </w:pPr>
      <w:r w:rsidRPr="00B355DC">
        <w:rPr>
          <w:rFonts w:ascii="Times New Roman" w:hAnsi="Times New Roman" w:cs="Times New Roman"/>
          <w:b/>
          <w:bCs/>
          <w:sz w:val="24"/>
          <w:szCs w:val="24"/>
        </w:rPr>
        <w:t>Table 1.</w:t>
      </w:r>
      <w:r w:rsidR="00A97503" w:rsidRPr="00B355DC">
        <w:rPr>
          <w:rFonts w:ascii="Times New Roman" w:hAnsi="Times New Roman" w:cs="Times New Roman"/>
          <w:b/>
          <w:bCs/>
          <w:sz w:val="24"/>
          <w:szCs w:val="24"/>
        </w:rPr>
        <w:t xml:space="preserve"> Ten measurement fluorescence intensities</w:t>
      </w:r>
      <w:r w:rsidR="00B355DC" w:rsidRPr="00B355DC">
        <w:rPr>
          <w:rFonts w:ascii="Times New Roman" w:hAnsi="Times New Roman" w:cs="Times New Roman"/>
          <w:b/>
          <w:bCs/>
          <w:sz w:val="24"/>
          <w:szCs w:val="24"/>
        </w:rPr>
        <w:t xml:space="preserve"> for I Solution</w:t>
      </w:r>
    </w:p>
    <w:tbl>
      <w:tblPr>
        <w:tblW w:w="3040" w:type="dxa"/>
        <w:tblLook w:val="04A0" w:firstRow="1" w:lastRow="0" w:firstColumn="1" w:lastColumn="0" w:noHBand="0" w:noVBand="1"/>
      </w:tblPr>
      <w:tblGrid>
        <w:gridCol w:w="1880"/>
        <w:gridCol w:w="1160"/>
      </w:tblGrid>
      <w:tr w:rsidR="00B355DC" w:rsidRPr="00B355DC" w14:paraId="5244B792" w14:textId="77777777" w:rsidTr="00B355DC">
        <w:trPr>
          <w:trHeight w:val="300"/>
        </w:trPr>
        <w:tc>
          <w:tcPr>
            <w:tcW w:w="188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622C7270" w14:textId="6736793C" w:rsidR="00B355DC" w:rsidRPr="00B355DC" w:rsidRDefault="00B355DC" w:rsidP="00B355DC">
            <w:pPr>
              <w:rPr>
                <w:rFonts w:ascii="Times New Roman" w:eastAsia="Times New Roman" w:hAnsi="Times New Roman" w:cs="Times New Roman"/>
                <w:b/>
                <w:bCs/>
                <w:color w:val="000000"/>
                <w:sz w:val="24"/>
                <w:szCs w:val="24"/>
                <w:lang w:val="en-US" w:eastAsia="en-US"/>
              </w:rPr>
            </w:pPr>
            <w:r w:rsidRPr="00B355DC">
              <w:rPr>
                <w:rFonts w:ascii="Times New Roman" w:eastAsia="Times New Roman" w:hAnsi="Times New Roman" w:cs="Times New Roman"/>
                <w:b/>
                <w:bCs/>
                <w:color w:val="000000"/>
                <w:sz w:val="24"/>
                <w:szCs w:val="24"/>
                <w:lang w:val="en-US" w:eastAsia="en-US"/>
              </w:rPr>
              <w:t>Measurement</w:t>
            </w:r>
          </w:p>
        </w:tc>
        <w:tc>
          <w:tcPr>
            <w:tcW w:w="116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5E2F28FF" w14:textId="77777777" w:rsidR="00B355DC" w:rsidRPr="00B355DC" w:rsidRDefault="00B355DC" w:rsidP="00B355DC">
            <w:pPr>
              <w:rPr>
                <w:rFonts w:ascii="Times New Roman" w:eastAsia="Times New Roman" w:hAnsi="Times New Roman" w:cs="Times New Roman"/>
                <w:b/>
                <w:bCs/>
                <w:color w:val="000000"/>
                <w:sz w:val="24"/>
                <w:szCs w:val="24"/>
                <w:lang w:val="en-US" w:eastAsia="en-US"/>
              </w:rPr>
            </w:pPr>
            <w:r w:rsidRPr="00B355DC">
              <w:rPr>
                <w:rFonts w:ascii="Times New Roman" w:eastAsia="Times New Roman" w:hAnsi="Times New Roman" w:cs="Times New Roman"/>
                <w:b/>
                <w:bCs/>
                <w:color w:val="000000"/>
                <w:sz w:val="24"/>
                <w:szCs w:val="24"/>
                <w:lang w:val="en-US" w:eastAsia="en-US"/>
              </w:rPr>
              <w:t>Intensity</w:t>
            </w:r>
          </w:p>
        </w:tc>
      </w:tr>
      <w:tr w:rsidR="00B355DC" w:rsidRPr="00B355DC" w14:paraId="45E78A22" w14:textId="77777777" w:rsidTr="00B355DC">
        <w:trPr>
          <w:trHeight w:val="300"/>
        </w:trPr>
        <w:tc>
          <w:tcPr>
            <w:tcW w:w="18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1433C53" w14:textId="77777777" w:rsidR="00B355DC" w:rsidRPr="00B355DC" w:rsidRDefault="00B355DC" w:rsidP="00B355DC">
            <w:pPr>
              <w:jc w:val="right"/>
              <w:rPr>
                <w:rFonts w:ascii="Times New Roman" w:eastAsia="Times New Roman" w:hAnsi="Times New Roman" w:cs="Times New Roman"/>
                <w:color w:val="000000"/>
                <w:sz w:val="24"/>
                <w:szCs w:val="24"/>
                <w:lang w:val="en-US" w:eastAsia="en-US"/>
              </w:rPr>
            </w:pPr>
            <w:r w:rsidRPr="00B355DC">
              <w:rPr>
                <w:rFonts w:ascii="Times New Roman" w:eastAsia="Times New Roman" w:hAnsi="Times New Roman" w:cs="Times New Roman"/>
                <w:color w:val="000000"/>
                <w:sz w:val="24"/>
                <w:szCs w:val="24"/>
                <w:lang w:val="en-US" w:eastAsia="en-US"/>
              </w:rPr>
              <w:t>1</w:t>
            </w:r>
          </w:p>
        </w:tc>
        <w:tc>
          <w:tcPr>
            <w:tcW w:w="11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B6DFF49" w14:textId="77777777" w:rsidR="00B355DC" w:rsidRPr="00B355DC" w:rsidRDefault="00B355DC" w:rsidP="00B355DC">
            <w:pPr>
              <w:jc w:val="right"/>
              <w:rPr>
                <w:rFonts w:ascii="Times New Roman" w:eastAsia="Times New Roman" w:hAnsi="Times New Roman" w:cs="Times New Roman"/>
                <w:color w:val="000000"/>
                <w:sz w:val="24"/>
                <w:szCs w:val="24"/>
                <w:lang w:val="en-US" w:eastAsia="en-US"/>
              </w:rPr>
            </w:pPr>
            <w:r w:rsidRPr="00B355DC">
              <w:rPr>
                <w:rFonts w:ascii="Times New Roman" w:eastAsia="Times New Roman" w:hAnsi="Times New Roman" w:cs="Times New Roman"/>
                <w:color w:val="000000"/>
                <w:sz w:val="24"/>
                <w:szCs w:val="24"/>
                <w:lang w:val="en-US" w:eastAsia="en-US"/>
              </w:rPr>
              <w:t>632,4</w:t>
            </w:r>
          </w:p>
        </w:tc>
      </w:tr>
      <w:tr w:rsidR="00B355DC" w:rsidRPr="00B355DC" w14:paraId="54B4F626" w14:textId="77777777" w:rsidTr="00B355DC">
        <w:trPr>
          <w:trHeight w:val="300"/>
        </w:trPr>
        <w:tc>
          <w:tcPr>
            <w:tcW w:w="18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EAB0282" w14:textId="77777777" w:rsidR="00B355DC" w:rsidRPr="00B355DC" w:rsidRDefault="00B355DC" w:rsidP="00B355DC">
            <w:pPr>
              <w:jc w:val="right"/>
              <w:rPr>
                <w:rFonts w:ascii="Times New Roman" w:eastAsia="Times New Roman" w:hAnsi="Times New Roman" w:cs="Times New Roman"/>
                <w:color w:val="000000"/>
                <w:sz w:val="24"/>
                <w:szCs w:val="24"/>
                <w:lang w:val="en-US" w:eastAsia="en-US"/>
              </w:rPr>
            </w:pPr>
            <w:r w:rsidRPr="00B355DC">
              <w:rPr>
                <w:rFonts w:ascii="Times New Roman" w:eastAsia="Times New Roman" w:hAnsi="Times New Roman" w:cs="Times New Roman"/>
                <w:color w:val="000000"/>
                <w:sz w:val="24"/>
                <w:szCs w:val="24"/>
                <w:lang w:val="en-US" w:eastAsia="en-US"/>
              </w:rPr>
              <w:t>2</w:t>
            </w:r>
          </w:p>
        </w:tc>
        <w:tc>
          <w:tcPr>
            <w:tcW w:w="11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18C0BFE" w14:textId="77777777" w:rsidR="00B355DC" w:rsidRPr="00B355DC" w:rsidRDefault="00B355DC" w:rsidP="00B355DC">
            <w:pPr>
              <w:jc w:val="right"/>
              <w:rPr>
                <w:rFonts w:ascii="Times New Roman" w:eastAsia="Times New Roman" w:hAnsi="Times New Roman" w:cs="Times New Roman"/>
                <w:color w:val="000000"/>
                <w:sz w:val="24"/>
                <w:szCs w:val="24"/>
                <w:lang w:val="en-US" w:eastAsia="en-US"/>
              </w:rPr>
            </w:pPr>
            <w:r w:rsidRPr="00B355DC">
              <w:rPr>
                <w:rFonts w:ascii="Times New Roman" w:eastAsia="Times New Roman" w:hAnsi="Times New Roman" w:cs="Times New Roman"/>
                <w:color w:val="000000"/>
                <w:sz w:val="24"/>
                <w:szCs w:val="24"/>
                <w:lang w:val="en-US" w:eastAsia="en-US"/>
              </w:rPr>
              <w:t>648,2</w:t>
            </w:r>
          </w:p>
        </w:tc>
      </w:tr>
      <w:tr w:rsidR="00B355DC" w:rsidRPr="00B355DC" w14:paraId="1099F473" w14:textId="77777777" w:rsidTr="00B355DC">
        <w:trPr>
          <w:trHeight w:val="300"/>
        </w:trPr>
        <w:tc>
          <w:tcPr>
            <w:tcW w:w="18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D53F8B4" w14:textId="77777777" w:rsidR="00B355DC" w:rsidRPr="00B355DC" w:rsidRDefault="00B355DC" w:rsidP="00B355DC">
            <w:pPr>
              <w:jc w:val="right"/>
              <w:rPr>
                <w:rFonts w:ascii="Times New Roman" w:eastAsia="Times New Roman" w:hAnsi="Times New Roman" w:cs="Times New Roman"/>
                <w:color w:val="000000"/>
                <w:sz w:val="24"/>
                <w:szCs w:val="24"/>
                <w:lang w:val="en-US" w:eastAsia="en-US"/>
              </w:rPr>
            </w:pPr>
            <w:r w:rsidRPr="00B355DC">
              <w:rPr>
                <w:rFonts w:ascii="Times New Roman" w:eastAsia="Times New Roman" w:hAnsi="Times New Roman" w:cs="Times New Roman"/>
                <w:color w:val="000000"/>
                <w:sz w:val="24"/>
                <w:szCs w:val="24"/>
                <w:lang w:val="en-US" w:eastAsia="en-US"/>
              </w:rPr>
              <w:t>3</w:t>
            </w:r>
          </w:p>
        </w:tc>
        <w:tc>
          <w:tcPr>
            <w:tcW w:w="11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978F69E" w14:textId="77777777" w:rsidR="00B355DC" w:rsidRPr="00B355DC" w:rsidRDefault="00B355DC" w:rsidP="00B355DC">
            <w:pPr>
              <w:jc w:val="right"/>
              <w:rPr>
                <w:rFonts w:ascii="Times New Roman" w:eastAsia="Times New Roman" w:hAnsi="Times New Roman" w:cs="Times New Roman"/>
                <w:color w:val="000000"/>
                <w:sz w:val="24"/>
                <w:szCs w:val="24"/>
                <w:lang w:val="en-US" w:eastAsia="en-US"/>
              </w:rPr>
            </w:pPr>
            <w:r w:rsidRPr="00B355DC">
              <w:rPr>
                <w:rFonts w:ascii="Times New Roman" w:eastAsia="Times New Roman" w:hAnsi="Times New Roman" w:cs="Times New Roman"/>
                <w:color w:val="000000"/>
                <w:sz w:val="24"/>
                <w:szCs w:val="24"/>
                <w:lang w:val="en-US" w:eastAsia="en-US"/>
              </w:rPr>
              <w:t>648,5</w:t>
            </w:r>
          </w:p>
        </w:tc>
      </w:tr>
      <w:tr w:rsidR="00B355DC" w:rsidRPr="00B355DC" w14:paraId="4F10F6F4" w14:textId="77777777" w:rsidTr="00B355DC">
        <w:trPr>
          <w:trHeight w:val="300"/>
        </w:trPr>
        <w:tc>
          <w:tcPr>
            <w:tcW w:w="18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D43AC93" w14:textId="77777777" w:rsidR="00B355DC" w:rsidRPr="00B355DC" w:rsidRDefault="00B355DC" w:rsidP="00B355DC">
            <w:pPr>
              <w:jc w:val="right"/>
              <w:rPr>
                <w:rFonts w:ascii="Times New Roman" w:eastAsia="Times New Roman" w:hAnsi="Times New Roman" w:cs="Times New Roman"/>
                <w:color w:val="000000"/>
                <w:sz w:val="24"/>
                <w:szCs w:val="24"/>
                <w:lang w:val="en-US" w:eastAsia="en-US"/>
              </w:rPr>
            </w:pPr>
            <w:r w:rsidRPr="00B355DC">
              <w:rPr>
                <w:rFonts w:ascii="Times New Roman" w:eastAsia="Times New Roman" w:hAnsi="Times New Roman" w:cs="Times New Roman"/>
                <w:color w:val="000000"/>
                <w:sz w:val="24"/>
                <w:szCs w:val="24"/>
                <w:lang w:val="en-US" w:eastAsia="en-US"/>
              </w:rPr>
              <w:t>4</w:t>
            </w:r>
          </w:p>
        </w:tc>
        <w:tc>
          <w:tcPr>
            <w:tcW w:w="11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8408A93" w14:textId="77777777" w:rsidR="00B355DC" w:rsidRPr="00B355DC" w:rsidRDefault="00B355DC" w:rsidP="00B355DC">
            <w:pPr>
              <w:jc w:val="right"/>
              <w:rPr>
                <w:rFonts w:ascii="Times New Roman" w:eastAsia="Times New Roman" w:hAnsi="Times New Roman" w:cs="Times New Roman"/>
                <w:color w:val="000000"/>
                <w:sz w:val="24"/>
                <w:szCs w:val="24"/>
                <w:lang w:val="en-US" w:eastAsia="en-US"/>
              </w:rPr>
            </w:pPr>
            <w:r w:rsidRPr="00B355DC">
              <w:rPr>
                <w:rFonts w:ascii="Times New Roman" w:eastAsia="Times New Roman" w:hAnsi="Times New Roman" w:cs="Times New Roman"/>
                <w:color w:val="000000"/>
                <w:sz w:val="24"/>
                <w:szCs w:val="24"/>
                <w:lang w:val="en-US" w:eastAsia="en-US"/>
              </w:rPr>
              <w:t>649,7</w:t>
            </w:r>
          </w:p>
        </w:tc>
      </w:tr>
      <w:tr w:rsidR="00B355DC" w:rsidRPr="00B355DC" w14:paraId="23415A8F" w14:textId="77777777" w:rsidTr="00B355DC">
        <w:trPr>
          <w:trHeight w:val="300"/>
        </w:trPr>
        <w:tc>
          <w:tcPr>
            <w:tcW w:w="18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8DEC867" w14:textId="77777777" w:rsidR="00B355DC" w:rsidRPr="00B355DC" w:rsidRDefault="00B355DC" w:rsidP="00B355DC">
            <w:pPr>
              <w:jc w:val="right"/>
              <w:rPr>
                <w:rFonts w:ascii="Times New Roman" w:eastAsia="Times New Roman" w:hAnsi="Times New Roman" w:cs="Times New Roman"/>
                <w:color w:val="000000"/>
                <w:sz w:val="24"/>
                <w:szCs w:val="24"/>
                <w:lang w:val="en-US" w:eastAsia="en-US"/>
              </w:rPr>
            </w:pPr>
            <w:r w:rsidRPr="00B355DC">
              <w:rPr>
                <w:rFonts w:ascii="Times New Roman" w:eastAsia="Times New Roman" w:hAnsi="Times New Roman" w:cs="Times New Roman"/>
                <w:color w:val="000000"/>
                <w:sz w:val="24"/>
                <w:szCs w:val="24"/>
                <w:lang w:val="en-US" w:eastAsia="en-US"/>
              </w:rPr>
              <w:t>5</w:t>
            </w:r>
          </w:p>
        </w:tc>
        <w:tc>
          <w:tcPr>
            <w:tcW w:w="11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5BB087B" w14:textId="77777777" w:rsidR="00B355DC" w:rsidRPr="00B355DC" w:rsidRDefault="00B355DC" w:rsidP="00B355DC">
            <w:pPr>
              <w:jc w:val="right"/>
              <w:rPr>
                <w:rFonts w:ascii="Times New Roman" w:eastAsia="Times New Roman" w:hAnsi="Times New Roman" w:cs="Times New Roman"/>
                <w:color w:val="000000"/>
                <w:sz w:val="24"/>
                <w:szCs w:val="24"/>
                <w:lang w:val="en-US" w:eastAsia="en-US"/>
              </w:rPr>
            </w:pPr>
            <w:r w:rsidRPr="00B355DC">
              <w:rPr>
                <w:rFonts w:ascii="Times New Roman" w:eastAsia="Times New Roman" w:hAnsi="Times New Roman" w:cs="Times New Roman"/>
                <w:color w:val="000000"/>
                <w:sz w:val="24"/>
                <w:szCs w:val="24"/>
                <w:lang w:val="en-US" w:eastAsia="en-US"/>
              </w:rPr>
              <w:t>643,2</w:t>
            </w:r>
          </w:p>
        </w:tc>
      </w:tr>
      <w:tr w:rsidR="00B355DC" w:rsidRPr="00B355DC" w14:paraId="75099FF7" w14:textId="77777777" w:rsidTr="00B355DC">
        <w:trPr>
          <w:trHeight w:val="300"/>
        </w:trPr>
        <w:tc>
          <w:tcPr>
            <w:tcW w:w="18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D3BEDCD" w14:textId="77777777" w:rsidR="00B355DC" w:rsidRPr="00B355DC" w:rsidRDefault="00B355DC" w:rsidP="00B355DC">
            <w:pPr>
              <w:jc w:val="right"/>
              <w:rPr>
                <w:rFonts w:ascii="Times New Roman" w:eastAsia="Times New Roman" w:hAnsi="Times New Roman" w:cs="Times New Roman"/>
                <w:color w:val="000000"/>
                <w:sz w:val="24"/>
                <w:szCs w:val="24"/>
                <w:lang w:val="en-US" w:eastAsia="en-US"/>
              </w:rPr>
            </w:pPr>
            <w:r w:rsidRPr="00B355DC">
              <w:rPr>
                <w:rFonts w:ascii="Times New Roman" w:eastAsia="Times New Roman" w:hAnsi="Times New Roman" w:cs="Times New Roman"/>
                <w:color w:val="000000"/>
                <w:sz w:val="24"/>
                <w:szCs w:val="24"/>
                <w:lang w:val="en-US" w:eastAsia="en-US"/>
              </w:rPr>
              <w:t>6</w:t>
            </w:r>
          </w:p>
        </w:tc>
        <w:tc>
          <w:tcPr>
            <w:tcW w:w="11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F1EA0C0" w14:textId="77777777" w:rsidR="00B355DC" w:rsidRPr="00B355DC" w:rsidRDefault="00B355DC" w:rsidP="00B355DC">
            <w:pPr>
              <w:jc w:val="right"/>
              <w:rPr>
                <w:rFonts w:ascii="Times New Roman" w:eastAsia="Times New Roman" w:hAnsi="Times New Roman" w:cs="Times New Roman"/>
                <w:color w:val="000000"/>
                <w:sz w:val="24"/>
                <w:szCs w:val="24"/>
                <w:lang w:val="en-US" w:eastAsia="en-US"/>
              </w:rPr>
            </w:pPr>
            <w:r w:rsidRPr="00B355DC">
              <w:rPr>
                <w:rFonts w:ascii="Times New Roman" w:eastAsia="Times New Roman" w:hAnsi="Times New Roman" w:cs="Times New Roman"/>
                <w:color w:val="000000"/>
                <w:sz w:val="24"/>
                <w:szCs w:val="24"/>
                <w:lang w:val="en-US" w:eastAsia="en-US"/>
              </w:rPr>
              <w:t>635,9</w:t>
            </w:r>
          </w:p>
        </w:tc>
      </w:tr>
      <w:tr w:rsidR="00B355DC" w:rsidRPr="00B355DC" w14:paraId="4AB4BBFB" w14:textId="77777777" w:rsidTr="00B355DC">
        <w:trPr>
          <w:trHeight w:val="300"/>
        </w:trPr>
        <w:tc>
          <w:tcPr>
            <w:tcW w:w="18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D4ACC1B" w14:textId="77777777" w:rsidR="00B355DC" w:rsidRPr="00B355DC" w:rsidRDefault="00B355DC" w:rsidP="00B355DC">
            <w:pPr>
              <w:jc w:val="right"/>
              <w:rPr>
                <w:rFonts w:ascii="Times New Roman" w:eastAsia="Times New Roman" w:hAnsi="Times New Roman" w:cs="Times New Roman"/>
                <w:color w:val="000000"/>
                <w:sz w:val="24"/>
                <w:szCs w:val="24"/>
                <w:lang w:val="en-US" w:eastAsia="en-US"/>
              </w:rPr>
            </w:pPr>
            <w:r w:rsidRPr="00B355DC">
              <w:rPr>
                <w:rFonts w:ascii="Times New Roman" w:eastAsia="Times New Roman" w:hAnsi="Times New Roman" w:cs="Times New Roman"/>
                <w:color w:val="000000"/>
                <w:sz w:val="24"/>
                <w:szCs w:val="24"/>
                <w:lang w:val="en-US" w:eastAsia="en-US"/>
              </w:rPr>
              <w:t>7</w:t>
            </w:r>
          </w:p>
        </w:tc>
        <w:tc>
          <w:tcPr>
            <w:tcW w:w="11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984E794" w14:textId="77777777" w:rsidR="00B355DC" w:rsidRPr="00B355DC" w:rsidRDefault="00B355DC" w:rsidP="00B355DC">
            <w:pPr>
              <w:jc w:val="right"/>
              <w:rPr>
                <w:rFonts w:ascii="Times New Roman" w:eastAsia="Times New Roman" w:hAnsi="Times New Roman" w:cs="Times New Roman"/>
                <w:color w:val="000000"/>
                <w:sz w:val="24"/>
                <w:szCs w:val="24"/>
                <w:lang w:val="en-US" w:eastAsia="en-US"/>
              </w:rPr>
            </w:pPr>
            <w:r w:rsidRPr="00B355DC">
              <w:rPr>
                <w:rFonts w:ascii="Times New Roman" w:eastAsia="Times New Roman" w:hAnsi="Times New Roman" w:cs="Times New Roman"/>
                <w:color w:val="000000"/>
                <w:sz w:val="24"/>
                <w:szCs w:val="24"/>
                <w:lang w:val="en-US" w:eastAsia="en-US"/>
              </w:rPr>
              <w:t>642,2</w:t>
            </w:r>
          </w:p>
        </w:tc>
      </w:tr>
      <w:tr w:rsidR="00B355DC" w:rsidRPr="00B355DC" w14:paraId="7EAFACCF" w14:textId="77777777" w:rsidTr="00B355DC">
        <w:trPr>
          <w:trHeight w:val="300"/>
        </w:trPr>
        <w:tc>
          <w:tcPr>
            <w:tcW w:w="18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29C7443" w14:textId="77777777" w:rsidR="00B355DC" w:rsidRPr="00B355DC" w:rsidRDefault="00B355DC" w:rsidP="00B355DC">
            <w:pPr>
              <w:jc w:val="right"/>
              <w:rPr>
                <w:rFonts w:ascii="Times New Roman" w:eastAsia="Times New Roman" w:hAnsi="Times New Roman" w:cs="Times New Roman"/>
                <w:color w:val="000000"/>
                <w:sz w:val="24"/>
                <w:szCs w:val="24"/>
                <w:lang w:val="en-US" w:eastAsia="en-US"/>
              </w:rPr>
            </w:pPr>
            <w:r w:rsidRPr="00B355DC">
              <w:rPr>
                <w:rFonts w:ascii="Times New Roman" w:eastAsia="Times New Roman" w:hAnsi="Times New Roman" w:cs="Times New Roman"/>
                <w:color w:val="000000"/>
                <w:sz w:val="24"/>
                <w:szCs w:val="24"/>
                <w:lang w:val="en-US" w:eastAsia="en-US"/>
              </w:rPr>
              <w:t>8</w:t>
            </w:r>
          </w:p>
        </w:tc>
        <w:tc>
          <w:tcPr>
            <w:tcW w:w="11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724ED48" w14:textId="77777777" w:rsidR="00B355DC" w:rsidRPr="00B355DC" w:rsidRDefault="00B355DC" w:rsidP="00B355DC">
            <w:pPr>
              <w:jc w:val="right"/>
              <w:rPr>
                <w:rFonts w:ascii="Times New Roman" w:eastAsia="Times New Roman" w:hAnsi="Times New Roman" w:cs="Times New Roman"/>
                <w:color w:val="000000"/>
                <w:sz w:val="24"/>
                <w:szCs w:val="24"/>
                <w:lang w:val="en-US" w:eastAsia="en-US"/>
              </w:rPr>
            </w:pPr>
            <w:r w:rsidRPr="00B355DC">
              <w:rPr>
                <w:rFonts w:ascii="Times New Roman" w:eastAsia="Times New Roman" w:hAnsi="Times New Roman" w:cs="Times New Roman"/>
                <w:color w:val="000000"/>
                <w:sz w:val="24"/>
                <w:szCs w:val="24"/>
                <w:lang w:val="en-US" w:eastAsia="en-US"/>
              </w:rPr>
              <w:t>646,3</w:t>
            </w:r>
          </w:p>
        </w:tc>
      </w:tr>
      <w:tr w:rsidR="00B355DC" w:rsidRPr="00B355DC" w14:paraId="0D123887" w14:textId="77777777" w:rsidTr="00B355DC">
        <w:trPr>
          <w:trHeight w:val="300"/>
        </w:trPr>
        <w:tc>
          <w:tcPr>
            <w:tcW w:w="188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485703E" w14:textId="77777777" w:rsidR="00B355DC" w:rsidRPr="00B355DC" w:rsidRDefault="00B355DC" w:rsidP="00B355DC">
            <w:pPr>
              <w:jc w:val="right"/>
              <w:rPr>
                <w:rFonts w:ascii="Times New Roman" w:eastAsia="Times New Roman" w:hAnsi="Times New Roman" w:cs="Times New Roman"/>
                <w:color w:val="000000"/>
                <w:sz w:val="24"/>
                <w:szCs w:val="24"/>
                <w:lang w:val="en-US" w:eastAsia="en-US"/>
              </w:rPr>
            </w:pPr>
            <w:r w:rsidRPr="00B355DC">
              <w:rPr>
                <w:rFonts w:ascii="Times New Roman" w:eastAsia="Times New Roman" w:hAnsi="Times New Roman" w:cs="Times New Roman"/>
                <w:color w:val="000000"/>
                <w:sz w:val="24"/>
                <w:szCs w:val="24"/>
                <w:lang w:val="en-US" w:eastAsia="en-US"/>
              </w:rPr>
              <w:t>9</w:t>
            </w:r>
          </w:p>
        </w:tc>
        <w:tc>
          <w:tcPr>
            <w:tcW w:w="11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E2FDBDA" w14:textId="77777777" w:rsidR="00B355DC" w:rsidRPr="00B355DC" w:rsidRDefault="00B355DC" w:rsidP="00B355DC">
            <w:pPr>
              <w:jc w:val="right"/>
              <w:rPr>
                <w:rFonts w:ascii="Times New Roman" w:eastAsia="Times New Roman" w:hAnsi="Times New Roman" w:cs="Times New Roman"/>
                <w:color w:val="000000"/>
                <w:sz w:val="24"/>
                <w:szCs w:val="24"/>
                <w:lang w:val="en-US" w:eastAsia="en-US"/>
              </w:rPr>
            </w:pPr>
            <w:r w:rsidRPr="00B355DC">
              <w:rPr>
                <w:rFonts w:ascii="Times New Roman" w:eastAsia="Times New Roman" w:hAnsi="Times New Roman" w:cs="Times New Roman"/>
                <w:color w:val="000000"/>
                <w:sz w:val="24"/>
                <w:szCs w:val="24"/>
                <w:lang w:val="en-US" w:eastAsia="en-US"/>
              </w:rPr>
              <w:t>642,8</w:t>
            </w:r>
          </w:p>
        </w:tc>
      </w:tr>
      <w:tr w:rsidR="00B355DC" w:rsidRPr="00B355DC" w14:paraId="49530E4E" w14:textId="77777777" w:rsidTr="00B355DC">
        <w:trPr>
          <w:trHeight w:val="300"/>
        </w:trPr>
        <w:tc>
          <w:tcPr>
            <w:tcW w:w="188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F0F501D" w14:textId="77777777" w:rsidR="00B355DC" w:rsidRPr="00B355DC" w:rsidRDefault="00B355DC" w:rsidP="00B355DC">
            <w:pPr>
              <w:jc w:val="right"/>
              <w:rPr>
                <w:rFonts w:ascii="Times New Roman" w:eastAsia="Times New Roman" w:hAnsi="Times New Roman" w:cs="Times New Roman"/>
                <w:color w:val="000000"/>
                <w:sz w:val="24"/>
                <w:szCs w:val="24"/>
                <w:lang w:val="en-US" w:eastAsia="en-US"/>
              </w:rPr>
            </w:pPr>
            <w:r w:rsidRPr="00B355DC">
              <w:rPr>
                <w:rFonts w:ascii="Times New Roman" w:eastAsia="Times New Roman" w:hAnsi="Times New Roman" w:cs="Times New Roman"/>
                <w:color w:val="000000"/>
                <w:sz w:val="24"/>
                <w:szCs w:val="24"/>
                <w:lang w:val="en-US" w:eastAsia="en-US"/>
              </w:rPr>
              <w:t>10</w:t>
            </w:r>
          </w:p>
        </w:tc>
        <w:tc>
          <w:tcPr>
            <w:tcW w:w="11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9811D6F" w14:textId="77777777" w:rsidR="00B355DC" w:rsidRPr="00B355DC" w:rsidRDefault="00B355DC" w:rsidP="00B355DC">
            <w:pPr>
              <w:jc w:val="right"/>
              <w:rPr>
                <w:rFonts w:ascii="Times New Roman" w:eastAsia="Times New Roman" w:hAnsi="Times New Roman" w:cs="Times New Roman"/>
                <w:color w:val="000000"/>
                <w:sz w:val="24"/>
                <w:szCs w:val="24"/>
                <w:lang w:val="en-US" w:eastAsia="en-US"/>
              </w:rPr>
            </w:pPr>
            <w:r w:rsidRPr="00B355DC">
              <w:rPr>
                <w:rFonts w:ascii="Times New Roman" w:eastAsia="Times New Roman" w:hAnsi="Times New Roman" w:cs="Times New Roman"/>
                <w:color w:val="000000"/>
                <w:sz w:val="24"/>
                <w:szCs w:val="24"/>
                <w:lang w:val="en-US" w:eastAsia="en-US"/>
              </w:rPr>
              <w:t>638,8</w:t>
            </w:r>
          </w:p>
        </w:tc>
      </w:tr>
    </w:tbl>
    <w:p w14:paraId="42B2443A" w14:textId="77777777" w:rsidR="00B355DC" w:rsidRPr="006223D3" w:rsidRDefault="00B355DC" w:rsidP="007F5D5E">
      <w:pPr>
        <w:rPr>
          <w:rFonts w:ascii="Times New Roman" w:hAnsi="Times New Roman" w:cs="Times New Roman"/>
          <w:b/>
          <w:bCs/>
          <w:sz w:val="24"/>
          <w:szCs w:val="24"/>
        </w:rPr>
      </w:pPr>
    </w:p>
    <w:p w14:paraId="294BE854" w14:textId="2691B2C3" w:rsidR="006223D3" w:rsidRDefault="006223D3" w:rsidP="007F5D5E">
      <w:pPr>
        <w:rPr>
          <w:rFonts w:ascii="Times New Roman" w:hAnsi="Times New Roman" w:cs="Times New Roman"/>
          <w:sz w:val="24"/>
          <w:szCs w:val="24"/>
        </w:rPr>
      </w:pPr>
      <w:r w:rsidRPr="006223D3">
        <w:rPr>
          <w:rFonts w:ascii="Times New Roman" w:hAnsi="Times New Roman" w:cs="Times New Roman"/>
          <w:sz w:val="24"/>
          <w:szCs w:val="24"/>
        </w:rPr>
        <w:t xml:space="preserve">Iavg = </w:t>
      </w:r>
      <m:oMath>
        <m:f>
          <m:fPr>
            <m:ctrlPr>
              <w:rPr>
                <w:rFonts w:ascii="Cambria Math" w:hAnsi="Cambria Math" w:cs="Times New Roman"/>
                <w:i/>
                <w:sz w:val="24"/>
                <w:szCs w:val="24"/>
              </w:rPr>
            </m:ctrlPr>
          </m:fPr>
          <m:num>
            <m:r>
              <m:rPr>
                <m:sty m:val="p"/>
              </m:rPr>
              <w:rPr>
                <w:rFonts w:ascii="Cambria Math" w:hAnsi="Cambria Math" w:cs="Times New Roman"/>
                <w:sz w:val="24"/>
                <w:szCs w:val="24"/>
              </w:rPr>
              <m:t>(F1 + F2 + F3 + F4 + F5 + F6 + F7 + F8 + F9 + F10</m:t>
            </m:r>
          </m:num>
          <m:den>
            <m:r>
              <w:rPr>
                <w:rFonts w:ascii="Cambria Math" w:hAnsi="Cambria Math" w:cs="Times New Roman"/>
                <w:sz w:val="24"/>
                <w:szCs w:val="24"/>
              </w:rPr>
              <m:t>10</m:t>
            </m:r>
          </m:den>
        </m:f>
        <m:r>
          <w:rPr>
            <w:rFonts w:ascii="Cambria Math" w:hAnsi="Cambria Math" w:cs="Times New Roman"/>
            <w:sz w:val="24"/>
            <w:szCs w:val="24"/>
          </w:rPr>
          <m:t xml:space="preserve"> =</m:t>
        </m:r>
      </m:oMath>
      <w:r w:rsidR="008E7F86">
        <w:rPr>
          <w:rFonts w:ascii="Times New Roman" w:hAnsi="Times New Roman" w:cs="Times New Roman"/>
          <w:sz w:val="24"/>
          <w:szCs w:val="24"/>
        </w:rPr>
        <w:t xml:space="preserve"> 648,2</w:t>
      </w:r>
    </w:p>
    <w:p w14:paraId="129B5949" w14:textId="77777777" w:rsidR="007A4A00" w:rsidRDefault="007A4A00" w:rsidP="007F5D5E">
      <w:pPr>
        <w:rPr>
          <w:rFonts w:ascii="Times New Roman" w:hAnsi="Times New Roman" w:cs="Times New Roman"/>
          <w:sz w:val="24"/>
          <w:szCs w:val="24"/>
        </w:rPr>
      </w:pPr>
    </w:p>
    <w:p w14:paraId="4AB500FD" w14:textId="03C9A09B" w:rsidR="00CA0CA0" w:rsidRDefault="007A4A00" w:rsidP="007A4A00">
      <w:pPr>
        <w:rPr>
          <w:rFonts w:ascii="Times New Roman" w:hAnsi="Times New Roman" w:cs="Times New Roman"/>
          <w:sz w:val="24"/>
          <w:szCs w:val="24"/>
        </w:rPr>
      </w:pPr>
      <w:r w:rsidRPr="0080718F">
        <w:rPr>
          <w:rFonts w:ascii="Times New Roman" w:hAnsi="Times New Roman" w:cs="Times New Roman"/>
          <w:sz w:val="24"/>
          <w:szCs w:val="24"/>
        </w:rPr>
        <w:t>Standard De</w:t>
      </w:r>
      <w:r w:rsidR="00CA0CA0" w:rsidRPr="0080718F">
        <w:rPr>
          <w:rFonts w:ascii="Times New Roman" w:hAnsi="Times New Roman" w:cs="Times New Roman"/>
          <w:sz w:val="24"/>
          <w:szCs w:val="24"/>
        </w:rPr>
        <w:t xml:space="preserve">viation of ten </w:t>
      </w:r>
      <w:r w:rsidR="002E59FD" w:rsidRPr="0080718F">
        <w:rPr>
          <w:rFonts w:ascii="Times New Roman" w:hAnsi="Times New Roman" w:cs="Times New Roman"/>
          <w:sz w:val="24"/>
          <w:szCs w:val="24"/>
        </w:rPr>
        <w:t>measurement</w:t>
      </w:r>
      <w:r w:rsidR="002E59FD">
        <w:rPr>
          <w:rFonts w:ascii="Times New Roman" w:hAnsi="Times New Roman" w:cs="Times New Roman"/>
          <w:sz w:val="24"/>
          <w:szCs w:val="24"/>
        </w:rPr>
        <w:t xml:space="preserve"> ”s</w:t>
      </w:r>
      <w:r w:rsidR="0080718F">
        <w:rPr>
          <w:rFonts w:ascii="Times New Roman" w:hAnsi="Times New Roman" w:cs="Times New Roman"/>
          <w:sz w:val="24"/>
          <w:szCs w:val="24"/>
        </w:rPr>
        <w:t>”</w:t>
      </w:r>
      <w:r w:rsidRPr="0080718F">
        <w:rPr>
          <w:rFonts w:ascii="Times New Roman" w:hAnsi="Times New Roman" w:cs="Times New Roman"/>
          <w:sz w:val="24"/>
          <w:szCs w:val="24"/>
        </w:rPr>
        <w:t xml:space="preserve"> =</w:t>
      </w:r>
      <m:oMath>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(I-Iavg)</m:t>
                        </m:r>
                      </m:e>
                      <m:sup>
                        <m:r>
                          <w:rPr>
                            <w:rFonts w:ascii="Cambria Math" w:hAnsi="Cambria Math" w:cs="Times New Roman"/>
                            <w:sz w:val="24"/>
                            <w:szCs w:val="24"/>
                          </w:rPr>
                          <m:t>2</m:t>
                        </m:r>
                      </m:sup>
                    </m:sSup>
                  </m:e>
                </m:nary>
              </m:num>
              <m:den>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(n-1)</m:t>
                    </m:r>
                  </m:e>
                </m:nary>
              </m:den>
            </m:f>
          </m:e>
        </m:rad>
      </m:oMath>
      <w:r w:rsidRPr="0080718F">
        <w:rPr>
          <w:rFonts w:ascii="Times New Roman" w:hAnsi="Times New Roman" w:cs="Times New Roman"/>
          <w:sz w:val="24"/>
          <w:szCs w:val="24"/>
        </w:rPr>
        <w:t xml:space="preserve"> </w:t>
      </w:r>
      <w:r w:rsidR="003D1CD5" w:rsidRPr="0080718F">
        <w:rPr>
          <w:rFonts w:ascii="Times New Roman" w:hAnsi="Times New Roman" w:cs="Times New Roman"/>
          <w:sz w:val="24"/>
          <w:szCs w:val="24"/>
        </w:rPr>
        <w:t xml:space="preserve">= </w:t>
      </w:r>
      <w:r w:rsidR="002F4C85" w:rsidRPr="0080718F">
        <w:rPr>
          <w:rFonts w:ascii="Times New Roman" w:hAnsi="Times New Roman" w:cs="Times New Roman"/>
          <w:sz w:val="24"/>
          <w:szCs w:val="24"/>
        </w:rPr>
        <w:t>7.73</w:t>
      </w:r>
      <w:r w:rsidR="0080718F" w:rsidRPr="0080718F">
        <w:rPr>
          <w:rFonts w:ascii="Times New Roman" w:hAnsi="Times New Roman" w:cs="Times New Roman"/>
          <w:sz w:val="24"/>
          <w:szCs w:val="24"/>
        </w:rPr>
        <w:t>1</w:t>
      </w:r>
    </w:p>
    <w:p w14:paraId="645A5BEE" w14:textId="77777777" w:rsidR="009A6FE9" w:rsidRDefault="009A6FE9" w:rsidP="007A4A00">
      <w:pPr>
        <w:rPr>
          <w:rFonts w:ascii="Times New Roman" w:hAnsi="Times New Roman" w:cs="Times New Roman"/>
          <w:sz w:val="24"/>
          <w:szCs w:val="24"/>
        </w:rPr>
      </w:pPr>
    </w:p>
    <w:p w14:paraId="657DB8BE" w14:textId="0D602A71" w:rsidR="0080718F" w:rsidRPr="008014C4" w:rsidRDefault="0080718F" w:rsidP="007A4A00">
      <w:pPr>
        <w:rPr>
          <w:rFonts w:ascii="Times New Roman" w:hAnsi="Times New Roman" w:cs="Times New Roman"/>
          <w:sz w:val="24"/>
          <w:szCs w:val="24"/>
          <w:vertAlign w:val="superscript"/>
        </w:rPr>
      </w:pPr>
      <w:r w:rsidRPr="009A6FE9">
        <w:rPr>
          <w:rFonts w:ascii="Times New Roman" w:hAnsi="Times New Roman" w:cs="Times New Roman"/>
          <w:sz w:val="24"/>
          <w:szCs w:val="24"/>
        </w:rPr>
        <w:t>LOD=</w:t>
      </w:r>
      <m:oMath>
        <m:f>
          <m:fPr>
            <m:ctrlPr>
              <w:rPr>
                <w:rFonts w:ascii="Cambria Math" w:hAnsi="Cambria Math" w:cs="Times New Roman"/>
                <w:i/>
                <w:sz w:val="24"/>
                <w:szCs w:val="24"/>
              </w:rPr>
            </m:ctrlPr>
          </m:fPr>
          <m:num>
            <m:r>
              <w:rPr>
                <w:rFonts w:ascii="Cambria Math" w:hAnsi="Cambria Math" w:cs="Times New Roman"/>
                <w:sz w:val="24"/>
                <w:szCs w:val="24"/>
              </w:rPr>
              <m:t>(3x7.731)x(</m:t>
            </m:r>
            <m:r>
              <m:rPr>
                <m:sty m:val="p"/>
              </m:rPr>
              <w:rPr>
                <w:rFonts w:ascii="Cambria Math" w:hAnsi="Cambria Math" w:cs="Times New Roman"/>
                <w:sz w:val="24"/>
                <w:szCs w:val="24"/>
                <w:lang w:val="tr-TR"/>
              </w:rPr>
              <m:t>2.38 x 10^(</m:t>
            </m:r>
            <m:r>
              <m:rPr>
                <m:sty m:val="p"/>
              </m:rPr>
              <w:rPr>
                <w:rFonts w:ascii="Cambria Math" w:hAnsi="Cambria Math" w:cs="Times New Roman"/>
                <w:sz w:val="24"/>
                <w:szCs w:val="24"/>
                <w:vertAlign w:val="superscript"/>
                <w:lang w:val="tr-TR"/>
              </w:rPr>
              <m:t>-6</m:t>
            </m:r>
            <m:r>
              <w:rPr>
                <w:rFonts w:ascii="Cambria Math" w:hAnsi="Cambria Math" w:cs="Times New Roman"/>
                <w:sz w:val="24"/>
                <w:szCs w:val="24"/>
              </w:rPr>
              <m:t>))</m:t>
            </m:r>
          </m:num>
          <m:den>
            <m:r>
              <w:rPr>
                <w:rFonts w:ascii="Cambria Math" w:hAnsi="Cambria Math" w:cs="Times New Roman"/>
                <w:sz w:val="24"/>
                <w:szCs w:val="24"/>
              </w:rPr>
              <m:t>648,2</m:t>
            </m:r>
          </m:den>
        </m:f>
      </m:oMath>
      <w:r w:rsidR="00375BDA" w:rsidRPr="009A6FE9">
        <w:rPr>
          <w:rFonts w:ascii="Times New Roman" w:hAnsi="Times New Roman" w:cs="Times New Roman"/>
          <w:sz w:val="24"/>
          <w:szCs w:val="24"/>
        </w:rPr>
        <w:t xml:space="preserve"> =</w:t>
      </w:r>
      <w:r w:rsidR="008014C4">
        <w:rPr>
          <w:rFonts w:ascii="Times New Roman" w:hAnsi="Times New Roman" w:cs="Times New Roman"/>
          <w:sz w:val="24"/>
          <w:szCs w:val="24"/>
        </w:rPr>
        <w:t xml:space="preserve"> 8.52x10</w:t>
      </w:r>
      <w:r w:rsidR="008014C4">
        <w:rPr>
          <w:rFonts w:ascii="Times New Roman" w:hAnsi="Times New Roman" w:cs="Times New Roman"/>
          <w:sz w:val="24"/>
          <w:szCs w:val="24"/>
          <w:vertAlign w:val="superscript"/>
        </w:rPr>
        <w:t>-8</w:t>
      </w:r>
    </w:p>
    <w:p w14:paraId="4B4D3776" w14:textId="77777777" w:rsidR="0080718F" w:rsidRPr="009A6FE9" w:rsidRDefault="0080718F" w:rsidP="007A4A00">
      <w:pPr>
        <w:rPr>
          <w:rFonts w:ascii="Times New Roman" w:hAnsi="Times New Roman" w:cs="Times New Roman"/>
          <w:sz w:val="24"/>
          <w:szCs w:val="24"/>
        </w:rPr>
      </w:pPr>
    </w:p>
    <w:p w14:paraId="4EA3AEAE" w14:textId="77777777" w:rsidR="00CA0CA0" w:rsidRDefault="00CA0CA0" w:rsidP="007A4A00"/>
    <w:p w14:paraId="23B966B4" w14:textId="77777777" w:rsidR="007A4A00" w:rsidRDefault="007A4A00" w:rsidP="007A4A00"/>
    <w:p w14:paraId="273C10BC" w14:textId="77777777" w:rsidR="007A4A00" w:rsidRPr="006223D3" w:rsidRDefault="007A4A00" w:rsidP="007F5D5E">
      <w:pPr>
        <w:rPr>
          <w:rFonts w:ascii="Times New Roman" w:hAnsi="Times New Roman" w:cs="Times New Roman"/>
          <w:sz w:val="24"/>
          <w:szCs w:val="24"/>
        </w:rPr>
      </w:pPr>
    </w:p>
    <w:p w14:paraId="00D76AB6" w14:textId="23846E2A" w:rsidR="00C2366A" w:rsidRDefault="008F65E8" w:rsidP="007F5D5E">
      <w:pPr>
        <w:rPr>
          <w:rFonts w:ascii="Times New Roman" w:hAnsi="Times New Roman" w:cs="Times New Roman"/>
          <w:sz w:val="24"/>
          <w:szCs w:val="24"/>
        </w:rPr>
      </w:pPr>
      <w:r>
        <w:rPr>
          <w:rFonts w:ascii="Times New Roman" w:hAnsi="Times New Roman" w:cs="Times New Roman"/>
          <w:b/>
          <w:bCs/>
          <w:sz w:val="24"/>
          <w:szCs w:val="24"/>
        </w:rPr>
        <w:t>E)</w:t>
      </w:r>
      <w:r w:rsidRPr="00296C0C">
        <w:rPr>
          <w:rFonts w:ascii="Times New Roman" w:hAnsi="Times New Roman" w:cs="Times New Roman"/>
          <w:sz w:val="24"/>
          <w:szCs w:val="24"/>
        </w:rPr>
        <w:t xml:space="preserve"> The</w:t>
      </w:r>
      <w:r w:rsidR="00C2366A" w:rsidRPr="00296C0C">
        <w:rPr>
          <w:rFonts w:ascii="Times New Roman" w:hAnsi="Times New Roman" w:cs="Times New Roman"/>
          <w:sz w:val="24"/>
          <w:szCs w:val="24"/>
        </w:rPr>
        <w:t xml:space="preserve"> HCl added to “e” solution pH become 2</w:t>
      </w:r>
      <w:r w:rsidR="00FC531E">
        <w:rPr>
          <w:rFonts w:ascii="Times New Roman" w:hAnsi="Times New Roman" w:cs="Times New Roman"/>
          <w:color w:val="FFFFFF" w:themeColor="background1"/>
          <w:sz w:val="24"/>
          <w:szCs w:val="24"/>
        </w:rPr>
        <w:t>,</w:t>
      </w:r>
      <w:r w:rsidR="00C2366A" w:rsidRPr="00296C0C">
        <w:rPr>
          <w:rFonts w:ascii="Times New Roman" w:hAnsi="Times New Roman" w:cs="Times New Roman"/>
          <w:sz w:val="24"/>
          <w:szCs w:val="24"/>
        </w:rPr>
        <w:t xml:space="preserve"> then the emission intensity become </w:t>
      </w:r>
      <w:r w:rsidR="000A74C3" w:rsidRPr="00296C0C">
        <w:rPr>
          <w:rFonts w:ascii="Times New Roman" w:hAnsi="Times New Roman" w:cs="Times New Roman"/>
          <w:sz w:val="24"/>
          <w:szCs w:val="24"/>
        </w:rPr>
        <w:t xml:space="preserve">111,2 before added to HCl the intensity of solution “e” was </w:t>
      </w:r>
      <w:r w:rsidR="00286931" w:rsidRPr="00296C0C">
        <w:rPr>
          <w:rFonts w:ascii="Times New Roman" w:hAnsi="Times New Roman" w:cs="Times New Roman"/>
          <w:sz w:val="24"/>
          <w:szCs w:val="24"/>
        </w:rPr>
        <w:t>5204.</w:t>
      </w:r>
      <w:r w:rsidR="00296C0C" w:rsidRPr="00296C0C">
        <w:rPr>
          <w:rFonts w:ascii="Times New Roman" w:hAnsi="Times New Roman" w:cs="Times New Roman"/>
          <w:sz w:val="24"/>
          <w:szCs w:val="24"/>
        </w:rPr>
        <w:t xml:space="preserve"> </w:t>
      </w:r>
      <w:r w:rsidR="00286931" w:rsidRPr="00296C0C">
        <w:rPr>
          <w:rFonts w:ascii="Times New Roman" w:hAnsi="Times New Roman" w:cs="Times New Roman"/>
          <w:sz w:val="24"/>
          <w:szCs w:val="24"/>
        </w:rPr>
        <w:t>Intensity decreased.</w:t>
      </w:r>
    </w:p>
    <w:p w14:paraId="3A0E6D49" w14:textId="77777777" w:rsidR="00296C0C" w:rsidRDefault="00296C0C" w:rsidP="007F5D5E">
      <w:pPr>
        <w:rPr>
          <w:rFonts w:ascii="Times New Roman" w:hAnsi="Times New Roman" w:cs="Times New Roman"/>
          <w:sz w:val="24"/>
          <w:szCs w:val="24"/>
        </w:rPr>
      </w:pPr>
    </w:p>
    <w:p w14:paraId="1DB4C13D" w14:textId="77777777" w:rsidR="00296C0C" w:rsidRDefault="00296C0C" w:rsidP="007F5D5E">
      <w:pPr>
        <w:rPr>
          <w:rFonts w:ascii="Times New Roman" w:hAnsi="Times New Roman" w:cs="Times New Roman"/>
          <w:sz w:val="24"/>
          <w:szCs w:val="24"/>
        </w:rPr>
      </w:pPr>
    </w:p>
    <w:p w14:paraId="3BD6308F" w14:textId="4EB4F114" w:rsidR="00296C0C" w:rsidRPr="00FC531E" w:rsidRDefault="00614CEB" w:rsidP="007F5D5E">
      <w:pPr>
        <w:rPr>
          <w:rFonts w:ascii="Times New Roman" w:hAnsi="Times New Roman" w:cs="Times New Roman"/>
          <w:b/>
          <w:bCs/>
          <w:color w:val="FFFFFF" w:themeColor="background1"/>
          <w:sz w:val="24"/>
          <w:szCs w:val="24"/>
          <w:u w:val="single"/>
        </w:rPr>
      </w:pPr>
      <w:r w:rsidRPr="00614CEB">
        <w:rPr>
          <w:rFonts w:ascii="Times New Roman" w:hAnsi="Times New Roman" w:cs="Times New Roman"/>
          <w:b/>
          <w:bCs/>
          <w:sz w:val="24"/>
          <w:szCs w:val="24"/>
          <w:u w:val="single"/>
        </w:rPr>
        <w:lastRenderedPageBreak/>
        <w:t>POST LAB QUESTIONS</w:t>
      </w:r>
    </w:p>
    <w:p w14:paraId="79C21A17" w14:textId="77777777" w:rsidR="00614CEB" w:rsidRDefault="00614CEB" w:rsidP="007F5D5E">
      <w:pPr>
        <w:rPr>
          <w:rFonts w:ascii="Times New Roman" w:hAnsi="Times New Roman" w:cs="Times New Roman"/>
          <w:b/>
          <w:bCs/>
          <w:sz w:val="24"/>
          <w:szCs w:val="24"/>
          <w:u w:val="single"/>
        </w:rPr>
      </w:pPr>
    </w:p>
    <w:p w14:paraId="2E5AEB37" w14:textId="244AB475" w:rsidR="00614CEB" w:rsidRPr="005571D0" w:rsidRDefault="00C263FC" w:rsidP="005571D0">
      <w:pPr>
        <w:pStyle w:val="ListParagraph"/>
        <w:numPr>
          <w:ilvl w:val="0"/>
          <w:numId w:val="1"/>
        </w:numPr>
        <w:spacing w:line="276" w:lineRule="auto"/>
        <w:jc w:val="both"/>
        <w:rPr>
          <w:rFonts w:ascii="Times New Roman" w:hAnsi="Times New Roman" w:cs="Times New Roman"/>
          <w:sz w:val="24"/>
          <w:szCs w:val="24"/>
        </w:rPr>
      </w:pPr>
      <w:r w:rsidRPr="005571D0">
        <w:rPr>
          <w:rFonts w:ascii="Times New Roman" w:hAnsi="Times New Roman" w:cs="Times New Roman"/>
          <w:sz w:val="24"/>
          <w:szCs w:val="24"/>
        </w:rPr>
        <w:t>While monochromators are displaced</w:t>
      </w:r>
      <w:r w:rsidR="00FC531E">
        <w:rPr>
          <w:rFonts w:ascii="Times New Roman" w:hAnsi="Times New Roman" w:cs="Times New Roman"/>
          <w:color w:val="FFFFFF" w:themeColor="background1"/>
          <w:sz w:val="24"/>
          <w:szCs w:val="24"/>
        </w:rPr>
        <w:t>,</w:t>
      </w:r>
      <w:r w:rsidR="00C5504E">
        <w:rPr>
          <w:rFonts w:ascii="Times New Roman" w:hAnsi="Times New Roman" w:cs="Times New Roman"/>
          <w:color w:val="FFFFFF" w:themeColor="background1"/>
          <w:sz w:val="24"/>
          <w:szCs w:val="24"/>
        </w:rPr>
        <w:t>.</w:t>
      </w:r>
      <w:r w:rsidRPr="005571D0">
        <w:rPr>
          <w:rFonts w:ascii="Times New Roman" w:hAnsi="Times New Roman" w:cs="Times New Roman"/>
          <w:sz w:val="24"/>
          <w:szCs w:val="24"/>
        </w:rPr>
        <w:t xml:space="preserve"> in the emission spectrum, in the excitation spectrum, the emission monochromator is tuned in the splitting</w:t>
      </w:r>
      <w:r w:rsidR="00FC531E">
        <w:rPr>
          <w:rFonts w:ascii="Times New Roman" w:hAnsi="Times New Roman" w:cs="Times New Roman"/>
          <w:color w:val="FFFFFF" w:themeColor="background1"/>
          <w:sz w:val="24"/>
          <w:szCs w:val="24"/>
        </w:rPr>
        <w:t>,</w:t>
      </w:r>
      <w:r w:rsidRPr="005571D0">
        <w:rPr>
          <w:rFonts w:ascii="Times New Roman" w:hAnsi="Times New Roman" w:cs="Times New Roman"/>
          <w:sz w:val="24"/>
          <w:szCs w:val="24"/>
        </w:rPr>
        <w:t xml:space="preserve"> monochromator according to the wavelength of radiation detected </w:t>
      </w:r>
      <w:r w:rsidR="00C5504E">
        <w:rPr>
          <w:rFonts w:ascii="Times New Roman" w:hAnsi="Times New Roman" w:cs="Times New Roman"/>
          <w:color w:val="FFFFFF" w:themeColor="background1"/>
          <w:sz w:val="24"/>
          <w:szCs w:val="24"/>
        </w:rPr>
        <w:t>.</w:t>
      </w:r>
      <w:r w:rsidRPr="005571D0">
        <w:rPr>
          <w:rFonts w:ascii="Times New Roman" w:hAnsi="Times New Roman" w:cs="Times New Roman"/>
          <w:sz w:val="24"/>
          <w:szCs w:val="24"/>
        </w:rPr>
        <w:t>and emitted at different wavelengths. An excitation spectrum can be the same as an absorption spectrum, but radiation</w:t>
      </w:r>
      <w:r w:rsidR="00E72223">
        <w:rPr>
          <w:rFonts w:ascii="Times New Roman" w:hAnsi="Times New Roman" w:cs="Times New Roman"/>
          <w:color w:val="FFFFFF" w:themeColor="background1"/>
          <w:sz w:val="24"/>
          <w:szCs w:val="24"/>
        </w:rPr>
        <w:t>,</w:t>
      </w:r>
      <w:r w:rsidRPr="005571D0">
        <w:rPr>
          <w:rFonts w:ascii="Times New Roman" w:hAnsi="Times New Roman" w:cs="Times New Roman"/>
          <w:sz w:val="24"/>
          <w:szCs w:val="24"/>
        </w:rPr>
        <w:t xml:space="preserve"> absorption can be achieved. On the other hand, if the same conditions are met, the excited states emit a fluorescent emission. When looking at Graph 5, it will be seen that the concentration and the Relative Fluorescent Intensity are directly proportional.</w:t>
      </w:r>
    </w:p>
    <w:p w14:paraId="7F1D15C7" w14:textId="4594169F" w:rsidR="005571D0" w:rsidRDefault="004F2204" w:rsidP="005571D0">
      <w:pPr>
        <w:pStyle w:val="ListParagraph"/>
        <w:numPr>
          <w:ilvl w:val="0"/>
          <w:numId w:val="1"/>
        </w:numPr>
        <w:spacing w:line="276" w:lineRule="auto"/>
        <w:jc w:val="both"/>
        <w:rPr>
          <w:rFonts w:ascii="Times New Roman" w:hAnsi="Times New Roman" w:cs="Times New Roman"/>
          <w:sz w:val="24"/>
          <w:szCs w:val="24"/>
        </w:rPr>
      </w:pPr>
      <w:r w:rsidRPr="004F2204">
        <w:rPr>
          <w:rFonts w:ascii="Times New Roman" w:hAnsi="Times New Roman" w:cs="Times New Roman"/>
          <w:sz w:val="24"/>
          <w:szCs w:val="24"/>
        </w:rPr>
        <w:t>The intensity of the light transmitted</w:t>
      </w:r>
      <w:r w:rsidR="00E72223">
        <w:rPr>
          <w:rFonts w:ascii="Times New Roman" w:hAnsi="Times New Roman" w:cs="Times New Roman"/>
          <w:color w:val="FFFFFF" w:themeColor="background1"/>
          <w:sz w:val="24"/>
          <w:szCs w:val="24"/>
        </w:rPr>
        <w:t>,</w:t>
      </w:r>
      <w:r w:rsidRPr="004F2204">
        <w:rPr>
          <w:rFonts w:ascii="Times New Roman" w:hAnsi="Times New Roman" w:cs="Times New Roman"/>
          <w:sz w:val="24"/>
          <w:szCs w:val="24"/>
        </w:rPr>
        <w:t xml:space="preserve"> by the spectrophotometer is measured according to the intensity transmitted from the blank side. On the other hand, the intensity of the transmitted light is measured by making it more sensitive by </w:t>
      </w:r>
      <w:r w:rsidR="00E72223" w:rsidRPr="004F2204">
        <w:rPr>
          <w:rFonts w:ascii="Times New Roman" w:hAnsi="Times New Roman" w:cs="Times New Roman"/>
          <w:sz w:val="24"/>
          <w:szCs w:val="24"/>
        </w:rPr>
        <w:t>spectrofluorometer</w:t>
      </w:r>
      <w:r w:rsidR="00E72223">
        <w:rPr>
          <w:rFonts w:ascii="Times New Roman" w:hAnsi="Times New Roman" w:cs="Times New Roman"/>
          <w:sz w:val="24"/>
          <w:szCs w:val="24"/>
          <w:vertAlign w:val="superscript"/>
        </w:rPr>
        <w:t xml:space="preserve"> [</w:t>
      </w:r>
      <w:r w:rsidR="0033552F">
        <w:rPr>
          <w:rFonts w:ascii="Times New Roman" w:hAnsi="Times New Roman" w:cs="Times New Roman"/>
          <w:sz w:val="24"/>
          <w:szCs w:val="24"/>
          <w:vertAlign w:val="superscript"/>
        </w:rPr>
        <w:t>2]</w:t>
      </w:r>
      <w:r>
        <w:rPr>
          <w:rFonts w:ascii="Times New Roman" w:hAnsi="Times New Roman" w:cs="Times New Roman"/>
          <w:sz w:val="24"/>
          <w:szCs w:val="24"/>
        </w:rPr>
        <w:t>.</w:t>
      </w:r>
    </w:p>
    <w:p w14:paraId="6B81AC10" w14:textId="10AB3002" w:rsidR="00F835D6" w:rsidRDefault="005D494F" w:rsidP="005D494F">
      <w:pPr>
        <w:pStyle w:val="ListParagraph"/>
        <w:numPr>
          <w:ilvl w:val="0"/>
          <w:numId w:val="1"/>
        </w:numPr>
        <w:spacing w:line="276" w:lineRule="auto"/>
        <w:jc w:val="both"/>
        <w:rPr>
          <w:rFonts w:ascii="Times New Roman" w:hAnsi="Times New Roman" w:cs="Times New Roman"/>
          <w:sz w:val="24"/>
          <w:szCs w:val="24"/>
        </w:rPr>
      </w:pPr>
      <w:r w:rsidRPr="005D494F">
        <w:rPr>
          <w:rFonts w:ascii="Times New Roman" w:hAnsi="Times New Roman" w:cs="Times New Roman"/>
          <w:sz w:val="24"/>
          <w:szCs w:val="24"/>
        </w:rPr>
        <w:t>pH changes in the solution medium affect the fluorescent</w:t>
      </w:r>
      <w:r w:rsidR="00E72223">
        <w:rPr>
          <w:rFonts w:ascii="Times New Roman" w:hAnsi="Times New Roman" w:cs="Times New Roman"/>
          <w:sz w:val="24"/>
          <w:szCs w:val="24"/>
        </w:rPr>
        <w:t xml:space="preserve"> </w:t>
      </w:r>
      <w:r w:rsidRPr="005D494F">
        <w:rPr>
          <w:rFonts w:ascii="Times New Roman" w:hAnsi="Times New Roman" w:cs="Times New Roman"/>
          <w:sz w:val="24"/>
          <w:szCs w:val="24"/>
        </w:rPr>
        <w:t>properties of fluorescein. If the pH exceeds 7, the highest absorption can be observed at 490 nm. If the temperature increases, the intensity of the fluorescein fluorescence decreases; in addition, the fluorescein intensity of the fluorescein may be affected by the polarity of the solvent. In addition, if the lifetime of fluorescein</w:t>
      </w:r>
      <w:r w:rsidR="00E72223">
        <w:rPr>
          <w:rFonts w:ascii="Times New Roman" w:hAnsi="Times New Roman" w:cs="Times New Roman"/>
          <w:color w:val="FFFFFF" w:themeColor="background1"/>
          <w:sz w:val="24"/>
          <w:szCs w:val="24"/>
        </w:rPr>
        <w:t>,</w:t>
      </w:r>
      <w:r w:rsidRPr="005D494F">
        <w:rPr>
          <w:rFonts w:ascii="Times New Roman" w:hAnsi="Times New Roman" w:cs="Times New Roman"/>
          <w:sz w:val="24"/>
          <w:szCs w:val="24"/>
        </w:rPr>
        <w:t xml:space="preserve"> fluorescence is desired to be extended may increase the viscosity of the solution. It was mentioned above that fluorescein</w:t>
      </w:r>
      <w:r w:rsidR="00E72223">
        <w:rPr>
          <w:rFonts w:ascii="Times New Roman" w:hAnsi="Times New Roman" w:cs="Times New Roman"/>
          <w:color w:val="FFFFFF" w:themeColor="background1"/>
          <w:sz w:val="24"/>
          <w:szCs w:val="24"/>
        </w:rPr>
        <w:t>,</w:t>
      </w:r>
      <w:r w:rsidRPr="005D494F">
        <w:rPr>
          <w:rFonts w:ascii="Times New Roman" w:hAnsi="Times New Roman" w:cs="Times New Roman"/>
          <w:sz w:val="24"/>
          <w:szCs w:val="24"/>
        </w:rPr>
        <w:t xml:space="preserve"> fluorescence intensity can be affected by the polarity of the solvent. It is a poorly soluble compound in water. As a result, it becomes difficult to observe the fluorescent signal. A diluted NaOH solution is used to see a suitable observable fluorescent signal. As a result of this process, the fluorescence dissolves well in water, and this provides a detectable fluorescence signal</w:t>
      </w:r>
      <w:r>
        <w:rPr>
          <w:rFonts w:ascii="Times New Roman" w:hAnsi="Times New Roman" w:cs="Times New Roman"/>
          <w:sz w:val="24"/>
          <w:szCs w:val="24"/>
        </w:rPr>
        <w:t>.</w:t>
      </w:r>
      <w:r w:rsidR="00E8517B">
        <w:rPr>
          <w:rFonts w:ascii="Times New Roman" w:hAnsi="Times New Roman" w:cs="Times New Roman"/>
          <w:sz w:val="24"/>
          <w:szCs w:val="24"/>
          <w:vertAlign w:val="superscript"/>
        </w:rPr>
        <w:t>[2]</w:t>
      </w:r>
    </w:p>
    <w:p w14:paraId="52E97780" w14:textId="0EF96579" w:rsidR="0098382C" w:rsidRPr="0098382C" w:rsidRDefault="0098382C" w:rsidP="0098382C">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98382C">
        <w:rPr>
          <w:rFonts w:ascii="Times New Roman" w:hAnsi="Times New Roman" w:cs="Times New Roman"/>
          <w:b/>
          <w:bCs/>
          <w:sz w:val="24"/>
          <w:szCs w:val="24"/>
        </w:rPr>
        <w:t>Figure 1. Structure of fluorescein</w:t>
      </w:r>
    </w:p>
    <w:p w14:paraId="11272DE2" w14:textId="4CC9DBAC" w:rsidR="005D494F" w:rsidRDefault="00227E1F" w:rsidP="00227E1F">
      <w:pPr>
        <w:pStyle w:val="ListParagraph"/>
        <w:spacing w:line="276" w:lineRule="auto"/>
        <w:jc w:val="both"/>
        <w:rPr>
          <w:rFonts w:ascii="Times New Roman" w:hAnsi="Times New Roman" w:cs="Times New Roman"/>
          <w:sz w:val="24"/>
          <w:szCs w:val="24"/>
        </w:rPr>
      </w:pPr>
      <w:r>
        <w:rPr>
          <w:noProof/>
          <w:lang w:val="tr-TR"/>
        </w:rPr>
        <w:drawing>
          <wp:inline distT="0" distB="0" distL="0" distR="0" wp14:anchorId="76FD2B6D" wp14:editId="6977DB8C">
            <wp:extent cx="2385391" cy="1600200"/>
            <wp:effectExtent l="0" t="0" r="0" b="0"/>
            <wp:docPr id="9" name="Picture 9" descr="Fluorescei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orescein - Wikipedi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14253" cy="1619562"/>
                    </a:xfrm>
                    <a:prstGeom prst="rect">
                      <a:avLst/>
                    </a:prstGeom>
                    <a:noFill/>
                    <a:ln>
                      <a:noFill/>
                    </a:ln>
                  </pic:spPr>
                </pic:pic>
              </a:graphicData>
            </a:graphic>
          </wp:inline>
        </w:drawing>
      </w:r>
    </w:p>
    <w:p w14:paraId="4B604785" w14:textId="77B57A0C" w:rsidR="00ED3B07" w:rsidRDefault="00ED3B07" w:rsidP="00227E1F">
      <w:pPr>
        <w:pStyle w:val="ListParagraph"/>
        <w:spacing w:line="276" w:lineRule="auto"/>
        <w:jc w:val="both"/>
        <w:rPr>
          <w:rFonts w:ascii="Times New Roman" w:hAnsi="Times New Roman" w:cs="Times New Roman"/>
          <w:sz w:val="24"/>
          <w:szCs w:val="24"/>
        </w:rPr>
      </w:pPr>
    </w:p>
    <w:p w14:paraId="51EAD19C" w14:textId="38EC78BA" w:rsidR="00ED3B07" w:rsidRDefault="00AB0AD6" w:rsidP="00AB0AD6">
      <w:pPr>
        <w:pStyle w:val="ListParagraph"/>
        <w:numPr>
          <w:ilvl w:val="0"/>
          <w:numId w:val="1"/>
        </w:numPr>
        <w:spacing w:line="276" w:lineRule="auto"/>
        <w:jc w:val="both"/>
        <w:rPr>
          <w:rFonts w:ascii="Times New Roman" w:hAnsi="Times New Roman" w:cs="Times New Roman"/>
          <w:sz w:val="24"/>
          <w:szCs w:val="24"/>
        </w:rPr>
      </w:pPr>
      <w:r w:rsidRPr="00AB0AD6">
        <w:rPr>
          <w:rFonts w:ascii="Times New Roman" w:hAnsi="Times New Roman" w:cs="Times New Roman"/>
          <w:sz w:val="24"/>
          <w:szCs w:val="24"/>
        </w:rPr>
        <w:t>Higher source density gives rise to higher absorbance readings; spectroscopy is absorbance spectroscopy. On the other hand, in fluorescence spectroscopy, one can increase the fluorescence intensity up to a point with a higher source density, but if the source density is increased too much, the fluorescence may fade and decrease the intensity.</w:t>
      </w:r>
      <w:r w:rsidR="00E8517B">
        <w:rPr>
          <w:rFonts w:ascii="Times New Roman" w:hAnsi="Times New Roman" w:cs="Times New Roman"/>
          <w:sz w:val="24"/>
          <w:szCs w:val="24"/>
          <w:vertAlign w:val="superscript"/>
        </w:rPr>
        <w:t>[1]</w:t>
      </w:r>
    </w:p>
    <w:p w14:paraId="2F10E48B" w14:textId="04174095" w:rsidR="0033552F" w:rsidRDefault="004C32E4" w:rsidP="00AB0AD6">
      <w:pPr>
        <w:pStyle w:val="ListParagraph"/>
        <w:numPr>
          <w:ilvl w:val="0"/>
          <w:numId w:val="1"/>
        </w:numPr>
        <w:spacing w:line="276" w:lineRule="auto"/>
        <w:jc w:val="both"/>
        <w:rPr>
          <w:rFonts w:ascii="Times New Roman" w:hAnsi="Times New Roman" w:cs="Times New Roman"/>
          <w:sz w:val="24"/>
          <w:szCs w:val="24"/>
        </w:rPr>
      </w:pPr>
      <w:r w:rsidRPr="004C32E4">
        <w:rPr>
          <w:rFonts w:ascii="Times New Roman" w:hAnsi="Times New Roman" w:cs="Times New Roman"/>
          <w:sz w:val="24"/>
          <w:szCs w:val="24"/>
        </w:rPr>
        <w:t>A higher fluorescence intensity can be observed with a wider slit. A lower slit is observed at a lower fluorescence intensity.</w:t>
      </w:r>
      <w:r w:rsidR="00C5504E">
        <w:rPr>
          <w:rFonts w:ascii="Times New Roman" w:hAnsi="Times New Roman" w:cs="Times New Roman"/>
          <w:sz w:val="24"/>
          <w:szCs w:val="24"/>
          <w:vertAlign w:val="superscript"/>
        </w:rPr>
        <w:t>[3]</w:t>
      </w:r>
    </w:p>
    <w:p w14:paraId="1CEA498E" w14:textId="7209D93A" w:rsidR="004C32E4" w:rsidRDefault="003463C6" w:rsidP="00AB0AD6">
      <w:pPr>
        <w:pStyle w:val="ListParagraph"/>
        <w:numPr>
          <w:ilvl w:val="0"/>
          <w:numId w:val="1"/>
        </w:numPr>
        <w:spacing w:line="276" w:lineRule="auto"/>
        <w:jc w:val="both"/>
        <w:rPr>
          <w:rFonts w:ascii="Times New Roman" w:hAnsi="Times New Roman" w:cs="Times New Roman"/>
          <w:sz w:val="24"/>
          <w:szCs w:val="24"/>
        </w:rPr>
      </w:pPr>
      <w:r w:rsidRPr="003463C6">
        <w:rPr>
          <w:rFonts w:ascii="Times New Roman" w:hAnsi="Times New Roman" w:cs="Times New Roman"/>
          <w:sz w:val="24"/>
          <w:szCs w:val="24"/>
        </w:rPr>
        <w:t xml:space="preserve">An increase in pH causes an increase in fluorescence intensity. With an increase in pH, the possibilities of resonance forms that the molecule can form increase and positively affect the observation of the resonance fluorescence intensity. Looking at Graph 1 and Graph 6 of this experiment, it was observed that the emission spectrum decreased when </w:t>
      </w:r>
      <w:r w:rsidRPr="003463C6">
        <w:rPr>
          <w:rFonts w:ascii="Times New Roman" w:hAnsi="Times New Roman" w:cs="Times New Roman"/>
          <w:sz w:val="24"/>
          <w:szCs w:val="24"/>
        </w:rPr>
        <w:lastRenderedPageBreak/>
        <w:t xml:space="preserve">the pH decreased to 2. In general, </w:t>
      </w:r>
      <w:r w:rsidR="009470C4" w:rsidRPr="003463C6">
        <w:rPr>
          <w:rFonts w:ascii="Times New Roman" w:hAnsi="Times New Roman" w:cs="Times New Roman"/>
          <w:sz w:val="24"/>
          <w:szCs w:val="24"/>
        </w:rPr>
        <w:t>to</w:t>
      </w:r>
      <w:r w:rsidRPr="003463C6">
        <w:rPr>
          <w:rFonts w:ascii="Times New Roman" w:hAnsi="Times New Roman" w:cs="Times New Roman"/>
          <w:sz w:val="24"/>
          <w:szCs w:val="24"/>
        </w:rPr>
        <w:t xml:space="preserve"> say that the emission, that is, the fluorescence intensity, increases with the increase in pH, it is necessary to look at the studies carried out to observe the best fluorescence intensity at which the pH value of the molecules is studied.</w:t>
      </w:r>
    </w:p>
    <w:p w14:paraId="6BD7718C" w14:textId="77777777" w:rsidR="00572D06" w:rsidRDefault="00572D06" w:rsidP="00572D06">
      <w:pPr>
        <w:pStyle w:val="ListParagraph"/>
        <w:spacing w:line="276" w:lineRule="auto"/>
        <w:jc w:val="both"/>
        <w:rPr>
          <w:rFonts w:ascii="Times New Roman" w:hAnsi="Times New Roman" w:cs="Times New Roman"/>
          <w:sz w:val="24"/>
          <w:szCs w:val="24"/>
        </w:rPr>
      </w:pPr>
    </w:p>
    <w:p w14:paraId="1D525AFC" w14:textId="08DEA24B" w:rsidR="00FE5623" w:rsidRPr="00FE5623" w:rsidRDefault="00572D06" w:rsidP="00FE5623">
      <w:pPr>
        <w:pStyle w:val="ListParagraph"/>
        <w:numPr>
          <w:ilvl w:val="0"/>
          <w:numId w:val="1"/>
        </w:numPr>
        <w:spacing w:line="276" w:lineRule="auto"/>
        <w:jc w:val="both"/>
        <w:rPr>
          <w:rFonts w:ascii="Times New Roman" w:hAnsi="Times New Roman" w:cs="Times New Roman"/>
          <w:sz w:val="24"/>
          <w:szCs w:val="24"/>
        </w:rPr>
      </w:pPr>
      <w:r w:rsidRPr="00572D06">
        <w:rPr>
          <w:rFonts w:ascii="Times New Roman" w:hAnsi="Times New Roman" w:cs="Times New Roman"/>
          <w:sz w:val="24"/>
          <w:szCs w:val="24"/>
        </w:rPr>
        <w:t>F which is the power of the fluorescence emission when it has the constant power of the beam incident (</w:t>
      </w:r>
      <w:r w:rsidR="00FE5623">
        <w:rPr>
          <w:rFonts w:ascii="Times New Roman" w:hAnsi="Times New Roman" w:cs="Times New Roman"/>
          <w:sz w:val="24"/>
          <w:szCs w:val="24"/>
        </w:rPr>
        <w:t>P</w:t>
      </w:r>
      <w:r w:rsidR="00FE5623">
        <w:rPr>
          <w:rFonts w:ascii="Times New Roman" w:hAnsi="Times New Roman" w:cs="Times New Roman"/>
          <w:sz w:val="24"/>
          <w:szCs w:val="24"/>
          <w:vertAlign w:val="subscript"/>
        </w:rPr>
        <w:t>0</w:t>
      </w:r>
      <w:r w:rsidRPr="00572D06">
        <w:rPr>
          <w:rFonts w:ascii="Times New Roman" w:hAnsi="Times New Roman" w:cs="Times New Roman"/>
          <w:sz w:val="24"/>
          <w:szCs w:val="24"/>
        </w:rPr>
        <w:t xml:space="preserve">) on the solution we can realize that </w:t>
      </w:r>
      <w:r w:rsidR="00FE5623" w:rsidRPr="00572D06">
        <w:rPr>
          <w:rFonts w:ascii="Times New Roman" w:hAnsi="Times New Roman" w:cs="Times New Roman"/>
          <w:sz w:val="24"/>
          <w:szCs w:val="24"/>
        </w:rPr>
        <w:t>formula:</w:t>
      </w:r>
      <w:r w:rsidR="00FE5623" w:rsidRPr="00FE5623">
        <w:t xml:space="preserve"> </w:t>
      </w:r>
    </w:p>
    <w:p w14:paraId="7D5B8EB5" w14:textId="77777777" w:rsidR="00B44676" w:rsidRDefault="00B44676" w:rsidP="00FE5623">
      <w:pPr>
        <w:pStyle w:val="ListParagraph"/>
        <w:spacing w:line="276" w:lineRule="auto"/>
        <w:jc w:val="both"/>
        <w:rPr>
          <w:rFonts w:ascii="Times New Roman" w:hAnsi="Times New Roman" w:cs="Times New Roman"/>
          <w:sz w:val="24"/>
          <w:szCs w:val="24"/>
        </w:rPr>
      </w:pPr>
    </w:p>
    <w:p w14:paraId="3468DB4B" w14:textId="3A1CC919" w:rsidR="00FE5623" w:rsidRPr="00B44676" w:rsidRDefault="00B44676" w:rsidP="00FE5623">
      <w:pPr>
        <w:pStyle w:val="ListParagraph"/>
        <w:spacing w:line="276" w:lineRule="auto"/>
        <w:jc w:val="both"/>
        <w:rPr>
          <w:rFonts w:ascii="Times New Roman" w:hAnsi="Times New Roman" w:cs="Times New Roman"/>
          <w:sz w:val="24"/>
          <w:szCs w:val="24"/>
        </w:rPr>
      </w:pPr>
      <m:oMathPara>
        <m:oMath>
          <m:r>
            <w:rPr>
              <w:rFonts w:ascii="Cambria Math" w:hAnsi="Cambria Math" w:cs="Times New Roman"/>
              <w:sz w:val="24"/>
              <w:szCs w:val="24"/>
            </w:rPr>
            <m:t>F=Kc</m:t>
          </m:r>
        </m:oMath>
      </m:oMathPara>
    </w:p>
    <w:p w14:paraId="26F18710" w14:textId="77777777" w:rsidR="00B44676" w:rsidRPr="00B44676" w:rsidRDefault="00B44676" w:rsidP="00FE5623">
      <w:pPr>
        <w:pStyle w:val="ListParagraph"/>
        <w:spacing w:line="276" w:lineRule="auto"/>
        <w:jc w:val="both"/>
        <w:rPr>
          <w:rFonts w:ascii="Times New Roman" w:hAnsi="Times New Roman" w:cs="Times New Roman"/>
          <w:sz w:val="24"/>
          <w:szCs w:val="24"/>
        </w:rPr>
      </w:pPr>
    </w:p>
    <w:p w14:paraId="7B7924F9" w14:textId="77777777" w:rsidR="00FE5623" w:rsidRPr="00FE5623" w:rsidRDefault="00FE5623" w:rsidP="00FE5623">
      <w:pPr>
        <w:pStyle w:val="ListParagraph"/>
        <w:rPr>
          <w:rFonts w:ascii="Times New Roman" w:hAnsi="Times New Roman" w:cs="Times New Roman"/>
          <w:sz w:val="24"/>
          <w:szCs w:val="24"/>
        </w:rPr>
      </w:pPr>
    </w:p>
    <w:p w14:paraId="62E08C2D" w14:textId="77777777" w:rsidR="00B44676" w:rsidRDefault="00FE5623" w:rsidP="00FE5623">
      <w:pPr>
        <w:pStyle w:val="ListParagraph"/>
        <w:spacing w:line="276" w:lineRule="auto"/>
        <w:jc w:val="both"/>
        <w:rPr>
          <w:rFonts w:ascii="Times New Roman" w:hAnsi="Times New Roman" w:cs="Times New Roman"/>
          <w:sz w:val="24"/>
          <w:szCs w:val="24"/>
        </w:rPr>
      </w:pPr>
      <w:r w:rsidRPr="00FE5623">
        <w:rPr>
          <w:rFonts w:ascii="Times New Roman" w:hAnsi="Times New Roman" w:cs="Times New Roman"/>
          <w:sz w:val="24"/>
          <w:szCs w:val="24"/>
        </w:rPr>
        <w:t xml:space="preserve">c is the concentrations of solutions </w:t>
      </w:r>
      <w:r w:rsidR="00B44676">
        <w:rPr>
          <w:rFonts w:ascii="Times New Roman" w:hAnsi="Times New Roman" w:cs="Times New Roman"/>
          <w:sz w:val="24"/>
          <w:szCs w:val="24"/>
        </w:rPr>
        <w:t xml:space="preserve">and </w:t>
      </w:r>
      <w:r w:rsidRPr="00FE5623">
        <w:rPr>
          <w:rFonts w:ascii="Times New Roman" w:hAnsi="Times New Roman" w:cs="Times New Roman"/>
          <w:sz w:val="24"/>
          <w:szCs w:val="24"/>
        </w:rPr>
        <w:t>K is the constant</w:t>
      </w:r>
      <w:r>
        <w:rPr>
          <w:rFonts w:ascii="Times New Roman" w:hAnsi="Times New Roman" w:cs="Times New Roman"/>
          <w:sz w:val="24"/>
          <w:szCs w:val="24"/>
        </w:rPr>
        <w:t>.</w:t>
      </w:r>
    </w:p>
    <w:p w14:paraId="7CE6332C" w14:textId="6C5C5376" w:rsidR="003463C6" w:rsidRPr="001E5CAF" w:rsidRDefault="00B44676" w:rsidP="00FE5623">
      <w:pPr>
        <w:pStyle w:val="ListParagraph"/>
        <w:spacing w:line="276" w:lineRule="auto"/>
        <w:jc w:val="both"/>
        <w:rPr>
          <w:rFonts w:ascii="Times New Roman" w:hAnsi="Times New Roman" w:cs="Times New Roman"/>
          <w:sz w:val="24"/>
          <w:szCs w:val="24"/>
          <w:vertAlign w:val="superscript"/>
        </w:rPr>
      </w:pPr>
      <w:r>
        <w:rPr>
          <w:rFonts w:ascii="Times New Roman" w:hAnsi="Times New Roman" w:cs="Times New Roman"/>
          <w:sz w:val="24"/>
          <w:szCs w:val="24"/>
        </w:rPr>
        <w:t>A</w:t>
      </w:r>
      <w:r w:rsidR="00FE5623" w:rsidRPr="00FE5623">
        <w:rPr>
          <w:rFonts w:ascii="Times New Roman" w:hAnsi="Times New Roman" w:cs="Times New Roman"/>
          <w:sz w:val="24"/>
          <w:szCs w:val="24"/>
        </w:rPr>
        <w:t>t low concentrations from that formula, the graph of the calibration curve will be linear but for solutions that have high concentrations linearity of the calibration curve will be gone.</w:t>
      </w:r>
      <w:r w:rsidR="001E5CAF">
        <w:rPr>
          <w:rFonts w:ascii="Times New Roman" w:hAnsi="Times New Roman" w:cs="Times New Roman"/>
          <w:sz w:val="24"/>
          <w:szCs w:val="24"/>
          <w:vertAlign w:val="superscript"/>
        </w:rPr>
        <w:t>[1]</w:t>
      </w:r>
    </w:p>
    <w:p w14:paraId="0796731A" w14:textId="77777777" w:rsidR="00FB1B01" w:rsidRDefault="00FB1B01" w:rsidP="00FB1B01">
      <w:pPr>
        <w:spacing w:line="276" w:lineRule="auto"/>
        <w:jc w:val="both"/>
        <w:rPr>
          <w:rFonts w:ascii="Times New Roman" w:hAnsi="Times New Roman" w:cs="Times New Roman"/>
          <w:sz w:val="24"/>
          <w:szCs w:val="24"/>
        </w:rPr>
      </w:pPr>
    </w:p>
    <w:p w14:paraId="4EE358C7" w14:textId="77777777" w:rsidR="00FB1B01" w:rsidRDefault="00FB1B01" w:rsidP="00FB1B01">
      <w:pPr>
        <w:spacing w:line="276" w:lineRule="auto"/>
        <w:jc w:val="both"/>
        <w:rPr>
          <w:rFonts w:ascii="Times New Roman" w:hAnsi="Times New Roman" w:cs="Times New Roman"/>
          <w:sz w:val="24"/>
          <w:szCs w:val="24"/>
        </w:rPr>
      </w:pPr>
    </w:p>
    <w:p w14:paraId="3F6D1FB4" w14:textId="77777777" w:rsidR="00FB1B01" w:rsidRDefault="00FB1B01" w:rsidP="00FB1B01">
      <w:pPr>
        <w:spacing w:line="276" w:lineRule="auto"/>
        <w:jc w:val="both"/>
        <w:rPr>
          <w:rFonts w:ascii="Times New Roman" w:hAnsi="Times New Roman" w:cs="Times New Roman"/>
          <w:sz w:val="24"/>
          <w:szCs w:val="24"/>
        </w:rPr>
      </w:pPr>
    </w:p>
    <w:p w14:paraId="61A604A1" w14:textId="77777777" w:rsidR="00FB1B01" w:rsidRDefault="00FB1B01" w:rsidP="00FB1B01">
      <w:pPr>
        <w:spacing w:line="276" w:lineRule="auto"/>
        <w:jc w:val="both"/>
        <w:rPr>
          <w:rFonts w:ascii="Times New Roman" w:hAnsi="Times New Roman" w:cs="Times New Roman"/>
          <w:sz w:val="24"/>
          <w:szCs w:val="24"/>
        </w:rPr>
      </w:pPr>
    </w:p>
    <w:p w14:paraId="30557722" w14:textId="77777777" w:rsidR="00FB1B01" w:rsidRDefault="00FB1B01" w:rsidP="00FB1B01">
      <w:pPr>
        <w:spacing w:line="276" w:lineRule="auto"/>
        <w:jc w:val="both"/>
        <w:rPr>
          <w:rFonts w:ascii="Times New Roman" w:hAnsi="Times New Roman" w:cs="Times New Roman"/>
          <w:sz w:val="24"/>
          <w:szCs w:val="24"/>
        </w:rPr>
      </w:pPr>
    </w:p>
    <w:p w14:paraId="6CDFA079" w14:textId="77777777" w:rsidR="00FB1B01" w:rsidRDefault="00FB1B01" w:rsidP="00FB1B01">
      <w:pPr>
        <w:spacing w:line="276" w:lineRule="auto"/>
        <w:jc w:val="both"/>
        <w:rPr>
          <w:rFonts w:ascii="Times New Roman" w:hAnsi="Times New Roman" w:cs="Times New Roman"/>
          <w:sz w:val="24"/>
          <w:szCs w:val="24"/>
        </w:rPr>
      </w:pPr>
    </w:p>
    <w:p w14:paraId="089EB698" w14:textId="77777777" w:rsidR="00FB1B01" w:rsidRPr="00783F8D" w:rsidRDefault="00FB1B01" w:rsidP="00FB1B01">
      <w:pPr>
        <w:spacing w:line="276" w:lineRule="auto"/>
        <w:jc w:val="both"/>
        <w:rPr>
          <w:rFonts w:ascii="Times New Roman" w:hAnsi="Times New Roman" w:cs="Times New Roman"/>
          <w:b/>
          <w:bCs/>
          <w:sz w:val="24"/>
          <w:szCs w:val="24"/>
          <w:u w:val="single"/>
        </w:rPr>
      </w:pPr>
    </w:p>
    <w:p w14:paraId="4B748D54" w14:textId="77777777" w:rsidR="003463C6" w:rsidRDefault="003463C6" w:rsidP="00FB1B01">
      <w:pPr>
        <w:spacing w:line="276" w:lineRule="auto"/>
        <w:jc w:val="both"/>
        <w:rPr>
          <w:rFonts w:ascii="Times New Roman" w:hAnsi="Times New Roman" w:cs="Times New Roman"/>
          <w:b/>
          <w:bCs/>
          <w:sz w:val="24"/>
          <w:szCs w:val="24"/>
          <w:u w:val="single"/>
        </w:rPr>
      </w:pPr>
    </w:p>
    <w:p w14:paraId="377FBAA3" w14:textId="77777777" w:rsidR="003463C6" w:rsidRDefault="003463C6" w:rsidP="00FB1B01">
      <w:pPr>
        <w:spacing w:line="276" w:lineRule="auto"/>
        <w:jc w:val="both"/>
        <w:rPr>
          <w:rFonts w:ascii="Times New Roman" w:hAnsi="Times New Roman" w:cs="Times New Roman"/>
          <w:b/>
          <w:bCs/>
          <w:sz w:val="24"/>
          <w:szCs w:val="24"/>
          <w:u w:val="single"/>
        </w:rPr>
      </w:pPr>
    </w:p>
    <w:p w14:paraId="244070F6" w14:textId="77777777" w:rsidR="003463C6" w:rsidRDefault="003463C6" w:rsidP="00FB1B01">
      <w:pPr>
        <w:spacing w:line="276" w:lineRule="auto"/>
        <w:jc w:val="both"/>
        <w:rPr>
          <w:rFonts w:ascii="Times New Roman" w:hAnsi="Times New Roman" w:cs="Times New Roman"/>
          <w:b/>
          <w:bCs/>
          <w:sz w:val="24"/>
          <w:szCs w:val="24"/>
          <w:u w:val="single"/>
        </w:rPr>
      </w:pPr>
    </w:p>
    <w:p w14:paraId="726BBDE7" w14:textId="77777777" w:rsidR="003463C6" w:rsidRDefault="003463C6" w:rsidP="00FB1B01">
      <w:pPr>
        <w:spacing w:line="276" w:lineRule="auto"/>
        <w:jc w:val="both"/>
        <w:rPr>
          <w:rFonts w:ascii="Times New Roman" w:hAnsi="Times New Roman" w:cs="Times New Roman"/>
          <w:b/>
          <w:bCs/>
          <w:sz w:val="24"/>
          <w:szCs w:val="24"/>
          <w:u w:val="single"/>
        </w:rPr>
      </w:pPr>
    </w:p>
    <w:p w14:paraId="70096C8E" w14:textId="77777777" w:rsidR="003463C6" w:rsidRDefault="003463C6" w:rsidP="00FB1B01">
      <w:pPr>
        <w:spacing w:line="276" w:lineRule="auto"/>
        <w:jc w:val="both"/>
        <w:rPr>
          <w:rFonts w:ascii="Times New Roman" w:hAnsi="Times New Roman" w:cs="Times New Roman"/>
          <w:b/>
          <w:bCs/>
          <w:sz w:val="24"/>
          <w:szCs w:val="24"/>
          <w:u w:val="single"/>
        </w:rPr>
      </w:pPr>
    </w:p>
    <w:p w14:paraId="0D984AB7" w14:textId="77777777" w:rsidR="003463C6" w:rsidRDefault="003463C6" w:rsidP="00FB1B01">
      <w:pPr>
        <w:spacing w:line="276" w:lineRule="auto"/>
        <w:jc w:val="both"/>
        <w:rPr>
          <w:rFonts w:ascii="Times New Roman" w:hAnsi="Times New Roman" w:cs="Times New Roman"/>
          <w:b/>
          <w:bCs/>
          <w:sz w:val="24"/>
          <w:szCs w:val="24"/>
          <w:u w:val="single"/>
        </w:rPr>
      </w:pPr>
    </w:p>
    <w:p w14:paraId="412AE7CD" w14:textId="77777777" w:rsidR="003463C6" w:rsidRDefault="003463C6" w:rsidP="00FB1B01">
      <w:pPr>
        <w:spacing w:line="276" w:lineRule="auto"/>
        <w:jc w:val="both"/>
        <w:rPr>
          <w:rFonts w:ascii="Times New Roman" w:hAnsi="Times New Roman" w:cs="Times New Roman"/>
          <w:b/>
          <w:bCs/>
          <w:sz w:val="24"/>
          <w:szCs w:val="24"/>
          <w:u w:val="single"/>
        </w:rPr>
      </w:pPr>
    </w:p>
    <w:p w14:paraId="22D30C3A" w14:textId="77777777" w:rsidR="003463C6" w:rsidRDefault="003463C6" w:rsidP="00FB1B01">
      <w:pPr>
        <w:spacing w:line="276" w:lineRule="auto"/>
        <w:jc w:val="both"/>
        <w:rPr>
          <w:rFonts w:ascii="Times New Roman" w:hAnsi="Times New Roman" w:cs="Times New Roman"/>
          <w:b/>
          <w:bCs/>
          <w:sz w:val="24"/>
          <w:szCs w:val="24"/>
          <w:u w:val="single"/>
        </w:rPr>
      </w:pPr>
    </w:p>
    <w:p w14:paraId="3CC51036" w14:textId="77777777" w:rsidR="003463C6" w:rsidRDefault="003463C6" w:rsidP="00FB1B01">
      <w:pPr>
        <w:spacing w:line="276" w:lineRule="auto"/>
        <w:jc w:val="both"/>
        <w:rPr>
          <w:rFonts w:ascii="Times New Roman" w:hAnsi="Times New Roman" w:cs="Times New Roman"/>
          <w:b/>
          <w:bCs/>
          <w:sz w:val="24"/>
          <w:szCs w:val="24"/>
          <w:u w:val="single"/>
        </w:rPr>
      </w:pPr>
    </w:p>
    <w:p w14:paraId="2DF2FABE" w14:textId="77777777" w:rsidR="003463C6" w:rsidRDefault="003463C6" w:rsidP="00FB1B01">
      <w:pPr>
        <w:spacing w:line="276" w:lineRule="auto"/>
        <w:jc w:val="both"/>
        <w:rPr>
          <w:rFonts w:ascii="Times New Roman" w:hAnsi="Times New Roman" w:cs="Times New Roman"/>
          <w:b/>
          <w:bCs/>
          <w:sz w:val="24"/>
          <w:szCs w:val="24"/>
          <w:u w:val="single"/>
        </w:rPr>
      </w:pPr>
    </w:p>
    <w:p w14:paraId="15032300" w14:textId="77777777" w:rsidR="003463C6" w:rsidRDefault="003463C6" w:rsidP="00FB1B01">
      <w:pPr>
        <w:spacing w:line="276" w:lineRule="auto"/>
        <w:jc w:val="both"/>
        <w:rPr>
          <w:rFonts w:ascii="Times New Roman" w:hAnsi="Times New Roman" w:cs="Times New Roman"/>
          <w:b/>
          <w:bCs/>
          <w:sz w:val="24"/>
          <w:szCs w:val="24"/>
          <w:u w:val="single"/>
        </w:rPr>
      </w:pPr>
    </w:p>
    <w:p w14:paraId="3D486B41" w14:textId="77777777" w:rsidR="003463C6" w:rsidRDefault="003463C6" w:rsidP="00FB1B01">
      <w:pPr>
        <w:spacing w:line="276" w:lineRule="auto"/>
        <w:jc w:val="both"/>
        <w:rPr>
          <w:rFonts w:ascii="Times New Roman" w:hAnsi="Times New Roman" w:cs="Times New Roman"/>
          <w:b/>
          <w:bCs/>
          <w:sz w:val="24"/>
          <w:szCs w:val="24"/>
          <w:u w:val="single"/>
        </w:rPr>
      </w:pPr>
    </w:p>
    <w:p w14:paraId="34A9A80F" w14:textId="77777777" w:rsidR="003463C6" w:rsidRDefault="003463C6" w:rsidP="00FB1B01">
      <w:pPr>
        <w:spacing w:line="276" w:lineRule="auto"/>
        <w:jc w:val="both"/>
        <w:rPr>
          <w:rFonts w:ascii="Times New Roman" w:hAnsi="Times New Roman" w:cs="Times New Roman"/>
          <w:b/>
          <w:bCs/>
          <w:sz w:val="24"/>
          <w:szCs w:val="24"/>
          <w:u w:val="single"/>
        </w:rPr>
      </w:pPr>
    </w:p>
    <w:p w14:paraId="1C7348FE" w14:textId="77777777" w:rsidR="003463C6" w:rsidRDefault="003463C6" w:rsidP="00FB1B01">
      <w:pPr>
        <w:spacing w:line="276" w:lineRule="auto"/>
        <w:jc w:val="both"/>
        <w:rPr>
          <w:rFonts w:ascii="Times New Roman" w:hAnsi="Times New Roman" w:cs="Times New Roman"/>
          <w:b/>
          <w:bCs/>
          <w:sz w:val="24"/>
          <w:szCs w:val="24"/>
          <w:u w:val="single"/>
        </w:rPr>
      </w:pPr>
    </w:p>
    <w:p w14:paraId="32A4DA7D" w14:textId="77777777" w:rsidR="003463C6" w:rsidRDefault="003463C6" w:rsidP="00FB1B01">
      <w:pPr>
        <w:spacing w:line="276" w:lineRule="auto"/>
        <w:jc w:val="both"/>
        <w:rPr>
          <w:rFonts w:ascii="Times New Roman" w:hAnsi="Times New Roman" w:cs="Times New Roman"/>
          <w:b/>
          <w:bCs/>
          <w:sz w:val="24"/>
          <w:szCs w:val="24"/>
          <w:u w:val="single"/>
        </w:rPr>
      </w:pPr>
    </w:p>
    <w:p w14:paraId="42D28226" w14:textId="77777777" w:rsidR="003463C6" w:rsidRDefault="003463C6" w:rsidP="00FB1B01">
      <w:pPr>
        <w:spacing w:line="276" w:lineRule="auto"/>
        <w:jc w:val="both"/>
        <w:rPr>
          <w:rFonts w:ascii="Times New Roman" w:hAnsi="Times New Roman" w:cs="Times New Roman"/>
          <w:b/>
          <w:bCs/>
          <w:sz w:val="24"/>
          <w:szCs w:val="24"/>
          <w:u w:val="single"/>
        </w:rPr>
      </w:pPr>
    </w:p>
    <w:p w14:paraId="0FA6A98D" w14:textId="77777777" w:rsidR="003463C6" w:rsidRDefault="003463C6" w:rsidP="00FB1B01">
      <w:pPr>
        <w:spacing w:line="276" w:lineRule="auto"/>
        <w:jc w:val="both"/>
        <w:rPr>
          <w:rFonts w:ascii="Times New Roman" w:hAnsi="Times New Roman" w:cs="Times New Roman"/>
          <w:b/>
          <w:bCs/>
          <w:sz w:val="24"/>
          <w:szCs w:val="24"/>
          <w:u w:val="single"/>
        </w:rPr>
      </w:pPr>
    </w:p>
    <w:p w14:paraId="65FCAB8B" w14:textId="77777777" w:rsidR="003463C6" w:rsidRDefault="003463C6" w:rsidP="00FB1B01">
      <w:pPr>
        <w:spacing w:line="276" w:lineRule="auto"/>
        <w:jc w:val="both"/>
        <w:rPr>
          <w:rFonts w:ascii="Times New Roman" w:hAnsi="Times New Roman" w:cs="Times New Roman"/>
          <w:b/>
          <w:bCs/>
          <w:sz w:val="24"/>
          <w:szCs w:val="24"/>
          <w:u w:val="single"/>
        </w:rPr>
      </w:pPr>
    </w:p>
    <w:p w14:paraId="2D76F81E" w14:textId="77777777" w:rsidR="003463C6" w:rsidRDefault="003463C6" w:rsidP="00FB1B01">
      <w:pPr>
        <w:spacing w:line="276" w:lineRule="auto"/>
        <w:jc w:val="both"/>
        <w:rPr>
          <w:rFonts w:ascii="Times New Roman" w:hAnsi="Times New Roman" w:cs="Times New Roman"/>
          <w:b/>
          <w:bCs/>
          <w:sz w:val="24"/>
          <w:szCs w:val="24"/>
          <w:u w:val="single"/>
        </w:rPr>
      </w:pPr>
    </w:p>
    <w:p w14:paraId="0F01C2A2" w14:textId="77777777" w:rsidR="003463C6" w:rsidRDefault="003463C6" w:rsidP="00FB1B01">
      <w:pPr>
        <w:spacing w:line="276" w:lineRule="auto"/>
        <w:jc w:val="both"/>
        <w:rPr>
          <w:rFonts w:ascii="Times New Roman" w:hAnsi="Times New Roman" w:cs="Times New Roman"/>
          <w:b/>
          <w:bCs/>
          <w:sz w:val="24"/>
          <w:szCs w:val="24"/>
          <w:u w:val="single"/>
        </w:rPr>
      </w:pPr>
    </w:p>
    <w:p w14:paraId="49CEEEB3" w14:textId="77777777" w:rsidR="003463C6" w:rsidRDefault="003463C6" w:rsidP="00FB1B01">
      <w:pPr>
        <w:spacing w:line="276" w:lineRule="auto"/>
        <w:jc w:val="both"/>
        <w:rPr>
          <w:rFonts w:ascii="Times New Roman" w:hAnsi="Times New Roman" w:cs="Times New Roman"/>
          <w:b/>
          <w:bCs/>
          <w:sz w:val="24"/>
          <w:szCs w:val="24"/>
          <w:u w:val="single"/>
        </w:rPr>
      </w:pPr>
    </w:p>
    <w:p w14:paraId="2A288F79" w14:textId="77777777" w:rsidR="003463C6" w:rsidRDefault="003463C6" w:rsidP="00FB1B01">
      <w:pPr>
        <w:spacing w:line="276" w:lineRule="auto"/>
        <w:jc w:val="both"/>
        <w:rPr>
          <w:rFonts w:ascii="Times New Roman" w:hAnsi="Times New Roman" w:cs="Times New Roman"/>
          <w:b/>
          <w:bCs/>
          <w:sz w:val="24"/>
          <w:szCs w:val="24"/>
          <w:u w:val="single"/>
        </w:rPr>
      </w:pPr>
    </w:p>
    <w:p w14:paraId="7757DA03" w14:textId="097E78E2" w:rsidR="00FB1B01" w:rsidRPr="00783F8D" w:rsidRDefault="00FB1B01" w:rsidP="00FB1B01">
      <w:pPr>
        <w:spacing w:line="276" w:lineRule="auto"/>
        <w:jc w:val="both"/>
        <w:rPr>
          <w:rFonts w:ascii="Times New Roman" w:hAnsi="Times New Roman" w:cs="Times New Roman"/>
          <w:b/>
          <w:bCs/>
          <w:sz w:val="24"/>
          <w:szCs w:val="24"/>
          <w:u w:val="single"/>
        </w:rPr>
      </w:pPr>
      <w:r w:rsidRPr="00783F8D">
        <w:rPr>
          <w:rFonts w:ascii="Times New Roman" w:hAnsi="Times New Roman" w:cs="Times New Roman"/>
          <w:b/>
          <w:bCs/>
          <w:sz w:val="24"/>
          <w:szCs w:val="24"/>
          <w:u w:val="single"/>
        </w:rPr>
        <w:lastRenderedPageBreak/>
        <w:t>REFERENCES</w:t>
      </w:r>
    </w:p>
    <w:p w14:paraId="5E48854B" w14:textId="4E17587D" w:rsidR="00FB1B01" w:rsidRDefault="00FB1B01" w:rsidP="00FB1B01">
      <w:pPr>
        <w:spacing w:line="276" w:lineRule="auto"/>
        <w:jc w:val="both"/>
        <w:rPr>
          <w:rFonts w:ascii="Times New Roman" w:hAnsi="Times New Roman" w:cs="Times New Roman"/>
          <w:sz w:val="24"/>
          <w:szCs w:val="24"/>
        </w:rPr>
      </w:pPr>
    </w:p>
    <w:p w14:paraId="2CF2764B" w14:textId="35A1594D" w:rsidR="00FB1B01" w:rsidRDefault="00FB1B01" w:rsidP="00FB1B01">
      <w:pPr>
        <w:pStyle w:val="NormalWeb"/>
        <w:ind w:left="567" w:hanging="567"/>
        <w:rPr>
          <w:lang w:val="en-US"/>
        </w:rPr>
      </w:pPr>
      <w:r>
        <w:t>1)</w:t>
      </w:r>
      <w:r w:rsidRPr="00FB1B01">
        <w:t xml:space="preserve"> </w:t>
      </w:r>
      <w:r>
        <w:t xml:space="preserve">Hinterdorfer, P., &amp; Dufrêne, Y. F. (2006). Detection and localization of single molecular recognition events using Atomic Force Microscopy. </w:t>
      </w:r>
      <w:r>
        <w:rPr>
          <w:i/>
          <w:iCs/>
        </w:rPr>
        <w:t>Nature Methods</w:t>
      </w:r>
      <w:r>
        <w:t xml:space="preserve">, </w:t>
      </w:r>
      <w:r>
        <w:rPr>
          <w:i/>
          <w:iCs/>
        </w:rPr>
        <w:t>3</w:t>
      </w:r>
      <w:r>
        <w:t xml:space="preserve">(5), 347–355. </w:t>
      </w:r>
      <w:hyperlink r:id="rId20" w:history="1">
        <w:r w:rsidRPr="001A0005">
          <w:rPr>
            <w:rStyle w:val="Hyperlink"/>
          </w:rPr>
          <w:t>https://doi.org/10.1038/nmeth871</w:t>
        </w:r>
      </w:hyperlink>
      <w:r>
        <w:t xml:space="preserve"> </w:t>
      </w:r>
    </w:p>
    <w:p w14:paraId="5D803950" w14:textId="36FDE570" w:rsidR="00FB1B01" w:rsidRDefault="00FB1B01" w:rsidP="00783F8D">
      <w:pPr>
        <w:spacing w:line="276" w:lineRule="auto"/>
        <w:ind w:left="567" w:hanging="567"/>
        <w:jc w:val="both"/>
        <w:rPr>
          <w:rFonts w:ascii="Times New Roman" w:hAnsi="Times New Roman" w:cs="Times New Roman"/>
          <w:sz w:val="24"/>
          <w:szCs w:val="24"/>
        </w:rPr>
      </w:pPr>
      <w:r>
        <w:rPr>
          <w:rFonts w:ascii="Times New Roman" w:hAnsi="Times New Roman" w:cs="Times New Roman"/>
          <w:sz w:val="24"/>
          <w:szCs w:val="24"/>
        </w:rPr>
        <w:t>2)</w:t>
      </w:r>
      <w:r w:rsidR="00F44C86" w:rsidRPr="00F44C86">
        <w:t xml:space="preserve"> </w:t>
      </w:r>
      <w:r w:rsidR="00F44C86" w:rsidRPr="00783F8D">
        <w:rPr>
          <w:rFonts w:ascii="Times New Roman" w:hAnsi="Times New Roman" w:cs="Times New Roman"/>
          <w:sz w:val="24"/>
          <w:szCs w:val="24"/>
        </w:rPr>
        <w:t xml:space="preserve">Skoog, D. A., &amp; Crouch, S. R. (2018). Chapter 26 An Introduction to Chromatographic </w:t>
      </w:r>
      <w:r w:rsidR="00783F8D">
        <w:rPr>
          <w:rFonts w:ascii="Times New Roman" w:hAnsi="Times New Roman" w:cs="Times New Roman"/>
          <w:sz w:val="24"/>
          <w:szCs w:val="24"/>
        </w:rPr>
        <w:t xml:space="preserve">   </w:t>
      </w:r>
      <w:r w:rsidR="00F44C86" w:rsidRPr="00783F8D">
        <w:rPr>
          <w:rFonts w:ascii="Times New Roman" w:hAnsi="Times New Roman" w:cs="Times New Roman"/>
          <w:sz w:val="24"/>
          <w:szCs w:val="24"/>
        </w:rPr>
        <w:t xml:space="preserve">Separations. In F. J. Holler (Ed.), </w:t>
      </w:r>
      <w:r w:rsidR="00F44C86" w:rsidRPr="00783F8D">
        <w:rPr>
          <w:rFonts w:ascii="Times New Roman" w:hAnsi="Times New Roman" w:cs="Times New Roman"/>
          <w:i/>
          <w:iCs/>
          <w:sz w:val="24"/>
          <w:szCs w:val="24"/>
        </w:rPr>
        <w:t>Principles of Instrumental Analysis Seventh Edition</w:t>
      </w:r>
      <w:r w:rsidR="00F44C86" w:rsidRPr="00783F8D">
        <w:rPr>
          <w:rFonts w:ascii="Times New Roman" w:hAnsi="Times New Roman" w:cs="Times New Roman"/>
          <w:sz w:val="24"/>
          <w:szCs w:val="24"/>
        </w:rPr>
        <w:t xml:space="preserve"> (7th ed). Cengage Learning Cengage Learning.</w:t>
      </w:r>
    </w:p>
    <w:p w14:paraId="48FB48E8" w14:textId="3FBF6DBF" w:rsidR="005E55A4" w:rsidRDefault="005E55A4" w:rsidP="005E55A4">
      <w:pPr>
        <w:pStyle w:val="NormalWeb"/>
        <w:ind w:left="567" w:hanging="567"/>
        <w:rPr>
          <w:lang w:val="en-US"/>
        </w:rPr>
      </w:pPr>
      <w:r>
        <w:t>3)</w:t>
      </w:r>
      <w:r w:rsidRPr="005E55A4">
        <w:t xml:space="preserve"> </w:t>
      </w:r>
      <w:r>
        <w:t xml:space="preserve">Tanaka, T. (2012). </w:t>
      </w:r>
      <w:r>
        <w:rPr>
          <w:i/>
          <w:iCs/>
        </w:rPr>
        <w:t>Experimental methods in polymer science: Modern methods in polymer research and technology</w:t>
      </w:r>
      <w:r>
        <w:t xml:space="preserve">. Academic Press. </w:t>
      </w:r>
    </w:p>
    <w:p w14:paraId="60D26103" w14:textId="6B28C478" w:rsidR="005E55A4" w:rsidRPr="00783F8D" w:rsidRDefault="005E55A4" w:rsidP="00783F8D">
      <w:pPr>
        <w:spacing w:line="276" w:lineRule="auto"/>
        <w:ind w:left="567" w:hanging="567"/>
        <w:jc w:val="both"/>
        <w:rPr>
          <w:rFonts w:ascii="Times New Roman" w:hAnsi="Times New Roman" w:cs="Times New Roman"/>
          <w:sz w:val="24"/>
          <w:szCs w:val="24"/>
        </w:rPr>
      </w:pPr>
    </w:p>
    <w:sectPr w:rsidR="005E55A4" w:rsidRPr="00783F8D" w:rsidSect="00825A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00581"/>
    <w:multiLevelType w:val="hybridMultilevel"/>
    <w:tmpl w:val="71C28604"/>
    <w:lvl w:ilvl="0" w:tplc="C518AA22">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3219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ztTQwtTAzMTI1MjRW0lEKTi0uzszPAykwrgUAOOxNnCwAAAA="/>
  </w:docVars>
  <w:rsids>
    <w:rsidRoot w:val="00EC0246"/>
    <w:rsid w:val="00041C70"/>
    <w:rsid w:val="00060AFA"/>
    <w:rsid w:val="000A74C3"/>
    <w:rsid w:val="00121308"/>
    <w:rsid w:val="0012431E"/>
    <w:rsid w:val="00161901"/>
    <w:rsid w:val="00161B13"/>
    <w:rsid w:val="001C550E"/>
    <w:rsid w:val="001E5CAF"/>
    <w:rsid w:val="00210F3D"/>
    <w:rsid w:val="002250C9"/>
    <w:rsid w:val="0022731B"/>
    <w:rsid w:val="00227E1F"/>
    <w:rsid w:val="00236CB0"/>
    <w:rsid w:val="00286931"/>
    <w:rsid w:val="00296C0C"/>
    <w:rsid w:val="002A683A"/>
    <w:rsid w:val="002E59FD"/>
    <w:rsid w:val="002F0F51"/>
    <w:rsid w:val="002F4C85"/>
    <w:rsid w:val="0033552F"/>
    <w:rsid w:val="003463C6"/>
    <w:rsid w:val="00375BDA"/>
    <w:rsid w:val="0039381B"/>
    <w:rsid w:val="003A3417"/>
    <w:rsid w:val="003B26E2"/>
    <w:rsid w:val="003C5DF2"/>
    <w:rsid w:val="003D1CD5"/>
    <w:rsid w:val="00400A8A"/>
    <w:rsid w:val="00400EF8"/>
    <w:rsid w:val="00410F59"/>
    <w:rsid w:val="0044615F"/>
    <w:rsid w:val="004465C3"/>
    <w:rsid w:val="00457E44"/>
    <w:rsid w:val="00472865"/>
    <w:rsid w:val="0048592B"/>
    <w:rsid w:val="004A509C"/>
    <w:rsid w:val="004C32E4"/>
    <w:rsid w:val="004D4FE2"/>
    <w:rsid w:val="004D7A17"/>
    <w:rsid w:val="004F2204"/>
    <w:rsid w:val="005066C3"/>
    <w:rsid w:val="00506DAC"/>
    <w:rsid w:val="005265F2"/>
    <w:rsid w:val="005372B9"/>
    <w:rsid w:val="005571D0"/>
    <w:rsid w:val="005577F2"/>
    <w:rsid w:val="00572D06"/>
    <w:rsid w:val="005731C0"/>
    <w:rsid w:val="005B39C2"/>
    <w:rsid w:val="005C77DF"/>
    <w:rsid w:val="005D494F"/>
    <w:rsid w:val="005E55A4"/>
    <w:rsid w:val="00614CEB"/>
    <w:rsid w:val="006223D3"/>
    <w:rsid w:val="0063548C"/>
    <w:rsid w:val="00635ADE"/>
    <w:rsid w:val="00657998"/>
    <w:rsid w:val="0066340A"/>
    <w:rsid w:val="006D7D23"/>
    <w:rsid w:val="00753DE3"/>
    <w:rsid w:val="00783F8D"/>
    <w:rsid w:val="007A2D96"/>
    <w:rsid w:val="007A4A00"/>
    <w:rsid w:val="007D63C4"/>
    <w:rsid w:val="007E2ECB"/>
    <w:rsid w:val="007F5D5E"/>
    <w:rsid w:val="008014C4"/>
    <w:rsid w:val="0080718F"/>
    <w:rsid w:val="00825A38"/>
    <w:rsid w:val="00884C98"/>
    <w:rsid w:val="008C35AE"/>
    <w:rsid w:val="008E5491"/>
    <w:rsid w:val="008E7F86"/>
    <w:rsid w:val="008F65E8"/>
    <w:rsid w:val="00920AD4"/>
    <w:rsid w:val="009470C4"/>
    <w:rsid w:val="009534A6"/>
    <w:rsid w:val="0098382C"/>
    <w:rsid w:val="009A6FE9"/>
    <w:rsid w:val="00A118EC"/>
    <w:rsid w:val="00A25986"/>
    <w:rsid w:val="00A31759"/>
    <w:rsid w:val="00A56E45"/>
    <w:rsid w:val="00A64D9C"/>
    <w:rsid w:val="00A650F2"/>
    <w:rsid w:val="00A74308"/>
    <w:rsid w:val="00A97503"/>
    <w:rsid w:val="00AB0AD6"/>
    <w:rsid w:val="00B07C5E"/>
    <w:rsid w:val="00B355DC"/>
    <w:rsid w:val="00B44676"/>
    <w:rsid w:val="00B9392A"/>
    <w:rsid w:val="00BA2875"/>
    <w:rsid w:val="00BB507F"/>
    <w:rsid w:val="00C2366A"/>
    <w:rsid w:val="00C263FC"/>
    <w:rsid w:val="00C43EDC"/>
    <w:rsid w:val="00C5504E"/>
    <w:rsid w:val="00C609C1"/>
    <w:rsid w:val="00C75CEF"/>
    <w:rsid w:val="00CA0CA0"/>
    <w:rsid w:val="00CC15A0"/>
    <w:rsid w:val="00CD296A"/>
    <w:rsid w:val="00D02C01"/>
    <w:rsid w:val="00D02C46"/>
    <w:rsid w:val="00D14134"/>
    <w:rsid w:val="00D25073"/>
    <w:rsid w:val="00D61622"/>
    <w:rsid w:val="00D829ED"/>
    <w:rsid w:val="00DA177C"/>
    <w:rsid w:val="00DE7C0B"/>
    <w:rsid w:val="00DF3539"/>
    <w:rsid w:val="00E457AC"/>
    <w:rsid w:val="00E70E4E"/>
    <w:rsid w:val="00E72223"/>
    <w:rsid w:val="00E767DD"/>
    <w:rsid w:val="00E8517B"/>
    <w:rsid w:val="00EC0246"/>
    <w:rsid w:val="00ED3B07"/>
    <w:rsid w:val="00ED4B6B"/>
    <w:rsid w:val="00F43252"/>
    <w:rsid w:val="00F44C86"/>
    <w:rsid w:val="00F54EB0"/>
    <w:rsid w:val="00F739C2"/>
    <w:rsid w:val="00F835D6"/>
    <w:rsid w:val="00F91394"/>
    <w:rsid w:val="00FB1B01"/>
    <w:rsid w:val="00FB758F"/>
    <w:rsid w:val="00FC2E33"/>
    <w:rsid w:val="00FC531E"/>
    <w:rsid w:val="00FE562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DD89C"/>
  <w15:chartTrackingRefBased/>
  <w15:docId w15:val="{76483BA7-F543-418D-A660-35FD2DC8E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865"/>
    <w:pPr>
      <w:spacing w:after="0" w:line="240" w:lineRule="auto"/>
    </w:pPr>
    <w:rPr>
      <w:rFonts w:eastAsiaTheme="minorEastAsia"/>
      <w:kern w:val="0"/>
      <w:lang w:val="en-GB" w:eastAsia="tr-T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066C3"/>
    <w:pPr>
      <w:autoSpaceDE w:val="0"/>
      <w:autoSpaceDN w:val="0"/>
      <w:adjustRightInd w:val="0"/>
      <w:spacing w:after="0" w:line="240" w:lineRule="auto"/>
    </w:pPr>
    <w:rPr>
      <w:rFonts w:ascii="Times New Roman" w:hAnsi="Times New Roman" w:cs="Times New Roman"/>
      <w:color w:val="000000"/>
      <w:kern w:val="0"/>
      <w:sz w:val="24"/>
      <w:szCs w:val="24"/>
      <w:lang w:val="en-US"/>
    </w:rPr>
  </w:style>
  <w:style w:type="paragraph" w:styleId="NormalWeb">
    <w:name w:val="Normal (Web)"/>
    <w:basedOn w:val="Normal"/>
    <w:uiPriority w:val="99"/>
    <w:semiHidden/>
    <w:unhideWhenUsed/>
    <w:rsid w:val="00A31759"/>
    <w:pPr>
      <w:spacing w:before="100" w:beforeAutospacing="1" w:after="100" w:afterAutospacing="1"/>
    </w:pPr>
    <w:rPr>
      <w:rFonts w:ascii="Times New Roman" w:eastAsia="Times New Roman" w:hAnsi="Times New Roman" w:cs="Times New Roman"/>
      <w:sz w:val="24"/>
      <w:szCs w:val="24"/>
      <w:lang w:eastAsia="en-US"/>
    </w:rPr>
  </w:style>
  <w:style w:type="character" w:styleId="PlaceholderText">
    <w:name w:val="Placeholder Text"/>
    <w:basedOn w:val="DefaultParagraphFont"/>
    <w:uiPriority w:val="99"/>
    <w:semiHidden/>
    <w:rsid w:val="006223D3"/>
    <w:rPr>
      <w:color w:val="808080"/>
    </w:rPr>
  </w:style>
  <w:style w:type="paragraph" w:styleId="ListParagraph">
    <w:name w:val="List Paragraph"/>
    <w:basedOn w:val="Normal"/>
    <w:uiPriority w:val="34"/>
    <w:qFormat/>
    <w:rsid w:val="005571D0"/>
    <w:pPr>
      <w:ind w:left="720"/>
      <w:contextualSpacing/>
    </w:pPr>
  </w:style>
  <w:style w:type="character" w:styleId="Hyperlink">
    <w:name w:val="Hyperlink"/>
    <w:basedOn w:val="DefaultParagraphFont"/>
    <w:uiPriority w:val="99"/>
    <w:unhideWhenUsed/>
    <w:rsid w:val="00FB1B01"/>
    <w:rPr>
      <w:color w:val="0563C1" w:themeColor="hyperlink"/>
      <w:u w:val="single"/>
    </w:rPr>
  </w:style>
  <w:style w:type="character" w:styleId="UnresolvedMention">
    <w:name w:val="Unresolved Mention"/>
    <w:basedOn w:val="DefaultParagraphFont"/>
    <w:uiPriority w:val="99"/>
    <w:semiHidden/>
    <w:unhideWhenUsed/>
    <w:rsid w:val="00FB1B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523839">
      <w:bodyDiv w:val="1"/>
      <w:marLeft w:val="0"/>
      <w:marRight w:val="0"/>
      <w:marTop w:val="0"/>
      <w:marBottom w:val="0"/>
      <w:divBdr>
        <w:top w:val="none" w:sz="0" w:space="0" w:color="auto"/>
        <w:left w:val="none" w:sz="0" w:space="0" w:color="auto"/>
        <w:bottom w:val="none" w:sz="0" w:space="0" w:color="auto"/>
        <w:right w:val="none" w:sz="0" w:space="0" w:color="auto"/>
      </w:divBdr>
    </w:div>
    <w:div w:id="434058160">
      <w:bodyDiv w:val="1"/>
      <w:marLeft w:val="0"/>
      <w:marRight w:val="0"/>
      <w:marTop w:val="0"/>
      <w:marBottom w:val="0"/>
      <w:divBdr>
        <w:top w:val="none" w:sz="0" w:space="0" w:color="auto"/>
        <w:left w:val="none" w:sz="0" w:space="0" w:color="auto"/>
        <w:bottom w:val="none" w:sz="0" w:space="0" w:color="auto"/>
        <w:right w:val="none" w:sz="0" w:space="0" w:color="auto"/>
      </w:divBdr>
    </w:div>
    <w:div w:id="489636648">
      <w:bodyDiv w:val="1"/>
      <w:marLeft w:val="0"/>
      <w:marRight w:val="0"/>
      <w:marTop w:val="0"/>
      <w:marBottom w:val="0"/>
      <w:divBdr>
        <w:top w:val="none" w:sz="0" w:space="0" w:color="auto"/>
        <w:left w:val="none" w:sz="0" w:space="0" w:color="auto"/>
        <w:bottom w:val="none" w:sz="0" w:space="0" w:color="auto"/>
        <w:right w:val="none" w:sz="0" w:space="0" w:color="auto"/>
      </w:divBdr>
    </w:div>
    <w:div w:id="634027027">
      <w:bodyDiv w:val="1"/>
      <w:marLeft w:val="0"/>
      <w:marRight w:val="0"/>
      <w:marTop w:val="0"/>
      <w:marBottom w:val="0"/>
      <w:divBdr>
        <w:top w:val="none" w:sz="0" w:space="0" w:color="auto"/>
        <w:left w:val="none" w:sz="0" w:space="0" w:color="auto"/>
        <w:bottom w:val="none" w:sz="0" w:space="0" w:color="auto"/>
        <w:right w:val="none" w:sz="0" w:space="0" w:color="auto"/>
      </w:divBdr>
    </w:div>
    <w:div w:id="1334063598">
      <w:bodyDiv w:val="1"/>
      <w:marLeft w:val="0"/>
      <w:marRight w:val="0"/>
      <w:marTop w:val="0"/>
      <w:marBottom w:val="0"/>
      <w:divBdr>
        <w:top w:val="none" w:sz="0" w:space="0" w:color="auto"/>
        <w:left w:val="none" w:sz="0" w:space="0" w:color="auto"/>
        <w:bottom w:val="none" w:sz="0" w:space="0" w:color="auto"/>
        <w:right w:val="none" w:sz="0" w:space="0" w:color="auto"/>
      </w:divBdr>
    </w:div>
    <w:div w:id="1433087586">
      <w:bodyDiv w:val="1"/>
      <w:marLeft w:val="0"/>
      <w:marRight w:val="0"/>
      <w:marTop w:val="0"/>
      <w:marBottom w:val="0"/>
      <w:divBdr>
        <w:top w:val="none" w:sz="0" w:space="0" w:color="auto"/>
        <w:left w:val="none" w:sz="0" w:space="0" w:color="auto"/>
        <w:bottom w:val="none" w:sz="0" w:space="0" w:color="auto"/>
        <w:right w:val="none" w:sz="0" w:space="0" w:color="auto"/>
      </w:divBdr>
    </w:div>
    <w:div w:id="1495025263">
      <w:bodyDiv w:val="1"/>
      <w:marLeft w:val="0"/>
      <w:marRight w:val="0"/>
      <w:marTop w:val="0"/>
      <w:marBottom w:val="0"/>
      <w:divBdr>
        <w:top w:val="none" w:sz="0" w:space="0" w:color="auto"/>
        <w:left w:val="none" w:sz="0" w:space="0" w:color="auto"/>
        <w:bottom w:val="none" w:sz="0" w:space="0" w:color="auto"/>
        <w:right w:val="none" w:sz="0" w:space="0" w:color="auto"/>
      </w:divBdr>
    </w:div>
    <w:div w:id="2042393857">
      <w:bodyDiv w:val="1"/>
      <w:marLeft w:val="0"/>
      <w:marRight w:val="0"/>
      <w:marTop w:val="0"/>
      <w:marBottom w:val="0"/>
      <w:divBdr>
        <w:top w:val="none" w:sz="0" w:space="0" w:color="auto"/>
        <w:left w:val="none" w:sz="0" w:space="0" w:color="auto"/>
        <w:bottom w:val="none" w:sz="0" w:space="0" w:color="auto"/>
        <w:right w:val="none" w:sz="0" w:space="0" w:color="auto"/>
      </w:divBdr>
    </w:div>
    <w:div w:id="212569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07/relationships/diagramDrawing" Target="diagrams/drawing1.xml"/><Relationship Id="rId17" Type="http://schemas.openxmlformats.org/officeDocument/2006/relationships/chart" Target="charts/chart5.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hyperlink" Target="https://doi.org/10.1038/nmeth87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Colors" Target="diagrams/colors1.xml"/><Relationship Id="rId5" Type="http://schemas.openxmlformats.org/officeDocument/2006/relationships/styles" Target="styles.xml"/><Relationship Id="rId15" Type="http://schemas.openxmlformats.org/officeDocument/2006/relationships/chart" Target="charts/chart3.xml"/><Relationship Id="rId10" Type="http://schemas.openxmlformats.org/officeDocument/2006/relationships/diagramQuickStyle" Target="diagrams/quickStyle1.xml"/><Relationship Id="rId19"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diagramLayout" Target="diagrams/layout1.xml"/><Relationship Id="rId14" Type="http://schemas.openxmlformats.org/officeDocument/2006/relationships/chart" Target="charts/chart2.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1028f8d26f624cd18d39-my.sharepoint.com/personal/e228737_metu_edu_tr/Documents/FL%20DAT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1028f8d26f624cd18d39-my.sharepoint.com/personal/e228737_metu_edu_tr/Documents/FL%20DATA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1028f8d26f624cd18d39-my.sharepoint.com/personal/e228737_metu_edu_tr/Documents/FL%20DATA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1028f8d26f624cd18d39-my.sharepoint.com/personal/e228737_metu_edu_tr/Documents/FL%20DATA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1028f8d26f624cd18d39-my.sharepoint.com/personal/e228737_metu_edu_tr/Documents/FL%20DATA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1028f8d26f624cd18d39-my.sharepoint.com/personal/e228737_metu_edu_tr/Documents/FL%20DATA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Emission</a:t>
            </a:r>
            <a:r>
              <a:rPr lang="tr-TR" baseline="0"/>
              <a:t> sprectrum</a:t>
            </a:r>
            <a:endParaRPr lang="en-US"/>
          </a:p>
        </c:rich>
      </c:tx>
      <c:layout>
        <c:manualLayout>
          <c:xMode val="edge"/>
          <c:yMode val="edge"/>
          <c:x val="0.4011596675415573"/>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Excitation</c:v>
          </c:tx>
          <c:spPr>
            <a:ln w="19050" cap="rnd">
              <a:solidFill>
                <a:schemeClr val="accent1"/>
              </a:solidFill>
              <a:round/>
            </a:ln>
            <a:effectLst/>
          </c:spPr>
          <c:marker>
            <c:symbol val="none"/>
          </c:marker>
          <c:xVal>
            <c:numRef>
              <c:f>'A1-GRAFİK'!$A$2:$AE$2</c:f>
              <c:numCache>
                <c:formatCode>General</c:formatCode>
                <c:ptCount val="31"/>
                <c:pt idx="0">
                  <c:v>470</c:v>
                </c:pt>
                <c:pt idx="1">
                  <c:v>471</c:v>
                </c:pt>
                <c:pt idx="2">
                  <c:v>472</c:v>
                </c:pt>
                <c:pt idx="3">
                  <c:v>473</c:v>
                </c:pt>
                <c:pt idx="4">
                  <c:v>474</c:v>
                </c:pt>
                <c:pt idx="5">
                  <c:v>475</c:v>
                </c:pt>
                <c:pt idx="6">
                  <c:v>476</c:v>
                </c:pt>
                <c:pt idx="7">
                  <c:v>477</c:v>
                </c:pt>
                <c:pt idx="8">
                  <c:v>478</c:v>
                </c:pt>
                <c:pt idx="9">
                  <c:v>479</c:v>
                </c:pt>
                <c:pt idx="10">
                  <c:v>480</c:v>
                </c:pt>
                <c:pt idx="11">
                  <c:v>481</c:v>
                </c:pt>
                <c:pt idx="12">
                  <c:v>482</c:v>
                </c:pt>
                <c:pt idx="13">
                  <c:v>483</c:v>
                </c:pt>
                <c:pt idx="14">
                  <c:v>484</c:v>
                </c:pt>
                <c:pt idx="15">
                  <c:v>485</c:v>
                </c:pt>
                <c:pt idx="16">
                  <c:v>486</c:v>
                </c:pt>
                <c:pt idx="17">
                  <c:v>487</c:v>
                </c:pt>
                <c:pt idx="18">
                  <c:v>488</c:v>
                </c:pt>
                <c:pt idx="19">
                  <c:v>489</c:v>
                </c:pt>
                <c:pt idx="20">
                  <c:v>490</c:v>
                </c:pt>
                <c:pt idx="21">
                  <c:v>491</c:v>
                </c:pt>
                <c:pt idx="22">
                  <c:v>492</c:v>
                </c:pt>
                <c:pt idx="23">
                  <c:v>493</c:v>
                </c:pt>
                <c:pt idx="24">
                  <c:v>494</c:v>
                </c:pt>
                <c:pt idx="25">
                  <c:v>495</c:v>
                </c:pt>
                <c:pt idx="26">
                  <c:v>496</c:v>
                </c:pt>
                <c:pt idx="27">
                  <c:v>497</c:v>
                </c:pt>
                <c:pt idx="28">
                  <c:v>498</c:v>
                </c:pt>
                <c:pt idx="29">
                  <c:v>499</c:v>
                </c:pt>
                <c:pt idx="30">
                  <c:v>500</c:v>
                </c:pt>
              </c:numCache>
            </c:numRef>
          </c:xVal>
          <c:yVal>
            <c:numRef>
              <c:f>'A1-GRAFİK'!$A$3:$AE$3</c:f>
              <c:numCache>
                <c:formatCode>General</c:formatCode>
                <c:ptCount val="31"/>
                <c:pt idx="0">
                  <c:v>13.49</c:v>
                </c:pt>
                <c:pt idx="1">
                  <c:v>15.4</c:v>
                </c:pt>
                <c:pt idx="2">
                  <c:v>18.239999999999998</c:v>
                </c:pt>
                <c:pt idx="3">
                  <c:v>22.21</c:v>
                </c:pt>
                <c:pt idx="4">
                  <c:v>27.3</c:v>
                </c:pt>
                <c:pt idx="5">
                  <c:v>33.15</c:v>
                </c:pt>
                <c:pt idx="6">
                  <c:v>41.82</c:v>
                </c:pt>
                <c:pt idx="7">
                  <c:v>52.64</c:v>
                </c:pt>
                <c:pt idx="8">
                  <c:v>66.69</c:v>
                </c:pt>
                <c:pt idx="9">
                  <c:v>84.8</c:v>
                </c:pt>
                <c:pt idx="10">
                  <c:v>106.6</c:v>
                </c:pt>
                <c:pt idx="11">
                  <c:v>135.30000000000001</c:v>
                </c:pt>
                <c:pt idx="12">
                  <c:v>172.4</c:v>
                </c:pt>
                <c:pt idx="13">
                  <c:v>214.1</c:v>
                </c:pt>
                <c:pt idx="14">
                  <c:v>269.5</c:v>
                </c:pt>
                <c:pt idx="15">
                  <c:v>336.9</c:v>
                </c:pt>
                <c:pt idx="16">
                  <c:v>419.6</c:v>
                </c:pt>
                <c:pt idx="17">
                  <c:v>521.70000000000005</c:v>
                </c:pt>
                <c:pt idx="18">
                  <c:v>628.20000000000005</c:v>
                </c:pt>
                <c:pt idx="19">
                  <c:v>783</c:v>
                </c:pt>
                <c:pt idx="20">
                  <c:v>1011</c:v>
                </c:pt>
                <c:pt idx="21">
                  <c:v>1361</c:v>
                </c:pt>
                <c:pt idx="22">
                  <c:v>1716</c:v>
                </c:pt>
                <c:pt idx="23">
                  <c:v>2024</c:v>
                </c:pt>
                <c:pt idx="24">
                  <c:v>2195</c:v>
                </c:pt>
                <c:pt idx="25">
                  <c:v>2349</c:v>
                </c:pt>
                <c:pt idx="26">
                  <c:v>2609</c:v>
                </c:pt>
                <c:pt idx="27">
                  <c:v>2941</c:v>
                </c:pt>
                <c:pt idx="28">
                  <c:v>3338</c:v>
                </c:pt>
                <c:pt idx="29">
                  <c:v>3794</c:v>
                </c:pt>
                <c:pt idx="30">
                  <c:v>4254</c:v>
                </c:pt>
              </c:numCache>
            </c:numRef>
          </c:yVal>
          <c:smooth val="1"/>
          <c:extLst>
            <c:ext xmlns:c16="http://schemas.microsoft.com/office/drawing/2014/chart" uri="{C3380CC4-5D6E-409C-BE32-E72D297353CC}">
              <c16:uniqueId val="{00000000-F3F8-4BB3-BA7E-27A886969B08}"/>
            </c:ext>
          </c:extLst>
        </c:ser>
        <c:ser>
          <c:idx val="2"/>
          <c:order val="1"/>
          <c:tx>
            <c:v>Emission</c:v>
          </c:tx>
          <c:spPr>
            <a:ln w="19050" cap="rnd">
              <a:solidFill>
                <a:srgbClr val="FFC000"/>
              </a:solidFill>
              <a:round/>
            </a:ln>
            <a:effectLst/>
          </c:spPr>
          <c:marker>
            <c:symbol val="none"/>
          </c:marker>
          <c:xVal>
            <c:numRef>
              <c:f>'A1-GRAFİK'!$A$2:$AE$2</c:f>
              <c:numCache>
                <c:formatCode>General</c:formatCode>
                <c:ptCount val="31"/>
                <c:pt idx="0">
                  <c:v>470</c:v>
                </c:pt>
                <c:pt idx="1">
                  <c:v>471</c:v>
                </c:pt>
                <c:pt idx="2">
                  <c:v>472</c:v>
                </c:pt>
                <c:pt idx="3">
                  <c:v>473</c:v>
                </c:pt>
                <c:pt idx="4">
                  <c:v>474</c:v>
                </c:pt>
                <c:pt idx="5">
                  <c:v>475</c:v>
                </c:pt>
                <c:pt idx="6">
                  <c:v>476</c:v>
                </c:pt>
                <c:pt idx="7">
                  <c:v>477</c:v>
                </c:pt>
                <c:pt idx="8">
                  <c:v>478</c:v>
                </c:pt>
                <c:pt idx="9">
                  <c:v>479</c:v>
                </c:pt>
                <c:pt idx="10">
                  <c:v>480</c:v>
                </c:pt>
                <c:pt idx="11">
                  <c:v>481</c:v>
                </c:pt>
                <c:pt idx="12">
                  <c:v>482</c:v>
                </c:pt>
                <c:pt idx="13">
                  <c:v>483</c:v>
                </c:pt>
                <c:pt idx="14">
                  <c:v>484</c:v>
                </c:pt>
                <c:pt idx="15">
                  <c:v>485</c:v>
                </c:pt>
                <c:pt idx="16">
                  <c:v>486</c:v>
                </c:pt>
                <c:pt idx="17">
                  <c:v>487</c:v>
                </c:pt>
                <c:pt idx="18">
                  <c:v>488</c:v>
                </c:pt>
                <c:pt idx="19">
                  <c:v>489</c:v>
                </c:pt>
                <c:pt idx="20">
                  <c:v>490</c:v>
                </c:pt>
                <c:pt idx="21">
                  <c:v>491</c:v>
                </c:pt>
                <c:pt idx="22">
                  <c:v>492</c:v>
                </c:pt>
                <c:pt idx="23">
                  <c:v>493</c:v>
                </c:pt>
                <c:pt idx="24">
                  <c:v>494</c:v>
                </c:pt>
                <c:pt idx="25">
                  <c:v>495</c:v>
                </c:pt>
                <c:pt idx="26">
                  <c:v>496</c:v>
                </c:pt>
                <c:pt idx="27">
                  <c:v>497</c:v>
                </c:pt>
                <c:pt idx="28">
                  <c:v>498</c:v>
                </c:pt>
                <c:pt idx="29">
                  <c:v>499</c:v>
                </c:pt>
                <c:pt idx="30">
                  <c:v>500</c:v>
                </c:pt>
              </c:numCache>
            </c:numRef>
          </c:xVal>
          <c:yVal>
            <c:numRef>
              <c:f>'A1-GRAFİK'!$A$5:$AE$5</c:f>
              <c:numCache>
                <c:formatCode>General</c:formatCode>
                <c:ptCount val="31"/>
                <c:pt idx="0">
                  <c:v>3886</c:v>
                </c:pt>
                <c:pt idx="1">
                  <c:v>4011</c:v>
                </c:pt>
                <c:pt idx="2">
                  <c:v>4240</c:v>
                </c:pt>
                <c:pt idx="3">
                  <c:v>4326</c:v>
                </c:pt>
                <c:pt idx="4">
                  <c:v>4467</c:v>
                </c:pt>
                <c:pt idx="5">
                  <c:v>4587</c:v>
                </c:pt>
                <c:pt idx="6">
                  <c:v>4716</c:v>
                </c:pt>
                <c:pt idx="7">
                  <c:v>4964</c:v>
                </c:pt>
                <c:pt idx="8">
                  <c:v>5219</c:v>
                </c:pt>
                <c:pt idx="9">
                  <c:v>5516</c:v>
                </c:pt>
                <c:pt idx="10">
                  <c:v>5823</c:v>
                </c:pt>
                <c:pt idx="11">
                  <c:v>6163</c:v>
                </c:pt>
                <c:pt idx="12">
                  <c:v>6380</c:v>
                </c:pt>
                <c:pt idx="13">
                  <c:v>6601</c:v>
                </c:pt>
                <c:pt idx="14">
                  <c:v>6720</c:v>
                </c:pt>
                <c:pt idx="15">
                  <c:v>6887</c:v>
                </c:pt>
                <c:pt idx="16">
                  <c:v>7132</c:v>
                </c:pt>
                <c:pt idx="17">
                  <c:v>7146</c:v>
                </c:pt>
                <c:pt idx="18">
                  <c:v>7308</c:v>
                </c:pt>
                <c:pt idx="19">
                  <c:v>7366</c:v>
                </c:pt>
                <c:pt idx="20">
                  <c:v>7471</c:v>
                </c:pt>
                <c:pt idx="21">
                  <c:v>7578</c:v>
                </c:pt>
                <c:pt idx="22">
                  <c:v>7528</c:v>
                </c:pt>
                <c:pt idx="23">
                  <c:v>7397</c:v>
                </c:pt>
                <c:pt idx="24">
                  <c:v>7133</c:v>
                </c:pt>
                <c:pt idx="25">
                  <c:v>6855</c:v>
                </c:pt>
                <c:pt idx="26">
                  <c:v>6501</c:v>
                </c:pt>
                <c:pt idx="27">
                  <c:v>6124</c:v>
                </c:pt>
                <c:pt idx="28">
                  <c:v>5718</c:v>
                </c:pt>
                <c:pt idx="29">
                  <c:v>5295</c:v>
                </c:pt>
                <c:pt idx="30">
                  <c:v>4923</c:v>
                </c:pt>
              </c:numCache>
            </c:numRef>
          </c:yVal>
          <c:smooth val="1"/>
          <c:extLst>
            <c:ext xmlns:c16="http://schemas.microsoft.com/office/drawing/2014/chart" uri="{C3380CC4-5D6E-409C-BE32-E72D297353CC}">
              <c16:uniqueId val="{00000001-F3F8-4BB3-BA7E-27A886969B08}"/>
            </c:ext>
          </c:extLst>
        </c:ser>
        <c:dLbls>
          <c:showLegendKey val="0"/>
          <c:showVal val="0"/>
          <c:showCatName val="0"/>
          <c:showSerName val="0"/>
          <c:showPercent val="0"/>
          <c:showBubbleSize val="0"/>
        </c:dLbls>
        <c:axId val="1182947967"/>
        <c:axId val="1182958527"/>
      </c:scatterChart>
      <c:valAx>
        <c:axId val="118294796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Wavelength (nm)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2958527"/>
        <c:crosses val="autoZero"/>
        <c:crossBetween val="midCat"/>
      </c:valAx>
      <c:valAx>
        <c:axId val="11829585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Intensity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294796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Emission</a:t>
            </a:r>
            <a:r>
              <a:rPr lang="tr-TR" baseline="0"/>
              <a:t> Spectrum</a:t>
            </a:r>
            <a:endParaRPr lang="tr-TR"/>
          </a:p>
        </c:rich>
      </c:tx>
      <c:layout>
        <c:manualLayout>
          <c:xMode val="edge"/>
          <c:yMode val="edge"/>
          <c:x val="0.35871789947457317"/>
          <c:y val="3.614393049231971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9274349618117623"/>
          <c:y val="0.14895587039682207"/>
          <c:w val="0.76012704790887997"/>
          <c:h val="0.65715481047174851"/>
        </c:manualLayout>
      </c:layout>
      <c:scatterChart>
        <c:scatterStyle val="lineMarker"/>
        <c:varyColors val="0"/>
        <c:ser>
          <c:idx val="0"/>
          <c:order val="0"/>
          <c:tx>
            <c:v>440 nm</c:v>
          </c:tx>
          <c:spPr>
            <a:ln w="19050" cap="rnd">
              <a:solidFill>
                <a:schemeClr val="accent1"/>
              </a:solidFill>
              <a:round/>
            </a:ln>
            <a:effectLst/>
          </c:spPr>
          <c:marker>
            <c:symbol val="none"/>
          </c:marker>
          <c:xVal>
            <c:numRef>
              <c:f>'440_450 graph'!$A$1:$AE$1</c:f>
              <c:numCache>
                <c:formatCode>General</c:formatCode>
                <c:ptCount val="31"/>
                <c:pt idx="0">
                  <c:v>470</c:v>
                </c:pt>
                <c:pt idx="1">
                  <c:v>471</c:v>
                </c:pt>
                <c:pt idx="2">
                  <c:v>472</c:v>
                </c:pt>
                <c:pt idx="3">
                  <c:v>473</c:v>
                </c:pt>
                <c:pt idx="4">
                  <c:v>474</c:v>
                </c:pt>
                <c:pt idx="5">
                  <c:v>475</c:v>
                </c:pt>
                <c:pt idx="6">
                  <c:v>476</c:v>
                </c:pt>
                <c:pt idx="7">
                  <c:v>477</c:v>
                </c:pt>
                <c:pt idx="8">
                  <c:v>478</c:v>
                </c:pt>
                <c:pt idx="9">
                  <c:v>479</c:v>
                </c:pt>
                <c:pt idx="10">
                  <c:v>480</c:v>
                </c:pt>
                <c:pt idx="11">
                  <c:v>481</c:v>
                </c:pt>
                <c:pt idx="12">
                  <c:v>482</c:v>
                </c:pt>
                <c:pt idx="13">
                  <c:v>483</c:v>
                </c:pt>
                <c:pt idx="14">
                  <c:v>484</c:v>
                </c:pt>
                <c:pt idx="15">
                  <c:v>485</c:v>
                </c:pt>
                <c:pt idx="16">
                  <c:v>486</c:v>
                </c:pt>
                <c:pt idx="17">
                  <c:v>487</c:v>
                </c:pt>
                <c:pt idx="18">
                  <c:v>488</c:v>
                </c:pt>
                <c:pt idx="19">
                  <c:v>489</c:v>
                </c:pt>
                <c:pt idx="20">
                  <c:v>490</c:v>
                </c:pt>
                <c:pt idx="21">
                  <c:v>491</c:v>
                </c:pt>
                <c:pt idx="22">
                  <c:v>492</c:v>
                </c:pt>
                <c:pt idx="23">
                  <c:v>493</c:v>
                </c:pt>
                <c:pt idx="24">
                  <c:v>494</c:v>
                </c:pt>
                <c:pt idx="25">
                  <c:v>495</c:v>
                </c:pt>
                <c:pt idx="26">
                  <c:v>496</c:v>
                </c:pt>
                <c:pt idx="27">
                  <c:v>497</c:v>
                </c:pt>
                <c:pt idx="28">
                  <c:v>498</c:v>
                </c:pt>
                <c:pt idx="29">
                  <c:v>499</c:v>
                </c:pt>
                <c:pt idx="30">
                  <c:v>500</c:v>
                </c:pt>
              </c:numCache>
            </c:numRef>
          </c:xVal>
          <c:yVal>
            <c:numRef>
              <c:f>'440_450 graph'!$A$2:$AE$2</c:f>
              <c:numCache>
                <c:formatCode>#,##0.000</c:formatCode>
                <c:ptCount val="31"/>
                <c:pt idx="0">
                  <c:v>1.224</c:v>
                </c:pt>
                <c:pt idx="1">
                  <c:v>1.3340000000000001</c:v>
                </c:pt>
                <c:pt idx="2">
                  <c:v>1.6890000000000001</c:v>
                </c:pt>
                <c:pt idx="3">
                  <c:v>1.9610000000000001</c:v>
                </c:pt>
                <c:pt idx="4" formatCode="#,##0">
                  <c:v>2634</c:v>
                </c:pt>
                <c:pt idx="5" formatCode="#,##0">
                  <c:v>3444</c:v>
                </c:pt>
                <c:pt idx="6" formatCode="#,##0">
                  <c:v>4399</c:v>
                </c:pt>
                <c:pt idx="7" formatCode="#,##0">
                  <c:v>5715</c:v>
                </c:pt>
                <c:pt idx="8" formatCode="#,##0">
                  <c:v>7360</c:v>
                </c:pt>
                <c:pt idx="9" formatCode="#,##0">
                  <c:v>9331</c:v>
                </c:pt>
                <c:pt idx="10">
                  <c:v>0</c:v>
                </c:pt>
                <c:pt idx="11">
                  <c:v>0</c:v>
                </c:pt>
                <c:pt idx="12">
                  <c:v>0</c:v>
                </c:pt>
                <c:pt idx="13">
                  <c:v>0</c:v>
                </c:pt>
                <c:pt idx="14">
                  <c:v>0</c:v>
                </c:pt>
                <c:pt idx="15">
                  <c:v>0</c:v>
                </c:pt>
                <c:pt idx="16">
                  <c:v>0</c:v>
                </c:pt>
                <c:pt idx="17">
                  <c:v>0</c:v>
                </c:pt>
                <c:pt idx="18">
                  <c:v>0</c:v>
                </c:pt>
                <c:pt idx="19">
                  <c:v>0</c:v>
                </c:pt>
                <c:pt idx="20">
                  <c:v>0</c:v>
                </c:pt>
                <c:pt idx="21" formatCode="#,##0">
                  <c:v>135</c:v>
                </c:pt>
                <c:pt idx="22">
                  <c:v>0</c:v>
                </c:pt>
                <c:pt idx="23" formatCode="#,##0">
                  <c:v>195</c:v>
                </c:pt>
                <c:pt idx="24">
                  <c:v>0</c:v>
                </c:pt>
                <c:pt idx="25">
                  <c:v>0</c:v>
                </c:pt>
                <c:pt idx="26">
                  <c:v>0</c:v>
                </c:pt>
                <c:pt idx="27">
                  <c:v>0</c:v>
                </c:pt>
                <c:pt idx="28" formatCode="#,##0">
                  <c:v>405</c:v>
                </c:pt>
                <c:pt idx="29">
                  <c:v>0</c:v>
                </c:pt>
                <c:pt idx="30">
                  <c:v>0</c:v>
                </c:pt>
              </c:numCache>
            </c:numRef>
          </c:yVal>
          <c:smooth val="0"/>
          <c:extLst>
            <c:ext xmlns:c16="http://schemas.microsoft.com/office/drawing/2014/chart" uri="{C3380CC4-5D6E-409C-BE32-E72D297353CC}">
              <c16:uniqueId val="{00000000-DCFB-4378-AC0A-15136F3A1EAF}"/>
            </c:ext>
          </c:extLst>
        </c:ser>
        <c:ser>
          <c:idx val="2"/>
          <c:order val="1"/>
          <c:tx>
            <c:v>450 nm</c:v>
          </c:tx>
          <c:spPr>
            <a:ln w="19050" cap="rnd">
              <a:solidFill>
                <a:schemeClr val="accent3"/>
              </a:solidFill>
              <a:round/>
            </a:ln>
            <a:effectLst/>
          </c:spPr>
          <c:marker>
            <c:symbol val="none"/>
          </c:marker>
          <c:xVal>
            <c:numRef>
              <c:f>'440_450 graph'!$A$1:$AE$1</c:f>
              <c:numCache>
                <c:formatCode>General</c:formatCode>
                <c:ptCount val="31"/>
                <c:pt idx="0">
                  <c:v>470</c:v>
                </c:pt>
                <c:pt idx="1">
                  <c:v>471</c:v>
                </c:pt>
                <c:pt idx="2">
                  <c:v>472</c:v>
                </c:pt>
                <c:pt idx="3">
                  <c:v>473</c:v>
                </c:pt>
                <c:pt idx="4">
                  <c:v>474</c:v>
                </c:pt>
                <c:pt idx="5">
                  <c:v>475</c:v>
                </c:pt>
                <c:pt idx="6">
                  <c:v>476</c:v>
                </c:pt>
                <c:pt idx="7">
                  <c:v>477</c:v>
                </c:pt>
                <c:pt idx="8">
                  <c:v>478</c:v>
                </c:pt>
                <c:pt idx="9">
                  <c:v>479</c:v>
                </c:pt>
                <c:pt idx="10">
                  <c:v>480</c:v>
                </c:pt>
                <c:pt idx="11">
                  <c:v>481</c:v>
                </c:pt>
                <c:pt idx="12">
                  <c:v>482</c:v>
                </c:pt>
                <c:pt idx="13">
                  <c:v>483</c:v>
                </c:pt>
                <c:pt idx="14">
                  <c:v>484</c:v>
                </c:pt>
                <c:pt idx="15">
                  <c:v>485</c:v>
                </c:pt>
                <c:pt idx="16">
                  <c:v>486</c:v>
                </c:pt>
                <c:pt idx="17">
                  <c:v>487</c:v>
                </c:pt>
                <c:pt idx="18">
                  <c:v>488</c:v>
                </c:pt>
                <c:pt idx="19">
                  <c:v>489</c:v>
                </c:pt>
                <c:pt idx="20">
                  <c:v>490</c:v>
                </c:pt>
                <c:pt idx="21">
                  <c:v>491</c:v>
                </c:pt>
                <c:pt idx="22">
                  <c:v>492</c:v>
                </c:pt>
                <c:pt idx="23">
                  <c:v>493</c:v>
                </c:pt>
                <c:pt idx="24">
                  <c:v>494</c:v>
                </c:pt>
                <c:pt idx="25">
                  <c:v>495</c:v>
                </c:pt>
                <c:pt idx="26">
                  <c:v>496</c:v>
                </c:pt>
                <c:pt idx="27">
                  <c:v>497</c:v>
                </c:pt>
                <c:pt idx="28">
                  <c:v>498</c:v>
                </c:pt>
                <c:pt idx="29">
                  <c:v>499</c:v>
                </c:pt>
                <c:pt idx="30">
                  <c:v>500</c:v>
                </c:pt>
              </c:numCache>
            </c:numRef>
          </c:xVal>
          <c:yVal>
            <c:numRef>
              <c:f>'440_450 graph'!$A$4:$AE$4</c:f>
              <c:numCache>
                <c:formatCode>#,##0.000</c:formatCode>
                <c:ptCount val="31"/>
                <c:pt idx="0">
                  <c:v>2.3740000000000001</c:v>
                </c:pt>
                <c:pt idx="1">
                  <c:v>2.6819999999999999</c:v>
                </c:pt>
                <c:pt idx="2">
                  <c:v>3.254</c:v>
                </c:pt>
                <c:pt idx="3">
                  <c:v>4.415</c:v>
                </c:pt>
                <c:pt idx="4" formatCode="#,##0">
                  <c:v>5708</c:v>
                </c:pt>
                <c:pt idx="5" formatCode="#,##0">
                  <c:v>7641</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formatCode="#,##0">
                  <c:v>561</c:v>
                </c:pt>
                <c:pt idx="26">
                  <c:v>0</c:v>
                </c:pt>
                <c:pt idx="27">
                  <c:v>0</c:v>
                </c:pt>
                <c:pt idx="28">
                  <c:v>0</c:v>
                </c:pt>
                <c:pt idx="29">
                  <c:v>0</c:v>
                </c:pt>
                <c:pt idx="30" formatCode="#,##0">
                  <c:v>1076</c:v>
                </c:pt>
              </c:numCache>
            </c:numRef>
          </c:yVal>
          <c:smooth val="0"/>
          <c:extLst>
            <c:ext xmlns:c16="http://schemas.microsoft.com/office/drawing/2014/chart" uri="{C3380CC4-5D6E-409C-BE32-E72D297353CC}">
              <c16:uniqueId val="{00000001-DCFB-4378-AC0A-15136F3A1EAF}"/>
            </c:ext>
          </c:extLst>
        </c:ser>
        <c:dLbls>
          <c:showLegendKey val="0"/>
          <c:showVal val="0"/>
          <c:showCatName val="0"/>
          <c:showSerName val="0"/>
          <c:showPercent val="0"/>
          <c:showBubbleSize val="0"/>
        </c:dLbls>
        <c:axId val="380020672"/>
        <c:axId val="380024032"/>
        <c:extLst>
          <c:ext xmlns:c15="http://schemas.microsoft.com/office/drawing/2012/chart" uri="{02D57815-91ED-43cb-92C2-25804820EDAC}">
            <c15:filteredScatterSeries>
              <c15:ser>
                <c:idx val="3"/>
                <c:order val="2"/>
                <c:spPr>
                  <a:ln w="19050" cap="rnd">
                    <a:solidFill>
                      <a:schemeClr val="accent4"/>
                    </a:solidFill>
                    <a:round/>
                  </a:ln>
                  <a:effectLst/>
                </c:spPr>
                <c:marker>
                  <c:symbol val="none"/>
                </c:marker>
                <c:xVal>
                  <c:numRef>
                    <c:extLst>
                      <c:ext uri="{02D57815-91ED-43cb-92C2-25804820EDAC}">
                        <c15:formulaRef>
                          <c15:sqref>'440_450 graph'!$A$1:$AE$1</c15:sqref>
                        </c15:formulaRef>
                      </c:ext>
                    </c:extLst>
                    <c:numCache>
                      <c:formatCode>General</c:formatCode>
                      <c:ptCount val="31"/>
                      <c:pt idx="0">
                        <c:v>470</c:v>
                      </c:pt>
                      <c:pt idx="1">
                        <c:v>471</c:v>
                      </c:pt>
                      <c:pt idx="2">
                        <c:v>472</c:v>
                      </c:pt>
                      <c:pt idx="3">
                        <c:v>473</c:v>
                      </c:pt>
                      <c:pt idx="4">
                        <c:v>474</c:v>
                      </c:pt>
                      <c:pt idx="5">
                        <c:v>475</c:v>
                      </c:pt>
                      <c:pt idx="6">
                        <c:v>476</c:v>
                      </c:pt>
                      <c:pt idx="7">
                        <c:v>477</c:v>
                      </c:pt>
                      <c:pt idx="8">
                        <c:v>478</c:v>
                      </c:pt>
                      <c:pt idx="9">
                        <c:v>479</c:v>
                      </c:pt>
                      <c:pt idx="10">
                        <c:v>480</c:v>
                      </c:pt>
                      <c:pt idx="11">
                        <c:v>481</c:v>
                      </c:pt>
                      <c:pt idx="12">
                        <c:v>482</c:v>
                      </c:pt>
                      <c:pt idx="13">
                        <c:v>483</c:v>
                      </c:pt>
                      <c:pt idx="14">
                        <c:v>484</c:v>
                      </c:pt>
                      <c:pt idx="15">
                        <c:v>485</c:v>
                      </c:pt>
                      <c:pt idx="16">
                        <c:v>486</c:v>
                      </c:pt>
                      <c:pt idx="17">
                        <c:v>487</c:v>
                      </c:pt>
                      <c:pt idx="18">
                        <c:v>488</c:v>
                      </c:pt>
                      <c:pt idx="19">
                        <c:v>489</c:v>
                      </c:pt>
                      <c:pt idx="20">
                        <c:v>490</c:v>
                      </c:pt>
                      <c:pt idx="21">
                        <c:v>491</c:v>
                      </c:pt>
                      <c:pt idx="22">
                        <c:v>492</c:v>
                      </c:pt>
                      <c:pt idx="23">
                        <c:v>493</c:v>
                      </c:pt>
                      <c:pt idx="24">
                        <c:v>494</c:v>
                      </c:pt>
                      <c:pt idx="25">
                        <c:v>495</c:v>
                      </c:pt>
                      <c:pt idx="26">
                        <c:v>496</c:v>
                      </c:pt>
                      <c:pt idx="27">
                        <c:v>497</c:v>
                      </c:pt>
                      <c:pt idx="28">
                        <c:v>498</c:v>
                      </c:pt>
                      <c:pt idx="29">
                        <c:v>499</c:v>
                      </c:pt>
                      <c:pt idx="30">
                        <c:v>500</c:v>
                      </c:pt>
                    </c:numCache>
                  </c:numRef>
                </c:xVal>
                <c:yVal>
                  <c:numRef>
                    <c:extLst>
                      <c:ext uri="{02D57815-91ED-43cb-92C2-25804820EDAC}">
                        <c15:formulaRef>
                          <c15:sqref>'440_450 graph'!$A$5:$AE$5</c15:sqref>
                        </c15:formulaRef>
                      </c:ext>
                    </c:extLst>
                    <c:numCache>
                      <c:formatCode>General</c:formatCode>
                      <c:ptCount val="31"/>
                    </c:numCache>
                  </c:numRef>
                </c:yVal>
                <c:smooth val="0"/>
                <c:extLst>
                  <c:ext xmlns:c16="http://schemas.microsoft.com/office/drawing/2014/chart" uri="{C3380CC4-5D6E-409C-BE32-E72D297353CC}">
                    <c16:uniqueId val="{00000002-DCFB-4378-AC0A-15136F3A1EAF}"/>
                  </c:ext>
                </c:extLst>
              </c15:ser>
            </c15:filteredScatterSeries>
          </c:ext>
        </c:extLst>
      </c:scatterChart>
      <c:valAx>
        <c:axId val="3800206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Wavelength</a:t>
                </a:r>
                <a:endParaRPr lang="en-US"/>
              </a:p>
            </c:rich>
          </c:tx>
          <c:layout>
            <c:manualLayout>
              <c:xMode val="edge"/>
              <c:yMode val="edge"/>
              <c:x val="0.33889822871578201"/>
              <c:y val="0.8791961164962579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024032"/>
        <c:crosses val="autoZero"/>
        <c:crossBetween val="midCat"/>
      </c:valAx>
      <c:valAx>
        <c:axId val="380024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Intensity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020672"/>
        <c:crosses val="autoZero"/>
        <c:crossBetween val="midCat"/>
      </c:valAx>
      <c:spPr>
        <a:noFill/>
        <a:ln>
          <a:noFill/>
        </a:ln>
        <a:effectLst/>
      </c:spPr>
    </c:plotArea>
    <c:legend>
      <c:legendPos val="b"/>
      <c:layout>
        <c:manualLayout>
          <c:xMode val="edge"/>
          <c:yMode val="edge"/>
          <c:x val="0.65769334180319383"/>
          <c:y val="0.88001956804211101"/>
          <c:w val="0.31000398871341833"/>
          <c:h val="6.777158010675145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Intensity</a:t>
            </a:r>
            <a:r>
              <a:rPr lang="tr-TR" baseline="0"/>
              <a:t> vs Wavelength</a:t>
            </a:r>
          </a:p>
          <a:p>
            <a:pPr>
              <a:defRPr/>
            </a:pPr>
            <a:r>
              <a:rPr lang="tr-TR" baseline="0"/>
              <a:t>EMISSION SPECTRUM</a:t>
            </a:r>
            <a:endParaRPr lang="en-US"/>
          </a:p>
        </c:rich>
      </c:tx>
      <c:layout>
        <c:manualLayout>
          <c:xMode val="edge"/>
          <c:yMode val="edge"/>
          <c:x val="0.35743408035534013"/>
          <c:y val="5.440625811551430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348381452318461"/>
          <c:y val="0.25083333333333335"/>
          <c:w val="0.80084951881014865"/>
          <c:h val="0.51639617964421114"/>
        </c:manualLayout>
      </c:layout>
      <c:scatterChart>
        <c:scatterStyle val="lineMarker"/>
        <c:varyColors val="0"/>
        <c:ser>
          <c:idx val="0"/>
          <c:order val="0"/>
          <c:tx>
            <c:v>2.5-2.5</c:v>
          </c:tx>
          <c:spPr>
            <a:ln w="19050" cap="rnd">
              <a:solidFill>
                <a:schemeClr val="accent1"/>
              </a:solidFill>
              <a:round/>
            </a:ln>
            <a:effectLst/>
          </c:spPr>
          <c:marker>
            <c:symbol val="none"/>
          </c:marker>
          <c:xVal>
            <c:numRef>
              <c:f>'2.5_5_10_15 nm'!$A$1:$AE$1</c:f>
              <c:numCache>
                <c:formatCode>General</c:formatCode>
                <c:ptCount val="31"/>
                <c:pt idx="0">
                  <c:v>470</c:v>
                </c:pt>
                <c:pt idx="1">
                  <c:v>471</c:v>
                </c:pt>
                <c:pt idx="2">
                  <c:v>472</c:v>
                </c:pt>
                <c:pt idx="3">
                  <c:v>473</c:v>
                </c:pt>
                <c:pt idx="4">
                  <c:v>474</c:v>
                </c:pt>
                <c:pt idx="5">
                  <c:v>475</c:v>
                </c:pt>
                <c:pt idx="6">
                  <c:v>476</c:v>
                </c:pt>
                <c:pt idx="7">
                  <c:v>477</c:v>
                </c:pt>
                <c:pt idx="8">
                  <c:v>478</c:v>
                </c:pt>
                <c:pt idx="9">
                  <c:v>479</c:v>
                </c:pt>
                <c:pt idx="10">
                  <c:v>480</c:v>
                </c:pt>
                <c:pt idx="11">
                  <c:v>481</c:v>
                </c:pt>
                <c:pt idx="12">
                  <c:v>482</c:v>
                </c:pt>
                <c:pt idx="13">
                  <c:v>483</c:v>
                </c:pt>
                <c:pt idx="14">
                  <c:v>484</c:v>
                </c:pt>
                <c:pt idx="15">
                  <c:v>485</c:v>
                </c:pt>
                <c:pt idx="16">
                  <c:v>486</c:v>
                </c:pt>
                <c:pt idx="17">
                  <c:v>487</c:v>
                </c:pt>
                <c:pt idx="18">
                  <c:v>488</c:v>
                </c:pt>
                <c:pt idx="19">
                  <c:v>489</c:v>
                </c:pt>
                <c:pt idx="20">
                  <c:v>490</c:v>
                </c:pt>
                <c:pt idx="21">
                  <c:v>491</c:v>
                </c:pt>
                <c:pt idx="22">
                  <c:v>492</c:v>
                </c:pt>
                <c:pt idx="23">
                  <c:v>493</c:v>
                </c:pt>
                <c:pt idx="24">
                  <c:v>494</c:v>
                </c:pt>
                <c:pt idx="25">
                  <c:v>495</c:v>
                </c:pt>
                <c:pt idx="26">
                  <c:v>496</c:v>
                </c:pt>
                <c:pt idx="27">
                  <c:v>497</c:v>
                </c:pt>
                <c:pt idx="28">
                  <c:v>498</c:v>
                </c:pt>
                <c:pt idx="29">
                  <c:v>499</c:v>
                </c:pt>
                <c:pt idx="30">
                  <c:v>500</c:v>
                </c:pt>
              </c:numCache>
            </c:numRef>
          </c:xVal>
          <c:yVal>
            <c:numRef>
              <c:f>'2.5_5_10_15 nm'!$A$2:$AE$2</c:f>
              <c:numCache>
                <c:formatCode>General</c:formatCode>
                <c:ptCount val="31"/>
                <c:pt idx="0">
                  <c:v>13.74</c:v>
                </c:pt>
                <c:pt idx="1">
                  <c:v>15.1</c:v>
                </c:pt>
                <c:pt idx="2">
                  <c:v>17.34</c:v>
                </c:pt>
                <c:pt idx="3">
                  <c:v>22.44</c:v>
                </c:pt>
                <c:pt idx="4">
                  <c:v>26.27</c:v>
                </c:pt>
                <c:pt idx="5">
                  <c:v>32.44</c:v>
                </c:pt>
                <c:pt idx="6">
                  <c:v>39.119999999999997</c:v>
                </c:pt>
                <c:pt idx="7">
                  <c:v>51.08</c:v>
                </c:pt>
                <c:pt idx="8">
                  <c:v>64.2</c:v>
                </c:pt>
                <c:pt idx="9">
                  <c:v>81.92</c:v>
                </c:pt>
                <c:pt idx="10">
                  <c:v>105.8</c:v>
                </c:pt>
                <c:pt idx="11">
                  <c:v>138</c:v>
                </c:pt>
                <c:pt idx="12">
                  <c:v>170.4</c:v>
                </c:pt>
                <c:pt idx="13">
                  <c:v>210.4</c:v>
                </c:pt>
                <c:pt idx="14">
                  <c:v>259.3</c:v>
                </c:pt>
                <c:pt idx="15">
                  <c:v>329.3</c:v>
                </c:pt>
                <c:pt idx="16">
                  <c:v>417.8</c:v>
                </c:pt>
                <c:pt idx="17">
                  <c:v>495.5</c:v>
                </c:pt>
                <c:pt idx="18">
                  <c:v>623.5</c:v>
                </c:pt>
                <c:pt idx="19">
                  <c:v>757.1</c:v>
                </c:pt>
                <c:pt idx="20">
                  <c:v>940.9</c:v>
                </c:pt>
                <c:pt idx="21">
                  <c:v>1186</c:v>
                </c:pt>
                <c:pt idx="22">
                  <c:v>1674</c:v>
                </c:pt>
                <c:pt idx="23">
                  <c:v>2079</c:v>
                </c:pt>
                <c:pt idx="24">
                  <c:v>2302</c:v>
                </c:pt>
                <c:pt idx="25">
                  <c:v>2568</c:v>
                </c:pt>
                <c:pt idx="26">
                  <c:v>2755</c:v>
                </c:pt>
                <c:pt idx="27">
                  <c:v>3012</c:v>
                </c:pt>
                <c:pt idx="28">
                  <c:v>3388</c:v>
                </c:pt>
                <c:pt idx="29">
                  <c:v>4064</c:v>
                </c:pt>
                <c:pt idx="30">
                  <c:v>4659</c:v>
                </c:pt>
              </c:numCache>
            </c:numRef>
          </c:yVal>
          <c:smooth val="0"/>
          <c:extLst>
            <c:ext xmlns:c16="http://schemas.microsoft.com/office/drawing/2014/chart" uri="{C3380CC4-5D6E-409C-BE32-E72D297353CC}">
              <c16:uniqueId val="{00000000-4543-4674-9080-F48766BBA45C}"/>
            </c:ext>
          </c:extLst>
        </c:ser>
        <c:ser>
          <c:idx val="2"/>
          <c:order val="1"/>
          <c:tx>
            <c:v>2.5-10</c:v>
          </c:tx>
          <c:spPr>
            <a:ln w="19050" cap="rnd">
              <a:solidFill>
                <a:schemeClr val="accent3"/>
              </a:solidFill>
              <a:round/>
            </a:ln>
            <a:effectLst/>
          </c:spPr>
          <c:marker>
            <c:symbol val="none"/>
          </c:marker>
          <c:xVal>
            <c:numRef>
              <c:f>'2.5_5_10_15 nm'!$A$1:$AE$1</c:f>
              <c:numCache>
                <c:formatCode>General</c:formatCode>
                <c:ptCount val="31"/>
                <c:pt idx="0">
                  <c:v>470</c:v>
                </c:pt>
                <c:pt idx="1">
                  <c:v>471</c:v>
                </c:pt>
                <c:pt idx="2">
                  <c:v>472</c:v>
                </c:pt>
                <c:pt idx="3">
                  <c:v>473</c:v>
                </c:pt>
                <c:pt idx="4">
                  <c:v>474</c:v>
                </c:pt>
                <c:pt idx="5">
                  <c:v>475</c:v>
                </c:pt>
                <c:pt idx="6">
                  <c:v>476</c:v>
                </c:pt>
                <c:pt idx="7">
                  <c:v>477</c:v>
                </c:pt>
                <c:pt idx="8">
                  <c:v>478</c:v>
                </c:pt>
                <c:pt idx="9">
                  <c:v>479</c:v>
                </c:pt>
                <c:pt idx="10">
                  <c:v>480</c:v>
                </c:pt>
                <c:pt idx="11">
                  <c:v>481</c:v>
                </c:pt>
                <c:pt idx="12">
                  <c:v>482</c:v>
                </c:pt>
                <c:pt idx="13">
                  <c:v>483</c:v>
                </c:pt>
                <c:pt idx="14">
                  <c:v>484</c:v>
                </c:pt>
                <c:pt idx="15">
                  <c:v>485</c:v>
                </c:pt>
                <c:pt idx="16">
                  <c:v>486</c:v>
                </c:pt>
                <c:pt idx="17">
                  <c:v>487</c:v>
                </c:pt>
                <c:pt idx="18">
                  <c:v>488</c:v>
                </c:pt>
                <c:pt idx="19">
                  <c:v>489</c:v>
                </c:pt>
                <c:pt idx="20">
                  <c:v>490</c:v>
                </c:pt>
                <c:pt idx="21">
                  <c:v>491</c:v>
                </c:pt>
                <c:pt idx="22">
                  <c:v>492</c:v>
                </c:pt>
                <c:pt idx="23">
                  <c:v>493</c:v>
                </c:pt>
                <c:pt idx="24">
                  <c:v>494</c:v>
                </c:pt>
                <c:pt idx="25">
                  <c:v>495</c:v>
                </c:pt>
                <c:pt idx="26">
                  <c:v>496</c:v>
                </c:pt>
                <c:pt idx="27">
                  <c:v>497</c:v>
                </c:pt>
                <c:pt idx="28">
                  <c:v>498</c:v>
                </c:pt>
                <c:pt idx="29">
                  <c:v>499</c:v>
                </c:pt>
                <c:pt idx="30">
                  <c:v>500</c:v>
                </c:pt>
              </c:numCache>
            </c:numRef>
          </c:xVal>
          <c:yVal>
            <c:numRef>
              <c:f>'2.5_5_10_15 nm'!$A$4:$AE$4</c:f>
              <c:numCache>
                <c:formatCode>General</c:formatCode>
                <c:ptCount val="31"/>
                <c:pt idx="0">
                  <c:v>71.23</c:v>
                </c:pt>
                <c:pt idx="1">
                  <c:v>78.569999999999993</c:v>
                </c:pt>
                <c:pt idx="2">
                  <c:v>94.09</c:v>
                </c:pt>
                <c:pt idx="3">
                  <c:v>117.1</c:v>
                </c:pt>
                <c:pt idx="4">
                  <c:v>144.4</c:v>
                </c:pt>
                <c:pt idx="5">
                  <c:v>174.4</c:v>
                </c:pt>
                <c:pt idx="6">
                  <c:v>216.7</c:v>
                </c:pt>
                <c:pt idx="7">
                  <c:v>278.10000000000002</c:v>
                </c:pt>
                <c:pt idx="8">
                  <c:v>358.1</c:v>
                </c:pt>
                <c:pt idx="9">
                  <c:v>439.1</c:v>
                </c:pt>
                <c:pt idx="10">
                  <c:v>553.1</c:v>
                </c:pt>
                <c:pt idx="11">
                  <c:v>700.5</c:v>
                </c:pt>
                <c:pt idx="12">
                  <c:v>872.1</c:v>
                </c:pt>
                <c:pt idx="13">
                  <c:v>1115</c:v>
                </c:pt>
                <c:pt idx="14">
                  <c:v>1703</c:v>
                </c:pt>
                <c:pt idx="15">
                  <c:v>2115</c:v>
                </c:pt>
                <c:pt idx="16">
                  <c:v>2683</c:v>
                </c:pt>
                <c:pt idx="17">
                  <c:v>3280</c:v>
                </c:pt>
                <c:pt idx="18">
                  <c:v>4123</c:v>
                </c:pt>
                <c:pt idx="19">
                  <c:v>5046</c:v>
                </c:pt>
                <c:pt idx="20">
                  <c:v>6324</c:v>
                </c:pt>
                <c:pt idx="21">
                  <c:v>7755</c:v>
                </c:pt>
                <c:pt idx="22">
                  <c:v>9193</c:v>
                </c:pt>
                <c:pt idx="23">
                  <c:v>9999.9</c:v>
                </c:pt>
                <c:pt idx="24">
                  <c:v>9999.9</c:v>
                </c:pt>
                <c:pt idx="25">
                  <c:v>9999.9</c:v>
                </c:pt>
                <c:pt idx="26">
                  <c:v>9999.9</c:v>
                </c:pt>
                <c:pt idx="27">
                  <c:v>9999.9</c:v>
                </c:pt>
                <c:pt idx="28">
                  <c:v>9999.9</c:v>
                </c:pt>
                <c:pt idx="29">
                  <c:v>9999.9</c:v>
                </c:pt>
                <c:pt idx="30">
                  <c:v>999.9</c:v>
                </c:pt>
              </c:numCache>
            </c:numRef>
          </c:yVal>
          <c:smooth val="0"/>
          <c:extLst>
            <c:ext xmlns:c16="http://schemas.microsoft.com/office/drawing/2014/chart" uri="{C3380CC4-5D6E-409C-BE32-E72D297353CC}">
              <c16:uniqueId val="{00000001-4543-4674-9080-F48766BBA45C}"/>
            </c:ext>
          </c:extLst>
        </c:ser>
        <c:ser>
          <c:idx val="4"/>
          <c:order val="2"/>
          <c:tx>
            <c:v>2.5-15</c:v>
          </c:tx>
          <c:spPr>
            <a:ln w="19050" cap="rnd">
              <a:solidFill>
                <a:schemeClr val="accent5"/>
              </a:solidFill>
              <a:round/>
            </a:ln>
            <a:effectLst/>
          </c:spPr>
          <c:marker>
            <c:symbol val="none"/>
          </c:marker>
          <c:xVal>
            <c:numRef>
              <c:f>'2.5_5_10_15 nm'!$A$1:$AE$1</c:f>
              <c:numCache>
                <c:formatCode>General</c:formatCode>
                <c:ptCount val="31"/>
                <c:pt idx="0">
                  <c:v>470</c:v>
                </c:pt>
                <c:pt idx="1">
                  <c:v>471</c:v>
                </c:pt>
                <c:pt idx="2">
                  <c:v>472</c:v>
                </c:pt>
                <c:pt idx="3">
                  <c:v>473</c:v>
                </c:pt>
                <c:pt idx="4">
                  <c:v>474</c:v>
                </c:pt>
                <c:pt idx="5">
                  <c:v>475</c:v>
                </c:pt>
                <c:pt idx="6">
                  <c:v>476</c:v>
                </c:pt>
                <c:pt idx="7">
                  <c:v>477</c:v>
                </c:pt>
                <c:pt idx="8">
                  <c:v>478</c:v>
                </c:pt>
                <c:pt idx="9">
                  <c:v>479</c:v>
                </c:pt>
                <c:pt idx="10">
                  <c:v>480</c:v>
                </c:pt>
                <c:pt idx="11">
                  <c:v>481</c:v>
                </c:pt>
                <c:pt idx="12">
                  <c:v>482</c:v>
                </c:pt>
                <c:pt idx="13">
                  <c:v>483</c:v>
                </c:pt>
                <c:pt idx="14">
                  <c:v>484</c:v>
                </c:pt>
                <c:pt idx="15">
                  <c:v>485</c:v>
                </c:pt>
                <c:pt idx="16">
                  <c:v>486</c:v>
                </c:pt>
                <c:pt idx="17">
                  <c:v>487</c:v>
                </c:pt>
                <c:pt idx="18">
                  <c:v>488</c:v>
                </c:pt>
                <c:pt idx="19">
                  <c:v>489</c:v>
                </c:pt>
                <c:pt idx="20">
                  <c:v>490</c:v>
                </c:pt>
                <c:pt idx="21">
                  <c:v>491</c:v>
                </c:pt>
                <c:pt idx="22">
                  <c:v>492</c:v>
                </c:pt>
                <c:pt idx="23">
                  <c:v>493</c:v>
                </c:pt>
                <c:pt idx="24">
                  <c:v>494</c:v>
                </c:pt>
                <c:pt idx="25">
                  <c:v>495</c:v>
                </c:pt>
                <c:pt idx="26">
                  <c:v>496</c:v>
                </c:pt>
                <c:pt idx="27">
                  <c:v>497</c:v>
                </c:pt>
                <c:pt idx="28">
                  <c:v>498</c:v>
                </c:pt>
                <c:pt idx="29">
                  <c:v>499</c:v>
                </c:pt>
                <c:pt idx="30">
                  <c:v>500</c:v>
                </c:pt>
              </c:numCache>
            </c:numRef>
          </c:xVal>
          <c:yVal>
            <c:numRef>
              <c:f>'2.5_5_10_15 nm'!$A$6:$AE$6</c:f>
              <c:numCache>
                <c:formatCode>General</c:formatCode>
                <c:ptCount val="31"/>
                <c:pt idx="0">
                  <c:v>393.7</c:v>
                </c:pt>
                <c:pt idx="1">
                  <c:v>433.4</c:v>
                </c:pt>
                <c:pt idx="2">
                  <c:v>515.5</c:v>
                </c:pt>
                <c:pt idx="3">
                  <c:v>643.79999999999995</c:v>
                </c:pt>
                <c:pt idx="4">
                  <c:v>803.4</c:v>
                </c:pt>
                <c:pt idx="5">
                  <c:v>990.2</c:v>
                </c:pt>
                <c:pt idx="6">
                  <c:v>1227</c:v>
                </c:pt>
                <c:pt idx="7">
                  <c:v>1558</c:v>
                </c:pt>
                <c:pt idx="8">
                  <c:v>1937</c:v>
                </c:pt>
                <c:pt idx="9">
                  <c:v>2441</c:v>
                </c:pt>
                <c:pt idx="10">
                  <c:v>3030</c:v>
                </c:pt>
                <c:pt idx="11">
                  <c:v>3893</c:v>
                </c:pt>
                <c:pt idx="12">
                  <c:v>4782</c:v>
                </c:pt>
                <c:pt idx="13">
                  <c:v>6086</c:v>
                </c:pt>
                <c:pt idx="14">
                  <c:v>7639</c:v>
                </c:pt>
                <c:pt idx="15">
                  <c:v>9609</c:v>
                </c:pt>
                <c:pt idx="16">
                  <c:v>9999.9</c:v>
                </c:pt>
                <c:pt idx="17">
                  <c:v>9999.9</c:v>
                </c:pt>
                <c:pt idx="18">
                  <c:v>9999.9</c:v>
                </c:pt>
                <c:pt idx="19">
                  <c:v>9999.9</c:v>
                </c:pt>
                <c:pt idx="20">
                  <c:v>9999.9</c:v>
                </c:pt>
                <c:pt idx="21">
                  <c:v>9999.9</c:v>
                </c:pt>
                <c:pt idx="22">
                  <c:v>9999.9</c:v>
                </c:pt>
                <c:pt idx="23">
                  <c:v>9999.9</c:v>
                </c:pt>
                <c:pt idx="24">
                  <c:v>9999.9</c:v>
                </c:pt>
                <c:pt idx="25">
                  <c:v>9999.9</c:v>
                </c:pt>
                <c:pt idx="26">
                  <c:v>9999.9</c:v>
                </c:pt>
                <c:pt idx="27">
                  <c:v>9999.9</c:v>
                </c:pt>
                <c:pt idx="28">
                  <c:v>9999.9</c:v>
                </c:pt>
                <c:pt idx="29">
                  <c:v>9999.9</c:v>
                </c:pt>
                <c:pt idx="30">
                  <c:v>9999.9</c:v>
                </c:pt>
              </c:numCache>
            </c:numRef>
          </c:yVal>
          <c:smooth val="0"/>
          <c:extLst>
            <c:ext xmlns:c16="http://schemas.microsoft.com/office/drawing/2014/chart" uri="{C3380CC4-5D6E-409C-BE32-E72D297353CC}">
              <c16:uniqueId val="{00000002-4543-4674-9080-F48766BBA45C}"/>
            </c:ext>
          </c:extLst>
        </c:ser>
        <c:ser>
          <c:idx val="6"/>
          <c:order val="3"/>
          <c:tx>
            <c:v>2.5-20</c:v>
          </c:tx>
          <c:spPr>
            <a:ln w="19050" cap="rnd">
              <a:solidFill>
                <a:schemeClr val="accent1">
                  <a:lumMod val="60000"/>
                </a:schemeClr>
              </a:solidFill>
              <a:round/>
            </a:ln>
            <a:effectLst/>
          </c:spPr>
          <c:marker>
            <c:symbol val="none"/>
          </c:marker>
          <c:xVal>
            <c:numRef>
              <c:f>'2.5_5_10_15 nm'!$A$1:$AE$1</c:f>
              <c:numCache>
                <c:formatCode>General</c:formatCode>
                <c:ptCount val="31"/>
                <c:pt idx="0">
                  <c:v>470</c:v>
                </c:pt>
                <c:pt idx="1">
                  <c:v>471</c:v>
                </c:pt>
                <c:pt idx="2">
                  <c:v>472</c:v>
                </c:pt>
                <c:pt idx="3">
                  <c:v>473</c:v>
                </c:pt>
                <c:pt idx="4">
                  <c:v>474</c:v>
                </c:pt>
                <c:pt idx="5">
                  <c:v>475</c:v>
                </c:pt>
                <c:pt idx="6">
                  <c:v>476</c:v>
                </c:pt>
                <c:pt idx="7">
                  <c:v>477</c:v>
                </c:pt>
                <c:pt idx="8">
                  <c:v>478</c:v>
                </c:pt>
                <c:pt idx="9">
                  <c:v>479</c:v>
                </c:pt>
                <c:pt idx="10">
                  <c:v>480</c:v>
                </c:pt>
                <c:pt idx="11">
                  <c:v>481</c:v>
                </c:pt>
                <c:pt idx="12">
                  <c:v>482</c:v>
                </c:pt>
                <c:pt idx="13">
                  <c:v>483</c:v>
                </c:pt>
                <c:pt idx="14">
                  <c:v>484</c:v>
                </c:pt>
                <c:pt idx="15">
                  <c:v>485</c:v>
                </c:pt>
                <c:pt idx="16">
                  <c:v>486</c:v>
                </c:pt>
                <c:pt idx="17">
                  <c:v>487</c:v>
                </c:pt>
                <c:pt idx="18">
                  <c:v>488</c:v>
                </c:pt>
                <c:pt idx="19">
                  <c:v>489</c:v>
                </c:pt>
                <c:pt idx="20">
                  <c:v>490</c:v>
                </c:pt>
                <c:pt idx="21">
                  <c:v>491</c:v>
                </c:pt>
                <c:pt idx="22">
                  <c:v>492</c:v>
                </c:pt>
                <c:pt idx="23">
                  <c:v>493</c:v>
                </c:pt>
                <c:pt idx="24">
                  <c:v>494</c:v>
                </c:pt>
                <c:pt idx="25">
                  <c:v>495</c:v>
                </c:pt>
                <c:pt idx="26">
                  <c:v>496</c:v>
                </c:pt>
                <c:pt idx="27">
                  <c:v>497</c:v>
                </c:pt>
                <c:pt idx="28">
                  <c:v>498</c:v>
                </c:pt>
                <c:pt idx="29">
                  <c:v>499</c:v>
                </c:pt>
                <c:pt idx="30">
                  <c:v>500</c:v>
                </c:pt>
              </c:numCache>
            </c:numRef>
          </c:xVal>
          <c:yVal>
            <c:numRef>
              <c:f>'2.5_5_10_15 nm'!$A$8:$AE$8</c:f>
              <c:numCache>
                <c:formatCode>General</c:formatCode>
                <c:ptCount val="31"/>
                <c:pt idx="0">
                  <c:v>1741</c:v>
                </c:pt>
                <c:pt idx="1">
                  <c:v>1946</c:v>
                </c:pt>
                <c:pt idx="2">
                  <c:v>2354</c:v>
                </c:pt>
                <c:pt idx="3">
                  <c:v>3718</c:v>
                </c:pt>
                <c:pt idx="4">
                  <c:v>4726</c:v>
                </c:pt>
                <c:pt idx="5">
                  <c:v>6032</c:v>
                </c:pt>
                <c:pt idx="6">
                  <c:v>7559</c:v>
                </c:pt>
                <c:pt idx="7">
                  <c:v>9417</c:v>
                </c:pt>
                <c:pt idx="8">
                  <c:v>9999.9</c:v>
                </c:pt>
                <c:pt idx="9">
                  <c:v>9999.9</c:v>
                </c:pt>
                <c:pt idx="10">
                  <c:v>9999.9</c:v>
                </c:pt>
                <c:pt idx="11">
                  <c:v>9999.9</c:v>
                </c:pt>
                <c:pt idx="12">
                  <c:v>9999.9</c:v>
                </c:pt>
                <c:pt idx="13">
                  <c:v>9999.9</c:v>
                </c:pt>
                <c:pt idx="14">
                  <c:v>9999.9</c:v>
                </c:pt>
                <c:pt idx="15">
                  <c:v>9999.9</c:v>
                </c:pt>
                <c:pt idx="16">
                  <c:v>9999.9</c:v>
                </c:pt>
                <c:pt idx="17">
                  <c:v>9999.9</c:v>
                </c:pt>
                <c:pt idx="18">
                  <c:v>9999.9</c:v>
                </c:pt>
                <c:pt idx="19">
                  <c:v>9999.9</c:v>
                </c:pt>
                <c:pt idx="20">
                  <c:v>9999.9</c:v>
                </c:pt>
                <c:pt idx="21">
                  <c:v>9999.9</c:v>
                </c:pt>
                <c:pt idx="22">
                  <c:v>9999.9</c:v>
                </c:pt>
                <c:pt idx="23">
                  <c:v>9999.9</c:v>
                </c:pt>
                <c:pt idx="24">
                  <c:v>9999.9</c:v>
                </c:pt>
                <c:pt idx="25">
                  <c:v>9999.9</c:v>
                </c:pt>
                <c:pt idx="26">
                  <c:v>9999.9</c:v>
                </c:pt>
                <c:pt idx="27">
                  <c:v>9999.9</c:v>
                </c:pt>
                <c:pt idx="28">
                  <c:v>9999.9</c:v>
                </c:pt>
                <c:pt idx="29">
                  <c:v>9999.9</c:v>
                </c:pt>
                <c:pt idx="30">
                  <c:v>9999.9</c:v>
                </c:pt>
              </c:numCache>
            </c:numRef>
          </c:yVal>
          <c:smooth val="0"/>
          <c:extLst>
            <c:ext xmlns:c16="http://schemas.microsoft.com/office/drawing/2014/chart" uri="{C3380CC4-5D6E-409C-BE32-E72D297353CC}">
              <c16:uniqueId val="{00000003-4543-4674-9080-F48766BBA45C}"/>
            </c:ext>
          </c:extLst>
        </c:ser>
        <c:dLbls>
          <c:showLegendKey val="0"/>
          <c:showVal val="0"/>
          <c:showCatName val="0"/>
          <c:showSerName val="0"/>
          <c:showPercent val="0"/>
          <c:showBubbleSize val="0"/>
        </c:dLbls>
        <c:axId val="78128512"/>
        <c:axId val="78131872"/>
      </c:scatterChart>
      <c:valAx>
        <c:axId val="78128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Wavelength</a:t>
                </a:r>
                <a:endParaRPr lang="en-US"/>
              </a:p>
            </c:rich>
          </c:tx>
          <c:layout>
            <c:manualLayout>
              <c:xMode val="edge"/>
              <c:yMode val="edge"/>
              <c:x val="0.51471613163739149"/>
              <c:y val="0.8402612180932049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31872"/>
        <c:crosses val="autoZero"/>
        <c:crossBetween val="midCat"/>
      </c:valAx>
      <c:valAx>
        <c:axId val="78131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Intensity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285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With Different Concentrations Wavelength vs Intensity Graph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8818537060424289E-2"/>
          <c:y val="0.21295292391438272"/>
          <c:w val="0.88131071758800039"/>
          <c:h val="0.65586770981507836"/>
        </c:manualLayout>
      </c:layout>
      <c:scatterChart>
        <c:scatterStyle val="lineMarker"/>
        <c:varyColors val="0"/>
        <c:ser>
          <c:idx val="0"/>
          <c:order val="0"/>
          <c:tx>
            <c:v>SolutionA</c:v>
          </c:tx>
          <c:spPr>
            <a:ln w="19050" cap="rnd">
              <a:solidFill>
                <a:schemeClr val="accent2"/>
              </a:solidFill>
              <a:round/>
            </a:ln>
            <a:effectLst/>
          </c:spPr>
          <c:marker>
            <c:symbol val="none"/>
          </c:marker>
          <c:xVal>
            <c:numRef>
              <c:f>'Conc_I GRAPH'!$A$1:$CC$1</c:f>
              <c:numCache>
                <c:formatCode>General</c:formatCode>
                <c:ptCount val="81"/>
                <c:pt idx="0">
                  <c:v>0</c:v>
                </c:pt>
                <c:pt idx="1">
                  <c:v>471</c:v>
                </c:pt>
                <c:pt idx="2">
                  <c:v>472</c:v>
                </c:pt>
                <c:pt idx="3">
                  <c:v>473</c:v>
                </c:pt>
                <c:pt idx="4">
                  <c:v>474</c:v>
                </c:pt>
                <c:pt idx="5">
                  <c:v>475</c:v>
                </c:pt>
                <c:pt idx="6">
                  <c:v>476</c:v>
                </c:pt>
                <c:pt idx="7">
                  <c:v>477</c:v>
                </c:pt>
                <c:pt idx="8">
                  <c:v>478</c:v>
                </c:pt>
                <c:pt idx="9">
                  <c:v>479</c:v>
                </c:pt>
                <c:pt idx="10">
                  <c:v>480</c:v>
                </c:pt>
                <c:pt idx="11">
                  <c:v>481</c:v>
                </c:pt>
                <c:pt idx="12">
                  <c:v>482</c:v>
                </c:pt>
                <c:pt idx="13">
                  <c:v>483</c:v>
                </c:pt>
                <c:pt idx="14">
                  <c:v>484</c:v>
                </c:pt>
                <c:pt idx="15">
                  <c:v>485</c:v>
                </c:pt>
                <c:pt idx="16">
                  <c:v>486</c:v>
                </c:pt>
                <c:pt idx="17">
                  <c:v>487</c:v>
                </c:pt>
                <c:pt idx="18">
                  <c:v>488</c:v>
                </c:pt>
                <c:pt idx="19">
                  <c:v>489</c:v>
                </c:pt>
                <c:pt idx="20">
                  <c:v>490</c:v>
                </c:pt>
                <c:pt idx="21">
                  <c:v>491</c:v>
                </c:pt>
                <c:pt idx="22">
                  <c:v>492</c:v>
                </c:pt>
                <c:pt idx="23">
                  <c:v>493</c:v>
                </c:pt>
                <c:pt idx="24">
                  <c:v>494</c:v>
                </c:pt>
                <c:pt idx="25">
                  <c:v>495</c:v>
                </c:pt>
                <c:pt idx="26">
                  <c:v>496</c:v>
                </c:pt>
                <c:pt idx="27">
                  <c:v>497</c:v>
                </c:pt>
                <c:pt idx="28">
                  <c:v>498</c:v>
                </c:pt>
                <c:pt idx="29">
                  <c:v>499</c:v>
                </c:pt>
                <c:pt idx="30">
                  <c:v>500</c:v>
                </c:pt>
                <c:pt idx="31">
                  <c:v>501</c:v>
                </c:pt>
                <c:pt idx="32">
                  <c:v>502</c:v>
                </c:pt>
                <c:pt idx="33">
                  <c:v>503</c:v>
                </c:pt>
                <c:pt idx="34">
                  <c:v>504</c:v>
                </c:pt>
                <c:pt idx="35">
                  <c:v>505</c:v>
                </c:pt>
                <c:pt idx="36">
                  <c:v>506</c:v>
                </c:pt>
                <c:pt idx="37">
                  <c:v>507</c:v>
                </c:pt>
                <c:pt idx="38">
                  <c:v>508</c:v>
                </c:pt>
                <c:pt idx="39">
                  <c:v>509</c:v>
                </c:pt>
                <c:pt idx="40">
                  <c:v>510</c:v>
                </c:pt>
                <c:pt idx="41">
                  <c:v>511</c:v>
                </c:pt>
                <c:pt idx="42">
                  <c:v>512</c:v>
                </c:pt>
                <c:pt idx="43">
                  <c:v>513</c:v>
                </c:pt>
                <c:pt idx="44">
                  <c:v>514</c:v>
                </c:pt>
                <c:pt idx="45">
                  <c:v>515</c:v>
                </c:pt>
                <c:pt idx="46">
                  <c:v>516</c:v>
                </c:pt>
                <c:pt idx="47">
                  <c:v>517</c:v>
                </c:pt>
                <c:pt idx="48">
                  <c:v>518</c:v>
                </c:pt>
                <c:pt idx="49">
                  <c:v>519</c:v>
                </c:pt>
                <c:pt idx="50">
                  <c:v>520</c:v>
                </c:pt>
                <c:pt idx="51">
                  <c:v>521</c:v>
                </c:pt>
                <c:pt idx="52">
                  <c:v>522</c:v>
                </c:pt>
                <c:pt idx="53">
                  <c:v>523</c:v>
                </c:pt>
                <c:pt idx="54">
                  <c:v>524</c:v>
                </c:pt>
                <c:pt idx="55">
                  <c:v>525</c:v>
                </c:pt>
                <c:pt idx="56">
                  <c:v>526</c:v>
                </c:pt>
                <c:pt idx="57">
                  <c:v>527</c:v>
                </c:pt>
                <c:pt idx="58">
                  <c:v>528</c:v>
                </c:pt>
                <c:pt idx="59">
                  <c:v>529</c:v>
                </c:pt>
                <c:pt idx="60">
                  <c:v>530</c:v>
                </c:pt>
                <c:pt idx="61">
                  <c:v>531</c:v>
                </c:pt>
                <c:pt idx="62">
                  <c:v>532</c:v>
                </c:pt>
                <c:pt idx="63">
                  <c:v>533</c:v>
                </c:pt>
                <c:pt idx="64">
                  <c:v>534</c:v>
                </c:pt>
                <c:pt idx="65">
                  <c:v>535</c:v>
                </c:pt>
                <c:pt idx="66">
                  <c:v>536</c:v>
                </c:pt>
                <c:pt idx="67">
                  <c:v>537</c:v>
                </c:pt>
                <c:pt idx="68">
                  <c:v>538</c:v>
                </c:pt>
                <c:pt idx="69">
                  <c:v>539</c:v>
                </c:pt>
                <c:pt idx="70">
                  <c:v>540</c:v>
                </c:pt>
                <c:pt idx="71">
                  <c:v>541</c:v>
                </c:pt>
                <c:pt idx="72">
                  <c:v>542</c:v>
                </c:pt>
                <c:pt idx="73">
                  <c:v>543</c:v>
                </c:pt>
                <c:pt idx="74">
                  <c:v>544</c:v>
                </c:pt>
                <c:pt idx="75">
                  <c:v>545</c:v>
                </c:pt>
                <c:pt idx="76">
                  <c:v>546</c:v>
                </c:pt>
                <c:pt idx="77">
                  <c:v>547</c:v>
                </c:pt>
                <c:pt idx="78">
                  <c:v>548</c:v>
                </c:pt>
                <c:pt idx="79">
                  <c:v>549</c:v>
                </c:pt>
                <c:pt idx="80">
                  <c:v>550</c:v>
                </c:pt>
              </c:numCache>
            </c:numRef>
          </c:xVal>
          <c:yVal>
            <c:numRef>
              <c:f>'Conc_I GRAPH'!$A$2:$CC$2</c:f>
              <c:numCache>
                <c:formatCode>General</c:formatCode>
                <c:ptCount val="81"/>
                <c:pt idx="0">
                  <c:v>5.5880000000000001</c:v>
                </c:pt>
                <c:pt idx="1">
                  <c:v>6.3140000000000001</c:v>
                </c:pt>
                <c:pt idx="2">
                  <c:v>6.6680000000000001</c:v>
                </c:pt>
                <c:pt idx="3">
                  <c:v>7.19</c:v>
                </c:pt>
                <c:pt idx="4">
                  <c:v>7.8650000000000002</c:v>
                </c:pt>
                <c:pt idx="5">
                  <c:v>8.8190000000000008</c:v>
                </c:pt>
                <c:pt idx="6">
                  <c:v>9.93</c:v>
                </c:pt>
                <c:pt idx="7">
                  <c:v>10.59</c:v>
                </c:pt>
                <c:pt idx="8">
                  <c:v>11.37</c:v>
                </c:pt>
                <c:pt idx="9">
                  <c:v>12.62</c:v>
                </c:pt>
                <c:pt idx="10">
                  <c:v>13.5</c:v>
                </c:pt>
                <c:pt idx="11">
                  <c:v>14.65</c:v>
                </c:pt>
                <c:pt idx="12">
                  <c:v>16.96</c:v>
                </c:pt>
                <c:pt idx="13">
                  <c:v>18.52</c:v>
                </c:pt>
                <c:pt idx="14">
                  <c:v>20.88</c:v>
                </c:pt>
                <c:pt idx="15">
                  <c:v>22.98</c:v>
                </c:pt>
                <c:pt idx="16">
                  <c:v>25.97</c:v>
                </c:pt>
                <c:pt idx="17">
                  <c:v>29.31</c:v>
                </c:pt>
                <c:pt idx="18">
                  <c:v>33.07</c:v>
                </c:pt>
                <c:pt idx="19">
                  <c:v>38.119999999999997</c:v>
                </c:pt>
                <c:pt idx="20">
                  <c:v>44.66</c:v>
                </c:pt>
                <c:pt idx="21">
                  <c:v>52.7</c:v>
                </c:pt>
                <c:pt idx="22">
                  <c:v>63.75</c:v>
                </c:pt>
                <c:pt idx="23">
                  <c:v>76.87</c:v>
                </c:pt>
                <c:pt idx="24">
                  <c:v>96.09</c:v>
                </c:pt>
                <c:pt idx="25">
                  <c:v>119.6</c:v>
                </c:pt>
                <c:pt idx="26">
                  <c:v>147.6</c:v>
                </c:pt>
                <c:pt idx="27">
                  <c:v>190.9</c:v>
                </c:pt>
                <c:pt idx="28">
                  <c:v>248.9</c:v>
                </c:pt>
                <c:pt idx="29">
                  <c:v>334.6</c:v>
                </c:pt>
                <c:pt idx="30">
                  <c:v>449.5</c:v>
                </c:pt>
                <c:pt idx="31">
                  <c:v>611.1</c:v>
                </c:pt>
                <c:pt idx="32">
                  <c:v>813.2</c:v>
                </c:pt>
                <c:pt idx="33">
                  <c:v>1124</c:v>
                </c:pt>
                <c:pt idx="34">
                  <c:v>1513</c:v>
                </c:pt>
                <c:pt idx="35">
                  <c:v>2040</c:v>
                </c:pt>
                <c:pt idx="36">
                  <c:v>2698</c:v>
                </c:pt>
                <c:pt idx="37">
                  <c:v>3613</c:v>
                </c:pt>
                <c:pt idx="38">
                  <c:v>4762</c:v>
                </c:pt>
                <c:pt idx="39">
                  <c:v>6105</c:v>
                </c:pt>
                <c:pt idx="40">
                  <c:v>7462</c:v>
                </c:pt>
                <c:pt idx="41">
                  <c:v>8983</c:v>
                </c:pt>
                <c:pt idx="42">
                  <c:v>9999.9</c:v>
                </c:pt>
                <c:pt idx="43">
                  <c:v>9999.9</c:v>
                </c:pt>
                <c:pt idx="44">
                  <c:v>9999.9</c:v>
                </c:pt>
                <c:pt idx="45">
                  <c:v>9999.9</c:v>
                </c:pt>
                <c:pt idx="46">
                  <c:v>9999.9</c:v>
                </c:pt>
                <c:pt idx="47">
                  <c:v>9999.9</c:v>
                </c:pt>
                <c:pt idx="48">
                  <c:v>9999.9</c:v>
                </c:pt>
                <c:pt idx="49">
                  <c:v>9999.9</c:v>
                </c:pt>
                <c:pt idx="50">
                  <c:v>9999.9</c:v>
                </c:pt>
                <c:pt idx="51">
                  <c:v>9999.9</c:v>
                </c:pt>
                <c:pt idx="52">
                  <c:v>9999.9</c:v>
                </c:pt>
                <c:pt idx="53">
                  <c:v>9999.9</c:v>
                </c:pt>
                <c:pt idx="54">
                  <c:v>9999.9</c:v>
                </c:pt>
                <c:pt idx="55">
                  <c:v>9999.9</c:v>
                </c:pt>
                <c:pt idx="56">
                  <c:v>9999.9</c:v>
                </c:pt>
                <c:pt idx="57">
                  <c:v>9999.9</c:v>
                </c:pt>
                <c:pt idx="58">
                  <c:v>9999.9</c:v>
                </c:pt>
                <c:pt idx="59">
                  <c:v>9999.9</c:v>
                </c:pt>
                <c:pt idx="60">
                  <c:v>9999.9</c:v>
                </c:pt>
                <c:pt idx="61">
                  <c:v>9999.9</c:v>
                </c:pt>
                <c:pt idx="62">
                  <c:v>9999.9</c:v>
                </c:pt>
                <c:pt idx="63">
                  <c:v>9999.9</c:v>
                </c:pt>
                <c:pt idx="64">
                  <c:v>9999.9</c:v>
                </c:pt>
                <c:pt idx="65">
                  <c:v>9999.9</c:v>
                </c:pt>
                <c:pt idx="66">
                  <c:v>9999.9</c:v>
                </c:pt>
                <c:pt idx="67">
                  <c:v>9999.9</c:v>
                </c:pt>
                <c:pt idx="68">
                  <c:v>9999.9</c:v>
                </c:pt>
                <c:pt idx="69">
                  <c:v>9999.9</c:v>
                </c:pt>
                <c:pt idx="70">
                  <c:v>9999.9</c:v>
                </c:pt>
                <c:pt idx="71">
                  <c:v>9999.9</c:v>
                </c:pt>
                <c:pt idx="72">
                  <c:v>9999.9</c:v>
                </c:pt>
                <c:pt idx="73">
                  <c:v>9999.9</c:v>
                </c:pt>
                <c:pt idx="74">
                  <c:v>9999.9</c:v>
                </c:pt>
                <c:pt idx="75">
                  <c:v>9999.9</c:v>
                </c:pt>
                <c:pt idx="76">
                  <c:v>9999.9</c:v>
                </c:pt>
                <c:pt idx="77">
                  <c:v>9999.9</c:v>
                </c:pt>
                <c:pt idx="78">
                  <c:v>9999.9</c:v>
                </c:pt>
                <c:pt idx="79">
                  <c:v>9999.9</c:v>
                </c:pt>
                <c:pt idx="80">
                  <c:v>9999.9</c:v>
                </c:pt>
              </c:numCache>
            </c:numRef>
          </c:yVal>
          <c:smooth val="0"/>
          <c:extLst>
            <c:ext xmlns:c16="http://schemas.microsoft.com/office/drawing/2014/chart" uri="{C3380CC4-5D6E-409C-BE32-E72D297353CC}">
              <c16:uniqueId val="{00000000-00FF-487A-95FD-5951A96119DF}"/>
            </c:ext>
          </c:extLst>
        </c:ser>
        <c:ser>
          <c:idx val="2"/>
          <c:order val="1"/>
          <c:tx>
            <c:v>SolutionB</c:v>
          </c:tx>
          <c:spPr>
            <a:ln w="19050" cap="rnd">
              <a:solidFill>
                <a:schemeClr val="accent6"/>
              </a:solidFill>
              <a:round/>
            </a:ln>
            <a:effectLst/>
          </c:spPr>
          <c:marker>
            <c:symbol val="none"/>
          </c:marker>
          <c:xVal>
            <c:numRef>
              <c:f>'Conc_I GRAPH'!$A$1:$CC$1</c:f>
              <c:numCache>
                <c:formatCode>General</c:formatCode>
                <c:ptCount val="81"/>
                <c:pt idx="0">
                  <c:v>0</c:v>
                </c:pt>
                <c:pt idx="1">
                  <c:v>471</c:v>
                </c:pt>
                <c:pt idx="2">
                  <c:v>472</c:v>
                </c:pt>
                <c:pt idx="3">
                  <c:v>473</c:v>
                </c:pt>
                <c:pt idx="4">
                  <c:v>474</c:v>
                </c:pt>
                <c:pt idx="5">
                  <c:v>475</c:v>
                </c:pt>
                <c:pt idx="6">
                  <c:v>476</c:v>
                </c:pt>
                <c:pt idx="7">
                  <c:v>477</c:v>
                </c:pt>
                <c:pt idx="8">
                  <c:v>478</c:v>
                </c:pt>
                <c:pt idx="9">
                  <c:v>479</c:v>
                </c:pt>
                <c:pt idx="10">
                  <c:v>480</c:v>
                </c:pt>
                <c:pt idx="11">
                  <c:v>481</c:v>
                </c:pt>
                <c:pt idx="12">
                  <c:v>482</c:v>
                </c:pt>
                <c:pt idx="13">
                  <c:v>483</c:v>
                </c:pt>
                <c:pt idx="14">
                  <c:v>484</c:v>
                </c:pt>
                <c:pt idx="15">
                  <c:v>485</c:v>
                </c:pt>
                <c:pt idx="16">
                  <c:v>486</c:v>
                </c:pt>
                <c:pt idx="17">
                  <c:v>487</c:v>
                </c:pt>
                <c:pt idx="18">
                  <c:v>488</c:v>
                </c:pt>
                <c:pt idx="19">
                  <c:v>489</c:v>
                </c:pt>
                <c:pt idx="20">
                  <c:v>490</c:v>
                </c:pt>
                <c:pt idx="21">
                  <c:v>491</c:v>
                </c:pt>
                <c:pt idx="22">
                  <c:v>492</c:v>
                </c:pt>
                <c:pt idx="23">
                  <c:v>493</c:v>
                </c:pt>
                <c:pt idx="24">
                  <c:v>494</c:v>
                </c:pt>
                <c:pt idx="25">
                  <c:v>495</c:v>
                </c:pt>
                <c:pt idx="26">
                  <c:v>496</c:v>
                </c:pt>
                <c:pt idx="27">
                  <c:v>497</c:v>
                </c:pt>
                <c:pt idx="28">
                  <c:v>498</c:v>
                </c:pt>
                <c:pt idx="29">
                  <c:v>499</c:v>
                </c:pt>
                <c:pt idx="30">
                  <c:v>500</c:v>
                </c:pt>
                <c:pt idx="31">
                  <c:v>501</c:v>
                </c:pt>
                <c:pt idx="32">
                  <c:v>502</c:v>
                </c:pt>
                <c:pt idx="33">
                  <c:v>503</c:v>
                </c:pt>
                <c:pt idx="34">
                  <c:v>504</c:v>
                </c:pt>
                <c:pt idx="35">
                  <c:v>505</c:v>
                </c:pt>
                <c:pt idx="36">
                  <c:v>506</c:v>
                </c:pt>
                <c:pt idx="37">
                  <c:v>507</c:v>
                </c:pt>
                <c:pt idx="38">
                  <c:v>508</c:v>
                </c:pt>
                <c:pt idx="39">
                  <c:v>509</c:v>
                </c:pt>
                <c:pt idx="40">
                  <c:v>510</c:v>
                </c:pt>
                <c:pt idx="41">
                  <c:v>511</c:v>
                </c:pt>
                <c:pt idx="42">
                  <c:v>512</c:v>
                </c:pt>
                <c:pt idx="43">
                  <c:v>513</c:v>
                </c:pt>
                <c:pt idx="44">
                  <c:v>514</c:v>
                </c:pt>
                <c:pt idx="45">
                  <c:v>515</c:v>
                </c:pt>
                <c:pt idx="46">
                  <c:v>516</c:v>
                </c:pt>
                <c:pt idx="47">
                  <c:v>517</c:v>
                </c:pt>
                <c:pt idx="48">
                  <c:v>518</c:v>
                </c:pt>
                <c:pt idx="49">
                  <c:v>519</c:v>
                </c:pt>
                <c:pt idx="50">
                  <c:v>520</c:v>
                </c:pt>
                <c:pt idx="51">
                  <c:v>521</c:v>
                </c:pt>
                <c:pt idx="52">
                  <c:v>522</c:v>
                </c:pt>
                <c:pt idx="53">
                  <c:v>523</c:v>
                </c:pt>
                <c:pt idx="54">
                  <c:v>524</c:v>
                </c:pt>
                <c:pt idx="55">
                  <c:v>525</c:v>
                </c:pt>
                <c:pt idx="56">
                  <c:v>526</c:v>
                </c:pt>
                <c:pt idx="57">
                  <c:v>527</c:v>
                </c:pt>
                <c:pt idx="58">
                  <c:v>528</c:v>
                </c:pt>
                <c:pt idx="59">
                  <c:v>529</c:v>
                </c:pt>
                <c:pt idx="60">
                  <c:v>530</c:v>
                </c:pt>
                <c:pt idx="61">
                  <c:v>531</c:v>
                </c:pt>
                <c:pt idx="62">
                  <c:v>532</c:v>
                </c:pt>
                <c:pt idx="63">
                  <c:v>533</c:v>
                </c:pt>
                <c:pt idx="64">
                  <c:v>534</c:v>
                </c:pt>
                <c:pt idx="65">
                  <c:v>535</c:v>
                </c:pt>
                <c:pt idx="66">
                  <c:v>536</c:v>
                </c:pt>
                <c:pt idx="67">
                  <c:v>537</c:v>
                </c:pt>
                <c:pt idx="68">
                  <c:v>538</c:v>
                </c:pt>
                <c:pt idx="69">
                  <c:v>539</c:v>
                </c:pt>
                <c:pt idx="70">
                  <c:v>540</c:v>
                </c:pt>
                <c:pt idx="71">
                  <c:v>541</c:v>
                </c:pt>
                <c:pt idx="72">
                  <c:v>542</c:v>
                </c:pt>
                <c:pt idx="73">
                  <c:v>543</c:v>
                </c:pt>
                <c:pt idx="74">
                  <c:v>544</c:v>
                </c:pt>
                <c:pt idx="75">
                  <c:v>545</c:v>
                </c:pt>
                <c:pt idx="76">
                  <c:v>546</c:v>
                </c:pt>
                <c:pt idx="77">
                  <c:v>547</c:v>
                </c:pt>
                <c:pt idx="78">
                  <c:v>548</c:v>
                </c:pt>
                <c:pt idx="79">
                  <c:v>549</c:v>
                </c:pt>
                <c:pt idx="80">
                  <c:v>550</c:v>
                </c:pt>
              </c:numCache>
            </c:numRef>
          </c:xVal>
          <c:yVal>
            <c:numRef>
              <c:f>'Conc_I GRAPH'!$A$4:$CC$4</c:f>
              <c:numCache>
                <c:formatCode>General</c:formatCode>
                <c:ptCount val="81"/>
                <c:pt idx="0">
                  <c:v>11.01</c:v>
                </c:pt>
                <c:pt idx="1">
                  <c:v>11.89</c:v>
                </c:pt>
                <c:pt idx="2">
                  <c:v>12.92</c:v>
                </c:pt>
                <c:pt idx="3">
                  <c:v>15.24</c:v>
                </c:pt>
                <c:pt idx="4">
                  <c:v>17.600000000000001</c:v>
                </c:pt>
                <c:pt idx="5">
                  <c:v>20.6</c:v>
                </c:pt>
                <c:pt idx="6">
                  <c:v>23.67</c:v>
                </c:pt>
                <c:pt idx="7">
                  <c:v>27.35</c:v>
                </c:pt>
                <c:pt idx="8">
                  <c:v>31.42</c:v>
                </c:pt>
                <c:pt idx="9">
                  <c:v>35.93</c:v>
                </c:pt>
                <c:pt idx="10">
                  <c:v>42.17</c:v>
                </c:pt>
                <c:pt idx="11">
                  <c:v>49.43</c:v>
                </c:pt>
                <c:pt idx="12">
                  <c:v>56.9</c:v>
                </c:pt>
                <c:pt idx="13">
                  <c:v>64.930000000000007</c:v>
                </c:pt>
                <c:pt idx="14">
                  <c:v>76.400000000000006</c:v>
                </c:pt>
                <c:pt idx="15">
                  <c:v>88.81</c:v>
                </c:pt>
                <c:pt idx="16">
                  <c:v>103.7</c:v>
                </c:pt>
                <c:pt idx="17">
                  <c:v>119.8</c:v>
                </c:pt>
                <c:pt idx="18">
                  <c:v>139.1</c:v>
                </c:pt>
                <c:pt idx="19">
                  <c:v>162.30000000000001</c:v>
                </c:pt>
                <c:pt idx="20">
                  <c:v>190.9</c:v>
                </c:pt>
                <c:pt idx="21">
                  <c:v>162.30000000000001</c:v>
                </c:pt>
                <c:pt idx="22">
                  <c:v>190.9</c:v>
                </c:pt>
                <c:pt idx="23">
                  <c:v>229.6</c:v>
                </c:pt>
                <c:pt idx="24">
                  <c:v>280.8</c:v>
                </c:pt>
                <c:pt idx="25">
                  <c:v>344</c:v>
                </c:pt>
                <c:pt idx="26">
                  <c:v>424.5</c:v>
                </c:pt>
                <c:pt idx="27">
                  <c:v>514.6</c:v>
                </c:pt>
                <c:pt idx="28">
                  <c:v>628.1</c:v>
                </c:pt>
                <c:pt idx="29">
                  <c:v>787.6</c:v>
                </c:pt>
                <c:pt idx="30">
                  <c:v>985.7</c:v>
                </c:pt>
                <c:pt idx="31">
                  <c:v>1263</c:v>
                </c:pt>
                <c:pt idx="32">
                  <c:v>1612</c:v>
                </c:pt>
                <c:pt idx="33">
                  <c:v>2052</c:v>
                </c:pt>
                <c:pt idx="34">
                  <c:v>2566</c:v>
                </c:pt>
                <c:pt idx="35">
                  <c:v>3252</c:v>
                </c:pt>
                <c:pt idx="36">
                  <c:v>4009</c:v>
                </c:pt>
                <c:pt idx="37">
                  <c:v>4938</c:v>
                </c:pt>
                <c:pt idx="38">
                  <c:v>6114</c:v>
                </c:pt>
                <c:pt idx="39">
                  <c:v>7269</c:v>
                </c:pt>
                <c:pt idx="40">
                  <c:v>8563</c:v>
                </c:pt>
                <c:pt idx="41">
                  <c:v>9947</c:v>
                </c:pt>
                <c:pt idx="42">
                  <c:v>9999.9</c:v>
                </c:pt>
                <c:pt idx="43">
                  <c:v>9999.9</c:v>
                </c:pt>
                <c:pt idx="44">
                  <c:v>9999.9</c:v>
                </c:pt>
                <c:pt idx="45">
                  <c:v>9999.9</c:v>
                </c:pt>
                <c:pt idx="46">
                  <c:v>9999.9</c:v>
                </c:pt>
                <c:pt idx="47">
                  <c:v>9999.9</c:v>
                </c:pt>
                <c:pt idx="48">
                  <c:v>9999.9</c:v>
                </c:pt>
                <c:pt idx="49">
                  <c:v>9999.9</c:v>
                </c:pt>
                <c:pt idx="50">
                  <c:v>9999.9</c:v>
                </c:pt>
                <c:pt idx="51">
                  <c:v>9999.9</c:v>
                </c:pt>
                <c:pt idx="52">
                  <c:v>9999.9</c:v>
                </c:pt>
                <c:pt idx="53">
                  <c:v>9999.9</c:v>
                </c:pt>
                <c:pt idx="54">
                  <c:v>9999.9</c:v>
                </c:pt>
                <c:pt idx="55">
                  <c:v>9999.9</c:v>
                </c:pt>
                <c:pt idx="56">
                  <c:v>9999.9</c:v>
                </c:pt>
                <c:pt idx="57">
                  <c:v>9999.9</c:v>
                </c:pt>
                <c:pt idx="58">
                  <c:v>9999.9</c:v>
                </c:pt>
                <c:pt idx="59">
                  <c:v>9999.9</c:v>
                </c:pt>
                <c:pt idx="60">
                  <c:v>9999.9</c:v>
                </c:pt>
                <c:pt idx="61">
                  <c:v>9999.9</c:v>
                </c:pt>
                <c:pt idx="62">
                  <c:v>9999.9</c:v>
                </c:pt>
                <c:pt idx="63">
                  <c:v>9999.9</c:v>
                </c:pt>
                <c:pt idx="64">
                  <c:v>9999.9</c:v>
                </c:pt>
                <c:pt idx="65">
                  <c:v>9999.9</c:v>
                </c:pt>
                <c:pt idx="66">
                  <c:v>9999.9</c:v>
                </c:pt>
                <c:pt idx="67">
                  <c:v>9999.9</c:v>
                </c:pt>
                <c:pt idx="68">
                  <c:v>9730</c:v>
                </c:pt>
                <c:pt idx="69">
                  <c:v>9266</c:v>
                </c:pt>
                <c:pt idx="70">
                  <c:v>8927</c:v>
                </c:pt>
                <c:pt idx="71">
                  <c:v>8504</c:v>
                </c:pt>
                <c:pt idx="72">
                  <c:v>8169</c:v>
                </c:pt>
                <c:pt idx="73">
                  <c:v>7783</c:v>
                </c:pt>
                <c:pt idx="74">
                  <c:v>7486</c:v>
                </c:pt>
                <c:pt idx="75">
                  <c:v>7257</c:v>
                </c:pt>
                <c:pt idx="76">
                  <c:v>6379</c:v>
                </c:pt>
                <c:pt idx="77">
                  <c:v>6645</c:v>
                </c:pt>
                <c:pt idx="78">
                  <c:v>6434</c:v>
                </c:pt>
                <c:pt idx="79">
                  <c:v>6154</c:v>
                </c:pt>
                <c:pt idx="80">
                  <c:v>5880</c:v>
                </c:pt>
              </c:numCache>
            </c:numRef>
          </c:yVal>
          <c:smooth val="0"/>
          <c:extLst>
            <c:ext xmlns:c16="http://schemas.microsoft.com/office/drawing/2014/chart" uri="{C3380CC4-5D6E-409C-BE32-E72D297353CC}">
              <c16:uniqueId val="{00000001-00FF-487A-95FD-5951A96119DF}"/>
            </c:ext>
          </c:extLst>
        </c:ser>
        <c:ser>
          <c:idx val="4"/>
          <c:order val="2"/>
          <c:tx>
            <c:v>SolutionC</c:v>
          </c:tx>
          <c:spPr>
            <a:ln w="19050" cap="rnd">
              <a:solidFill>
                <a:schemeClr val="accent4">
                  <a:lumMod val="60000"/>
                </a:schemeClr>
              </a:solidFill>
              <a:round/>
            </a:ln>
            <a:effectLst/>
          </c:spPr>
          <c:marker>
            <c:symbol val="none"/>
          </c:marker>
          <c:xVal>
            <c:numRef>
              <c:f>'Conc_I GRAPH'!$A$1:$CC$1</c:f>
              <c:numCache>
                <c:formatCode>General</c:formatCode>
                <c:ptCount val="81"/>
                <c:pt idx="0">
                  <c:v>0</c:v>
                </c:pt>
                <c:pt idx="1">
                  <c:v>471</c:v>
                </c:pt>
                <c:pt idx="2">
                  <c:v>472</c:v>
                </c:pt>
                <c:pt idx="3">
                  <c:v>473</c:v>
                </c:pt>
                <c:pt idx="4">
                  <c:v>474</c:v>
                </c:pt>
                <c:pt idx="5">
                  <c:v>475</c:v>
                </c:pt>
                <c:pt idx="6">
                  <c:v>476</c:v>
                </c:pt>
                <c:pt idx="7">
                  <c:v>477</c:v>
                </c:pt>
                <c:pt idx="8">
                  <c:v>478</c:v>
                </c:pt>
                <c:pt idx="9">
                  <c:v>479</c:v>
                </c:pt>
                <c:pt idx="10">
                  <c:v>480</c:v>
                </c:pt>
                <c:pt idx="11">
                  <c:v>481</c:v>
                </c:pt>
                <c:pt idx="12">
                  <c:v>482</c:v>
                </c:pt>
                <c:pt idx="13">
                  <c:v>483</c:v>
                </c:pt>
                <c:pt idx="14">
                  <c:v>484</c:v>
                </c:pt>
                <c:pt idx="15">
                  <c:v>485</c:v>
                </c:pt>
                <c:pt idx="16">
                  <c:v>486</c:v>
                </c:pt>
                <c:pt idx="17">
                  <c:v>487</c:v>
                </c:pt>
                <c:pt idx="18">
                  <c:v>488</c:v>
                </c:pt>
                <c:pt idx="19">
                  <c:v>489</c:v>
                </c:pt>
                <c:pt idx="20">
                  <c:v>490</c:v>
                </c:pt>
                <c:pt idx="21">
                  <c:v>491</c:v>
                </c:pt>
                <c:pt idx="22">
                  <c:v>492</c:v>
                </c:pt>
                <c:pt idx="23">
                  <c:v>493</c:v>
                </c:pt>
                <c:pt idx="24">
                  <c:v>494</c:v>
                </c:pt>
                <c:pt idx="25">
                  <c:v>495</c:v>
                </c:pt>
                <c:pt idx="26">
                  <c:v>496</c:v>
                </c:pt>
                <c:pt idx="27">
                  <c:v>497</c:v>
                </c:pt>
                <c:pt idx="28">
                  <c:v>498</c:v>
                </c:pt>
                <c:pt idx="29">
                  <c:v>499</c:v>
                </c:pt>
                <c:pt idx="30">
                  <c:v>500</c:v>
                </c:pt>
                <c:pt idx="31">
                  <c:v>501</c:v>
                </c:pt>
                <c:pt idx="32">
                  <c:v>502</c:v>
                </c:pt>
                <c:pt idx="33">
                  <c:v>503</c:v>
                </c:pt>
                <c:pt idx="34">
                  <c:v>504</c:v>
                </c:pt>
                <c:pt idx="35">
                  <c:v>505</c:v>
                </c:pt>
                <c:pt idx="36">
                  <c:v>506</c:v>
                </c:pt>
                <c:pt idx="37">
                  <c:v>507</c:v>
                </c:pt>
                <c:pt idx="38">
                  <c:v>508</c:v>
                </c:pt>
                <c:pt idx="39">
                  <c:v>509</c:v>
                </c:pt>
                <c:pt idx="40">
                  <c:v>510</c:v>
                </c:pt>
                <c:pt idx="41">
                  <c:v>511</c:v>
                </c:pt>
                <c:pt idx="42">
                  <c:v>512</c:v>
                </c:pt>
                <c:pt idx="43">
                  <c:v>513</c:v>
                </c:pt>
                <c:pt idx="44">
                  <c:v>514</c:v>
                </c:pt>
                <c:pt idx="45">
                  <c:v>515</c:v>
                </c:pt>
                <c:pt idx="46">
                  <c:v>516</c:v>
                </c:pt>
                <c:pt idx="47">
                  <c:v>517</c:v>
                </c:pt>
                <c:pt idx="48">
                  <c:v>518</c:v>
                </c:pt>
                <c:pt idx="49">
                  <c:v>519</c:v>
                </c:pt>
                <c:pt idx="50">
                  <c:v>520</c:v>
                </c:pt>
                <c:pt idx="51">
                  <c:v>521</c:v>
                </c:pt>
                <c:pt idx="52">
                  <c:v>522</c:v>
                </c:pt>
                <c:pt idx="53">
                  <c:v>523</c:v>
                </c:pt>
                <c:pt idx="54">
                  <c:v>524</c:v>
                </c:pt>
                <c:pt idx="55">
                  <c:v>525</c:v>
                </c:pt>
                <c:pt idx="56">
                  <c:v>526</c:v>
                </c:pt>
                <c:pt idx="57">
                  <c:v>527</c:v>
                </c:pt>
                <c:pt idx="58">
                  <c:v>528</c:v>
                </c:pt>
                <c:pt idx="59">
                  <c:v>529</c:v>
                </c:pt>
                <c:pt idx="60">
                  <c:v>530</c:v>
                </c:pt>
                <c:pt idx="61">
                  <c:v>531</c:v>
                </c:pt>
                <c:pt idx="62">
                  <c:v>532</c:v>
                </c:pt>
                <c:pt idx="63">
                  <c:v>533</c:v>
                </c:pt>
                <c:pt idx="64">
                  <c:v>534</c:v>
                </c:pt>
                <c:pt idx="65">
                  <c:v>535</c:v>
                </c:pt>
                <c:pt idx="66">
                  <c:v>536</c:v>
                </c:pt>
                <c:pt idx="67">
                  <c:v>537</c:v>
                </c:pt>
                <c:pt idx="68">
                  <c:v>538</c:v>
                </c:pt>
                <c:pt idx="69">
                  <c:v>539</c:v>
                </c:pt>
                <c:pt idx="70">
                  <c:v>540</c:v>
                </c:pt>
                <c:pt idx="71">
                  <c:v>541</c:v>
                </c:pt>
                <c:pt idx="72">
                  <c:v>542</c:v>
                </c:pt>
                <c:pt idx="73">
                  <c:v>543</c:v>
                </c:pt>
                <c:pt idx="74">
                  <c:v>544</c:v>
                </c:pt>
                <c:pt idx="75">
                  <c:v>545</c:v>
                </c:pt>
                <c:pt idx="76">
                  <c:v>546</c:v>
                </c:pt>
                <c:pt idx="77">
                  <c:v>547</c:v>
                </c:pt>
                <c:pt idx="78">
                  <c:v>548</c:v>
                </c:pt>
                <c:pt idx="79">
                  <c:v>549</c:v>
                </c:pt>
                <c:pt idx="80">
                  <c:v>550</c:v>
                </c:pt>
              </c:numCache>
            </c:numRef>
          </c:xVal>
          <c:yVal>
            <c:numRef>
              <c:f>'Conc_I GRAPH'!$A$6:$CC$6</c:f>
              <c:numCache>
                <c:formatCode>General</c:formatCode>
                <c:ptCount val="81"/>
                <c:pt idx="0">
                  <c:v>9.4659999999999993</c:v>
                </c:pt>
                <c:pt idx="1">
                  <c:v>10.87</c:v>
                </c:pt>
                <c:pt idx="2">
                  <c:v>12.96</c:v>
                </c:pt>
                <c:pt idx="3">
                  <c:v>15.38</c:v>
                </c:pt>
                <c:pt idx="4">
                  <c:v>19.32</c:v>
                </c:pt>
                <c:pt idx="5">
                  <c:v>23.73</c:v>
                </c:pt>
                <c:pt idx="6">
                  <c:v>28.81</c:v>
                </c:pt>
                <c:pt idx="7">
                  <c:v>35.380000000000003</c:v>
                </c:pt>
                <c:pt idx="8">
                  <c:v>43.91</c:v>
                </c:pt>
                <c:pt idx="9">
                  <c:v>53.83</c:v>
                </c:pt>
                <c:pt idx="10">
                  <c:v>65.8</c:v>
                </c:pt>
                <c:pt idx="11">
                  <c:v>81.11</c:v>
                </c:pt>
                <c:pt idx="12">
                  <c:v>98.7</c:v>
                </c:pt>
                <c:pt idx="13">
                  <c:v>118.5</c:v>
                </c:pt>
                <c:pt idx="14">
                  <c:v>143.69999999999999</c:v>
                </c:pt>
                <c:pt idx="15">
                  <c:v>175.6</c:v>
                </c:pt>
                <c:pt idx="16">
                  <c:v>212.6</c:v>
                </c:pt>
                <c:pt idx="17">
                  <c:v>258.2</c:v>
                </c:pt>
                <c:pt idx="18">
                  <c:v>306.5</c:v>
                </c:pt>
                <c:pt idx="19">
                  <c:v>365.7</c:v>
                </c:pt>
                <c:pt idx="20">
                  <c:v>436.6</c:v>
                </c:pt>
                <c:pt idx="21">
                  <c:v>524.4</c:v>
                </c:pt>
                <c:pt idx="22">
                  <c:v>637</c:v>
                </c:pt>
                <c:pt idx="23">
                  <c:v>772.1</c:v>
                </c:pt>
                <c:pt idx="24">
                  <c:v>936.6</c:v>
                </c:pt>
                <c:pt idx="25">
                  <c:v>1121</c:v>
                </c:pt>
                <c:pt idx="26">
                  <c:v>1332</c:v>
                </c:pt>
                <c:pt idx="27">
                  <c:v>1578</c:v>
                </c:pt>
                <c:pt idx="28">
                  <c:v>1863</c:v>
                </c:pt>
                <c:pt idx="29">
                  <c:v>2228</c:v>
                </c:pt>
                <c:pt idx="30">
                  <c:v>2633</c:v>
                </c:pt>
                <c:pt idx="31">
                  <c:v>3118</c:v>
                </c:pt>
                <c:pt idx="32">
                  <c:v>3590</c:v>
                </c:pt>
                <c:pt idx="33">
                  <c:v>4175</c:v>
                </c:pt>
                <c:pt idx="34">
                  <c:v>4801</c:v>
                </c:pt>
                <c:pt idx="35">
                  <c:v>5450</c:v>
                </c:pt>
                <c:pt idx="36">
                  <c:v>6058</c:v>
                </c:pt>
                <c:pt idx="37">
                  <c:v>6619</c:v>
                </c:pt>
                <c:pt idx="38">
                  <c:v>7305</c:v>
                </c:pt>
                <c:pt idx="39">
                  <c:v>7870</c:v>
                </c:pt>
                <c:pt idx="40">
                  <c:v>8392</c:v>
                </c:pt>
                <c:pt idx="41">
                  <c:v>8703</c:v>
                </c:pt>
                <c:pt idx="42">
                  <c:v>9155</c:v>
                </c:pt>
                <c:pt idx="43">
                  <c:v>9643</c:v>
                </c:pt>
                <c:pt idx="44">
                  <c:v>9999.9</c:v>
                </c:pt>
                <c:pt idx="45">
                  <c:v>9999.9</c:v>
                </c:pt>
                <c:pt idx="46">
                  <c:v>9995</c:v>
                </c:pt>
                <c:pt idx="47">
                  <c:v>9880</c:v>
                </c:pt>
                <c:pt idx="48">
                  <c:v>9793</c:v>
                </c:pt>
                <c:pt idx="49">
                  <c:v>9646</c:v>
                </c:pt>
                <c:pt idx="50">
                  <c:v>9329</c:v>
                </c:pt>
                <c:pt idx="51">
                  <c:v>9008</c:v>
                </c:pt>
                <c:pt idx="52">
                  <c:v>8692</c:v>
                </c:pt>
                <c:pt idx="53">
                  <c:v>8422</c:v>
                </c:pt>
                <c:pt idx="54">
                  <c:v>8122</c:v>
                </c:pt>
                <c:pt idx="55">
                  <c:v>8122</c:v>
                </c:pt>
                <c:pt idx="56">
                  <c:v>7780</c:v>
                </c:pt>
                <c:pt idx="57">
                  <c:v>7451</c:v>
                </c:pt>
                <c:pt idx="58">
                  <c:v>7242</c:v>
                </c:pt>
                <c:pt idx="59">
                  <c:v>6881</c:v>
                </c:pt>
                <c:pt idx="60">
                  <c:v>6485</c:v>
                </c:pt>
                <c:pt idx="61">
                  <c:v>9329</c:v>
                </c:pt>
                <c:pt idx="62">
                  <c:v>5960</c:v>
                </c:pt>
                <c:pt idx="63">
                  <c:v>5657</c:v>
                </c:pt>
                <c:pt idx="64">
                  <c:v>5429</c:v>
                </c:pt>
                <c:pt idx="65">
                  <c:v>5125</c:v>
                </c:pt>
                <c:pt idx="66">
                  <c:v>4949</c:v>
                </c:pt>
                <c:pt idx="67">
                  <c:v>4716</c:v>
                </c:pt>
                <c:pt idx="68">
                  <c:v>4527</c:v>
                </c:pt>
                <c:pt idx="69">
                  <c:v>4284</c:v>
                </c:pt>
                <c:pt idx="70">
                  <c:v>4074</c:v>
                </c:pt>
                <c:pt idx="71">
                  <c:v>3880</c:v>
                </c:pt>
                <c:pt idx="72">
                  <c:v>3727</c:v>
                </c:pt>
                <c:pt idx="73">
                  <c:v>3606</c:v>
                </c:pt>
                <c:pt idx="74">
                  <c:v>3443</c:v>
                </c:pt>
                <c:pt idx="75">
                  <c:v>3310</c:v>
                </c:pt>
                <c:pt idx="76">
                  <c:v>3174</c:v>
                </c:pt>
                <c:pt idx="77">
                  <c:v>3064</c:v>
                </c:pt>
                <c:pt idx="78">
                  <c:v>2930</c:v>
                </c:pt>
                <c:pt idx="79">
                  <c:v>2804</c:v>
                </c:pt>
                <c:pt idx="80">
                  <c:v>2689</c:v>
                </c:pt>
              </c:numCache>
            </c:numRef>
          </c:yVal>
          <c:smooth val="0"/>
          <c:extLst>
            <c:ext xmlns:c16="http://schemas.microsoft.com/office/drawing/2014/chart" uri="{C3380CC4-5D6E-409C-BE32-E72D297353CC}">
              <c16:uniqueId val="{00000002-00FF-487A-95FD-5951A96119DF}"/>
            </c:ext>
          </c:extLst>
        </c:ser>
        <c:ser>
          <c:idx val="6"/>
          <c:order val="3"/>
          <c:tx>
            <c:v>SolutionD</c:v>
          </c:tx>
          <c:spPr>
            <a:ln w="19050" cap="rnd">
              <a:solidFill>
                <a:schemeClr val="accent2">
                  <a:lumMod val="80000"/>
                  <a:lumOff val="20000"/>
                </a:schemeClr>
              </a:solidFill>
              <a:round/>
            </a:ln>
            <a:effectLst/>
          </c:spPr>
          <c:marker>
            <c:symbol val="none"/>
          </c:marker>
          <c:xVal>
            <c:numRef>
              <c:f>'Conc_I GRAPH'!$A$1:$CC$1</c:f>
              <c:numCache>
                <c:formatCode>General</c:formatCode>
                <c:ptCount val="81"/>
                <c:pt idx="0">
                  <c:v>0</c:v>
                </c:pt>
                <c:pt idx="1">
                  <c:v>471</c:v>
                </c:pt>
                <c:pt idx="2">
                  <c:v>472</c:v>
                </c:pt>
                <c:pt idx="3">
                  <c:v>473</c:v>
                </c:pt>
                <c:pt idx="4">
                  <c:v>474</c:v>
                </c:pt>
                <c:pt idx="5">
                  <c:v>475</c:v>
                </c:pt>
                <c:pt idx="6">
                  <c:v>476</c:v>
                </c:pt>
                <c:pt idx="7">
                  <c:v>477</c:v>
                </c:pt>
                <c:pt idx="8">
                  <c:v>478</c:v>
                </c:pt>
                <c:pt idx="9">
                  <c:v>479</c:v>
                </c:pt>
                <c:pt idx="10">
                  <c:v>480</c:v>
                </c:pt>
                <c:pt idx="11">
                  <c:v>481</c:v>
                </c:pt>
                <c:pt idx="12">
                  <c:v>482</c:v>
                </c:pt>
                <c:pt idx="13">
                  <c:v>483</c:v>
                </c:pt>
                <c:pt idx="14">
                  <c:v>484</c:v>
                </c:pt>
                <c:pt idx="15">
                  <c:v>485</c:v>
                </c:pt>
                <c:pt idx="16">
                  <c:v>486</c:v>
                </c:pt>
                <c:pt idx="17">
                  <c:v>487</c:v>
                </c:pt>
                <c:pt idx="18">
                  <c:v>488</c:v>
                </c:pt>
                <c:pt idx="19">
                  <c:v>489</c:v>
                </c:pt>
                <c:pt idx="20">
                  <c:v>490</c:v>
                </c:pt>
                <c:pt idx="21">
                  <c:v>491</c:v>
                </c:pt>
                <c:pt idx="22">
                  <c:v>492</c:v>
                </c:pt>
                <c:pt idx="23">
                  <c:v>493</c:v>
                </c:pt>
                <c:pt idx="24">
                  <c:v>494</c:v>
                </c:pt>
                <c:pt idx="25">
                  <c:v>495</c:v>
                </c:pt>
                <c:pt idx="26">
                  <c:v>496</c:v>
                </c:pt>
                <c:pt idx="27">
                  <c:v>497</c:v>
                </c:pt>
                <c:pt idx="28">
                  <c:v>498</c:v>
                </c:pt>
                <c:pt idx="29">
                  <c:v>499</c:v>
                </c:pt>
                <c:pt idx="30">
                  <c:v>500</c:v>
                </c:pt>
                <c:pt idx="31">
                  <c:v>501</c:v>
                </c:pt>
                <c:pt idx="32">
                  <c:v>502</c:v>
                </c:pt>
                <c:pt idx="33">
                  <c:v>503</c:v>
                </c:pt>
                <c:pt idx="34">
                  <c:v>504</c:v>
                </c:pt>
                <c:pt idx="35">
                  <c:v>505</c:v>
                </c:pt>
                <c:pt idx="36">
                  <c:v>506</c:v>
                </c:pt>
                <c:pt idx="37">
                  <c:v>507</c:v>
                </c:pt>
                <c:pt idx="38">
                  <c:v>508</c:v>
                </c:pt>
                <c:pt idx="39">
                  <c:v>509</c:v>
                </c:pt>
                <c:pt idx="40">
                  <c:v>510</c:v>
                </c:pt>
                <c:pt idx="41">
                  <c:v>511</c:v>
                </c:pt>
                <c:pt idx="42">
                  <c:v>512</c:v>
                </c:pt>
                <c:pt idx="43">
                  <c:v>513</c:v>
                </c:pt>
                <c:pt idx="44">
                  <c:v>514</c:v>
                </c:pt>
                <c:pt idx="45">
                  <c:v>515</c:v>
                </c:pt>
                <c:pt idx="46">
                  <c:v>516</c:v>
                </c:pt>
                <c:pt idx="47">
                  <c:v>517</c:v>
                </c:pt>
                <c:pt idx="48">
                  <c:v>518</c:v>
                </c:pt>
                <c:pt idx="49">
                  <c:v>519</c:v>
                </c:pt>
                <c:pt idx="50">
                  <c:v>520</c:v>
                </c:pt>
                <c:pt idx="51">
                  <c:v>521</c:v>
                </c:pt>
                <c:pt idx="52">
                  <c:v>522</c:v>
                </c:pt>
                <c:pt idx="53">
                  <c:v>523</c:v>
                </c:pt>
                <c:pt idx="54">
                  <c:v>524</c:v>
                </c:pt>
                <c:pt idx="55">
                  <c:v>525</c:v>
                </c:pt>
                <c:pt idx="56">
                  <c:v>526</c:v>
                </c:pt>
                <c:pt idx="57">
                  <c:v>527</c:v>
                </c:pt>
                <c:pt idx="58">
                  <c:v>528</c:v>
                </c:pt>
                <c:pt idx="59">
                  <c:v>529</c:v>
                </c:pt>
                <c:pt idx="60">
                  <c:v>530</c:v>
                </c:pt>
                <c:pt idx="61">
                  <c:v>531</c:v>
                </c:pt>
                <c:pt idx="62">
                  <c:v>532</c:v>
                </c:pt>
                <c:pt idx="63">
                  <c:v>533</c:v>
                </c:pt>
                <c:pt idx="64">
                  <c:v>534</c:v>
                </c:pt>
                <c:pt idx="65">
                  <c:v>535</c:v>
                </c:pt>
                <c:pt idx="66">
                  <c:v>536</c:v>
                </c:pt>
                <c:pt idx="67">
                  <c:v>537</c:v>
                </c:pt>
                <c:pt idx="68">
                  <c:v>538</c:v>
                </c:pt>
                <c:pt idx="69">
                  <c:v>539</c:v>
                </c:pt>
                <c:pt idx="70">
                  <c:v>540</c:v>
                </c:pt>
                <c:pt idx="71">
                  <c:v>541</c:v>
                </c:pt>
                <c:pt idx="72">
                  <c:v>542</c:v>
                </c:pt>
                <c:pt idx="73">
                  <c:v>543</c:v>
                </c:pt>
                <c:pt idx="74">
                  <c:v>544</c:v>
                </c:pt>
                <c:pt idx="75">
                  <c:v>545</c:v>
                </c:pt>
                <c:pt idx="76">
                  <c:v>546</c:v>
                </c:pt>
                <c:pt idx="77">
                  <c:v>547</c:v>
                </c:pt>
                <c:pt idx="78">
                  <c:v>548</c:v>
                </c:pt>
                <c:pt idx="79">
                  <c:v>549</c:v>
                </c:pt>
                <c:pt idx="80">
                  <c:v>550</c:v>
                </c:pt>
              </c:numCache>
            </c:numRef>
          </c:xVal>
          <c:yVal>
            <c:numRef>
              <c:f>'Conc_I GRAPH'!$A$8:$CC$8</c:f>
              <c:numCache>
                <c:formatCode>General</c:formatCode>
                <c:ptCount val="81"/>
                <c:pt idx="0">
                  <c:v>7.87</c:v>
                </c:pt>
                <c:pt idx="1">
                  <c:v>9.0690000000000008</c:v>
                </c:pt>
                <c:pt idx="2">
                  <c:v>10.64</c:v>
                </c:pt>
                <c:pt idx="3">
                  <c:v>13.19</c:v>
                </c:pt>
                <c:pt idx="4">
                  <c:v>15.92</c:v>
                </c:pt>
                <c:pt idx="5">
                  <c:v>20.05</c:v>
                </c:pt>
                <c:pt idx="6">
                  <c:v>24.34</c:v>
                </c:pt>
                <c:pt idx="7">
                  <c:v>29.94</c:v>
                </c:pt>
                <c:pt idx="8">
                  <c:v>36.9</c:v>
                </c:pt>
                <c:pt idx="9">
                  <c:v>47.09</c:v>
                </c:pt>
                <c:pt idx="10">
                  <c:v>58.44</c:v>
                </c:pt>
                <c:pt idx="11">
                  <c:v>73.349999999999994</c:v>
                </c:pt>
                <c:pt idx="12">
                  <c:v>88.03</c:v>
                </c:pt>
                <c:pt idx="13">
                  <c:v>109.5</c:v>
                </c:pt>
                <c:pt idx="14">
                  <c:v>134.69999999999999</c:v>
                </c:pt>
                <c:pt idx="15">
                  <c:v>166.5</c:v>
                </c:pt>
                <c:pt idx="16">
                  <c:v>202.2</c:v>
                </c:pt>
                <c:pt idx="17">
                  <c:v>244.6</c:v>
                </c:pt>
                <c:pt idx="18">
                  <c:v>289.3</c:v>
                </c:pt>
                <c:pt idx="19">
                  <c:v>350.9</c:v>
                </c:pt>
                <c:pt idx="20">
                  <c:v>413.2</c:v>
                </c:pt>
                <c:pt idx="21">
                  <c:v>503.6</c:v>
                </c:pt>
                <c:pt idx="22">
                  <c:v>611.29999999999995</c:v>
                </c:pt>
                <c:pt idx="23">
                  <c:v>735.9</c:v>
                </c:pt>
                <c:pt idx="24">
                  <c:v>880.2</c:v>
                </c:pt>
                <c:pt idx="25">
                  <c:v>1057</c:v>
                </c:pt>
                <c:pt idx="26">
                  <c:v>1244</c:v>
                </c:pt>
                <c:pt idx="27">
                  <c:v>1467</c:v>
                </c:pt>
                <c:pt idx="28">
                  <c:v>1731</c:v>
                </c:pt>
                <c:pt idx="29">
                  <c:v>2018</c:v>
                </c:pt>
                <c:pt idx="30">
                  <c:v>2371</c:v>
                </c:pt>
                <c:pt idx="31">
                  <c:v>2702</c:v>
                </c:pt>
                <c:pt idx="32">
                  <c:v>3095</c:v>
                </c:pt>
                <c:pt idx="33">
                  <c:v>3532</c:v>
                </c:pt>
                <c:pt idx="34">
                  <c:v>3986</c:v>
                </c:pt>
                <c:pt idx="35">
                  <c:v>4519</c:v>
                </c:pt>
                <c:pt idx="36">
                  <c:v>4947</c:v>
                </c:pt>
                <c:pt idx="37">
                  <c:v>5386</c:v>
                </c:pt>
                <c:pt idx="38">
                  <c:v>5794</c:v>
                </c:pt>
                <c:pt idx="39">
                  <c:v>6171</c:v>
                </c:pt>
                <c:pt idx="40">
                  <c:v>6468</c:v>
                </c:pt>
                <c:pt idx="41">
                  <c:v>6883</c:v>
                </c:pt>
                <c:pt idx="42">
                  <c:v>7190</c:v>
                </c:pt>
                <c:pt idx="43">
                  <c:v>7531</c:v>
                </c:pt>
                <c:pt idx="44">
                  <c:v>7879</c:v>
                </c:pt>
                <c:pt idx="45">
                  <c:v>8115</c:v>
                </c:pt>
                <c:pt idx="46">
                  <c:v>7879</c:v>
                </c:pt>
                <c:pt idx="47">
                  <c:v>7554</c:v>
                </c:pt>
                <c:pt idx="48">
                  <c:v>7279</c:v>
                </c:pt>
                <c:pt idx="49">
                  <c:v>7191</c:v>
                </c:pt>
                <c:pt idx="50">
                  <c:v>7152</c:v>
                </c:pt>
                <c:pt idx="51">
                  <c:v>6921</c:v>
                </c:pt>
                <c:pt idx="52">
                  <c:v>6626</c:v>
                </c:pt>
                <c:pt idx="53">
                  <c:v>6399</c:v>
                </c:pt>
                <c:pt idx="54">
                  <c:v>6126</c:v>
                </c:pt>
                <c:pt idx="55">
                  <c:v>5969</c:v>
                </c:pt>
                <c:pt idx="56">
                  <c:v>5756</c:v>
                </c:pt>
                <c:pt idx="57">
                  <c:v>5573</c:v>
                </c:pt>
                <c:pt idx="58">
                  <c:v>5288</c:v>
                </c:pt>
                <c:pt idx="59">
                  <c:v>5056</c:v>
                </c:pt>
                <c:pt idx="60">
                  <c:v>4803</c:v>
                </c:pt>
                <c:pt idx="61">
                  <c:v>4627</c:v>
                </c:pt>
                <c:pt idx="62">
                  <c:v>4362</c:v>
                </c:pt>
                <c:pt idx="63">
                  <c:v>4382</c:v>
                </c:pt>
                <c:pt idx="64">
                  <c:v>3954</c:v>
                </c:pt>
                <c:pt idx="65">
                  <c:v>3773</c:v>
                </c:pt>
                <c:pt idx="66">
                  <c:v>3626</c:v>
                </c:pt>
                <c:pt idx="67">
                  <c:v>3432</c:v>
                </c:pt>
                <c:pt idx="68">
                  <c:v>3311</c:v>
                </c:pt>
                <c:pt idx="69">
                  <c:v>3181</c:v>
                </c:pt>
                <c:pt idx="70">
                  <c:v>3012</c:v>
                </c:pt>
                <c:pt idx="71">
                  <c:v>2853</c:v>
                </c:pt>
                <c:pt idx="72">
                  <c:v>2746</c:v>
                </c:pt>
                <c:pt idx="73">
                  <c:v>2666</c:v>
                </c:pt>
                <c:pt idx="74">
                  <c:v>2557</c:v>
                </c:pt>
                <c:pt idx="75">
                  <c:v>2446</c:v>
                </c:pt>
                <c:pt idx="76">
                  <c:v>2362</c:v>
                </c:pt>
                <c:pt idx="77">
                  <c:v>2254</c:v>
                </c:pt>
                <c:pt idx="78">
                  <c:v>2135</c:v>
                </c:pt>
                <c:pt idx="79">
                  <c:v>2077</c:v>
                </c:pt>
                <c:pt idx="80">
                  <c:v>1997</c:v>
                </c:pt>
              </c:numCache>
            </c:numRef>
          </c:yVal>
          <c:smooth val="0"/>
          <c:extLst>
            <c:ext xmlns:c16="http://schemas.microsoft.com/office/drawing/2014/chart" uri="{C3380CC4-5D6E-409C-BE32-E72D297353CC}">
              <c16:uniqueId val="{00000003-00FF-487A-95FD-5951A96119DF}"/>
            </c:ext>
          </c:extLst>
        </c:ser>
        <c:ser>
          <c:idx val="8"/>
          <c:order val="4"/>
          <c:tx>
            <c:v>SolutionE</c:v>
          </c:tx>
          <c:spPr>
            <a:ln w="19050" cap="rnd">
              <a:solidFill>
                <a:schemeClr val="accent6">
                  <a:lumMod val="80000"/>
                  <a:lumOff val="20000"/>
                </a:schemeClr>
              </a:solidFill>
              <a:round/>
            </a:ln>
            <a:effectLst/>
          </c:spPr>
          <c:marker>
            <c:symbol val="none"/>
          </c:marker>
          <c:trendline>
            <c:spPr>
              <a:ln w="19050" cap="rnd">
                <a:solidFill>
                  <a:schemeClr val="accent6">
                    <a:lumMod val="80000"/>
                    <a:lumOff val="20000"/>
                  </a:schemeClr>
                </a:solidFill>
                <a:prstDash val="sysDot"/>
              </a:ln>
              <a:effectLst/>
            </c:spPr>
            <c:trendlineType val="movingAvg"/>
            <c:period val="2"/>
            <c:dispRSqr val="0"/>
            <c:dispEq val="0"/>
          </c:trendline>
          <c:xVal>
            <c:numRef>
              <c:f>'Conc_I GRAPH'!$A$1:$CC$1</c:f>
              <c:numCache>
                <c:formatCode>General</c:formatCode>
                <c:ptCount val="81"/>
                <c:pt idx="0">
                  <c:v>0</c:v>
                </c:pt>
                <c:pt idx="1">
                  <c:v>471</c:v>
                </c:pt>
                <c:pt idx="2">
                  <c:v>472</c:v>
                </c:pt>
                <c:pt idx="3">
                  <c:v>473</c:v>
                </c:pt>
                <c:pt idx="4">
                  <c:v>474</c:v>
                </c:pt>
                <c:pt idx="5">
                  <c:v>475</c:v>
                </c:pt>
                <c:pt idx="6">
                  <c:v>476</c:v>
                </c:pt>
                <c:pt idx="7">
                  <c:v>477</c:v>
                </c:pt>
                <c:pt idx="8">
                  <c:v>478</c:v>
                </c:pt>
                <c:pt idx="9">
                  <c:v>479</c:v>
                </c:pt>
                <c:pt idx="10">
                  <c:v>480</c:v>
                </c:pt>
                <c:pt idx="11">
                  <c:v>481</c:v>
                </c:pt>
                <c:pt idx="12">
                  <c:v>482</c:v>
                </c:pt>
                <c:pt idx="13">
                  <c:v>483</c:v>
                </c:pt>
                <c:pt idx="14">
                  <c:v>484</c:v>
                </c:pt>
                <c:pt idx="15">
                  <c:v>485</c:v>
                </c:pt>
                <c:pt idx="16">
                  <c:v>486</c:v>
                </c:pt>
                <c:pt idx="17">
                  <c:v>487</c:v>
                </c:pt>
                <c:pt idx="18">
                  <c:v>488</c:v>
                </c:pt>
                <c:pt idx="19">
                  <c:v>489</c:v>
                </c:pt>
                <c:pt idx="20">
                  <c:v>490</c:v>
                </c:pt>
                <c:pt idx="21">
                  <c:v>491</c:v>
                </c:pt>
                <c:pt idx="22">
                  <c:v>492</c:v>
                </c:pt>
                <c:pt idx="23">
                  <c:v>493</c:v>
                </c:pt>
                <c:pt idx="24">
                  <c:v>494</c:v>
                </c:pt>
                <c:pt idx="25">
                  <c:v>495</c:v>
                </c:pt>
                <c:pt idx="26">
                  <c:v>496</c:v>
                </c:pt>
                <c:pt idx="27">
                  <c:v>497</c:v>
                </c:pt>
                <c:pt idx="28">
                  <c:v>498</c:v>
                </c:pt>
                <c:pt idx="29">
                  <c:v>499</c:v>
                </c:pt>
                <c:pt idx="30">
                  <c:v>500</c:v>
                </c:pt>
                <c:pt idx="31">
                  <c:v>501</c:v>
                </c:pt>
                <c:pt idx="32">
                  <c:v>502</c:v>
                </c:pt>
                <c:pt idx="33">
                  <c:v>503</c:v>
                </c:pt>
                <c:pt idx="34">
                  <c:v>504</c:v>
                </c:pt>
                <c:pt idx="35">
                  <c:v>505</c:v>
                </c:pt>
                <c:pt idx="36">
                  <c:v>506</c:v>
                </c:pt>
                <c:pt idx="37">
                  <c:v>507</c:v>
                </c:pt>
                <c:pt idx="38">
                  <c:v>508</c:v>
                </c:pt>
                <c:pt idx="39">
                  <c:v>509</c:v>
                </c:pt>
                <c:pt idx="40">
                  <c:v>510</c:v>
                </c:pt>
                <c:pt idx="41">
                  <c:v>511</c:v>
                </c:pt>
                <c:pt idx="42">
                  <c:v>512</c:v>
                </c:pt>
                <c:pt idx="43">
                  <c:v>513</c:v>
                </c:pt>
                <c:pt idx="44">
                  <c:v>514</c:v>
                </c:pt>
                <c:pt idx="45">
                  <c:v>515</c:v>
                </c:pt>
                <c:pt idx="46">
                  <c:v>516</c:v>
                </c:pt>
                <c:pt idx="47">
                  <c:v>517</c:v>
                </c:pt>
                <c:pt idx="48">
                  <c:v>518</c:v>
                </c:pt>
                <c:pt idx="49">
                  <c:v>519</c:v>
                </c:pt>
                <c:pt idx="50">
                  <c:v>520</c:v>
                </c:pt>
                <c:pt idx="51">
                  <c:v>521</c:v>
                </c:pt>
                <c:pt idx="52">
                  <c:v>522</c:v>
                </c:pt>
                <c:pt idx="53">
                  <c:v>523</c:v>
                </c:pt>
                <c:pt idx="54">
                  <c:v>524</c:v>
                </c:pt>
                <c:pt idx="55">
                  <c:v>525</c:v>
                </c:pt>
                <c:pt idx="56">
                  <c:v>526</c:v>
                </c:pt>
                <c:pt idx="57">
                  <c:v>527</c:v>
                </c:pt>
                <c:pt idx="58">
                  <c:v>528</c:v>
                </c:pt>
                <c:pt idx="59">
                  <c:v>529</c:v>
                </c:pt>
                <c:pt idx="60">
                  <c:v>530</c:v>
                </c:pt>
                <c:pt idx="61">
                  <c:v>531</c:v>
                </c:pt>
                <c:pt idx="62">
                  <c:v>532</c:v>
                </c:pt>
                <c:pt idx="63">
                  <c:v>533</c:v>
                </c:pt>
                <c:pt idx="64">
                  <c:v>534</c:v>
                </c:pt>
                <c:pt idx="65">
                  <c:v>535</c:v>
                </c:pt>
                <c:pt idx="66">
                  <c:v>536</c:v>
                </c:pt>
                <c:pt idx="67">
                  <c:v>537</c:v>
                </c:pt>
                <c:pt idx="68">
                  <c:v>538</c:v>
                </c:pt>
                <c:pt idx="69">
                  <c:v>539</c:v>
                </c:pt>
                <c:pt idx="70">
                  <c:v>540</c:v>
                </c:pt>
                <c:pt idx="71">
                  <c:v>541</c:v>
                </c:pt>
                <c:pt idx="72">
                  <c:v>542</c:v>
                </c:pt>
                <c:pt idx="73">
                  <c:v>543</c:v>
                </c:pt>
                <c:pt idx="74">
                  <c:v>544</c:v>
                </c:pt>
                <c:pt idx="75">
                  <c:v>545</c:v>
                </c:pt>
                <c:pt idx="76">
                  <c:v>546</c:v>
                </c:pt>
                <c:pt idx="77">
                  <c:v>547</c:v>
                </c:pt>
                <c:pt idx="78">
                  <c:v>548</c:v>
                </c:pt>
                <c:pt idx="79">
                  <c:v>549</c:v>
                </c:pt>
                <c:pt idx="80">
                  <c:v>550</c:v>
                </c:pt>
              </c:numCache>
            </c:numRef>
          </c:xVal>
          <c:yVal>
            <c:numRef>
              <c:f>'Conc_I GRAPH'!$A$10:$CC$10</c:f>
              <c:numCache>
                <c:formatCode>General</c:formatCode>
                <c:ptCount val="81"/>
                <c:pt idx="0">
                  <c:v>5.6820000000000004</c:v>
                </c:pt>
                <c:pt idx="1">
                  <c:v>6.5890000000000004</c:v>
                </c:pt>
                <c:pt idx="2">
                  <c:v>7.891</c:v>
                </c:pt>
                <c:pt idx="3">
                  <c:v>10.09</c:v>
                </c:pt>
                <c:pt idx="4">
                  <c:v>12.26</c:v>
                </c:pt>
                <c:pt idx="5">
                  <c:v>15.27</c:v>
                </c:pt>
                <c:pt idx="6">
                  <c:v>19.3</c:v>
                </c:pt>
                <c:pt idx="7">
                  <c:v>23.93</c:v>
                </c:pt>
                <c:pt idx="8">
                  <c:v>29.12</c:v>
                </c:pt>
                <c:pt idx="9">
                  <c:v>37.119999999999997</c:v>
                </c:pt>
                <c:pt idx="10">
                  <c:v>46.85</c:v>
                </c:pt>
                <c:pt idx="11">
                  <c:v>59.04</c:v>
                </c:pt>
                <c:pt idx="12">
                  <c:v>72.03</c:v>
                </c:pt>
                <c:pt idx="13">
                  <c:v>90.64</c:v>
                </c:pt>
                <c:pt idx="14">
                  <c:v>111</c:v>
                </c:pt>
                <c:pt idx="15">
                  <c:v>137.30000000000001</c:v>
                </c:pt>
                <c:pt idx="16">
                  <c:v>168</c:v>
                </c:pt>
                <c:pt idx="17">
                  <c:v>203.5</c:v>
                </c:pt>
                <c:pt idx="18">
                  <c:v>246.6</c:v>
                </c:pt>
                <c:pt idx="19">
                  <c:v>296.10000000000002</c:v>
                </c:pt>
                <c:pt idx="20">
                  <c:v>351.5</c:v>
                </c:pt>
                <c:pt idx="21">
                  <c:v>426.1</c:v>
                </c:pt>
                <c:pt idx="22">
                  <c:v>512.20000000000005</c:v>
                </c:pt>
                <c:pt idx="23">
                  <c:v>627.9</c:v>
                </c:pt>
                <c:pt idx="24">
                  <c:v>747.6</c:v>
                </c:pt>
                <c:pt idx="25">
                  <c:v>893.4</c:v>
                </c:pt>
                <c:pt idx="26">
                  <c:v>1044</c:v>
                </c:pt>
                <c:pt idx="27">
                  <c:v>1227</c:v>
                </c:pt>
                <c:pt idx="28">
                  <c:v>1428</c:v>
                </c:pt>
                <c:pt idx="29">
                  <c:v>1666</c:v>
                </c:pt>
                <c:pt idx="30">
                  <c:v>1920</c:v>
                </c:pt>
                <c:pt idx="31">
                  <c:v>2201</c:v>
                </c:pt>
                <c:pt idx="32">
                  <c:v>2473</c:v>
                </c:pt>
                <c:pt idx="33">
                  <c:v>2809</c:v>
                </c:pt>
                <c:pt idx="34">
                  <c:v>3126</c:v>
                </c:pt>
                <c:pt idx="35">
                  <c:v>3420</c:v>
                </c:pt>
                <c:pt idx="36">
                  <c:v>3741</c:v>
                </c:pt>
                <c:pt idx="37">
                  <c:v>4025</c:v>
                </c:pt>
                <c:pt idx="38">
                  <c:v>4338</c:v>
                </c:pt>
                <c:pt idx="39">
                  <c:v>4612</c:v>
                </c:pt>
                <c:pt idx="40">
                  <c:v>4813</c:v>
                </c:pt>
                <c:pt idx="41">
                  <c:v>5007</c:v>
                </c:pt>
                <c:pt idx="42">
                  <c:v>5204</c:v>
                </c:pt>
                <c:pt idx="43">
                  <c:v>5584</c:v>
                </c:pt>
                <c:pt idx="44">
                  <c:v>5839</c:v>
                </c:pt>
                <c:pt idx="45">
                  <c:v>5956</c:v>
                </c:pt>
                <c:pt idx="46">
                  <c:v>5849</c:v>
                </c:pt>
                <c:pt idx="47">
                  <c:v>5401</c:v>
                </c:pt>
                <c:pt idx="48">
                  <c:v>5222</c:v>
                </c:pt>
                <c:pt idx="49">
                  <c:v>5129</c:v>
                </c:pt>
                <c:pt idx="50">
                  <c:v>4942</c:v>
                </c:pt>
                <c:pt idx="51">
                  <c:v>4834</c:v>
                </c:pt>
                <c:pt idx="52">
                  <c:v>4707</c:v>
                </c:pt>
                <c:pt idx="53">
                  <c:v>4512</c:v>
                </c:pt>
                <c:pt idx="54">
                  <c:v>4382</c:v>
                </c:pt>
                <c:pt idx="55">
                  <c:v>4249</c:v>
                </c:pt>
                <c:pt idx="56">
                  <c:v>4023</c:v>
                </c:pt>
                <c:pt idx="57">
                  <c:v>3841</c:v>
                </c:pt>
                <c:pt idx="58">
                  <c:v>3698</c:v>
                </c:pt>
                <c:pt idx="59">
                  <c:v>3517</c:v>
                </c:pt>
                <c:pt idx="60">
                  <c:v>3344</c:v>
                </c:pt>
                <c:pt idx="61">
                  <c:v>3149</c:v>
                </c:pt>
                <c:pt idx="62">
                  <c:v>3032</c:v>
                </c:pt>
                <c:pt idx="63">
                  <c:v>2892</c:v>
                </c:pt>
                <c:pt idx="64">
                  <c:v>2749</c:v>
                </c:pt>
                <c:pt idx="65">
                  <c:v>2620</c:v>
                </c:pt>
                <c:pt idx="66">
                  <c:v>2507</c:v>
                </c:pt>
                <c:pt idx="67">
                  <c:v>2398</c:v>
                </c:pt>
                <c:pt idx="68">
                  <c:v>2297</c:v>
                </c:pt>
                <c:pt idx="69">
                  <c:v>2186</c:v>
                </c:pt>
                <c:pt idx="70">
                  <c:v>2076</c:v>
                </c:pt>
                <c:pt idx="71">
                  <c:v>1992</c:v>
                </c:pt>
                <c:pt idx="72">
                  <c:v>1907</c:v>
                </c:pt>
                <c:pt idx="73">
                  <c:v>1851</c:v>
                </c:pt>
                <c:pt idx="74">
                  <c:v>1747</c:v>
                </c:pt>
                <c:pt idx="75">
                  <c:v>1688</c:v>
                </c:pt>
                <c:pt idx="76">
                  <c:v>1608</c:v>
                </c:pt>
                <c:pt idx="77">
                  <c:v>1550</c:v>
                </c:pt>
                <c:pt idx="78">
                  <c:v>1492</c:v>
                </c:pt>
                <c:pt idx="79">
                  <c:v>1431</c:v>
                </c:pt>
                <c:pt idx="80">
                  <c:v>1372</c:v>
                </c:pt>
              </c:numCache>
            </c:numRef>
          </c:yVal>
          <c:smooth val="0"/>
          <c:extLst>
            <c:ext xmlns:c16="http://schemas.microsoft.com/office/drawing/2014/chart" uri="{C3380CC4-5D6E-409C-BE32-E72D297353CC}">
              <c16:uniqueId val="{00000005-00FF-487A-95FD-5951A96119DF}"/>
            </c:ext>
          </c:extLst>
        </c:ser>
        <c:ser>
          <c:idx val="10"/>
          <c:order val="5"/>
          <c:tx>
            <c:v>solutionF</c:v>
          </c:tx>
          <c:spPr>
            <a:ln w="19050" cap="rnd">
              <a:solidFill>
                <a:schemeClr val="accent4">
                  <a:lumMod val="80000"/>
                </a:schemeClr>
              </a:solidFill>
              <a:round/>
            </a:ln>
            <a:effectLst/>
          </c:spPr>
          <c:marker>
            <c:symbol val="none"/>
          </c:marker>
          <c:xVal>
            <c:numRef>
              <c:f>'Conc_I GRAPH'!$A$1:$CC$1</c:f>
              <c:numCache>
                <c:formatCode>General</c:formatCode>
                <c:ptCount val="81"/>
                <c:pt idx="0">
                  <c:v>0</c:v>
                </c:pt>
                <c:pt idx="1">
                  <c:v>471</c:v>
                </c:pt>
                <c:pt idx="2">
                  <c:v>472</c:v>
                </c:pt>
                <c:pt idx="3">
                  <c:v>473</c:v>
                </c:pt>
                <c:pt idx="4">
                  <c:v>474</c:v>
                </c:pt>
                <c:pt idx="5">
                  <c:v>475</c:v>
                </c:pt>
                <c:pt idx="6">
                  <c:v>476</c:v>
                </c:pt>
                <c:pt idx="7">
                  <c:v>477</c:v>
                </c:pt>
                <c:pt idx="8">
                  <c:v>478</c:v>
                </c:pt>
                <c:pt idx="9">
                  <c:v>479</c:v>
                </c:pt>
                <c:pt idx="10">
                  <c:v>480</c:v>
                </c:pt>
                <c:pt idx="11">
                  <c:v>481</c:v>
                </c:pt>
                <c:pt idx="12">
                  <c:v>482</c:v>
                </c:pt>
                <c:pt idx="13">
                  <c:v>483</c:v>
                </c:pt>
                <c:pt idx="14">
                  <c:v>484</c:v>
                </c:pt>
                <c:pt idx="15">
                  <c:v>485</c:v>
                </c:pt>
                <c:pt idx="16">
                  <c:v>486</c:v>
                </c:pt>
                <c:pt idx="17">
                  <c:v>487</c:v>
                </c:pt>
                <c:pt idx="18">
                  <c:v>488</c:v>
                </c:pt>
                <c:pt idx="19">
                  <c:v>489</c:v>
                </c:pt>
                <c:pt idx="20">
                  <c:v>490</c:v>
                </c:pt>
                <c:pt idx="21">
                  <c:v>491</c:v>
                </c:pt>
                <c:pt idx="22">
                  <c:v>492</c:v>
                </c:pt>
                <c:pt idx="23">
                  <c:v>493</c:v>
                </c:pt>
                <c:pt idx="24">
                  <c:v>494</c:v>
                </c:pt>
                <c:pt idx="25">
                  <c:v>495</c:v>
                </c:pt>
                <c:pt idx="26">
                  <c:v>496</c:v>
                </c:pt>
                <c:pt idx="27">
                  <c:v>497</c:v>
                </c:pt>
                <c:pt idx="28">
                  <c:v>498</c:v>
                </c:pt>
                <c:pt idx="29">
                  <c:v>499</c:v>
                </c:pt>
                <c:pt idx="30">
                  <c:v>500</c:v>
                </c:pt>
                <c:pt idx="31">
                  <c:v>501</c:v>
                </c:pt>
                <c:pt idx="32">
                  <c:v>502</c:v>
                </c:pt>
                <c:pt idx="33">
                  <c:v>503</c:v>
                </c:pt>
                <c:pt idx="34">
                  <c:v>504</c:v>
                </c:pt>
                <c:pt idx="35">
                  <c:v>505</c:v>
                </c:pt>
                <c:pt idx="36">
                  <c:v>506</c:v>
                </c:pt>
                <c:pt idx="37">
                  <c:v>507</c:v>
                </c:pt>
                <c:pt idx="38">
                  <c:v>508</c:v>
                </c:pt>
                <c:pt idx="39">
                  <c:v>509</c:v>
                </c:pt>
                <c:pt idx="40">
                  <c:v>510</c:v>
                </c:pt>
                <c:pt idx="41">
                  <c:v>511</c:v>
                </c:pt>
                <c:pt idx="42">
                  <c:v>512</c:v>
                </c:pt>
                <c:pt idx="43">
                  <c:v>513</c:v>
                </c:pt>
                <c:pt idx="44">
                  <c:v>514</c:v>
                </c:pt>
                <c:pt idx="45">
                  <c:v>515</c:v>
                </c:pt>
                <c:pt idx="46">
                  <c:v>516</c:v>
                </c:pt>
                <c:pt idx="47">
                  <c:v>517</c:v>
                </c:pt>
                <c:pt idx="48">
                  <c:v>518</c:v>
                </c:pt>
                <c:pt idx="49">
                  <c:v>519</c:v>
                </c:pt>
                <c:pt idx="50">
                  <c:v>520</c:v>
                </c:pt>
                <c:pt idx="51">
                  <c:v>521</c:v>
                </c:pt>
                <c:pt idx="52">
                  <c:v>522</c:v>
                </c:pt>
                <c:pt idx="53">
                  <c:v>523</c:v>
                </c:pt>
                <c:pt idx="54">
                  <c:v>524</c:v>
                </c:pt>
                <c:pt idx="55">
                  <c:v>525</c:v>
                </c:pt>
                <c:pt idx="56">
                  <c:v>526</c:v>
                </c:pt>
                <c:pt idx="57">
                  <c:v>527</c:v>
                </c:pt>
                <c:pt idx="58">
                  <c:v>528</c:v>
                </c:pt>
                <c:pt idx="59">
                  <c:v>529</c:v>
                </c:pt>
                <c:pt idx="60">
                  <c:v>530</c:v>
                </c:pt>
                <c:pt idx="61">
                  <c:v>531</c:v>
                </c:pt>
                <c:pt idx="62">
                  <c:v>532</c:v>
                </c:pt>
                <c:pt idx="63">
                  <c:v>533</c:v>
                </c:pt>
                <c:pt idx="64">
                  <c:v>534</c:v>
                </c:pt>
                <c:pt idx="65">
                  <c:v>535</c:v>
                </c:pt>
                <c:pt idx="66">
                  <c:v>536</c:v>
                </c:pt>
                <c:pt idx="67">
                  <c:v>537</c:v>
                </c:pt>
                <c:pt idx="68">
                  <c:v>538</c:v>
                </c:pt>
                <c:pt idx="69">
                  <c:v>539</c:v>
                </c:pt>
                <c:pt idx="70">
                  <c:v>540</c:v>
                </c:pt>
                <c:pt idx="71">
                  <c:v>541</c:v>
                </c:pt>
                <c:pt idx="72">
                  <c:v>542</c:v>
                </c:pt>
                <c:pt idx="73">
                  <c:v>543</c:v>
                </c:pt>
                <c:pt idx="74">
                  <c:v>544</c:v>
                </c:pt>
                <c:pt idx="75">
                  <c:v>545</c:v>
                </c:pt>
                <c:pt idx="76">
                  <c:v>546</c:v>
                </c:pt>
                <c:pt idx="77">
                  <c:v>547</c:v>
                </c:pt>
                <c:pt idx="78">
                  <c:v>548</c:v>
                </c:pt>
                <c:pt idx="79">
                  <c:v>549</c:v>
                </c:pt>
                <c:pt idx="80">
                  <c:v>550</c:v>
                </c:pt>
              </c:numCache>
            </c:numRef>
          </c:xVal>
          <c:yVal>
            <c:numRef>
              <c:f>'Conc_I GRAPH'!$A$12:$CC$12</c:f>
              <c:numCache>
                <c:formatCode>General</c:formatCode>
                <c:ptCount val="81"/>
                <c:pt idx="0">
                  <c:v>4.9580000000000002</c:v>
                </c:pt>
                <c:pt idx="1">
                  <c:v>5.6059999999999999</c:v>
                </c:pt>
                <c:pt idx="2">
                  <c:v>6.9729999999999999</c:v>
                </c:pt>
                <c:pt idx="3">
                  <c:v>8.5429999999999993</c:v>
                </c:pt>
                <c:pt idx="4">
                  <c:v>11.02</c:v>
                </c:pt>
                <c:pt idx="5">
                  <c:v>13.95</c:v>
                </c:pt>
                <c:pt idx="6">
                  <c:v>17.73</c:v>
                </c:pt>
                <c:pt idx="7">
                  <c:v>22.23</c:v>
                </c:pt>
                <c:pt idx="8">
                  <c:v>27.61</c:v>
                </c:pt>
                <c:pt idx="9">
                  <c:v>35.619999999999997</c:v>
                </c:pt>
                <c:pt idx="10">
                  <c:v>45.13</c:v>
                </c:pt>
                <c:pt idx="11">
                  <c:v>56.69</c:v>
                </c:pt>
                <c:pt idx="12">
                  <c:v>70.44</c:v>
                </c:pt>
                <c:pt idx="13">
                  <c:v>87.71</c:v>
                </c:pt>
                <c:pt idx="14">
                  <c:v>108.9</c:v>
                </c:pt>
                <c:pt idx="15">
                  <c:v>135.1</c:v>
                </c:pt>
                <c:pt idx="16">
                  <c:v>168.3</c:v>
                </c:pt>
                <c:pt idx="17">
                  <c:v>203.7</c:v>
                </c:pt>
                <c:pt idx="18">
                  <c:v>244.2</c:v>
                </c:pt>
                <c:pt idx="19">
                  <c:v>295.60000000000002</c:v>
                </c:pt>
                <c:pt idx="20">
                  <c:v>355.7</c:v>
                </c:pt>
                <c:pt idx="21">
                  <c:v>432.4</c:v>
                </c:pt>
                <c:pt idx="22">
                  <c:v>511</c:v>
                </c:pt>
                <c:pt idx="23">
                  <c:v>625.6</c:v>
                </c:pt>
                <c:pt idx="24">
                  <c:v>752.4</c:v>
                </c:pt>
                <c:pt idx="25">
                  <c:v>878.9</c:v>
                </c:pt>
                <c:pt idx="26">
                  <c:v>1007</c:v>
                </c:pt>
                <c:pt idx="27">
                  <c:v>1180</c:v>
                </c:pt>
                <c:pt idx="28">
                  <c:v>1387</c:v>
                </c:pt>
                <c:pt idx="29">
                  <c:v>1615</c:v>
                </c:pt>
                <c:pt idx="30">
                  <c:v>1862</c:v>
                </c:pt>
                <c:pt idx="31">
                  <c:v>2087</c:v>
                </c:pt>
                <c:pt idx="32">
                  <c:v>2354</c:v>
                </c:pt>
                <c:pt idx="33">
                  <c:v>2605</c:v>
                </c:pt>
                <c:pt idx="34">
                  <c:v>2885</c:v>
                </c:pt>
                <c:pt idx="35">
                  <c:v>3136</c:v>
                </c:pt>
                <c:pt idx="36">
                  <c:v>3347</c:v>
                </c:pt>
                <c:pt idx="37">
                  <c:v>3566</c:v>
                </c:pt>
                <c:pt idx="38">
                  <c:v>3827</c:v>
                </c:pt>
                <c:pt idx="39">
                  <c:v>4009</c:v>
                </c:pt>
                <c:pt idx="40">
                  <c:v>4160</c:v>
                </c:pt>
                <c:pt idx="41">
                  <c:v>4262</c:v>
                </c:pt>
                <c:pt idx="42">
                  <c:v>4463</c:v>
                </c:pt>
                <c:pt idx="43">
                  <c:v>4766</c:v>
                </c:pt>
                <c:pt idx="44">
                  <c:v>5006</c:v>
                </c:pt>
                <c:pt idx="45">
                  <c:v>5110</c:v>
                </c:pt>
                <c:pt idx="46">
                  <c:v>4914</c:v>
                </c:pt>
                <c:pt idx="47">
                  <c:v>4627</c:v>
                </c:pt>
                <c:pt idx="48">
                  <c:v>4376</c:v>
                </c:pt>
                <c:pt idx="49">
                  <c:v>4225</c:v>
                </c:pt>
                <c:pt idx="50">
                  <c:v>4132</c:v>
                </c:pt>
                <c:pt idx="51">
                  <c:v>3964</c:v>
                </c:pt>
                <c:pt idx="52">
                  <c:v>3821</c:v>
                </c:pt>
                <c:pt idx="53">
                  <c:v>3754</c:v>
                </c:pt>
                <c:pt idx="54">
                  <c:v>3615</c:v>
                </c:pt>
                <c:pt idx="55">
                  <c:v>3453</c:v>
                </c:pt>
                <c:pt idx="56">
                  <c:v>3304</c:v>
                </c:pt>
                <c:pt idx="57">
                  <c:v>3150</c:v>
                </c:pt>
                <c:pt idx="58">
                  <c:v>3011</c:v>
                </c:pt>
                <c:pt idx="59">
                  <c:v>2905</c:v>
                </c:pt>
                <c:pt idx="60">
                  <c:v>2733</c:v>
                </c:pt>
                <c:pt idx="61">
                  <c:v>2653</c:v>
                </c:pt>
                <c:pt idx="62">
                  <c:v>2501</c:v>
                </c:pt>
                <c:pt idx="63">
                  <c:v>2396</c:v>
                </c:pt>
                <c:pt idx="64">
                  <c:v>2282</c:v>
                </c:pt>
                <c:pt idx="65">
                  <c:v>2152</c:v>
                </c:pt>
                <c:pt idx="66">
                  <c:v>2067</c:v>
                </c:pt>
                <c:pt idx="67">
                  <c:v>1960</c:v>
                </c:pt>
                <c:pt idx="68">
                  <c:v>1877</c:v>
                </c:pt>
                <c:pt idx="69">
                  <c:v>1788</c:v>
                </c:pt>
                <c:pt idx="70">
                  <c:v>1700</c:v>
                </c:pt>
                <c:pt idx="71">
                  <c:v>1651</c:v>
                </c:pt>
                <c:pt idx="72">
                  <c:v>1554</c:v>
                </c:pt>
                <c:pt idx="73">
                  <c:v>1479</c:v>
                </c:pt>
                <c:pt idx="74">
                  <c:v>1457</c:v>
                </c:pt>
                <c:pt idx="75">
                  <c:v>1391</c:v>
                </c:pt>
                <c:pt idx="76">
                  <c:v>1338</c:v>
                </c:pt>
                <c:pt idx="77">
                  <c:v>1302</c:v>
                </c:pt>
                <c:pt idx="78">
                  <c:v>1227</c:v>
                </c:pt>
                <c:pt idx="79">
                  <c:v>1169</c:v>
                </c:pt>
                <c:pt idx="80">
                  <c:v>1131</c:v>
                </c:pt>
              </c:numCache>
            </c:numRef>
          </c:yVal>
          <c:smooth val="0"/>
          <c:extLst>
            <c:ext xmlns:c16="http://schemas.microsoft.com/office/drawing/2014/chart" uri="{C3380CC4-5D6E-409C-BE32-E72D297353CC}">
              <c16:uniqueId val="{00000006-00FF-487A-95FD-5951A96119DF}"/>
            </c:ext>
          </c:extLst>
        </c:ser>
        <c:ser>
          <c:idx val="12"/>
          <c:order val="6"/>
          <c:tx>
            <c:v>SolutionG</c:v>
          </c:tx>
          <c:spPr>
            <a:ln w="19050" cap="rnd">
              <a:solidFill>
                <a:schemeClr val="accent2">
                  <a:lumMod val="60000"/>
                  <a:lumOff val="40000"/>
                </a:schemeClr>
              </a:solidFill>
              <a:round/>
            </a:ln>
            <a:effectLst/>
          </c:spPr>
          <c:marker>
            <c:symbol val="none"/>
          </c:marker>
          <c:xVal>
            <c:numRef>
              <c:f>'Conc_I GRAPH'!$A$1:$CC$1</c:f>
              <c:numCache>
                <c:formatCode>General</c:formatCode>
                <c:ptCount val="81"/>
                <c:pt idx="0">
                  <c:v>0</c:v>
                </c:pt>
                <c:pt idx="1">
                  <c:v>471</c:v>
                </c:pt>
                <c:pt idx="2">
                  <c:v>472</c:v>
                </c:pt>
                <c:pt idx="3">
                  <c:v>473</c:v>
                </c:pt>
                <c:pt idx="4">
                  <c:v>474</c:v>
                </c:pt>
                <c:pt idx="5">
                  <c:v>475</c:v>
                </c:pt>
                <c:pt idx="6">
                  <c:v>476</c:v>
                </c:pt>
                <c:pt idx="7">
                  <c:v>477</c:v>
                </c:pt>
                <c:pt idx="8">
                  <c:v>478</c:v>
                </c:pt>
                <c:pt idx="9">
                  <c:v>479</c:v>
                </c:pt>
                <c:pt idx="10">
                  <c:v>480</c:v>
                </c:pt>
                <c:pt idx="11">
                  <c:v>481</c:v>
                </c:pt>
                <c:pt idx="12">
                  <c:v>482</c:v>
                </c:pt>
                <c:pt idx="13">
                  <c:v>483</c:v>
                </c:pt>
                <c:pt idx="14">
                  <c:v>484</c:v>
                </c:pt>
                <c:pt idx="15">
                  <c:v>485</c:v>
                </c:pt>
                <c:pt idx="16">
                  <c:v>486</c:v>
                </c:pt>
                <c:pt idx="17">
                  <c:v>487</c:v>
                </c:pt>
                <c:pt idx="18">
                  <c:v>488</c:v>
                </c:pt>
                <c:pt idx="19">
                  <c:v>489</c:v>
                </c:pt>
                <c:pt idx="20">
                  <c:v>490</c:v>
                </c:pt>
                <c:pt idx="21">
                  <c:v>491</c:v>
                </c:pt>
                <c:pt idx="22">
                  <c:v>492</c:v>
                </c:pt>
                <c:pt idx="23">
                  <c:v>493</c:v>
                </c:pt>
                <c:pt idx="24">
                  <c:v>494</c:v>
                </c:pt>
                <c:pt idx="25">
                  <c:v>495</c:v>
                </c:pt>
                <c:pt idx="26">
                  <c:v>496</c:v>
                </c:pt>
                <c:pt idx="27">
                  <c:v>497</c:v>
                </c:pt>
                <c:pt idx="28">
                  <c:v>498</c:v>
                </c:pt>
                <c:pt idx="29">
                  <c:v>499</c:v>
                </c:pt>
                <c:pt idx="30">
                  <c:v>500</c:v>
                </c:pt>
                <c:pt idx="31">
                  <c:v>501</c:v>
                </c:pt>
                <c:pt idx="32">
                  <c:v>502</c:v>
                </c:pt>
                <c:pt idx="33">
                  <c:v>503</c:v>
                </c:pt>
                <c:pt idx="34">
                  <c:v>504</c:v>
                </c:pt>
                <c:pt idx="35">
                  <c:v>505</c:v>
                </c:pt>
                <c:pt idx="36">
                  <c:v>506</c:v>
                </c:pt>
                <c:pt idx="37">
                  <c:v>507</c:v>
                </c:pt>
                <c:pt idx="38">
                  <c:v>508</c:v>
                </c:pt>
                <c:pt idx="39">
                  <c:v>509</c:v>
                </c:pt>
                <c:pt idx="40">
                  <c:v>510</c:v>
                </c:pt>
                <c:pt idx="41">
                  <c:v>511</c:v>
                </c:pt>
                <c:pt idx="42">
                  <c:v>512</c:v>
                </c:pt>
                <c:pt idx="43">
                  <c:v>513</c:v>
                </c:pt>
                <c:pt idx="44">
                  <c:v>514</c:v>
                </c:pt>
                <c:pt idx="45">
                  <c:v>515</c:v>
                </c:pt>
                <c:pt idx="46">
                  <c:v>516</c:v>
                </c:pt>
                <c:pt idx="47">
                  <c:v>517</c:v>
                </c:pt>
                <c:pt idx="48">
                  <c:v>518</c:v>
                </c:pt>
                <c:pt idx="49">
                  <c:v>519</c:v>
                </c:pt>
                <c:pt idx="50">
                  <c:v>520</c:v>
                </c:pt>
                <c:pt idx="51">
                  <c:v>521</c:v>
                </c:pt>
                <c:pt idx="52">
                  <c:v>522</c:v>
                </c:pt>
                <c:pt idx="53">
                  <c:v>523</c:v>
                </c:pt>
                <c:pt idx="54">
                  <c:v>524</c:v>
                </c:pt>
                <c:pt idx="55">
                  <c:v>525</c:v>
                </c:pt>
                <c:pt idx="56">
                  <c:v>526</c:v>
                </c:pt>
                <c:pt idx="57">
                  <c:v>527</c:v>
                </c:pt>
                <c:pt idx="58">
                  <c:v>528</c:v>
                </c:pt>
                <c:pt idx="59">
                  <c:v>529</c:v>
                </c:pt>
                <c:pt idx="60">
                  <c:v>530</c:v>
                </c:pt>
                <c:pt idx="61">
                  <c:v>531</c:v>
                </c:pt>
                <c:pt idx="62">
                  <c:v>532</c:v>
                </c:pt>
                <c:pt idx="63">
                  <c:v>533</c:v>
                </c:pt>
                <c:pt idx="64">
                  <c:v>534</c:v>
                </c:pt>
                <c:pt idx="65">
                  <c:v>535</c:v>
                </c:pt>
                <c:pt idx="66">
                  <c:v>536</c:v>
                </c:pt>
                <c:pt idx="67">
                  <c:v>537</c:v>
                </c:pt>
                <c:pt idx="68">
                  <c:v>538</c:v>
                </c:pt>
                <c:pt idx="69">
                  <c:v>539</c:v>
                </c:pt>
                <c:pt idx="70">
                  <c:v>540</c:v>
                </c:pt>
                <c:pt idx="71">
                  <c:v>541</c:v>
                </c:pt>
                <c:pt idx="72">
                  <c:v>542</c:v>
                </c:pt>
                <c:pt idx="73">
                  <c:v>543</c:v>
                </c:pt>
                <c:pt idx="74">
                  <c:v>544</c:v>
                </c:pt>
                <c:pt idx="75">
                  <c:v>545</c:v>
                </c:pt>
                <c:pt idx="76">
                  <c:v>546</c:v>
                </c:pt>
                <c:pt idx="77">
                  <c:v>547</c:v>
                </c:pt>
                <c:pt idx="78">
                  <c:v>548</c:v>
                </c:pt>
                <c:pt idx="79">
                  <c:v>549</c:v>
                </c:pt>
                <c:pt idx="80">
                  <c:v>550</c:v>
                </c:pt>
              </c:numCache>
            </c:numRef>
          </c:xVal>
          <c:yVal>
            <c:numRef>
              <c:f>'Conc_I GRAPH'!$A$14:$CC$14</c:f>
              <c:numCache>
                <c:formatCode>General</c:formatCode>
                <c:ptCount val="81"/>
                <c:pt idx="0">
                  <c:v>3.0990000000000002</c:v>
                </c:pt>
                <c:pt idx="1">
                  <c:v>3.6379999999999999</c:v>
                </c:pt>
                <c:pt idx="2">
                  <c:v>4.6150000000000002</c:v>
                </c:pt>
                <c:pt idx="3">
                  <c:v>5.851</c:v>
                </c:pt>
                <c:pt idx="4">
                  <c:v>7.835</c:v>
                </c:pt>
                <c:pt idx="5">
                  <c:v>9.93</c:v>
                </c:pt>
                <c:pt idx="6">
                  <c:v>12.33</c:v>
                </c:pt>
                <c:pt idx="7">
                  <c:v>16.079999999999998</c:v>
                </c:pt>
                <c:pt idx="8">
                  <c:v>20.76</c:v>
                </c:pt>
                <c:pt idx="9">
                  <c:v>26.98</c:v>
                </c:pt>
                <c:pt idx="10">
                  <c:v>33.03</c:v>
                </c:pt>
                <c:pt idx="11">
                  <c:v>43.08</c:v>
                </c:pt>
                <c:pt idx="12">
                  <c:v>52.44</c:v>
                </c:pt>
                <c:pt idx="13">
                  <c:v>67.489999999999995</c:v>
                </c:pt>
                <c:pt idx="14">
                  <c:v>85.74</c:v>
                </c:pt>
                <c:pt idx="15">
                  <c:v>108.7</c:v>
                </c:pt>
                <c:pt idx="16">
                  <c:v>132</c:v>
                </c:pt>
                <c:pt idx="17">
                  <c:v>163.5</c:v>
                </c:pt>
                <c:pt idx="18">
                  <c:v>194.3</c:v>
                </c:pt>
                <c:pt idx="19">
                  <c:v>234.9</c:v>
                </c:pt>
                <c:pt idx="20">
                  <c:v>284.2</c:v>
                </c:pt>
                <c:pt idx="21">
                  <c:v>343.5</c:v>
                </c:pt>
                <c:pt idx="22">
                  <c:v>415.8</c:v>
                </c:pt>
                <c:pt idx="23">
                  <c:v>495.4</c:v>
                </c:pt>
                <c:pt idx="24">
                  <c:v>592.70000000000005</c:v>
                </c:pt>
                <c:pt idx="25">
                  <c:v>694.9</c:v>
                </c:pt>
                <c:pt idx="26">
                  <c:v>798</c:v>
                </c:pt>
                <c:pt idx="27">
                  <c:v>938</c:v>
                </c:pt>
                <c:pt idx="28">
                  <c:v>1091</c:v>
                </c:pt>
                <c:pt idx="29">
                  <c:v>1259</c:v>
                </c:pt>
                <c:pt idx="30">
                  <c:v>1418</c:v>
                </c:pt>
                <c:pt idx="31">
                  <c:v>1607</c:v>
                </c:pt>
                <c:pt idx="32">
                  <c:v>1776</c:v>
                </c:pt>
                <c:pt idx="33">
                  <c:v>1950</c:v>
                </c:pt>
                <c:pt idx="34">
                  <c:v>2128</c:v>
                </c:pt>
                <c:pt idx="35">
                  <c:v>2305</c:v>
                </c:pt>
                <c:pt idx="36">
                  <c:v>2471</c:v>
                </c:pt>
                <c:pt idx="37">
                  <c:v>2639</c:v>
                </c:pt>
                <c:pt idx="38">
                  <c:v>2816</c:v>
                </c:pt>
                <c:pt idx="39">
                  <c:v>2918</c:v>
                </c:pt>
                <c:pt idx="40">
                  <c:v>2992</c:v>
                </c:pt>
                <c:pt idx="41">
                  <c:v>3048</c:v>
                </c:pt>
                <c:pt idx="42">
                  <c:v>3167</c:v>
                </c:pt>
                <c:pt idx="43">
                  <c:v>3313</c:v>
                </c:pt>
                <c:pt idx="44">
                  <c:v>3467</c:v>
                </c:pt>
                <c:pt idx="45">
                  <c:v>3480</c:v>
                </c:pt>
                <c:pt idx="46">
                  <c:v>3390</c:v>
                </c:pt>
                <c:pt idx="47">
                  <c:v>3276</c:v>
                </c:pt>
                <c:pt idx="48">
                  <c:v>3050</c:v>
                </c:pt>
                <c:pt idx="49">
                  <c:v>2966</c:v>
                </c:pt>
                <c:pt idx="50">
                  <c:v>2876</c:v>
                </c:pt>
                <c:pt idx="51">
                  <c:v>2831</c:v>
                </c:pt>
                <c:pt idx="52">
                  <c:v>2687</c:v>
                </c:pt>
                <c:pt idx="53">
                  <c:v>2569</c:v>
                </c:pt>
                <c:pt idx="54">
                  <c:v>2514</c:v>
                </c:pt>
                <c:pt idx="55">
                  <c:v>2428</c:v>
                </c:pt>
                <c:pt idx="56">
                  <c:v>2352</c:v>
                </c:pt>
                <c:pt idx="57">
                  <c:v>2242</c:v>
                </c:pt>
                <c:pt idx="58">
                  <c:v>2122</c:v>
                </c:pt>
                <c:pt idx="59">
                  <c:v>2011</c:v>
                </c:pt>
                <c:pt idx="60">
                  <c:v>1909</c:v>
                </c:pt>
                <c:pt idx="61">
                  <c:v>1805</c:v>
                </c:pt>
                <c:pt idx="62">
                  <c:v>1730</c:v>
                </c:pt>
                <c:pt idx="63">
                  <c:v>1662</c:v>
                </c:pt>
                <c:pt idx="64">
                  <c:v>1580</c:v>
                </c:pt>
                <c:pt idx="65">
                  <c:v>1517</c:v>
                </c:pt>
                <c:pt idx="66">
                  <c:v>1433</c:v>
                </c:pt>
                <c:pt idx="67">
                  <c:v>1369</c:v>
                </c:pt>
                <c:pt idx="68">
                  <c:v>1317</c:v>
                </c:pt>
                <c:pt idx="69">
                  <c:v>1244</c:v>
                </c:pt>
                <c:pt idx="70">
                  <c:v>1184</c:v>
                </c:pt>
                <c:pt idx="71">
                  <c:v>1133</c:v>
                </c:pt>
                <c:pt idx="72">
                  <c:v>1090</c:v>
                </c:pt>
                <c:pt idx="73">
                  <c:v>1043</c:v>
                </c:pt>
                <c:pt idx="74">
                  <c:v>1001</c:v>
                </c:pt>
                <c:pt idx="75">
                  <c:v>964.2</c:v>
                </c:pt>
                <c:pt idx="76">
                  <c:v>936.7</c:v>
                </c:pt>
                <c:pt idx="77">
                  <c:v>893.5</c:v>
                </c:pt>
                <c:pt idx="78">
                  <c:v>859.9</c:v>
                </c:pt>
                <c:pt idx="79">
                  <c:v>817.8</c:v>
                </c:pt>
                <c:pt idx="80">
                  <c:v>777.3</c:v>
                </c:pt>
              </c:numCache>
            </c:numRef>
          </c:yVal>
          <c:smooth val="0"/>
          <c:extLst>
            <c:ext xmlns:c16="http://schemas.microsoft.com/office/drawing/2014/chart" uri="{C3380CC4-5D6E-409C-BE32-E72D297353CC}">
              <c16:uniqueId val="{00000007-00FF-487A-95FD-5951A96119DF}"/>
            </c:ext>
          </c:extLst>
        </c:ser>
        <c:ser>
          <c:idx val="14"/>
          <c:order val="7"/>
          <c:tx>
            <c:v>Solution I</c:v>
          </c:tx>
          <c:spPr>
            <a:ln w="19050" cap="rnd">
              <a:solidFill>
                <a:schemeClr val="accent6">
                  <a:lumMod val="60000"/>
                  <a:lumOff val="40000"/>
                </a:schemeClr>
              </a:solidFill>
              <a:round/>
            </a:ln>
            <a:effectLst/>
          </c:spPr>
          <c:marker>
            <c:symbol val="none"/>
          </c:marker>
          <c:xVal>
            <c:numRef>
              <c:f>'Conc_I GRAPH'!$A$1:$CC$1</c:f>
              <c:numCache>
                <c:formatCode>General</c:formatCode>
                <c:ptCount val="81"/>
                <c:pt idx="0">
                  <c:v>0</c:v>
                </c:pt>
                <c:pt idx="1">
                  <c:v>471</c:v>
                </c:pt>
                <c:pt idx="2">
                  <c:v>472</c:v>
                </c:pt>
                <c:pt idx="3">
                  <c:v>473</c:v>
                </c:pt>
                <c:pt idx="4">
                  <c:v>474</c:v>
                </c:pt>
                <c:pt idx="5">
                  <c:v>475</c:v>
                </c:pt>
                <c:pt idx="6">
                  <c:v>476</c:v>
                </c:pt>
                <c:pt idx="7">
                  <c:v>477</c:v>
                </c:pt>
                <c:pt idx="8">
                  <c:v>478</c:v>
                </c:pt>
                <c:pt idx="9">
                  <c:v>479</c:v>
                </c:pt>
                <c:pt idx="10">
                  <c:v>480</c:v>
                </c:pt>
                <c:pt idx="11">
                  <c:v>481</c:v>
                </c:pt>
                <c:pt idx="12">
                  <c:v>482</c:v>
                </c:pt>
                <c:pt idx="13">
                  <c:v>483</c:v>
                </c:pt>
                <c:pt idx="14">
                  <c:v>484</c:v>
                </c:pt>
                <c:pt idx="15">
                  <c:v>485</c:v>
                </c:pt>
                <c:pt idx="16">
                  <c:v>486</c:v>
                </c:pt>
                <c:pt idx="17">
                  <c:v>487</c:v>
                </c:pt>
                <c:pt idx="18">
                  <c:v>488</c:v>
                </c:pt>
                <c:pt idx="19">
                  <c:v>489</c:v>
                </c:pt>
                <c:pt idx="20">
                  <c:v>490</c:v>
                </c:pt>
                <c:pt idx="21">
                  <c:v>491</c:v>
                </c:pt>
                <c:pt idx="22">
                  <c:v>492</c:v>
                </c:pt>
                <c:pt idx="23">
                  <c:v>493</c:v>
                </c:pt>
                <c:pt idx="24">
                  <c:v>494</c:v>
                </c:pt>
                <c:pt idx="25">
                  <c:v>495</c:v>
                </c:pt>
                <c:pt idx="26">
                  <c:v>496</c:v>
                </c:pt>
                <c:pt idx="27">
                  <c:v>497</c:v>
                </c:pt>
                <c:pt idx="28">
                  <c:v>498</c:v>
                </c:pt>
                <c:pt idx="29">
                  <c:v>499</c:v>
                </c:pt>
                <c:pt idx="30">
                  <c:v>500</c:v>
                </c:pt>
                <c:pt idx="31">
                  <c:v>501</c:v>
                </c:pt>
                <c:pt idx="32">
                  <c:v>502</c:v>
                </c:pt>
                <c:pt idx="33">
                  <c:v>503</c:v>
                </c:pt>
                <c:pt idx="34">
                  <c:v>504</c:v>
                </c:pt>
                <c:pt idx="35">
                  <c:v>505</c:v>
                </c:pt>
                <c:pt idx="36">
                  <c:v>506</c:v>
                </c:pt>
                <c:pt idx="37">
                  <c:v>507</c:v>
                </c:pt>
                <c:pt idx="38">
                  <c:v>508</c:v>
                </c:pt>
                <c:pt idx="39">
                  <c:v>509</c:v>
                </c:pt>
                <c:pt idx="40">
                  <c:v>510</c:v>
                </c:pt>
                <c:pt idx="41">
                  <c:v>511</c:v>
                </c:pt>
                <c:pt idx="42">
                  <c:v>512</c:v>
                </c:pt>
                <c:pt idx="43">
                  <c:v>513</c:v>
                </c:pt>
                <c:pt idx="44">
                  <c:v>514</c:v>
                </c:pt>
                <c:pt idx="45">
                  <c:v>515</c:v>
                </c:pt>
                <c:pt idx="46">
                  <c:v>516</c:v>
                </c:pt>
                <c:pt idx="47">
                  <c:v>517</c:v>
                </c:pt>
                <c:pt idx="48">
                  <c:v>518</c:v>
                </c:pt>
                <c:pt idx="49">
                  <c:v>519</c:v>
                </c:pt>
                <c:pt idx="50">
                  <c:v>520</c:v>
                </c:pt>
                <c:pt idx="51">
                  <c:v>521</c:v>
                </c:pt>
                <c:pt idx="52">
                  <c:v>522</c:v>
                </c:pt>
                <c:pt idx="53">
                  <c:v>523</c:v>
                </c:pt>
                <c:pt idx="54">
                  <c:v>524</c:v>
                </c:pt>
                <c:pt idx="55">
                  <c:v>525</c:v>
                </c:pt>
                <c:pt idx="56">
                  <c:v>526</c:v>
                </c:pt>
                <c:pt idx="57">
                  <c:v>527</c:v>
                </c:pt>
                <c:pt idx="58">
                  <c:v>528</c:v>
                </c:pt>
                <c:pt idx="59">
                  <c:v>529</c:v>
                </c:pt>
                <c:pt idx="60">
                  <c:v>530</c:v>
                </c:pt>
                <c:pt idx="61">
                  <c:v>531</c:v>
                </c:pt>
                <c:pt idx="62">
                  <c:v>532</c:v>
                </c:pt>
                <c:pt idx="63">
                  <c:v>533</c:v>
                </c:pt>
                <c:pt idx="64">
                  <c:v>534</c:v>
                </c:pt>
                <c:pt idx="65">
                  <c:v>535</c:v>
                </c:pt>
                <c:pt idx="66">
                  <c:v>536</c:v>
                </c:pt>
                <c:pt idx="67">
                  <c:v>537</c:v>
                </c:pt>
                <c:pt idx="68">
                  <c:v>538</c:v>
                </c:pt>
                <c:pt idx="69">
                  <c:v>539</c:v>
                </c:pt>
                <c:pt idx="70">
                  <c:v>540</c:v>
                </c:pt>
                <c:pt idx="71">
                  <c:v>541</c:v>
                </c:pt>
                <c:pt idx="72">
                  <c:v>542</c:v>
                </c:pt>
                <c:pt idx="73">
                  <c:v>543</c:v>
                </c:pt>
                <c:pt idx="74">
                  <c:v>544</c:v>
                </c:pt>
                <c:pt idx="75">
                  <c:v>545</c:v>
                </c:pt>
                <c:pt idx="76">
                  <c:v>546</c:v>
                </c:pt>
                <c:pt idx="77">
                  <c:v>547</c:v>
                </c:pt>
                <c:pt idx="78">
                  <c:v>548</c:v>
                </c:pt>
                <c:pt idx="79">
                  <c:v>549</c:v>
                </c:pt>
                <c:pt idx="80">
                  <c:v>550</c:v>
                </c:pt>
              </c:numCache>
            </c:numRef>
          </c:xVal>
          <c:yVal>
            <c:numRef>
              <c:f>'Conc_I GRAPH'!$A$16:$CC$16</c:f>
              <c:numCache>
                <c:formatCode>General</c:formatCode>
                <c:ptCount val="81"/>
                <c:pt idx="0">
                  <c:v>0.3</c:v>
                </c:pt>
                <c:pt idx="1">
                  <c:v>0.40500000000000003</c:v>
                </c:pt>
                <c:pt idx="2">
                  <c:v>0.76100000000000001</c:v>
                </c:pt>
                <c:pt idx="3">
                  <c:v>1.694</c:v>
                </c:pt>
                <c:pt idx="4">
                  <c:v>2.7370000000000001</c:v>
                </c:pt>
                <c:pt idx="5">
                  <c:v>4.0780000000000003</c:v>
                </c:pt>
                <c:pt idx="6">
                  <c:v>5.43</c:v>
                </c:pt>
                <c:pt idx="7">
                  <c:v>7.9109999999999996</c:v>
                </c:pt>
                <c:pt idx="8">
                  <c:v>10.210000000000001</c:v>
                </c:pt>
                <c:pt idx="9">
                  <c:v>13.45</c:v>
                </c:pt>
                <c:pt idx="10">
                  <c:v>18.420000000000002</c:v>
                </c:pt>
                <c:pt idx="11">
                  <c:v>23.88</c:v>
                </c:pt>
                <c:pt idx="12">
                  <c:v>29.72</c:v>
                </c:pt>
                <c:pt idx="13">
                  <c:v>37.979999999999997</c:v>
                </c:pt>
                <c:pt idx="14">
                  <c:v>47.66</c:v>
                </c:pt>
                <c:pt idx="15">
                  <c:v>60.45</c:v>
                </c:pt>
                <c:pt idx="16">
                  <c:v>75.78</c:v>
                </c:pt>
                <c:pt idx="17">
                  <c:v>95.45</c:v>
                </c:pt>
                <c:pt idx="18">
                  <c:v>144.9</c:v>
                </c:pt>
                <c:pt idx="19">
                  <c:v>138.5</c:v>
                </c:pt>
                <c:pt idx="20">
                  <c:v>167.5</c:v>
                </c:pt>
                <c:pt idx="21">
                  <c:v>201.7</c:v>
                </c:pt>
                <c:pt idx="22">
                  <c:v>241</c:v>
                </c:pt>
                <c:pt idx="23">
                  <c:v>293.5</c:v>
                </c:pt>
                <c:pt idx="24">
                  <c:v>350.1</c:v>
                </c:pt>
                <c:pt idx="25">
                  <c:v>406.8</c:v>
                </c:pt>
                <c:pt idx="26">
                  <c:v>472.4</c:v>
                </c:pt>
                <c:pt idx="27">
                  <c:v>549.9</c:v>
                </c:pt>
                <c:pt idx="28">
                  <c:v>616</c:v>
                </c:pt>
                <c:pt idx="29">
                  <c:v>715.9</c:v>
                </c:pt>
                <c:pt idx="30">
                  <c:v>798.4</c:v>
                </c:pt>
                <c:pt idx="31">
                  <c:v>877.3</c:v>
                </c:pt>
                <c:pt idx="32">
                  <c:v>973.9</c:v>
                </c:pt>
                <c:pt idx="33">
                  <c:v>1061</c:v>
                </c:pt>
                <c:pt idx="34">
                  <c:v>1145</c:v>
                </c:pt>
                <c:pt idx="35">
                  <c:v>1235</c:v>
                </c:pt>
                <c:pt idx="36">
                  <c:v>1309</c:v>
                </c:pt>
                <c:pt idx="37">
                  <c:v>1370</c:v>
                </c:pt>
                <c:pt idx="38">
                  <c:v>1399</c:v>
                </c:pt>
                <c:pt idx="39">
                  <c:v>1456</c:v>
                </c:pt>
                <c:pt idx="40">
                  <c:v>1491</c:v>
                </c:pt>
                <c:pt idx="41">
                  <c:v>1564</c:v>
                </c:pt>
                <c:pt idx="42">
                  <c:v>1637</c:v>
                </c:pt>
                <c:pt idx="43">
                  <c:v>1809</c:v>
                </c:pt>
                <c:pt idx="44">
                  <c:v>1978</c:v>
                </c:pt>
                <c:pt idx="45">
                  <c:v>2003</c:v>
                </c:pt>
                <c:pt idx="46">
                  <c:v>1869</c:v>
                </c:pt>
                <c:pt idx="47">
                  <c:v>1676</c:v>
                </c:pt>
                <c:pt idx="48">
                  <c:v>1520</c:v>
                </c:pt>
                <c:pt idx="49">
                  <c:v>1440</c:v>
                </c:pt>
                <c:pt idx="50">
                  <c:v>1387</c:v>
                </c:pt>
                <c:pt idx="51">
                  <c:v>1338</c:v>
                </c:pt>
                <c:pt idx="52">
                  <c:v>1285</c:v>
                </c:pt>
                <c:pt idx="53">
                  <c:v>1235</c:v>
                </c:pt>
                <c:pt idx="54">
                  <c:v>1190</c:v>
                </c:pt>
                <c:pt idx="55">
                  <c:v>1145</c:v>
                </c:pt>
                <c:pt idx="56">
                  <c:v>1102</c:v>
                </c:pt>
                <c:pt idx="57">
                  <c:v>1052</c:v>
                </c:pt>
                <c:pt idx="58">
                  <c:v>1013</c:v>
                </c:pt>
                <c:pt idx="59">
                  <c:v>957.2</c:v>
                </c:pt>
                <c:pt idx="60">
                  <c:v>907.1</c:v>
                </c:pt>
                <c:pt idx="61">
                  <c:v>860.6</c:v>
                </c:pt>
                <c:pt idx="62">
                  <c:v>822</c:v>
                </c:pt>
                <c:pt idx="63">
                  <c:v>771</c:v>
                </c:pt>
                <c:pt idx="64">
                  <c:v>746.6</c:v>
                </c:pt>
                <c:pt idx="65">
                  <c:v>714.5</c:v>
                </c:pt>
                <c:pt idx="66">
                  <c:v>677.9</c:v>
                </c:pt>
                <c:pt idx="67">
                  <c:v>646.1</c:v>
                </c:pt>
                <c:pt idx="68">
                  <c:v>614.70000000000005</c:v>
                </c:pt>
                <c:pt idx="69">
                  <c:v>592.5</c:v>
                </c:pt>
                <c:pt idx="70">
                  <c:v>564.29999999999995</c:v>
                </c:pt>
                <c:pt idx="71">
                  <c:v>538.70000000000005</c:v>
                </c:pt>
                <c:pt idx="72">
                  <c:v>516.79999999999995</c:v>
                </c:pt>
                <c:pt idx="73">
                  <c:v>495.8</c:v>
                </c:pt>
                <c:pt idx="74">
                  <c:v>469.6</c:v>
                </c:pt>
                <c:pt idx="75">
                  <c:v>451.6</c:v>
                </c:pt>
                <c:pt idx="76">
                  <c:v>437.7</c:v>
                </c:pt>
                <c:pt idx="77">
                  <c:v>419.8</c:v>
                </c:pt>
                <c:pt idx="78">
                  <c:v>405.8</c:v>
                </c:pt>
                <c:pt idx="79">
                  <c:v>387.2</c:v>
                </c:pt>
                <c:pt idx="80">
                  <c:v>372.8</c:v>
                </c:pt>
              </c:numCache>
            </c:numRef>
          </c:yVal>
          <c:smooth val="0"/>
          <c:extLst>
            <c:ext xmlns:c16="http://schemas.microsoft.com/office/drawing/2014/chart" uri="{C3380CC4-5D6E-409C-BE32-E72D297353CC}">
              <c16:uniqueId val="{00000008-00FF-487A-95FD-5951A96119DF}"/>
            </c:ext>
          </c:extLst>
        </c:ser>
        <c:ser>
          <c:idx val="16"/>
          <c:order val="8"/>
          <c:tx>
            <c:v>SolutionH</c:v>
          </c:tx>
          <c:spPr>
            <a:ln w="19050" cap="rnd">
              <a:solidFill>
                <a:schemeClr val="accent4">
                  <a:lumMod val="50000"/>
                </a:schemeClr>
              </a:solidFill>
              <a:round/>
            </a:ln>
            <a:effectLst/>
          </c:spPr>
          <c:marker>
            <c:symbol val="none"/>
          </c:marker>
          <c:xVal>
            <c:numRef>
              <c:f>'Conc_I GRAPH'!$A$1:$CC$1</c:f>
              <c:numCache>
                <c:formatCode>General</c:formatCode>
                <c:ptCount val="81"/>
                <c:pt idx="0">
                  <c:v>0</c:v>
                </c:pt>
                <c:pt idx="1">
                  <c:v>471</c:v>
                </c:pt>
                <c:pt idx="2">
                  <c:v>472</c:v>
                </c:pt>
                <c:pt idx="3">
                  <c:v>473</c:v>
                </c:pt>
                <c:pt idx="4">
                  <c:v>474</c:v>
                </c:pt>
                <c:pt idx="5">
                  <c:v>475</c:v>
                </c:pt>
                <c:pt idx="6">
                  <c:v>476</c:v>
                </c:pt>
                <c:pt idx="7">
                  <c:v>477</c:v>
                </c:pt>
                <c:pt idx="8">
                  <c:v>478</c:v>
                </c:pt>
                <c:pt idx="9">
                  <c:v>479</c:v>
                </c:pt>
                <c:pt idx="10">
                  <c:v>480</c:v>
                </c:pt>
                <c:pt idx="11">
                  <c:v>481</c:v>
                </c:pt>
                <c:pt idx="12">
                  <c:v>482</c:v>
                </c:pt>
                <c:pt idx="13">
                  <c:v>483</c:v>
                </c:pt>
                <c:pt idx="14">
                  <c:v>484</c:v>
                </c:pt>
                <c:pt idx="15">
                  <c:v>485</c:v>
                </c:pt>
                <c:pt idx="16">
                  <c:v>486</c:v>
                </c:pt>
                <c:pt idx="17">
                  <c:v>487</c:v>
                </c:pt>
                <c:pt idx="18">
                  <c:v>488</c:v>
                </c:pt>
                <c:pt idx="19">
                  <c:v>489</c:v>
                </c:pt>
                <c:pt idx="20">
                  <c:v>490</c:v>
                </c:pt>
                <c:pt idx="21">
                  <c:v>491</c:v>
                </c:pt>
                <c:pt idx="22">
                  <c:v>492</c:v>
                </c:pt>
                <c:pt idx="23">
                  <c:v>493</c:v>
                </c:pt>
                <c:pt idx="24">
                  <c:v>494</c:v>
                </c:pt>
                <c:pt idx="25">
                  <c:v>495</c:v>
                </c:pt>
                <c:pt idx="26">
                  <c:v>496</c:v>
                </c:pt>
                <c:pt idx="27">
                  <c:v>497</c:v>
                </c:pt>
                <c:pt idx="28">
                  <c:v>498</c:v>
                </c:pt>
                <c:pt idx="29">
                  <c:v>499</c:v>
                </c:pt>
                <c:pt idx="30">
                  <c:v>500</c:v>
                </c:pt>
                <c:pt idx="31">
                  <c:v>501</c:v>
                </c:pt>
                <c:pt idx="32">
                  <c:v>502</c:v>
                </c:pt>
                <c:pt idx="33">
                  <c:v>503</c:v>
                </c:pt>
                <c:pt idx="34">
                  <c:v>504</c:v>
                </c:pt>
                <c:pt idx="35">
                  <c:v>505</c:v>
                </c:pt>
                <c:pt idx="36">
                  <c:v>506</c:v>
                </c:pt>
                <c:pt idx="37">
                  <c:v>507</c:v>
                </c:pt>
                <c:pt idx="38">
                  <c:v>508</c:v>
                </c:pt>
                <c:pt idx="39">
                  <c:v>509</c:v>
                </c:pt>
                <c:pt idx="40">
                  <c:v>510</c:v>
                </c:pt>
                <c:pt idx="41">
                  <c:v>511</c:v>
                </c:pt>
                <c:pt idx="42">
                  <c:v>512</c:v>
                </c:pt>
                <c:pt idx="43">
                  <c:v>513</c:v>
                </c:pt>
                <c:pt idx="44">
                  <c:v>514</c:v>
                </c:pt>
                <c:pt idx="45">
                  <c:v>515</c:v>
                </c:pt>
                <c:pt idx="46">
                  <c:v>516</c:v>
                </c:pt>
                <c:pt idx="47">
                  <c:v>517</c:v>
                </c:pt>
                <c:pt idx="48">
                  <c:v>518</c:v>
                </c:pt>
                <c:pt idx="49">
                  <c:v>519</c:v>
                </c:pt>
                <c:pt idx="50">
                  <c:v>520</c:v>
                </c:pt>
                <c:pt idx="51">
                  <c:v>521</c:v>
                </c:pt>
                <c:pt idx="52">
                  <c:v>522</c:v>
                </c:pt>
                <c:pt idx="53">
                  <c:v>523</c:v>
                </c:pt>
                <c:pt idx="54">
                  <c:v>524</c:v>
                </c:pt>
                <c:pt idx="55">
                  <c:v>525</c:v>
                </c:pt>
                <c:pt idx="56">
                  <c:v>526</c:v>
                </c:pt>
                <c:pt idx="57">
                  <c:v>527</c:v>
                </c:pt>
                <c:pt idx="58">
                  <c:v>528</c:v>
                </c:pt>
                <c:pt idx="59">
                  <c:v>529</c:v>
                </c:pt>
                <c:pt idx="60">
                  <c:v>530</c:v>
                </c:pt>
                <c:pt idx="61">
                  <c:v>531</c:v>
                </c:pt>
                <c:pt idx="62">
                  <c:v>532</c:v>
                </c:pt>
                <c:pt idx="63">
                  <c:v>533</c:v>
                </c:pt>
                <c:pt idx="64">
                  <c:v>534</c:v>
                </c:pt>
                <c:pt idx="65">
                  <c:v>535</c:v>
                </c:pt>
                <c:pt idx="66">
                  <c:v>536</c:v>
                </c:pt>
                <c:pt idx="67">
                  <c:v>537</c:v>
                </c:pt>
                <c:pt idx="68">
                  <c:v>538</c:v>
                </c:pt>
                <c:pt idx="69">
                  <c:v>539</c:v>
                </c:pt>
                <c:pt idx="70">
                  <c:v>540</c:v>
                </c:pt>
                <c:pt idx="71">
                  <c:v>541</c:v>
                </c:pt>
                <c:pt idx="72">
                  <c:v>542</c:v>
                </c:pt>
                <c:pt idx="73">
                  <c:v>543</c:v>
                </c:pt>
                <c:pt idx="74">
                  <c:v>544</c:v>
                </c:pt>
                <c:pt idx="75">
                  <c:v>545</c:v>
                </c:pt>
                <c:pt idx="76">
                  <c:v>546</c:v>
                </c:pt>
                <c:pt idx="77">
                  <c:v>547</c:v>
                </c:pt>
                <c:pt idx="78">
                  <c:v>548</c:v>
                </c:pt>
                <c:pt idx="79">
                  <c:v>549</c:v>
                </c:pt>
                <c:pt idx="80">
                  <c:v>550</c:v>
                </c:pt>
              </c:numCache>
            </c:numRef>
          </c:xVal>
          <c:yVal>
            <c:numRef>
              <c:f>'Conc_I GRAPH'!$A$18:$CC$18</c:f>
              <c:numCache>
                <c:formatCode>General</c:formatCode>
                <c:ptCount val="81"/>
                <c:pt idx="0">
                  <c:v>0</c:v>
                </c:pt>
                <c:pt idx="1">
                  <c:v>0</c:v>
                </c:pt>
                <c:pt idx="2">
                  <c:v>0</c:v>
                </c:pt>
                <c:pt idx="3">
                  <c:v>0</c:v>
                </c:pt>
                <c:pt idx="4">
                  <c:v>0</c:v>
                </c:pt>
                <c:pt idx="5">
                  <c:v>0.23599999999999999</c:v>
                </c:pt>
                <c:pt idx="6">
                  <c:v>1.032</c:v>
                </c:pt>
                <c:pt idx="7">
                  <c:v>1.859</c:v>
                </c:pt>
                <c:pt idx="8">
                  <c:v>2.7410000000000001</c:v>
                </c:pt>
                <c:pt idx="9">
                  <c:v>4.0780000000000003</c:v>
                </c:pt>
                <c:pt idx="10">
                  <c:v>5.74</c:v>
                </c:pt>
                <c:pt idx="11">
                  <c:v>7.9370000000000003</c:v>
                </c:pt>
                <c:pt idx="12">
                  <c:v>10.41</c:v>
                </c:pt>
                <c:pt idx="13">
                  <c:v>13.57</c:v>
                </c:pt>
                <c:pt idx="14">
                  <c:v>17.88</c:v>
                </c:pt>
                <c:pt idx="15">
                  <c:v>23.09</c:v>
                </c:pt>
                <c:pt idx="16">
                  <c:v>28.81</c:v>
                </c:pt>
                <c:pt idx="17">
                  <c:v>35.880000000000003</c:v>
                </c:pt>
                <c:pt idx="18">
                  <c:v>43.87</c:v>
                </c:pt>
                <c:pt idx="19">
                  <c:v>52.7</c:v>
                </c:pt>
                <c:pt idx="20">
                  <c:v>65.63</c:v>
                </c:pt>
                <c:pt idx="21">
                  <c:v>81.069999999999993</c:v>
                </c:pt>
                <c:pt idx="22">
                  <c:v>97.41</c:v>
                </c:pt>
                <c:pt idx="23">
                  <c:v>116.4</c:v>
                </c:pt>
                <c:pt idx="24">
                  <c:v>137.30000000000001</c:v>
                </c:pt>
                <c:pt idx="25">
                  <c:v>161.9</c:v>
                </c:pt>
                <c:pt idx="26">
                  <c:v>185.1</c:v>
                </c:pt>
                <c:pt idx="27">
                  <c:v>212.7</c:v>
                </c:pt>
                <c:pt idx="28">
                  <c:v>244.3</c:v>
                </c:pt>
                <c:pt idx="29">
                  <c:v>274.8</c:v>
                </c:pt>
                <c:pt idx="30">
                  <c:v>305.89999999999998</c:v>
                </c:pt>
                <c:pt idx="31">
                  <c:v>342.9</c:v>
                </c:pt>
                <c:pt idx="32">
                  <c:v>371.6</c:v>
                </c:pt>
                <c:pt idx="33">
                  <c:v>401.5</c:v>
                </c:pt>
                <c:pt idx="34">
                  <c:v>430.2</c:v>
                </c:pt>
                <c:pt idx="35">
                  <c:v>457.9</c:v>
                </c:pt>
                <c:pt idx="36">
                  <c:v>480.5</c:v>
                </c:pt>
                <c:pt idx="37">
                  <c:v>502.8</c:v>
                </c:pt>
                <c:pt idx="38">
                  <c:v>518.20000000000005</c:v>
                </c:pt>
                <c:pt idx="39">
                  <c:v>533.20000000000005</c:v>
                </c:pt>
                <c:pt idx="40">
                  <c:v>544.5</c:v>
                </c:pt>
                <c:pt idx="41">
                  <c:v>569.5</c:v>
                </c:pt>
                <c:pt idx="42">
                  <c:v>636.20000000000005</c:v>
                </c:pt>
                <c:pt idx="43">
                  <c:v>797.9</c:v>
                </c:pt>
                <c:pt idx="44">
                  <c:v>945.6</c:v>
                </c:pt>
                <c:pt idx="45">
                  <c:v>974</c:v>
                </c:pt>
                <c:pt idx="46">
                  <c:v>872.6</c:v>
                </c:pt>
                <c:pt idx="47">
                  <c:v>705.3</c:v>
                </c:pt>
                <c:pt idx="48">
                  <c:v>570.79999999999995</c:v>
                </c:pt>
                <c:pt idx="49">
                  <c:v>520.79999999999995</c:v>
                </c:pt>
                <c:pt idx="50">
                  <c:v>494.8</c:v>
                </c:pt>
                <c:pt idx="51">
                  <c:v>476.2</c:v>
                </c:pt>
                <c:pt idx="52">
                  <c:v>458.5</c:v>
                </c:pt>
                <c:pt idx="53">
                  <c:v>439.3</c:v>
                </c:pt>
                <c:pt idx="54">
                  <c:v>419.9</c:v>
                </c:pt>
                <c:pt idx="55">
                  <c:v>402.7</c:v>
                </c:pt>
                <c:pt idx="56">
                  <c:v>386.6</c:v>
                </c:pt>
                <c:pt idx="57">
                  <c:v>371.4</c:v>
                </c:pt>
                <c:pt idx="58">
                  <c:v>357</c:v>
                </c:pt>
                <c:pt idx="59">
                  <c:v>339.6</c:v>
                </c:pt>
                <c:pt idx="60">
                  <c:v>323.8</c:v>
                </c:pt>
                <c:pt idx="61">
                  <c:v>305</c:v>
                </c:pt>
                <c:pt idx="62">
                  <c:v>292.2</c:v>
                </c:pt>
                <c:pt idx="63">
                  <c:v>277.10000000000002</c:v>
                </c:pt>
                <c:pt idx="64">
                  <c:v>263.10000000000002</c:v>
                </c:pt>
                <c:pt idx="65">
                  <c:v>252</c:v>
                </c:pt>
                <c:pt idx="66">
                  <c:v>241.1</c:v>
                </c:pt>
                <c:pt idx="67">
                  <c:v>231</c:v>
                </c:pt>
                <c:pt idx="68">
                  <c:v>216.4</c:v>
                </c:pt>
                <c:pt idx="69">
                  <c:v>207.8</c:v>
                </c:pt>
                <c:pt idx="70">
                  <c:v>198.9</c:v>
                </c:pt>
                <c:pt idx="71">
                  <c:v>189.1</c:v>
                </c:pt>
                <c:pt idx="72">
                  <c:v>180</c:v>
                </c:pt>
                <c:pt idx="73">
                  <c:v>173.3</c:v>
                </c:pt>
                <c:pt idx="74">
                  <c:v>164.9</c:v>
                </c:pt>
                <c:pt idx="75">
                  <c:v>158.6</c:v>
                </c:pt>
                <c:pt idx="76">
                  <c:v>151.5</c:v>
                </c:pt>
                <c:pt idx="77">
                  <c:v>147.6</c:v>
                </c:pt>
                <c:pt idx="78">
                  <c:v>140.5</c:v>
                </c:pt>
                <c:pt idx="79">
                  <c:v>132.80000000000001</c:v>
                </c:pt>
                <c:pt idx="80">
                  <c:v>128.19999999999999</c:v>
                </c:pt>
              </c:numCache>
            </c:numRef>
          </c:yVal>
          <c:smooth val="0"/>
          <c:extLst>
            <c:ext xmlns:c16="http://schemas.microsoft.com/office/drawing/2014/chart" uri="{C3380CC4-5D6E-409C-BE32-E72D297353CC}">
              <c16:uniqueId val="{00000009-00FF-487A-95FD-5951A96119DF}"/>
            </c:ext>
          </c:extLst>
        </c:ser>
        <c:dLbls>
          <c:showLegendKey val="0"/>
          <c:showVal val="0"/>
          <c:showCatName val="0"/>
          <c:showSerName val="0"/>
          <c:showPercent val="0"/>
          <c:showBubbleSize val="0"/>
        </c:dLbls>
        <c:axId val="2011521248"/>
        <c:axId val="2011521728"/>
      </c:scatterChart>
      <c:valAx>
        <c:axId val="2011521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Wavelength (nm)</a:t>
                </a:r>
                <a:endParaRPr lang="en-US"/>
              </a:p>
            </c:rich>
          </c:tx>
          <c:overlay val="0"/>
          <c:spPr>
            <a:noFill/>
            <a:ln>
              <a:gradFill>
                <a:gsLst>
                  <a:gs pos="2000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1521728"/>
        <c:crosses val="autoZero"/>
        <c:crossBetween val="midCat"/>
      </c:valAx>
      <c:valAx>
        <c:axId val="2011521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Intensity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1521248"/>
        <c:crosses val="autoZero"/>
        <c:crossBetween val="midCat"/>
      </c:valAx>
      <c:spPr>
        <a:noFill/>
        <a:ln>
          <a:noFill/>
        </a:ln>
        <a:effectLst/>
      </c:spPr>
    </c:plotArea>
    <c:legend>
      <c:legendPos val="t"/>
      <c:layout>
        <c:manualLayout>
          <c:xMode val="edge"/>
          <c:yMode val="edge"/>
          <c:x val="0.10179227272301697"/>
          <c:y val="0.27770270270270275"/>
          <c:w val="0.64508029351157614"/>
          <c:h val="0.1778110684244127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RelatIve </a:t>
            </a:r>
            <a:r>
              <a:rPr lang="en-US"/>
              <a:t>Fluorescence </a:t>
            </a:r>
            <a:r>
              <a:rPr lang="tr-TR"/>
              <a:t>I</a:t>
            </a:r>
            <a:r>
              <a:rPr lang="en-US"/>
              <a:t>ntensit</a:t>
            </a:r>
            <a:r>
              <a:rPr lang="tr-TR"/>
              <a:t>y</a:t>
            </a:r>
            <a:r>
              <a:rPr lang="en-US"/>
              <a:t> vs. Concentration Curve </a:t>
            </a:r>
            <a:endParaRPr lang="tr-TR"/>
          </a:p>
          <a:p>
            <a:pPr>
              <a:defRPr/>
            </a:pPr>
            <a:endParaRPr lang="en-US"/>
          </a:p>
        </c:rich>
      </c:tx>
      <c:layout>
        <c:manualLayout>
          <c:xMode val="edge"/>
          <c:yMode val="edge"/>
          <c:x val="0.1739205405245757"/>
          <c:y val="4.312368685259304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383798161535401"/>
          <c:y val="0.20264095897632511"/>
          <c:w val="0.83249940495735675"/>
          <c:h val="0.7091120123646123"/>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'Calibration curve'!$A$4:$H$4</c:f>
              <c:numCache>
                <c:formatCode>General</c:formatCode>
                <c:ptCount val="8"/>
                <c:pt idx="0">
                  <c:v>0</c:v>
                </c:pt>
                <c:pt idx="1">
                  <c:v>9.9999999999999995E-7</c:v>
                </c:pt>
                <c:pt idx="2">
                  <c:v>9.9999999999999995E-7</c:v>
                </c:pt>
                <c:pt idx="3">
                  <c:v>1.9999999999999999E-6</c:v>
                </c:pt>
                <c:pt idx="4">
                  <c:v>3.0000000000000001E-6</c:v>
                </c:pt>
                <c:pt idx="5">
                  <c:v>3.9999999999999998E-6</c:v>
                </c:pt>
                <c:pt idx="6">
                  <c:v>5.0000000000000004E-6</c:v>
                </c:pt>
                <c:pt idx="7">
                  <c:v>6.0000000000000002E-6</c:v>
                </c:pt>
              </c:numCache>
            </c:numRef>
          </c:xVal>
          <c:yVal>
            <c:numRef>
              <c:f>'Calibration curve'!$A$5:$H$5</c:f>
              <c:numCache>
                <c:formatCode>General</c:formatCode>
                <c:ptCount val="8"/>
                <c:pt idx="0">
                  <c:v>0</c:v>
                </c:pt>
                <c:pt idx="1">
                  <c:v>636.20000000000005</c:v>
                </c:pt>
                <c:pt idx="2">
                  <c:v>1637</c:v>
                </c:pt>
                <c:pt idx="3">
                  <c:v>3167</c:v>
                </c:pt>
                <c:pt idx="4">
                  <c:v>4463</c:v>
                </c:pt>
                <c:pt idx="5">
                  <c:v>5204</c:v>
                </c:pt>
                <c:pt idx="6">
                  <c:v>7190</c:v>
                </c:pt>
                <c:pt idx="7">
                  <c:v>9155</c:v>
                </c:pt>
              </c:numCache>
            </c:numRef>
          </c:yVal>
          <c:smooth val="0"/>
          <c:extLst>
            <c:ext xmlns:c16="http://schemas.microsoft.com/office/drawing/2014/chart" uri="{C3380CC4-5D6E-409C-BE32-E72D297353CC}">
              <c16:uniqueId val="{00000002-A074-4C51-AA5B-1A73FABC9700}"/>
            </c:ext>
          </c:extLst>
        </c:ser>
        <c:dLbls>
          <c:showLegendKey val="0"/>
          <c:showVal val="0"/>
          <c:showCatName val="0"/>
          <c:showSerName val="0"/>
          <c:showPercent val="0"/>
          <c:showBubbleSize val="0"/>
        </c:dLbls>
        <c:axId val="696988400"/>
        <c:axId val="696988880"/>
      </c:scatterChart>
      <c:valAx>
        <c:axId val="696988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Concentration(M)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988880"/>
        <c:crosses val="autoZero"/>
        <c:crossBetween val="midCat"/>
      </c:valAx>
      <c:valAx>
        <c:axId val="696988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Fluorescence Intensity(nm)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9884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Emission</a:t>
            </a:r>
            <a:r>
              <a:rPr lang="tr-TR" baseline="0"/>
              <a:t> and Excitation Spectrum at pH2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Emission</c:v>
          </c:tx>
          <c:spPr>
            <a:ln w="19050" cap="rnd">
              <a:solidFill>
                <a:schemeClr val="accent6"/>
              </a:solidFill>
              <a:round/>
            </a:ln>
            <a:effectLst/>
          </c:spPr>
          <c:marker>
            <c:symbol val="none"/>
          </c:marker>
          <c:xVal>
            <c:numRef>
              <c:f>'PART D'!$A$1:$CC$1</c:f>
              <c:numCache>
                <c:formatCode>General</c:formatCode>
                <c:ptCount val="81"/>
                <c:pt idx="0">
                  <c:v>470</c:v>
                </c:pt>
                <c:pt idx="1">
                  <c:v>471</c:v>
                </c:pt>
                <c:pt idx="2">
                  <c:v>472</c:v>
                </c:pt>
                <c:pt idx="3">
                  <c:v>473</c:v>
                </c:pt>
                <c:pt idx="4">
                  <c:v>474</c:v>
                </c:pt>
                <c:pt idx="5">
                  <c:v>475</c:v>
                </c:pt>
                <c:pt idx="6">
                  <c:v>476</c:v>
                </c:pt>
                <c:pt idx="7">
                  <c:v>477</c:v>
                </c:pt>
                <c:pt idx="8">
                  <c:v>478</c:v>
                </c:pt>
                <c:pt idx="9">
                  <c:v>479</c:v>
                </c:pt>
                <c:pt idx="10">
                  <c:v>480</c:v>
                </c:pt>
                <c:pt idx="11">
                  <c:v>481</c:v>
                </c:pt>
                <c:pt idx="12">
                  <c:v>482</c:v>
                </c:pt>
                <c:pt idx="13">
                  <c:v>483</c:v>
                </c:pt>
                <c:pt idx="14">
                  <c:v>484</c:v>
                </c:pt>
                <c:pt idx="15">
                  <c:v>485</c:v>
                </c:pt>
                <c:pt idx="16">
                  <c:v>486</c:v>
                </c:pt>
                <c:pt idx="17">
                  <c:v>487</c:v>
                </c:pt>
                <c:pt idx="18">
                  <c:v>488</c:v>
                </c:pt>
                <c:pt idx="19">
                  <c:v>489</c:v>
                </c:pt>
                <c:pt idx="20">
                  <c:v>490</c:v>
                </c:pt>
                <c:pt idx="21">
                  <c:v>491</c:v>
                </c:pt>
                <c:pt idx="22">
                  <c:v>492</c:v>
                </c:pt>
                <c:pt idx="23">
                  <c:v>493</c:v>
                </c:pt>
                <c:pt idx="24">
                  <c:v>494</c:v>
                </c:pt>
                <c:pt idx="25">
                  <c:v>495</c:v>
                </c:pt>
                <c:pt idx="26">
                  <c:v>496</c:v>
                </c:pt>
                <c:pt idx="27">
                  <c:v>497</c:v>
                </c:pt>
                <c:pt idx="28">
                  <c:v>498</c:v>
                </c:pt>
                <c:pt idx="29">
                  <c:v>499</c:v>
                </c:pt>
                <c:pt idx="30">
                  <c:v>500</c:v>
                </c:pt>
                <c:pt idx="31">
                  <c:v>501</c:v>
                </c:pt>
                <c:pt idx="32">
                  <c:v>502</c:v>
                </c:pt>
                <c:pt idx="33">
                  <c:v>503</c:v>
                </c:pt>
                <c:pt idx="34">
                  <c:v>504</c:v>
                </c:pt>
                <c:pt idx="35">
                  <c:v>505</c:v>
                </c:pt>
                <c:pt idx="36">
                  <c:v>506</c:v>
                </c:pt>
                <c:pt idx="37">
                  <c:v>507</c:v>
                </c:pt>
                <c:pt idx="38">
                  <c:v>508</c:v>
                </c:pt>
                <c:pt idx="39">
                  <c:v>509</c:v>
                </c:pt>
                <c:pt idx="40">
                  <c:v>510</c:v>
                </c:pt>
                <c:pt idx="41">
                  <c:v>511</c:v>
                </c:pt>
                <c:pt idx="42">
                  <c:v>512</c:v>
                </c:pt>
                <c:pt idx="43">
                  <c:v>513</c:v>
                </c:pt>
                <c:pt idx="44">
                  <c:v>514</c:v>
                </c:pt>
                <c:pt idx="45">
                  <c:v>515</c:v>
                </c:pt>
                <c:pt idx="46">
                  <c:v>516</c:v>
                </c:pt>
                <c:pt idx="47">
                  <c:v>517</c:v>
                </c:pt>
                <c:pt idx="48">
                  <c:v>518</c:v>
                </c:pt>
                <c:pt idx="49">
                  <c:v>519</c:v>
                </c:pt>
                <c:pt idx="50">
                  <c:v>520</c:v>
                </c:pt>
                <c:pt idx="51">
                  <c:v>521</c:v>
                </c:pt>
                <c:pt idx="52">
                  <c:v>522</c:v>
                </c:pt>
                <c:pt idx="53">
                  <c:v>523</c:v>
                </c:pt>
                <c:pt idx="54">
                  <c:v>524</c:v>
                </c:pt>
                <c:pt idx="55">
                  <c:v>525</c:v>
                </c:pt>
                <c:pt idx="56">
                  <c:v>526</c:v>
                </c:pt>
                <c:pt idx="57">
                  <c:v>527</c:v>
                </c:pt>
                <c:pt idx="58">
                  <c:v>528</c:v>
                </c:pt>
                <c:pt idx="59">
                  <c:v>529</c:v>
                </c:pt>
                <c:pt idx="60">
                  <c:v>530</c:v>
                </c:pt>
                <c:pt idx="61">
                  <c:v>531</c:v>
                </c:pt>
                <c:pt idx="62">
                  <c:v>532</c:v>
                </c:pt>
                <c:pt idx="63">
                  <c:v>533</c:v>
                </c:pt>
                <c:pt idx="64">
                  <c:v>534</c:v>
                </c:pt>
                <c:pt idx="65">
                  <c:v>535</c:v>
                </c:pt>
                <c:pt idx="66">
                  <c:v>536</c:v>
                </c:pt>
                <c:pt idx="67">
                  <c:v>537</c:v>
                </c:pt>
                <c:pt idx="68">
                  <c:v>538</c:v>
                </c:pt>
                <c:pt idx="69">
                  <c:v>539</c:v>
                </c:pt>
                <c:pt idx="70">
                  <c:v>540</c:v>
                </c:pt>
                <c:pt idx="71">
                  <c:v>541</c:v>
                </c:pt>
                <c:pt idx="72">
                  <c:v>542</c:v>
                </c:pt>
                <c:pt idx="73">
                  <c:v>543</c:v>
                </c:pt>
                <c:pt idx="74">
                  <c:v>544</c:v>
                </c:pt>
                <c:pt idx="75">
                  <c:v>545</c:v>
                </c:pt>
                <c:pt idx="76">
                  <c:v>546</c:v>
                </c:pt>
                <c:pt idx="77">
                  <c:v>547</c:v>
                </c:pt>
                <c:pt idx="78">
                  <c:v>548</c:v>
                </c:pt>
                <c:pt idx="79">
                  <c:v>549</c:v>
                </c:pt>
                <c:pt idx="80">
                  <c:v>550</c:v>
                </c:pt>
              </c:numCache>
            </c:numRef>
          </c:xVal>
          <c:yVal>
            <c:numRef>
              <c:f>'PART D'!$A$2:$CC$2</c:f>
              <c:numCache>
                <c:formatCode>0.000</c:formatCode>
                <c:ptCount val="8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1.538</c:v>
                </c:pt>
                <c:pt idx="41">
                  <c:v>26.01</c:v>
                </c:pt>
                <c:pt idx="42">
                  <c:v>111.2</c:v>
                </c:pt>
                <c:pt idx="43">
                  <c:v>303.8</c:v>
                </c:pt>
                <c:pt idx="44">
                  <c:v>495.9</c:v>
                </c:pt>
                <c:pt idx="45">
                  <c:v>543.9</c:v>
                </c:pt>
                <c:pt idx="46">
                  <c:v>410.6</c:v>
                </c:pt>
                <c:pt idx="47">
                  <c:v>207.2</c:v>
                </c:pt>
                <c:pt idx="48">
                  <c:v>71.319999999999993</c:v>
                </c:pt>
                <c:pt idx="49">
                  <c:v>16.98</c:v>
                </c:pt>
                <c:pt idx="50">
                  <c:v>3.552</c:v>
                </c:pt>
                <c:pt idx="51">
                  <c:v>0.74299999999999999</c:v>
                </c:pt>
                <c:pt idx="52">
                  <c:v>0.155</c:v>
                </c:pt>
                <c:pt idx="53">
                  <c:v>3.2000000000000001E-2</c:v>
                </c:pt>
                <c:pt idx="54">
                  <c:v>7.0000000000000001E-3</c:v>
                </c:pt>
                <c:pt idx="55">
                  <c:v>1E-3</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numCache>
            </c:numRef>
          </c:yVal>
          <c:smooth val="0"/>
          <c:extLst>
            <c:ext xmlns:c16="http://schemas.microsoft.com/office/drawing/2014/chart" uri="{C3380CC4-5D6E-409C-BE32-E72D297353CC}">
              <c16:uniqueId val="{00000000-668A-4BBA-9CDF-807773A66498}"/>
            </c:ext>
          </c:extLst>
        </c:ser>
        <c:ser>
          <c:idx val="2"/>
          <c:order val="1"/>
          <c:tx>
            <c:v>Excitation</c:v>
          </c:tx>
          <c:spPr>
            <a:ln w="19050" cap="rnd">
              <a:solidFill>
                <a:schemeClr val="accent4"/>
              </a:solidFill>
              <a:round/>
            </a:ln>
            <a:effectLst/>
          </c:spPr>
          <c:marker>
            <c:symbol val="none"/>
          </c:marker>
          <c:xVal>
            <c:numRef>
              <c:f>'PART D'!$A$1:$CC$1</c:f>
              <c:numCache>
                <c:formatCode>General</c:formatCode>
                <c:ptCount val="81"/>
                <c:pt idx="0">
                  <c:v>470</c:v>
                </c:pt>
                <c:pt idx="1">
                  <c:v>471</c:v>
                </c:pt>
                <c:pt idx="2">
                  <c:v>472</c:v>
                </c:pt>
                <c:pt idx="3">
                  <c:v>473</c:v>
                </c:pt>
                <c:pt idx="4">
                  <c:v>474</c:v>
                </c:pt>
                <c:pt idx="5">
                  <c:v>475</c:v>
                </c:pt>
                <c:pt idx="6">
                  <c:v>476</c:v>
                </c:pt>
                <c:pt idx="7">
                  <c:v>477</c:v>
                </c:pt>
                <c:pt idx="8">
                  <c:v>478</c:v>
                </c:pt>
                <c:pt idx="9">
                  <c:v>479</c:v>
                </c:pt>
                <c:pt idx="10">
                  <c:v>480</c:v>
                </c:pt>
                <c:pt idx="11">
                  <c:v>481</c:v>
                </c:pt>
                <c:pt idx="12">
                  <c:v>482</c:v>
                </c:pt>
                <c:pt idx="13">
                  <c:v>483</c:v>
                </c:pt>
                <c:pt idx="14">
                  <c:v>484</c:v>
                </c:pt>
                <c:pt idx="15">
                  <c:v>485</c:v>
                </c:pt>
                <c:pt idx="16">
                  <c:v>486</c:v>
                </c:pt>
                <c:pt idx="17">
                  <c:v>487</c:v>
                </c:pt>
                <c:pt idx="18">
                  <c:v>488</c:v>
                </c:pt>
                <c:pt idx="19">
                  <c:v>489</c:v>
                </c:pt>
                <c:pt idx="20">
                  <c:v>490</c:v>
                </c:pt>
                <c:pt idx="21">
                  <c:v>491</c:v>
                </c:pt>
                <c:pt idx="22">
                  <c:v>492</c:v>
                </c:pt>
                <c:pt idx="23">
                  <c:v>493</c:v>
                </c:pt>
                <c:pt idx="24">
                  <c:v>494</c:v>
                </c:pt>
                <c:pt idx="25">
                  <c:v>495</c:v>
                </c:pt>
                <c:pt idx="26">
                  <c:v>496</c:v>
                </c:pt>
                <c:pt idx="27">
                  <c:v>497</c:v>
                </c:pt>
                <c:pt idx="28">
                  <c:v>498</c:v>
                </c:pt>
                <c:pt idx="29">
                  <c:v>499</c:v>
                </c:pt>
                <c:pt idx="30">
                  <c:v>500</c:v>
                </c:pt>
                <c:pt idx="31">
                  <c:v>501</c:v>
                </c:pt>
                <c:pt idx="32">
                  <c:v>502</c:v>
                </c:pt>
                <c:pt idx="33">
                  <c:v>503</c:v>
                </c:pt>
                <c:pt idx="34">
                  <c:v>504</c:v>
                </c:pt>
                <c:pt idx="35">
                  <c:v>505</c:v>
                </c:pt>
                <c:pt idx="36">
                  <c:v>506</c:v>
                </c:pt>
                <c:pt idx="37">
                  <c:v>507</c:v>
                </c:pt>
                <c:pt idx="38">
                  <c:v>508</c:v>
                </c:pt>
                <c:pt idx="39">
                  <c:v>509</c:v>
                </c:pt>
                <c:pt idx="40">
                  <c:v>510</c:v>
                </c:pt>
                <c:pt idx="41">
                  <c:v>511</c:v>
                </c:pt>
                <c:pt idx="42">
                  <c:v>512</c:v>
                </c:pt>
                <c:pt idx="43">
                  <c:v>513</c:v>
                </c:pt>
                <c:pt idx="44">
                  <c:v>514</c:v>
                </c:pt>
                <c:pt idx="45">
                  <c:v>515</c:v>
                </c:pt>
                <c:pt idx="46">
                  <c:v>516</c:v>
                </c:pt>
                <c:pt idx="47">
                  <c:v>517</c:v>
                </c:pt>
                <c:pt idx="48">
                  <c:v>518</c:v>
                </c:pt>
                <c:pt idx="49">
                  <c:v>519</c:v>
                </c:pt>
                <c:pt idx="50">
                  <c:v>520</c:v>
                </c:pt>
                <c:pt idx="51">
                  <c:v>521</c:v>
                </c:pt>
                <c:pt idx="52">
                  <c:v>522</c:v>
                </c:pt>
                <c:pt idx="53">
                  <c:v>523</c:v>
                </c:pt>
                <c:pt idx="54">
                  <c:v>524</c:v>
                </c:pt>
                <c:pt idx="55">
                  <c:v>525</c:v>
                </c:pt>
                <c:pt idx="56">
                  <c:v>526</c:v>
                </c:pt>
                <c:pt idx="57">
                  <c:v>527</c:v>
                </c:pt>
                <c:pt idx="58">
                  <c:v>528</c:v>
                </c:pt>
                <c:pt idx="59">
                  <c:v>529</c:v>
                </c:pt>
                <c:pt idx="60">
                  <c:v>530</c:v>
                </c:pt>
                <c:pt idx="61">
                  <c:v>531</c:v>
                </c:pt>
                <c:pt idx="62">
                  <c:v>532</c:v>
                </c:pt>
                <c:pt idx="63">
                  <c:v>533</c:v>
                </c:pt>
                <c:pt idx="64">
                  <c:v>534</c:v>
                </c:pt>
                <c:pt idx="65">
                  <c:v>535</c:v>
                </c:pt>
                <c:pt idx="66">
                  <c:v>536</c:v>
                </c:pt>
                <c:pt idx="67">
                  <c:v>537</c:v>
                </c:pt>
                <c:pt idx="68">
                  <c:v>538</c:v>
                </c:pt>
                <c:pt idx="69">
                  <c:v>539</c:v>
                </c:pt>
                <c:pt idx="70">
                  <c:v>540</c:v>
                </c:pt>
                <c:pt idx="71">
                  <c:v>541</c:v>
                </c:pt>
                <c:pt idx="72">
                  <c:v>542</c:v>
                </c:pt>
                <c:pt idx="73">
                  <c:v>543</c:v>
                </c:pt>
                <c:pt idx="74">
                  <c:v>544</c:v>
                </c:pt>
                <c:pt idx="75">
                  <c:v>545</c:v>
                </c:pt>
                <c:pt idx="76">
                  <c:v>546</c:v>
                </c:pt>
                <c:pt idx="77">
                  <c:v>547</c:v>
                </c:pt>
                <c:pt idx="78">
                  <c:v>548</c:v>
                </c:pt>
                <c:pt idx="79">
                  <c:v>549</c:v>
                </c:pt>
                <c:pt idx="80">
                  <c:v>550</c:v>
                </c:pt>
              </c:numCache>
            </c:numRef>
          </c:xVal>
          <c:yVal>
            <c:numRef>
              <c:f>'PART D'!$A$4:$CC$4</c:f>
              <c:numCache>
                <c:formatCode>0.000</c:formatCode>
                <c:ptCount val="81"/>
                <c:pt idx="0">
                  <c:v>14.34</c:v>
                </c:pt>
                <c:pt idx="1">
                  <c:v>13.7</c:v>
                </c:pt>
                <c:pt idx="2">
                  <c:v>12.89</c:v>
                </c:pt>
                <c:pt idx="3">
                  <c:v>12.11</c:v>
                </c:pt>
                <c:pt idx="4">
                  <c:v>11.12</c:v>
                </c:pt>
                <c:pt idx="5">
                  <c:v>10.210000000000001</c:v>
                </c:pt>
                <c:pt idx="6">
                  <c:v>9.2609999999999992</c:v>
                </c:pt>
                <c:pt idx="7">
                  <c:v>8.7810000000000006</c:v>
                </c:pt>
                <c:pt idx="8">
                  <c:v>8.5020000000000007</c:v>
                </c:pt>
                <c:pt idx="9">
                  <c:v>8.3710000000000004</c:v>
                </c:pt>
                <c:pt idx="10">
                  <c:v>8.1839999999999993</c:v>
                </c:pt>
                <c:pt idx="11">
                  <c:v>7.9749999999999996</c:v>
                </c:pt>
                <c:pt idx="12">
                  <c:v>7.6360000000000001</c:v>
                </c:pt>
                <c:pt idx="13">
                  <c:v>7.1820000000000004</c:v>
                </c:pt>
                <c:pt idx="14">
                  <c:v>6.5860000000000003</c:v>
                </c:pt>
                <c:pt idx="15">
                  <c:v>6.0309999999999997</c:v>
                </c:pt>
                <c:pt idx="16">
                  <c:v>5.343</c:v>
                </c:pt>
                <c:pt idx="17">
                  <c:v>4.9240000000000004</c:v>
                </c:pt>
                <c:pt idx="18">
                  <c:v>4.3029999999999999</c:v>
                </c:pt>
                <c:pt idx="19">
                  <c:v>3.9129999999999998</c:v>
                </c:pt>
                <c:pt idx="20">
                  <c:v>3.6019999999999999</c:v>
                </c:pt>
                <c:pt idx="21">
                  <c:v>3.4510000000000001</c:v>
                </c:pt>
                <c:pt idx="22">
                  <c:v>3.0609999999999999</c:v>
                </c:pt>
                <c:pt idx="23">
                  <c:v>2.702</c:v>
                </c:pt>
                <c:pt idx="24">
                  <c:v>2.2370000000000001</c:v>
                </c:pt>
                <c:pt idx="25">
                  <c:v>1.702</c:v>
                </c:pt>
                <c:pt idx="26">
                  <c:v>1.31</c:v>
                </c:pt>
                <c:pt idx="27">
                  <c:v>0.93500000000000005</c:v>
                </c:pt>
                <c:pt idx="28">
                  <c:v>0.74299999999999999</c:v>
                </c:pt>
                <c:pt idx="29">
                  <c:v>0.315</c:v>
                </c:pt>
                <c:pt idx="30">
                  <c:v>0.128</c:v>
                </c:pt>
                <c:pt idx="31">
                  <c:v>6.6000000000000003E-2</c:v>
                </c:pt>
                <c:pt idx="32">
                  <c:v>2.5000000000000001E-2</c:v>
                </c:pt>
                <c:pt idx="33">
                  <c:v>5.0000000000000001E-3</c:v>
                </c:pt>
                <c:pt idx="34">
                  <c:v>1E-3</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numCache>
            </c:numRef>
          </c:yVal>
          <c:smooth val="0"/>
          <c:extLst>
            <c:ext xmlns:c16="http://schemas.microsoft.com/office/drawing/2014/chart" uri="{C3380CC4-5D6E-409C-BE32-E72D297353CC}">
              <c16:uniqueId val="{00000001-668A-4BBA-9CDF-807773A66498}"/>
            </c:ext>
          </c:extLst>
        </c:ser>
        <c:dLbls>
          <c:showLegendKey val="0"/>
          <c:showVal val="0"/>
          <c:showCatName val="0"/>
          <c:showSerName val="0"/>
          <c:showPercent val="0"/>
          <c:showBubbleSize val="0"/>
        </c:dLbls>
        <c:axId val="582020688"/>
        <c:axId val="582017328"/>
      </c:scatterChart>
      <c:valAx>
        <c:axId val="582020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Wavelength(nm)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2017328"/>
        <c:crosses val="autoZero"/>
        <c:crossBetween val="midCat"/>
      </c:valAx>
      <c:valAx>
        <c:axId val="582017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Intensity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20206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30EFA8-26AE-4902-86F5-644271FC8DC1}" type="doc">
      <dgm:prSet loTypeId="urn:microsoft.com/office/officeart/2005/8/layout/cycle3" loCatId="cycle" qsTypeId="urn:microsoft.com/office/officeart/2005/8/quickstyle/simple1" qsCatId="simple" csTypeId="urn:microsoft.com/office/officeart/2005/8/colors/accent0_2" csCatId="mainScheme" phldr="1"/>
      <dgm:spPr/>
      <dgm:t>
        <a:bodyPr/>
        <a:lstStyle/>
        <a:p>
          <a:endParaRPr lang="en-US"/>
        </a:p>
      </dgm:t>
    </dgm:pt>
    <dgm:pt modelId="{4BEB5DD2-8A03-4BB8-A089-7A3F36CD2A53}">
      <dgm:prSet phldrT="[Text]"/>
      <dgm:spPr/>
      <dgm:t>
        <a:bodyPr/>
        <a:lstStyle/>
        <a:p>
          <a:r>
            <a:rPr lang="tr-TR" b="1"/>
            <a:t>Transducer</a:t>
          </a:r>
          <a:endParaRPr lang="en-US"/>
        </a:p>
      </dgm:t>
    </dgm:pt>
    <dgm:pt modelId="{51031B6F-25CC-4E85-866E-D5341675BE5C}" type="parTrans" cxnId="{8C50F4E0-AEF8-4504-96AC-E98C3EDB2FE6}">
      <dgm:prSet/>
      <dgm:spPr/>
      <dgm:t>
        <a:bodyPr/>
        <a:lstStyle/>
        <a:p>
          <a:endParaRPr lang="en-US"/>
        </a:p>
      </dgm:t>
    </dgm:pt>
    <dgm:pt modelId="{7E872BDC-C480-4826-AB5A-7EC26C5DACD4}" type="sibTrans" cxnId="{8C50F4E0-AEF8-4504-96AC-E98C3EDB2FE6}">
      <dgm:prSet/>
      <dgm:spPr>
        <a:solidFill>
          <a:schemeClr val="bg1"/>
        </a:solidFill>
      </dgm:spPr>
      <dgm:t>
        <a:bodyPr/>
        <a:lstStyle/>
        <a:p>
          <a:endParaRPr lang="en-US"/>
        </a:p>
      </dgm:t>
    </dgm:pt>
    <dgm:pt modelId="{C07FA1B5-DA92-47F3-B3B6-FD645718DF97}">
      <dgm:prSet phldrT="[Text]"/>
      <dgm:spPr/>
      <dgm:t>
        <a:bodyPr/>
        <a:lstStyle/>
        <a:p>
          <a:r>
            <a:rPr lang="tr-TR"/>
            <a:t>Referance Beam</a:t>
          </a:r>
          <a:endParaRPr lang="en-US"/>
        </a:p>
      </dgm:t>
    </dgm:pt>
    <dgm:pt modelId="{0AFBF5D3-2B7F-4F59-A992-2852A61EDBBB}" type="parTrans" cxnId="{66F42133-8BCB-4363-B58C-5892CF90A2D7}">
      <dgm:prSet/>
      <dgm:spPr/>
      <dgm:t>
        <a:bodyPr/>
        <a:lstStyle/>
        <a:p>
          <a:endParaRPr lang="en-US"/>
        </a:p>
      </dgm:t>
    </dgm:pt>
    <dgm:pt modelId="{677C9442-292D-4F29-AD73-71D42CD5162A}" type="sibTrans" cxnId="{66F42133-8BCB-4363-B58C-5892CF90A2D7}">
      <dgm:prSet/>
      <dgm:spPr/>
      <dgm:t>
        <a:bodyPr/>
        <a:lstStyle/>
        <a:p>
          <a:endParaRPr lang="en-US"/>
        </a:p>
      </dgm:t>
    </dgm:pt>
    <dgm:pt modelId="{AD0CED26-F698-47F2-A1B1-2C1A99EA3657}">
      <dgm:prSet phldrT="[Text]"/>
      <dgm:spPr/>
      <dgm:t>
        <a:bodyPr/>
        <a:lstStyle/>
        <a:p>
          <a:r>
            <a:rPr lang="tr-TR"/>
            <a:t>Excitation State</a:t>
          </a:r>
          <a:endParaRPr lang="en-US"/>
        </a:p>
      </dgm:t>
    </dgm:pt>
    <dgm:pt modelId="{63EDFFB3-C798-4605-88E7-1F1FC42E8217}" type="parTrans" cxnId="{2F716FB5-2431-4A6B-899C-13F332BCDD2A}">
      <dgm:prSet/>
      <dgm:spPr/>
      <dgm:t>
        <a:bodyPr/>
        <a:lstStyle/>
        <a:p>
          <a:endParaRPr lang="en-US"/>
        </a:p>
      </dgm:t>
    </dgm:pt>
    <dgm:pt modelId="{22716417-4DC9-4A3A-ACC0-756C95F0B0E9}" type="sibTrans" cxnId="{2F716FB5-2431-4A6B-899C-13F332BCDD2A}">
      <dgm:prSet/>
      <dgm:spPr/>
      <dgm:t>
        <a:bodyPr/>
        <a:lstStyle/>
        <a:p>
          <a:endParaRPr lang="en-US"/>
        </a:p>
      </dgm:t>
    </dgm:pt>
    <dgm:pt modelId="{083259D9-9B50-4B63-992B-689E59FCC966}">
      <dgm:prSet phldrT="[Text]"/>
      <dgm:spPr/>
      <dgm:t>
        <a:bodyPr/>
        <a:lstStyle/>
        <a:p>
          <a:r>
            <a:rPr lang="tr-TR"/>
            <a:t>Emission Spectra</a:t>
          </a:r>
          <a:endParaRPr lang="en-US"/>
        </a:p>
      </dgm:t>
    </dgm:pt>
    <dgm:pt modelId="{A9E5919C-1775-42AD-A535-4DBB5A48D378}" type="parTrans" cxnId="{32ADEB72-780F-4089-ADF5-1572CE15BC94}">
      <dgm:prSet/>
      <dgm:spPr/>
      <dgm:t>
        <a:bodyPr/>
        <a:lstStyle/>
        <a:p>
          <a:endParaRPr lang="en-US"/>
        </a:p>
      </dgm:t>
    </dgm:pt>
    <dgm:pt modelId="{F71372D6-125D-4A10-8F47-00A356F1D548}" type="sibTrans" cxnId="{32ADEB72-780F-4089-ADF5-1572CE15BC94}">
      <dgm:prSet/>
      <dgm:spPr/>
      <dgm:t>
        <a:bodyPr/>
        <a:lstStyle/>
        <a:p>
          <a:endParaRPr lang="en-US"/>
        </a:p>
      </dgm:t>
    </dgm:pt>
    <dgm:pt modelId="{71090DA7-14D1-446D-A262-03A06471A03B}">
      <dgm:prSet phldrT="[Text]"/>
      <dgm:spPr/>
      <dgm:t>
        <a:bodyPr/>
        <a:lstStyle/>
        <a:p>
          <a:r>
            <a:rPr lang="tr-TR"/>
            <a:t>Transducer</a:t>
          </a:r>
          <a:endParaRPr lang="en-US"/>
        </a:p>
      </dgm:t>
    </dgm:pt>
    <dgm:pt modelId="{CE6B1844-A828-4892-AB5D-5F2517DA6CA5}" type="parTrans" cxnId="{6D6CD7D1-223E-406C-A9CF-2646820BB3F7}">
      <dgm:prSet/>
      <dgm:spPr/>
      <dgm:t>
        <a:bodyPr/>
        <a:lstStyle/>
        <a:p>
          <a:endParaRPr lang="en-US"/>
        </a:p>
      </dgm:t>
    </dgm:pt>
    <dgm:pt modelId="{2E5C6879-0B76-4AEB-9FEA-90D667667026}" type="sibTrans" cxnId="{6D6CD7D1-223E-406C-A9CF-2646820BB3F7}">
      <dgm:prSet/>
      <dgm:spPr/>
      <dgm:t>
        <a:bodyPr/>
        <a:lstStyle/>
        <a:p>
          <a:endParaRPr lang="en-US"/>
        </a:p>
      </dgm:t>
    </dgm:pt>
    <dgm:pt modelId="{940FFBF7-4F30-48CE-A52D-AF9C66F07C5B}">
      <dgm:prSet/>
      <dgm:spPr>
        <a:gradFill flip="none" rotWithShape="1">
          <a:gsLst>
            <a:gs pos="0">
              <a:schemeClr val="accent1">
                <a:lumMod val="0"/>
                <a:lumOff val="100000"/>
              </a:schemeClr>
            </a:gs>
            <a:gs pos="35000">
              <a:schemeClr val="accent1">
                <a:lumMod val="0"/>
                <a:lumOff val="100000"/>
              </a:schemeClr>
            </a:gs>
            <a:gs pos="100000">
              <a:schemeClr val="accent1">
                <a:lumMod val="100000"/>
              </a:schemeClr>
            </a:gs>
          </a:gsLst>
          <a:path path="circle">
            <a:fillToRect l="50000" t="-80000" r="50000" b="180000"/>
          </a:path>
          <a:tileRect/>
        </a:gradFill>
      </dgm:spPr>
      <dgm:t>
        <a:bodyPr/>
        <a:lstStyle/>
        <a:p>
          <a:r>
            <a:rPr lang="tr-TR" b="1"/>
            <a:t>SOURCE</a:t>
          </a:r>
          <a:endParaRPr lang="en-US"/>
        </a:p>
      </dgm:t>
    </dgm:pt>
    <dgm:pt modelId="{261A431A-61A2-4EF1-8BDC-470B7A1CCCB0}" type="parTrans" cxnId="{CEE00F1D-AFFA-473A-8965-67DAD4D44FE3}">
      <dgm:prSet/>
      <dgm:spPr/>
      <dgm:t>
        <a:bodyPr/>
        <a:lstStyle/>
        <a:p>
          <a:endParaRPr lang="en-US"/>
        </a:p>
      </dgm:t>
    </dgm:pt>
    <dgm:pt modelId="{0ABC4B81-E8F9-468B-8717-C0B3644B52C4}" type="sibTrans" cxnId="{CEE00F1D-AFFA-473A-8965-67DAD4D44FE3}">
      <dgm:prSet/>
      <dgm:spPr/>
      <dgm:t>
        <a:bodyPr/>
        <a:lstStyle/>
        <a:p>
          <a:endParaRPr lang="en-US"/>
        </a:p>
      </dgm:t>
    </dgm:pt>
    <dgm:pt modelId="{7E22A406-D55A-402C-A1C0-B12A0613BFF1}">
      <dgm:prSet/>
      <dgm:spPr>
        <a:solidFill>
          <a:schemeClr val="accent4">
            <a:lumMod val="20000"/>
            <a:lumOff val="80000"/>
          </a:schemeClr>
        </a:solidFill>
      </dgm:spPr>
      <dgm:t>
        <a:bodyPr/>
        <a:lstStyle/>
        <a:p>
          <a:r>
            <a:rPr lang="tr-TR" b="1"/>
            <a:t>Readout</a:t>
          </a:r>
          <a:r>
            <a:rPr lang="tr-TR"/>
            <a:t> </a:t>
          </a:r>
          <a:endParaRPr lang="en-US"/>
        </a:p>
      </dgm:t>
    </dgm:pt>
    <dgm:pt modelId="{F497ACC9-1CBB-4C58-95F3-8E1E14272B6A}" type="parTrans" cxnId="{D12A5A35-6655-4B57-AD62-B790D50C505A}">
      <dgm:prSet/>
      <dgm:spPr/>
      <dgm:t>
        <a:bodyPr/>
        <a:lstStyle/>
        <a:p>
          <a:endParaRPr lang="en-US"/>
        </a:p>
      </dgm:t>
    </dgm:pt>
    <dgm:pt modelId="{91970DFD-DE3E-4D7A-9BAA-CDE07386A026}" type="sibTrans" cxnId="{D12A5A35-6655-4B57-AD62-B790D50C505A}">
      <dgm:prSet/>
      <dgm:spPr/>
      <dgm:t>
        <a:bodyPr/>
        <a:lstStyle/>
        <a:p>
          <a:endParaRPr lang="en-US"/>
        </a:p>
      </dgm:t>
    </dgm:pt>
    <dgm:pt modelId="{C5CBEE27-2252-44BA-91DC-F63EEA3E334C}">
      <dgm:prSet/>
      <dgm:spPr/>
      <dgm:t>
        <a:bodyPr/>
        <a:lstStyle/>
        <a:p>
          <a:r>
            <a:rPr lang="tr-TR" b="0"/>
            <a:t>Beam Attenuator</a:t>
          </a:r>
          <a:endParaRPr lang="en-US" b="0"/>
        </a:p>
      </dgm:t>
    </dgm:pt>
    <dgm:pt modelId="{0AA778E6-BB8D-4428-A1D2-8DADA3E999B4}" type="parTrans" cxnId="{C34C3D8E-090F-4BA0-90F0-47FE2D583BEB}">
      <dgm:prSet/>
      <dgm:spPr/>
      <dgm:t>
        <a:bodyPr/>
        <a:lstStyle/>
        <a:p>
          <a:endParaRPr lang="en-US"/>
        </a:p>
      </dgm:t>
    </dgm:pt>
    <dgm:pt modelId="{06F0469B-F94D-4D04-8287-9BB26F0268F7}" type="sibTrans" cxnId="{C34C3D8E-090F-4BA0-90F0-47FE2D583BEB}">
      <dgm:prSet/>
      <dgm:spPr/>
      <dgm:t>
        <a:bodyPr/>
        <a:lstStyle/>
        <a:p>
          <a:endParaRPr lang="en-US"/>
        </a:p>
      </dgm:t>
    </dgm:pt>
    <dgm:pt modelId="{B4CB2770-BE92-4244-825B-12137BFAB746}">
      <dgm:prSet/>
      <dgm:spPr>
        <a:gradFill flip="none" rotWithShape="1">
          <a:gsLst>
            <a:gs pos="0">
              <a:schemeClr val="accent4">
                <a:lumMod val="0"/>
                <a:lumOff val="100000"/>
              </a:schemeClr>
            </a:gs>
            <a:gs pos="35000">
              <a:schemeClr val="accent4">
                <a:lumMod val="0"/>
                <a:lumOff val="100000"/>
              </a:schemeClr>
            </a:gs>
            <a:gs pos="100000">
              <a:schemeClr val="accent4">
                <a:lumMod val="100000"/>
              </a:schemeClr>
            </a:gs>
          </a:gsLst>
          <a:path path="circle">
            <a:fillToRect l="50000" t="-80000" r="50000" b="180000"/>
          </a:path>
          <a:tileRect/>
        </a:gradFill>
      </dgm:spPr>
      <dgm:t>
        <a:bodyPr/>
        <a:lstStyle/>
        <a:p>
          <a:r>
            <a:rPr lang="tr-TR"/>
            <a:t>SAMPLE</a:t>
          </a:r>
          <a:endParaRPr lang="en-US"/>
        </a:p>
      </dgm:t>
    </dgm:pt>
    <dgm:pt modelId="{1F0C2724-09EF-487E-AB54-941C70D9F2CB}" type="parTrans" cxnId="{E219DAF3-563E-4CDA-AA9A-E5ED96AB52B1}">
      <dgm:prSet/>
      <dgm:spPr/>
      <dgm:t>
        <a:bodyPr/>
        <a:lstStyle/>
        <a:p>
          <a:endParaRPr lang="en-US"/>
        </a:p>
      </dgm:t>
    </dgm:pt>
    <dgm:pt modelId="{3FE27CAA-5DFB-4E93-8BE5-03F1CEDF1B52}" type="sibTrans" cxnId="{E219DAF3-563E-4CDA-AA9A-E5ED96AB52B1}">
      <dgm:prSet/>
      <dgm:spPr/>
      <dgm:t>
        <a:bodyPr/>
        <a:lstStyle/>
        <a:p>
          <a:endParaRPr lang="en-US"/>
        </a:p>
      </dgm:t>
    </dgm:pt>
    <dgm:pt modelId="{F52B0F55-E59D-4234-AF21-65CD0140A3BD}" type="pres">
      <dgm:prSet presAssocID="{C430EFA8-26AE-4902-86F5-644271FC8DC1}" presName="Name0" presStyleCnt="0">
        <dgm:presLayoutVars>
          <dgm:dir/>
          <dgm:resizeHandles val="exact"/>
        </dgm:presLayoutVars>
      </dgm:prSet>
      <dgm:spPr/>
    </dgm:pt>
    <dgm:pt modelId="{62B71F3C-4ED4-4463-9A10-41A7D535B70F}" type="pres">
      <dgm:prSet presAssocID="{C430EFA8-26AE-4902-86F5-644271FC8DC1}" presName="cycle" presStyleCnt="0"/>
      <dgm:spPr/>
    </dgm:pt>
    <dgm:pt modelId="{6EC847CC-0F4C-42A3-AEB9-62BFA10B982D}" type="pres">
      <dgm:prSet presAssocID="{4BEB5DD2-8A03-4BB8-A089-7A3F36CD2A53}" presName="nodeFirstNode" presStyleLbl="node1" presStyleIdx="0" presStyleCnt="9" custScaleY="76386" custRadScaleRad="102733" custRadScaleInc="63227">
        <dgm:presLayoutVars>
          <dgm:bulletEnabled val="1"/>
        </dgm:presLayoutVars>
      </dgm:prSet>
      <dgm:spPr/>
    </dgm:pt>
    <dgm:pt modelId="{273F96A9-7597-4CEE-BD0D-6AAD5B518BE3}" type="pres">
      <dgm:prSet presAssocID="{7E872BDC-C480-4826-AB5A-7EC26C5DACD4}" presName="sibTransFirstNode" presStyleLbl="bgShp" presStyleIdx="0" presStyleCnt="1" custLinFactNeighborX="1883" custLinFactNeighborY="-4184"/>
      <dgm:spPr/>
    </dgm:pt>
    <dgm:pt modelId="{5B3D4822-D9B5-4531-9CF6-829F66D3198C}" type="pres">
      <dgm:prSet presAssocID="{C5CBEE27-2252-44BA-91DC-F63EEA3E334C}" presName="nodeFollowingNodes" presStyleLbl="node1" presStyleIdx="1" presStyleCnt="9" custScaleY="70711" custRadScaleRad="112585" custRadScaleInc="32374">
        <dgm:presLayoutVars>
          <dgm:bulletEnabled val="1"/>
        </dgm:presLayoutVars>
      </dgm:prSet>
      <dgm:spPr/>
    </dgm:pt>
    <dgm:pt modelId="{044A1057-FAAA-416D-BB2A-35BC1C57793A}" type="pres">
      <dgm:prSet presAssocID="{C07FA1B5-DA92-47F3-B3B6-FD645718DF97}" presName="nodeFollowingNodes" presStyleLbl="node1" presStyleIdx="2" presStyleCnt="9" custScaleY="77476" custRadScaleRad="93624" custRadScaleInc="-4464">
        <dgm:presLayoutVars>
          <dgm:bulletEnabled val="1"/>
        </dgm:presLayoutVars>
      </dgm:prSet>
      <dgm:spPr/>
    </dgm:pt>
    <dgm:pt modelId="{FEAAE44A-0E8B-44D1-A4AD-8189907B5AF3}" type="pres">
      <dgm:prSet presAssocID="{940FFBF7-4F30-48CE-A52D-AF9C66F07C5B}" presName="nodeFollowingNodes" presStyleLbl="node1" presStyleIdx="3" presStyleCnt="9" custRadScaleRad="99106" custRadScaleInc="-27086">
        <dgm:presLayoutVars>
          <dgm:bulletEnabled val="1"/>
        </dgm:presLayoutVars>
      </dgm:prSet>
      <dgm:spPr/>
    </dgm:pt>
    <dgm:pt modelId="{7DF44072-99BF-4843-A91B-1C8C7108D7EB}" type="pres">
      <dgm:prSet presAssocID="{AD0CED26-F698-47F2-A1B1-2C1A99EA3657}" presName="nodeFollowingNodes" presStyleLbl="node1" presStyleIdx="4" presStyleCnt="9" custRadScaleRad="128565" custRadScaleInc="-70738">
        <dgm:presLayoutVars>
          <dgm:bulletEnabled val="1"/>
        </dgm:presLayoutVars>
      </dgm:prSet>
      <dgm:spPr/>
    </dgm:pt>
    <dgm:pt modelId="{ABF9DF8F-856A-4B99-9A01-BDC8F8CD0F67}" type="pres">
      <dgm:prSet presAssocID="{B4CB2770-BE92-4244-825B-12137BFAB746}" presName="nodeFollowingNodes" presStyleLbl="node1" presStyleIdx="5" presStyleCnt="9" custRadScaleRad="91103" custRadScaleInc="-37769">
        <dgm:presLayoutVars>
          <dgm:bulletEnabled val="1"/>
        </dgm:presLayoutVars>
      </dgm:prSet>
      <dgm:spPr/>
    </dgm:pt>
    <dgm:pt modelId="{F5A40D11-8B2E-4D65-9362-4361A7508964}" type="pres">
      <dgm:prSet presAssocID="{083259D9-9B50-4B63-992B-689E59FCC966}" presName="nodeFollowingNodes" presStyleLbl="node1" presStyleIdx="6" presStyleCnt="9" custRadScaleRad="105953" custRadScaleInc="-2509">
        <dgm:presLayoutVars>
          <dgm:bulletEnabled val="1"/>
        </dgm:presLayoutVars>
      </dgm:prSet>
      <dgm:spPr/>
    </dgm:pt>
    <dgm:pt modelId="{05882517-DC9D-4377-8EF6-8D1FDD63C19D}" type="pres">
      <dgm:prSet presAssocID="{71090DA7-14D1-446D-A262-03A06471A03B}" presName="nodeFollowingNodes" presStyleLbl="node1" presStyleIdx="7" presStyleCnt="9" custRadScaleRad="92415" custRadScaleInc="-5405">
        <dgm:presLayoutVars>
          <dgm:bulletEnabled val="1"/>
        </dgm:presLayoutVars>
      </dgm:prSet>
      <dgm:spPr/>
    </dgm:pt>
    <dgm:pt modelId="{9B19CA3D-8E7B-4E0C-8899-6053A0EACC34}" type="pres">
      <dgm:prSet presAssocID="{7E22A406-D55A-402C-A1C0-B12A0613BFF1}" presName="nodeFollowingNodes" presStyleLbl="node1" presStyleIdx="8" presStyleCnt="9" custRadScaleRad="122749" custRadScaleInc="-19003">
        <dgm:presLayoutVars>
          <dgm:bulletEnabled val="1"/>
        </dgm:presLayoutVars>
      </dgm:prSet>
      <dgm:spPr/>
    </dgm:pt>
  </dgm:ptLst>
  <dgm:cxnLst>
    <dgm:cxn modelId="{6C3B5818-4D8F-4FD6-AD12-9BACA4AAEE31}" type="presOf" srcId="{B4CB2770-BE92-4244-825B-12137BFAB746}" destId="{ABF9DF8F-856A-4B99-9A01-BDC8F8CD0F67}" srcOrd="0" destOrd="0" presId="urn:microsoft.com/office/officeart/2005/8/layout/cycle3"/>
    <dgm:cxn modelId="{CEE00F1D-AFFA-473A-8965-67DAD4D44FE3}" srcId="{C430EFA8-26AE-4902-86F5-644271FC8DC1}" destId="{940FFBF7-4F30-48CE-A52D-AF9C66F07C5B}" srcOrd="3" destOrd="0" parTransId="{261A431A-61A2-4EF1-8BDC-470B7A1CCCB0}" sibTransId="{0ABC4B81-E8F9-468B-8717-C0B3644B52C4}"/>
    <dgm:cxn modelId="{66F42133-8BCB-4363-B58C-5892CF90A2D7}" srcId="{C430EFA8-26AE-4902-86F5-644271FC8DC1}" destId="{C07FA1B5-DA92-47F3-B3B6-FD645718DF97}" srcOrd="2" destOrd="0" parTransId="{0AFBF5D3-2B7F-4F59-A992-2852A61EDBBB}" sibTransId="{677C9442-292D-4F29-AD73-71D42CD5162A}"/>
    <dgm:cxn modelId="{D12A5A35-6655-4B57-AD62-B790D50C505A}" srcId="{C430EFA8-26AE-4902-86F5-644271FC8DC1}" destId="{7E22A406-D55A-402C-A1C0-B12A0613BFF1}" srcOrd="8" destOrd="0" parTransId="{F497ACC9-1CBB-4C58-95F3-8E1E14272B6A}" sibTransId="{91970DFD-DE3E-4D7A-9BAA-CDE07386A026}"/>
    <dgm:cxn modelId="{0BFF2B5B-F2ED-4B05-802D-85E0181FC6A0}" type="presOf" srcId="{C430EFA8-26AE-4902-86F5-644271FC8DC1}" destId="{F52B0F55-E59D-4234-AF21-65CD0140A3BD}" srcOrd="0" destOrd="0" presId="urn:microsoft.com/office/officeart/2005/8/layout/cycle3"/>
    <dgm:cxn modelId="{5657316A-92EF-40A7-855E-CEAAF254F4EE}" type="presOf" srcId="{71090DA7-14D1-446D-A262-03A06471A03B}" destId="{05882517-DC9D-4377-8EF6-8D1FDD63C19D}" srcOrd="0" destOrd="0" presId="urn:microsoft.com/office/officeart/2005/8/layout/cycle3"/>
    <dgm:cxn modelId="{E0107E72-40EB-4B5D-A27D-B4369E1EEBDD}" type="presOf" srcId="{083259D9-9B50-4B63-992B-689E59FCC966}" destId="{F5A40D11-8B2E-4D65-9362-4361A7508964}" srcOrd="0" destOrd="0" presId="urn:microsoft.com/office/officeart/2005/8/layout/cycle3"/>
    <dgm:cxn modelId="{32ADEB72-780F-4089-ADF5-1572CE15BC94}" srcId="{C430EFA8-26AE-4902-86F5-644271FC8DC1}" destId="{083259D9-9B50-4B63-992B-689E59FCC966}" srcOrd="6" destOrd="0" parTransId="{A9E5919C-1775-42AD-A535-4DBB5A48D378}" sibTransId="{F71372D6-125D-4A10-8F47-00A356F1D548}"/>
    <dgm:cxn modelId="{43BE5F58-5270-4AB6-9E72-AD3583295CFE}" type="presOf" srcId="{C07FA1B5-DA92-47F3-B3B6-FD645718DF97}" destId="{044A1057-FAAA-416D-BB2A-35BC1C57793A}" srcOrd="0" destOrd="0" presId="urn:microsoft.com/office/officeart/2005/8/layout/cycle3"/>
    <dgm:cxn modelId="{A5FAC482-3E0B-4BA6-8B19-D2F30A638CAA}" type="presOf" srcId="{AD0CED26-F698-47F2-A1B1-2C1A99EA3657}" destId="{7DF44072-99BF-4843-A91B-1C8C7108D7EB}" srcOrd="0" destOrd="0" presId="urn:microsoft.com/office/officeart/2005/8/layout/cycle3"/>
    <dgm:cxn modelId="{C34C3D8E-090F-4BA0-90F0-47FE2D583BEB}" srcId="{C430EFA8-26AE-4902-86F5-644271FC8DC1}" destId="{C5CBEE27-2252-44BA-91DC-F63EEA3E334C}" srcOrd="1" destOrd="0" parTransId="{0AA778E6-BB8D-4428-A1D2-8DADA3E999B4}" sibTransId="{06F0469B-F94D-4D04-8287-9BB26F0268F7}"/>
    <dgm:cxn modelId="{E66F66A7-1855-411F-A905-7B1961D81E3E}" type="presOf" srcId="{4BEB5DD2-8A03-4BB8-A089-7A3F36CD2A53}" destId="{6EC847CC-0F4C-42A3-AEB9-62BFA10B982D}" srcOrd="0" destOrd="0" presId="urn:microsoft.com/office/officeart/2005/8/layout/cycle3"/>
    <dgm:cxn modelId="{B89A7FA7-C610-4AE4-AE24-ED9F8AD8B057}" type="presOf" srcId="{7E22A406-D55A-402C-A1C0-B12A0613BFF1}" destId="{9B19CA3D-8E7B-4E0C-8899-6053A0EACC34}" srcOrd="0" destOrd="0" presId="urn:microsoft.com/office/officeart/2005/8/layout/cycle3"/>
    <dgm:cxn modelId="{ECD9B8B1-E4B9-4D0E-AF3C-4829EBC317D5}" type="presOf" srcId="{940FFBF7-4F30-48CE-A52D-AF9C66F07C5B}" destId="{FEAAE44A-0E8B-44D1-A4AD-8189907B5AF3}" srcOrd="0" destOrd="0" presId="urn:microsoft.com/office/officeart/2005/8/layout/cycle3"/>
    <dgm:cxn modelId="{2F716FB5-2431-4A6B-899C-13F332BCDD2A}" srcId="{C430EFA8-26AE-4902-86F5-644271FC8DC1}" destId="{AD0CED26-F698-47F2-A1B1-2C1A99EA3657}" srcOrd="4" destOrd="0" parTransId="{63EDFFB3-C798-4605-88E7-1F1FC42E8217}" sibTransId="{22716417-4DC9-4A3A-ACC0-756C95F0B0E9}"/>
    <dgm:cxn modelId="{4FCB14CF-E3CE-4527-AE9D-8BC86593BFFD}" type="presOf" srcId="{C5CBEE27-2252-44BA-91DC-F63EEA3E334C}" destId="{5B3D4822-D9B5-4531-9CF6-829F66D3198C}" srcOrd="0" destOrd="0" presId="urn:microsoft.com/office/officeart/2005/8/layout/cycle3"/>
    <dgm:cxn modelId="{6D6CD7D1-223E-406C-A9CF-2646820BB3F7}" srcId="{C430EFA8-26AE-4902-86F5-644271FC8DC1}" destId="{71090DA7-14D1-446D-A262-03A06471A03B}" srcOrd="7" destOrd="0" parTransId="{CE6B1844-A828-4892-AB5D-5F2517DA6CA5}" sibTransId="{2E5C6879-0B76-4AEB-9FEA-90D667667026}"/>
    <dgm:cxn modelId="{8C50F4E0-AEF8-4504-96AC-E98C3EDB2FE6}" srcId="{C430EFA8-26AE-4902-86F5-644271FC8DC1}" destId="{4BEB5DD2-8A03-4BB8-A089-7A3F36CD2A53}" srcOrd="0" destOrd="0" parTransId="{51031B6F-25CC-4E85-866E-D5341675BE5C}" sibTransId="{7E872BDC-C480-4826-AB5A-7EC26C5DACD4}"/>
    <dgm:cxn modelId="{E219DAF3-563E-4CDA-AA9A-E5ED96AB52B1}" srcId="{C430EFA8-26AE-4902-86F5-644271FC8DC1}" destId="{B4CB2770-BE92-4244-825B-12137BFAB746}" srcOrd="5" destOrd="0" parTransId="{1F0C2724-09EF-487E-AB54-941C70D9F2CB}" sibTransId="{3FE27CAA-5DFB-4E93-8BE5-03F1CEDF1B52}"/>
    <dgm:cxn modelId="{9AF69DFF-6B2F-43FB-A8DC-A285FC70507B}" type="presOf" srcId="{7E872BDC-C480-4826-AB5A-7EC26C5DACD4}" destId="{273F96A9-7597-4CEE-BD0D-6AAD5B518BE3}" srcOrd="0" destOrd="0" presId="urn:microsoft.com/office/officeart/2005/8/layout/cycle3"/>
    <dgm:cxn modelId="{F4EF5451-B21B-4DAF-99B5-CA3B915F617F}" type="presParOf" srcId="{F52B0F55-E59D-4234-AF21-65CD0140A3BD}" destId="{62B71F3C-4ED4-4463-9A10-41A7D535B70F}" srcOrd="0" destOrd="0" presId="urn:microsoft.com/office/officeart/2005/8/layout/cycle3"/>
    <dgm:cxn modelId="{1ABDA986-C058-408D-B108-0DE897CC2846}" type="presParOf" srcId="{62B71F3C-4ED4-4463-9A10-41A7D535B70F}" destId="{6EC847CC-0F4C-42A3-AEB9-62BFA10B982D}" srcOrd="0" destOrd="0" presId="urn:microsoft.com/office/officeart/2005/8/layout/cycle3"/>
    <dgm:cxn modelId="{F238C8D7-3C14-4BE6-8E10-1E36FD313CA4}" type="presParOf" srcId="{62B71F3C-4ED4-4463-9A10-41A7D535B70F}" destId="{273F96A9-7597-4CEE-BD0D-6AAD5B518BE3}" srcOrd="1" destOrd="0" presId="urn:microsoft.com/office/officeart/2005/8/layout/cycle3"/>
    <dgm:cxn modelId="{5D533B33-DFAB-4A5C-BA0E-74C787056CA3}" type="presParOf" srcId="{62B71F3C-4ED4-4463-9A10-41A7D535B70F}" destId="{5B3D4822-D9B5-4531-9CF6-829F66D3198C}" srcOrd="2" destOrd="0" presId="urn:microsoft.com/office/officeart/2005/8/layout/cycle3"/>
    <dgm:cxn modelId="{6BA9908F-3CE6-4E10-9CB0-071B6855B004}" type="presParOf" srcId="{62B71F3C-4ED4-4463-9A10-41A7D535B70F}" destId="{044A1057-FAAA-416D-BB2A-35BC1C57793A}" srcOrd="3" destOrd="0" presId="urn:microsoft.com/office/officeart/2005/8/layout/cycle3"/>
    <dgm:cxn modelId="{AFA4F699-F3EB-4391-A04A-3CA81C71DA82}" type="presParOf" srcId="{62B71F3C-4ED4-4463-9A10-41A7D535B70F}" destId="{FEAAE44A-0E8B-44D1-A4AD-8189907B5AF3}" srcOrd="4" destOrd="0" presId="urn:microsoft.com/office/officeart/2005/8/layout/cycle3"/>
    <dgm:cxn modelId="{01004935-57F3-43CF-8B59-E938132950AC}" type="presParOf" srcId="{62B71F3C-4ED4-4463-9A10-41A7D535B70F}" destId="{7DF44072-99BF-4843-A91B-1C8C7108D7EB}" srcOrd="5" destOrd="0" presId="urn:microsoft.com/office/officeart/2005/8/layout/cycle3"/>
    <dgm:cxn modelId="{7D25FCED-9DAD-4CF6-81EA-2817A56DECF2}" type="presParOf" srcId="{62B71F3C-4ED4-4463-9A10-41A7D535B70F}" destId="{ABF9DF8F-856A-4B99-9A01-BDC8F8CD0F67}" srcOrd="6" destOrd="0" presId="urn:microsoft.com/office/officeart/2005/8/layout/cycle3"/>
    <dgm:cxn modelId="{55515DDE-B659-497E-B11E-FECA1AFBF8D4}" type="presParOf" srcId="{62B71F3C-4ED4-4463-9A10-41A7D535B70F}" destId="{F5A40D11-8B2E-4D65-9362-4361A7508964}" srcOrd="7" destOrd="0" presId="urn:microsoft.com/office/officeart/2005/8/layout/cycle3"/>
    <dgm:cxn modelId="{3BABA9ED-D59E-423C-9BA8-89BD8B6E6E64}" type="presParOf" srcId="{62B71F3C-4ED4-4463-9A10-41A7D535B70F}" destId="{05882517-DC9D-4377-8EF6-8D1FDD63C19D}" srcOrd="8" destOrd="0" presId="urn:microsoft.com/office/officeart/2005/8/layout/cycle3"/>
    <dgm:cxn modelId="{A073281F-E9D4-4ACD-B673-982F35C07434}" type="presParOf" srcId="{62B71F3C-4ED4-4463-9A10-41A7D535B70F}" destId="{9B19CA3D-8E7B-4E0C-8899-6053A0EACC34}" srcOrd="9" destOrd="0" presId="urn:microsoft.com/office/officeart/2005/8/layout/cycle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3F96A9-7597-4CEE-BD0D-6AAD5B518BE3}">
      <dsp:nvSpPr>
        <dsp:cNvPr id="0" name=""/>
        <dsp:cNvSpPr/>
      </dsp:nvSpPr>
      <dsp:spPr>
        <a:xfrm>
          <a:off x="1461502" y="-173479"/>
          <a:ext cx="4552411" cy="4552411"/>
        </a:xfrm>
        <a:prstGeom prst="circularArrow">
          <a:avLst>
            <a:gd name="adj1" fmla="val 5544"/>
            <a:gd name="adj2" fmla="val 330680"/>
            <a:gd name="adj3" fmla="val 14783640"/>
            <a:gd name="adj4" fmla="val 16798350"/>
            <a:gd name="adj5" fmla="val 5757"/>
          </a:avLst>
        </a:prstGeom>
        <a:solidFill>
          <a:schemeClr val="bg1"/>
        </a:solidFill>
        <a:ln>
          <a:noFill/>
        </a:ln>
        <a:effectLst/>
      </dsp:spPr>
      <dsp:style>
        <a:lnRef idx="0">
          <a:scrgbClr r="0" g="0" b="0"/>
        </a:lnRef>
        <a:fillRef idx="1">
          <a:scrgbClr r="0" g="0" b="0"/>
        </a:fillRef>
        <a:effectRef idx="0">
          <a:scrgbClr r="0" g="0" b="0"/>
        </a:effectRef>
        <a:fontRef idx="minor"/>
      </dsp:style>
    </dsp:sp>
    <dsp:sp modelId="{6EC847CC-0F4C-42A3-AEB9-62BFA10B982D}">
      <dsp:nvSpPr>
        <dsp:cNvPr id="0" name=""/>
        <dsp:cNvSpPr/>
      </dsp:nvSpPr>
      <dsp:spPr>
        <a:xfrm>
          <a:off x="3079570" y="138441"/>
          <a:ext cx="1144830" cy="437245"/>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tr-TR" sz="1100" b="1" kern="1200"/>
            <a:t>Transducer</a:t>
          </a:r>
          <a:endParaRPr lang="en-US" sz="1100" kern="1200"/>
        </a:p>
      </dsp:txBody>
      <dsp:txXfrm>
        <a:off x="3100915" y="159786"/>
        <a:ext cx="1102140" cy="394555"/>
      </dsp:txXfrm>
    </dsp:sp>
    <dsp:sp modelId="{5B3D4822-D9B5-4531-9CF6-829F66D3198C}">
      <dsp:nvSpPr>
        <dsp:cNvPr id="0" name=""/>
        <dsp:cNvSpPr/>
      </dsp:nvSpPr>
      <dsp:spPr>
        <a:xfrm>
          <a:off x="4022112" y="637774"/>
          <a:ext cx="1144830" cy="404760"/>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tr-TR" sz="1100" b="0" kern="1200"/>
            <a:t>Beam Attenuator</a:t>
          </a:r>
          <a:endParaRPr lang="en-US" sz="1100" b="0" kern="1200"/>
        </a:p>
      </dsp:txBody>
      <dsp:txXfrm>
        <a:off x="4041871" y="657533"/>
        <a:ext cx="1105312" cy="365242"/>
      </dsp:txXfrm>
    </dsp:sp>
    <dsp:sp modelId="{044A1057-FAAA-416D-BB2A-35BC1C57793A}">
      <dsp:nvSpPr>
        <dsp:cNvPr id="0" name=""/>
        <dsp:cNvSpPr/>
      </dsp:nvSpPr>
      <dsp:spPr>
        <a:xfrm>
          <a:off x="4088324" y="1608698"/>
          <a:ext cx="1144830" cy="443484"/>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tr-TR" sz="1100" kern="1200"/>
            <a:t>Referance Beam</a:t>
          </a:r>
          <a:endParaRPr lang="en-US" sz="1100" kern="1200"/>
        </a:p>
      </dsp:txBody>
      <dsp:txXfrm>
        <a:off x="4109973" y="1630347"/>
        <a:ext cx="1101532" cy="400186"/>
      </dsp:txXfrm>
    </dsp:sp>
    <dsp:sp modelId="{FEAAE44A-0E8B-44D1-A4AD-8189907B5AF3}">
      <dsp:nvSpPr>
        <dsp:cNvPr id="0" name=""/>
        <dsp:cNvSpPr/>
      </dsp:nvSpPr>
      <dsp:spPr>
        <a:xfrm>
          <a:off x="4113009" y="2575809"/>
          <a:ext cx="1144830" cy="572415"/>
        </a:xfrm>
        <a:prstGeom prst="roundRect">
          <a:avLst/>
        </a:prstGeom>
        <a:gradFill flip="none" rotWithShape="1">
          <a:gsLst>
            <a:gs pos="0">
              <a:schemeClr val="accent1">
                <a:lumMod val="0"/>
                <a:lumOff val="100000"/>
              </a:schemeClr>
            </a:gs>
            <a:gs pos="35000">
              <a:schemeClr val="accent1">
                <a:lumMod val="0"/>
                <a:lumOff val="100000"/>
              </a:schemeClr>
            </a:gs>
            <a:gs pos="100000">
              <a:schemeClr val="accent1">
                <a:lumMod val="100000"/>
              </a:schemeClr>
            </a:gs>
          </a:gsLst>
          <a:path path="circle">
            <a:fillToRect l="50000" t="-80000" r="50000" b="180000"/>
          </a:path>
          <a:tileRect/>
        </a:gra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tr-TR" sz="1100" b="1" kern="1200"/>
            <a:t>SOURCE</a:t>
          </a:r>
          <a:endParaRPr lang="en-US" sz="1100" kern="1200"/>
        </a:p>
      </dsp:txBody>
      <dsp:txXfrm>
        <a:off x="4140952" y="2603752"/>
        <a:ext cx="1088944" cy="516529"/>
      </dsp:txXfrm>
    </dsp:sp>
    <dsp:sp modelId="{7DF44072-99BF-4843-A91B-1C8C7108D7EB}">
      <dsp:nvSpPr>
        <dsp:cNvPr id="0" name=""/>
        <dsp:cNvSpPr/>
      </dsp:nvSpPr>
      <dsp:spPr>
        <a:xfrm>
          <a:off x="4087074" y="3660362"/>
          <a:ext cx="1144830" cy="572415"/>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tr-TR" sz="1100" kern="1200"/>
            <a:t>Excitation State</a:t>
          </a:r>
          <a:endParaRPr lang="en-US" sz="1100" kern="1200"/>
        </a:p>
      </dsp:txBody>
      <dsp:txXfrm>
        <a:off x="4115017" y="3688305"/>
        <a:ext cx="1088944" cy="516529"/>
      </dsp:txXfrm>
    </dsp:sp>
    <dsp:sp modelId="{ABF9DF8F-856A-4B99-9A01-BDC8F8CD0F67}">
      <dsp:nvSpPr>
        <dsp:cNvPr id="0" name=""/>
        <dsp:cNvSpPr/>
      </dsp:nvSpPr>
      <dsp:spPr>
        <a:xfrm>
          <a:off x="2110703" y="3667494"/>
          <a:ext cx="1144830" cy="572415"/>
        </a:xfrm>
        <a:prstGeom prst="roundRect">
          <a:avLst/>
        </a:prstGeom>
        <a:gradFill flip="none" rotWithShape="1">
          <a:gsLst>
            <a:gs pos="0">
              <a:schemeClr val="accent4">
                <a:lumMod val="0"/>
                <a:lumOff val="100000"/>
              </a:schemeClr>
            </a:gs>
            <a:gs pos="35000">
              <a:schemeClr val="accent4">
                <a:lumMod val="0"/>
                <a:lumOff val="100000"/>
              </a:schemeClr>
            </a:gs>
            <a:gs pos="100000">
              <a:schemeClr val="accent4">
                <a:lumMod val="100000"/>
              </a:schemeClr>
            </a:gs>
          </a:gsLst>
          <a:path path="circle">
            <a:fillToRect l="50000" t="-80000" r="50000" b="180000"/>
          </a:path>
          <a:tileRect/>
        </a:gra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tr-TR" sz="1100" kern="1200"/>
            <a:t>SAMPLE</a:t>
          </a:r>
          <a:endParaRPr lang="en-US" sz="1100" kern="1200"/>
        </a:p>
      </dsp:txBody>
      <dsp:txXfrm>
        <a:off x="2138646" y="3695437"/>
        <a:ext cx="1088944" cy="516529"/>
      </dsp:txXfrm>
    </dsp:sp>
    <dsp:sp modelId="{F5A40D11-8B2E-4D65-9362-4361A7508964}">
      <dsp:nvSpPr>
        <dsp:cNvPr id="0" name=""/>
        <dsp:cNvSpPr/>
      </dsp:nvSpPr>
      <dsp:spPr>
        <a:xfrm>
          <a:off x="543055" y="2966320"/>
          <a:ext cx="1144830" cy="572415"/>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tr-TR" sz="1100" kern="1200"/>
            <a:t>Emission Spectra</a:t>
          </a:r>
          <a:endParaRPr lang="en-US" sz="1100" kern="1200"/>
        </a:p>
      </dsp:txBody>
      <dsp:txXfrm>
        <a:off x="570998" y="2994263"/>
        <a:ext cx="1088944" cy="516529"/>
      </dsp:txXfrm>
    </dsp:sp>
    <dsp:sp modelId="{05882517-DC9D-4377-8EF6-8D1FDD63C19D}">
      <dsp:nvSpPr>
        <dsp:cNvPr id="0" name=""/>
        <dsp:cNvSpPr/>
      </dsp:nvSpPr>
      <dsp:spPr>
        <a:xfrm>
          <a:off x="531564" y="1658552"/>
          <a:ext cx="1144830" cy="572415"/>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tr-TR" sz="1100" kern="1200"/>
            <a:t>Transducer</a:t>
          </a:r>
          <a:endParaRPr lang="en-US" sz="1100" kern="1200"/>
        </a:p>
      </dsp:txBody>
      <dsp:txXfrm>
        <a:off x="559507" y="1686495"/>
        <a:ext cx="1088944" cy="516529"/>
      </dsp:txXfrm>
    </dsp:sp>
    <dsp:sp modelId="{9B19CA3D-8E7B-4E0C-8899-6053A0EACC34}">
      <dsp:nvSpPr>
        <dsp:cNvPr id="0" name=""/>
        <dsp:cNvSpPr/>
      </dsp:nvSpPr>
      <dsp:spPr>
        <a:xfrm>
          <a:off x="569673" y="279918"/>
          <a:ext cx="1144830" cy="572415"/>
        </a:xfrm>
        <a:prstGeom prst="roundRect">
          <a:avLst/>
        </a:prstGeom>
        <a:solidFill>
          <a:schemeClr val="accent4">
            <a:lumMod val="20000"/>
            <a:lumOff val="8000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tr-TR" sz="1100" b="1" kern="1200"/>
            <a:t>Readout</a:t>
          </a:r>
          <a:r>
            <a:rPr lang="tr-TR" sz="1100" kern="1200"/>
            <a:t> </a:t>
          </a:r>
          <a:endParaRPr lang="en-US" sz="1100" kern="1200"/>
        </a:p>
      </dsp:txBody>
      <dsp:txXfrm>
        <a:off x="597616" y="307861"/>
        <a:ext cx="1088944" cy="516529"/>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70CAF37FC87DE4B94DC5D28C7DC0556" ma:contentTypeVersion="12" ma:contentTypeDescription="Create a new document." ma:contentTypeScope="" ma:versionID="b817a29ef92f27643140e3193977aa49">
  <xsd:schema xmlns:xsd="http://www.w3.org/2001/XMLSchema" xmlns:xs="http://www.w3.org/2001/XMLSchema" xmlns:p="http://schemas.microsoft.com/office/2006/metadata/properties" xmlns:ns3="4808f393-5bc3-4075-aa73-09872f0153e9" targetNamespace="http://schemas.microsoft.com/office/2006/metadata/properties" ma:root="true" ma:fieldsID="c322e44137218000fecb0f28fdbf8365" ns3:_="">
    <xsd:import namespace="4808f393-5bc3-4075-aa73-09872f0153e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08f393-5bc3-4075-aa73-09872f0153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4808f393-5bc3-4075-aa73-09872f0153e9" xsi:nil="true"/>
  </documentManagement>
</p:properties>
</file>

<file path=customXml/itemProps1.xml><?xml version="1.0" encoding="utf-8"?>
<ds:datastoreItem xmlns:ds="http://schemas.openxmlformats.org/officeDocument/2006/customXml" ds:itemID="{2ED53A5B-65C1-4337-8111-432E70BA7B9B}">
  <ds:schemaRefs>
    <ds:schemaRef ds:uri="http://schemas.microsoft.com/sharepoint/v3/contenttype/forms"/>
  </ds:schemaRefs>
</ds:datastoreItem>
</file>

<file path=customXml/itemProps2.xml><?xml version="1.0" encoding="utf-8"?>
<ds:datastoreItem xmlns:ds="http://schemas.openxmlformats.org/officeDocument/2006/customXml" ds:itemID="{60B96D76-FDE0-4146-9E2C-176E84E17A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08f393-5bc3-4075-aa73-09872f0153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05FD48-EB1A-4110-A7D2-261C0877F8D2}">
  <ds:schemaRefs>
    <ds:schemaRef ds:uri="http://schemas.microsoft.com/office/2006/metadata/properties"/>
    <ds:schemaRef ds:uri="http://schemas.microsoft.com/office/infopath/2007/PartnerControls"/>
    <ds:schemaRef ds:uri="4808f393-5bc3-4075-aa73-09872f0153e9"/>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9</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nazenin giray</dc:creator>
  <cp:keywords/>
  <dc:description/>
  <cp:lastModifiedBy>nazenin giray</cp:lastModifiedBy>
  <cp:revision>18</cp:revision>
  <dcterms:created xsi:type="dcterms:W3CDTF">2023-04-24T19:04:00Z</dcterms:created>
  <dcterms:modified xsi:type="dcterms:W3CDTF">2023-04-24T21:24:00Z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0x010100270CAF37FC87DE4B94DC5D28C7DC0556</vt:lpwstr>
  </property>
</Properties>
</file>