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1E32" w14:textId="26A765B0" w:rsidR="003A3417" w:rsidRDefault="005430CD">
      <w:pPr>
        <w:rPr>
          <w:b/>
          <w:bCs/>
          <w:sz w:val="24"/>
          <w:szCs w:val="24"/>
        </w:rPr>
      </w:pPr>
      <w:r w:rsidRPr="00244277">
        <w:rPr>
          <w:b/>
          <w:bCs/>
          <w:sz w:val="24"/>
          <w:szCs w:val="24"/>
        </w:rPr>
        <w:t xml:space="preserve">                                                                    CHEM 303 REPORT</w:t>
      </w:r>
    </w:p>
    <w:p w14:paraId="7EF4CD8D" w14:textId="1D57D885" w:rsidR="00D05686" w:rsidRPr="00244277" w:rsidRDefault="006C7588">
      <w:pPr>
        <w:rPr>
          <w:b/>
          <w:bCs/>
          <w:sz w:val="24"/>
          <w:szCs w:val="24"/>
        </w:rPr>
      </w:pPr>
      <w:r>
        <w:rPr>
          <w:b/>
          <w:sz w:val="24"/>
          <w:szCs w:val="24"/>
        </w:rPr>
        <w:t xml:space="preserve">                                                             </w:t>
      </w:r>
      <w:r w:rsidR="00A97E21">
        <w:rPr>
          <w:b/>
          <w:sz w:val="24"/>
          <w:szCs w:val="24"/>
        </w:rPr>
        <w:t>SUZUKI CROSS COUPLING</w:t>
      </w:r>
    </w:p>
    <w:p w14:paraId="70EC20F9" w14:textId="4E52F290" w:rsidR="005430CD" w:rsidRDefault="005430CD" w:rsidP="005430CD">
      <w:pPr>
        <w:ind w:left="-709" w:right="-567" w:hanging="142"/>
      </w:pPr>
      <w:r w:rsidRPr="005430CD">
        <w:rPr>
          <w:b/>
          <w:bCs/>
        </w:rPr>
        <w:t>Name and Surname</w:t>
      </w:r>
      <w:r>
        <w:t xml:space="preserve">: </w:t>
      </w:r>
      <w:r w:rsidRPr="00DB33D6">
        <w:t xml:space="preserve">Elif Nazenin Giray                                                                          </w:t>
      </w:r>
      <w:r w:rsidRPr="005430CD">
        <w:rPr>
          <w:b/>
          <w:bCs/>
        </w:rPr>
        <w:t>Date of</w:t>
      </w:r>
      <w:r>
        <w:rPr>
          <w:b/>
          <w:bCs/>
        </w:rPr>
        <w:t xml:space="preserve"> </w:t>
      </w:r>
      <w:r w:rsidRPr="005430CD">
        <w:rPr>
          <w:b/>
          <w:bCs/>
        </w:rPr>
        <w:t>Experiment</w:t>
      </w:r>
      <w:r w:rsidR="009E4C0D">
        <w:t>:</w:t>
      </w:r>
      <w:r w:rsidR="00C355DC">
        <w:t>30</w:t>
      </w:r>
      <w:r w:rsidR="009E4C0D">
        <w:t>.12.2021</w:t>
      </w:r>
    </w:p>
    <w:p w14:paraId="09BEF61B" w14:textId="6AFDD683" w:rsidR="00D05686" w:rsidRDefault="00D05686" w:rsidP="005430CD">
      <w:pPr>
        <w:ind w:left="-709" w:right="-567" w:hanging="142"/>
      </w:pPr>
      <w:r w:rsidRPr="00301624">
        <w:t xml:space="preserve">                                                                                                                                                                                 </w:t>
      </w:r>
    </w:p>
    <w:p w14:paraId="4FB5EC27" w14:textId="372C7671" w:rsidR="005430CD" w:rsidRDefault="005430CD" w:rsidP="005430CD">
      <w:pPr>
        <w:ind w:left="-709" w:right="-567" w:hanging="142"/>
      </w:pPr>
      <w:r w:rsidRPr="005430CD">
        <w:rPr>
          <w:b/>
          <w:bCs/>
        </w:rPr>
        <w:t>Section</w:t>
      </w:r>
      <w:r>
        <w:t>:3</w:t>
      </w:r>
      <w:r w:rsidR="000551FF">
        <w:t xml:space="preserve"> (Thursday)</w:t>
      </w:r>
    </w:p>
    <w:p w14:paraId="1288C5CF" w14:textId="24195BE2" w:rsidR="005430CD" w:rsidRDefault="005430CD" w:rsidP="005430CD">
      <w:pPr>
        <w:ind w:left="-709" w:right="-567" w:hanging="142"/>
      </w:pPr>
    </w:p>
    <w:p w14:paraId="7BE6C417" w14:textId="6FA0618B" w:rsidR="005430CD" w:rsidRDefault="00624D68" w:rsidP="005430CD">
      <w:pPr>
        <w:ind w:left="-709" w:right="-567" w:hanging="142"/>
        <w:rPr>
          <w:b/>
          <w:bCs/>
        </w:rPr>
      </w:pPr>
      <w:r w:rsidRPr="00624D68">
        <w:rPr>
          <w:b/>
          <w:bCs/>
        </w:rPr>
        <w:t>1.</w:t>
      </w:r>
      <w:r w:rsidR="00AA6FD1">
        <w:rPr>
          <w:b/>
          <w:bCs/>
        </w:rPr>
        <w:t>Reaction Scheme</w:t>
      </w:r>
    </w:p>
    <w:p w14:paraId="11287768" w14:textId="663B13BE" w:rsidR="00915F39" w:rsidRDefault="00117229" w:rsidP="005430CD">
      <w:pPr>
        <w:ind w:left="-709" w:right="-567" w:hanging="142"/>
        <w:rPr>
          <w:b/>
          <w:bCs/>
          <w:sz w:val="28"/>
          <w:szCs w:val="28"/>
        </w:rPr>
      </w:pPr>
      <w:r>
        <w:object w:dxaOrig="7756" w:dyaOrig="2657" w14:anchorId="1F74F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5pt;height:132.45pt" o:ole="">
            <v:imagedata r:id="rId6" o:title=""/>
          </v:shape>
          <o:OLEObject Type="Embed" ProgID="ChemDraw.Document.6.0" ShapeID="_x0000_i1025" DrawAspect="Content" ObjectID="_1702654629" r:id="rId7"/>
        </w:object>
      </w:r>
    </w:p>
    <w:p w14:paraId="69A1B35C" w14:textId="343FECD4" w:rsidR="00F24B97" w:rsidRDefault="000C57E5" w:rsidP="005430CD">
      <w:pPr>
        <w:ind w:left="-709" w:right="-567" w:hanging="142"/>
        <w:rPr>
          <w:b/>
          <w:bCs/>
          <w:sz w:val="28"/>
          <w:szCs w:val="28"/>
        </w:rPr>
      </w:pPr>
      <w:r>
        <w:object w:dxaOrig="9648" w:dyaOrig="3668" w14:anchorId="397E5D68">
          <v:shape id="_x0000_i1026" type="#_x0000_t75" style="width:453.05pt;height:172.55pt" o:ole="">
            <v:imagedata r:id="rId8" o:title=""/>
          </v:shape>
          <o:OLEObject Type="Embed" ProgID="ChemDraw.Document.6.0" ShapeID="_x0000_i1026" DrawAspect="Content" ObjectID="_1702654630" r:id="rId9"/>
        </w:object>
      </w:r>
    </w:p>
    <w:p w14:paraId="0CE9189B" w14:textId="77777777" w:rsidR="00D82788" w:rsidRDefault="00D82788" w:rsidP="00E43AFF">
      <w:pPr>
        <w:ind w:right="-567"/>
        <w:rPr>
          <w:b/>
          <w:bCs/>
          <w:sz w:val="28"/>
          <w:szCs w:val="28"/>
        </w:rPr>
      </w:pPr>
    </w:p>
    <w:p w14:paraId="71278706" w14:textId="77777777" w:rsidR="00A31482" w:rsidRDefault="00A31482" w:rsidP="00E43AFF">
      <w:pPr>
        <w:ind w:right="-567"/>
        <w:rPr>
          <w:b/>
          <w:bCs/>
          <w:sz w:val="28"/>
          <w:szCs w:val="28"/>
        </w:rPr>
      </w:pPr>
    </w:p>
    <w:p w14:paraId="3D53C1B1" w14:textId="77777777" w:rsidR="00A31482" w:rsidRDefault="00A31482" w:rsidP="00E43AFF">
      <w:pPr>
        <w:ind w:right="-567"/>
        <w:rPr>
          <w:b/>
          <w:bCs/>
          <w:sz w:val="28"/>
          <w:szCs w:val="28"/>
        </w:rPr>
      </w:pPr>
    </w:p>
    <w:p w14:paraId="4DEDA815" w14:textId="77777777" w:rsidR="00A31482" w:rsidRDefault="00A31482" w:rsidP="00E43AFF">
      <w:pPr>
        <w:ind w:right="-567"/>
        <w:rPr>
          <w:b/>
          <w:bCs/>
          <w:sz w:val="28"/>
          <w:szCs w:val="28"/>
        </w:rPr>
      </w:pPr>
    </w:p>
    <w:p w14:paraId="4E4F2269" w14:textId="77777777" w:rsidR="00A31482" w:rsidRDefault="00A31482" w:rsidP="00E43AFF">
      <w:pPr>
        <w:ind w:right="-567"/>
        <w:rPr>
          <w:b/>
          <w:bCs/>
          <w:sz w:val="28"/>
          <w:szCs w:val="28"/>
        </w:rPr>
      </w:pPr>
    </w:p>
    <w:p w14:paraId="77FA1335" w14:textId="77777777" w:rsidR="00A31482" w:rsidRDefault="00A31482" w:rsidP="00E43AFF">
      <w:pPr>
        <w:ind w:right="-567"/>
        <w:rPr>
          <w:b/>
          <w:bCs/>
          <w:sz w:val="28"/>
          <w:szCs w:val="28"/>
        </w:rPr>
      </w:pPr>
    </w:p>
    <w:p w14:paraId="0E8F2A4A" w14:textId="77777777" w:rsidR="00A31482" w:rsidRDefault="00A31482" w:rsidP="00E43AFF">
      <w:pPr>
        <w:ind w:right="-567"/>
        <w:rPr>
          <w:b/>
          <w:bCs/>
          <w:sz w:val="28"/>
          <w:szCs w:val="28"/>
        </w:rPr>
      </w:pPr>
    </w:p>
    <w:p w14:paraId="73A5FA40" w14:textId="77777777" w:rsidR="00A31482" w:rsidRDefault="00A31482" w:rsidP="00E43AFF">
      <w:pPr>
        <w:ind w:right="-567"/>
        <w:rPr>
          <w:b/>
          <w:bCs/>
          <w:sz w:val="28"/>
          <w:szCs w:val="28"/>
        </w:rPr>
      </w:pPr>
    </w:p>
    <w:p w14:paraId="76A6CADF" w14:textId="25561D12" w:rsidR="00894568" w:rsidRPr="00DE1917" w:rsidRDefault="00AA6FD1" w:rsidP="00E43AFF">
      <w:pPr>
        <w:ind w:right="-567"/>
        <w:rPr>
          <w:b/>
          <w:bCs/>
          <w:sz w:val="28"/>
          <w:szCs w:val="28"/>
        </w:rPr>
      </w:pPr>
      <w:r w:rsidRPr="00DE1917">
        <w:rPr>
          <w:b/>
          <w:bCs/>
          <w:sz w:val="28"/>
          <w:szCs w:val="28"/>
        </w:rPr>
        <w:lastRenderedPageBreak/>
        <w:t>2.Table of Reactants and Reagents</w:t>
      </w:r>
    </w:p>
    <w:tbl>
      <w:tblPr>
        <w:tblStyle w:val="TableGrid"/>
        <w:tblW w:w="10570" w:type="dxa"/>
        <w:tblInd w:w="-734" w:type="dxa"/>
        <w:tblLayout w:type="fixed"/>
        <w:tblLook w:val="04A0" w:firstRow="1" w:lastRow="0" w:firstColumn="1" w:lastColumn="0" w:noHBand="0" w:noVBand="1"/>
      </w:tblPr>
      <w:tblGrid>
        <w:gridCol w:w="2856"/>
        <w:gridCol w:w="1563"/>
        <w:gridCol w:w="1413"/>
        <w:gridCol w:w="1134"/>
        <w:gridCol w:w="1342"/>
        <w:gridCol w:w="1137"/>
        <w:gridCol w:w="1125"/>
      </w:tblGrid>
      <w:tr w:rsidR="002470CD" w:rsidRPr="00DE1917" w14:paraId="1E69FD92" w14:textId="043F19E7" w:rsidTr="00642A20">
        <w:trPr>
          <w:trHeight w:val="675"/>
        </w:trPr>
        <w:tc>
          <w:tcPr>
            <w:tcW w:w="2856" w:type="dxa"/>
          </w:tcPr>
          <w:p w14:paraId="14F4F338" w14:textId="055F8C28" w:rsidR="00D310DB" w:rsidRPr="00DE1917" w:rsidRDefault="00D310DB" w:rsidP="00642A20">
            <w:pPr>
              <w:ind w:right="-567"/>
              <w:rPr>
                <w:b/>
                <w:bCs/>
                <w:sz w:val="28"/>
                <w:szCs w:val="28"/>
              </w:rPr>
            </w:pPr>
            <w:r w:rsidRPr="00DE1917">
              <w:rPr>
                <w:b/>
                <w:bCs/>
                <w:sz w:val="28"/>
                <w:szCs w:val="28"/>
              </w:rPr>
              <w:t>Reagents/Reactants</w:t>
            </w:r>
          </w:p>
        </w:tc>
        <w:tc>
          <w:tcPr>
            <w:tcW w:w="1563" w:type="dxa"/>
          </w:tcPr>
          <w:p w14:paraId="0D609F1F" w14:textId="16145885" w:rsidR="00D310DB" w:rsidRPr="00DE1917" w:rsidRDefault="00D310DB" w:rsidP="005430CD">
            <w:pPr>
              <w:ind w:right="-567"/>
              <w:rPr>
                <w:b/>
                <w:bCs/>
                <w:sz w:val="28"/>
                <w:szCs w:val="28"/>
              </w:rPr>
            </w:pPr>
            <w:r w:rsidRPr="00DE1917">
              <w:rPr>
                <w:b/>
                <w:bCs/>
                <w:sz w:val="28"/>
                <w:szCs w:val="28"/>
              </w:rPr>
              <w:t>Mol/mmol</w:t>
            </w:r>
          </w:p>
          <w:p w14:paraId="1423680A" w14:textId="0BEC9018" w:rsidR="00D310DB" w:rsidRPr="00DE1917" w:rsidRDefault="00D310DB" w:rsidP="005430CD">
            <w:pPr>
              <w:ind w:right="-567"/>
              <w:rPr>
                <w:b/>
                <w:bCs/>
                <w:sz w:val="28"/>
                <w:szCs w:val="28"/>
              </w:rPr>
            </w:pPr>
          </w:p>
        </w:tc>
        <w:tc>
          <w:tcPr>
            <w:tcW w:w="1413" w:type="dxa"/>
          </w:tcPr>
          <w:p w14:paraId="600369ED" w14:textId="77777777" w:rsidR="00D310DB" w:rsidRPr="00DE1917" w:rsidRDefault="00D310DB" w:rsidP="005430CD">
            <w:pPr>
              <w:ind w:right="-567"/>
              <w:rPr>
                <w:b/>
                <w:bCs/>
                <w:sz w:val="28"/>
                <w:szCs w:val="28"/>
              </w:rPr>
            </w:pPr>
            <w:r w:rsidRPr="00DE1917">
              <w:rPr>
                <w:b/>
                <w:bCs/>
                <w:sz w:val="28"/>
                <w:szCs w:val="28"/>
              </w:rPr>
              <w:t>Mwt</w:t>
            </w:r>
          </w:p>
          <w:p w14:paraId="2D5B000E" w14:textId="619659E4" w:rsidR="00D310DB" w:rsidRPr="00DE1917" w:rsidRDefault="00D310DB" w:rsidP="005430CD">
            <w:pPr>
              <w:ind w:right="-567"/>
              <w:rPr>
                <w:b/>
                <w:bCs/>
                <w:sz w:val="28"/>
                <w:szCs w:val="28"/>
              </w:rPr>
            </w:pPr>
            <w:r w:rsidRPr="00DE1917">
              <w:rPr>
                <w:b/>
                <w:bCs/>
                <w:sz w:val="28"/>
                <w:szCs w:val="28"/>
              </w:rPr>
              <w:t>(g/mol)</w:t>
            </w:r>
          </w:p>
        </w:tc>
        <w:tc>
          <w:tcPr>
            <w:tcW w:w="1134" w:type="dxa"/>
          </w:tcPr>
          <w:p w14:paraId="2D7DF222" w14:textId="77777777" w:rsidR="00D310DB" w:rsidRPr="00797847" w:rsidRDefault="00D310DB" w:rsidP="005430CD">
            <w:pPr>
              <w:ind w:right="-567"/>
              <w:rPr>
                <w:b/>
                <w:bCs/>
                <w:sz w:val="24"/>
                <w:szCs w:val="24"/>
              </w:rPr>
            </w:pPr>
            <w:r w:rsidRPr="00797847">
              <w:rPr>
                <w:b/>
                <w:bCs/>
                <w:sz w:val="24"/>
                <w:szCs w:val="24"/>
              </w:rPr>
              <w:t xml:space="preserve">Mass </w:t>
            </w:r>
          </w:p>
          <w:p w14:paraId="171DEA50" w14:textId="3EF895C4" w:rsidR="00D310DB" w:rsidRPr="00DE1917" w:rsidRDefault="00D310DB" w:rsidP="005430CD">
            <w:pPr>
              <w:ind w:right="-567"/>
              <w:rPr>
                <w:b/>
                <w:bCs/>
                <w:sz w:val="28"/>
                <w:szCs w:val="28"/>
              </w:rPr>
            </w:pPr>
            <w:r w:rsidRPr="00797847">
              <w:rPr>
                <w:b/>
                <w:bCs/>
                <w:sz w:val="24"/>
                <w:szCs w:val="24"/>
              </w:rPr>
              <w:t>(g or mg</w:t>
            </w:r>
            <w:r w:rsidRPr="00DE1917">
              <w:rPr>
                <w:b/>
                <w:bCs/>
                <w:sz w:val="28"/>
                <w:szCs w:val="28"/>
              </w:rPr>
              <w:t>)</w:t>
            </w:r>
          </w:p>
        </w:tc>
        <w:tc>
          <w:tcPr>
            <w:tcW w:w="1342" w:type="dxa"/>
          </w:tcPr>
          <w:p w14:paraId="71B2AEA4" w14:textId="23B285CB" w:rsidR="00D310DB" w:rsidRPr="00642A20" w:rsidRDefault="00D310DB" w:rsidP="005430CD">
            <w:pPr>
              <w:ind w:right="-567"/>
              <w:rPr>
                <w:b/>
                <w:bCs/>
                <w:sz w:val="24"/>
                <w:szCs w:val="24"/>
              </w:rPr>
            </w:pPr>
            <w:r w:rsidRPr="00642A20">
              <w:rPr>
                <w:b/>
                <w:bCs/>
                <w:sz w:val="24"/>
                <w:szCs w:val="24"/>
              </w:rPr>
              <w:t>equivalence</w:t>
            </w:r>
          </w:p>
        </w:tc>
        <w:tc>
          <w:tcPr>
            <w:tcW w:w="1137" w:type="dxa"/>
            <w:shd w:val="clear" w:color="auto" w:fill="auto"/>
          </w:tcPr>
          <w:p w14:paraId="57A2637D" w14:textId="358F5214" w:rsidR="00D310DB" w:rsidRPr="00DE1917" w:rsidRDefault="00D310DB">
            <w:pPr>
              <w:rPr>
                <w:b/>
                <w:bCs/>
                <w:sz w:val="28"/>
                <w:szCs w:val="28"/>
              </w:rPr>
            </w:pPr>
            <w:r w:rsidRPr="00DE1917">
              <w:rPr>
                <w:b/>
                <w:bCs/>
                <w:sz w:val="28"/>
                <w:szCs w:val="28"/>
              </w:rPr>
              <w:t>Volume</w:t>
            </w:r>
          </w:p>
        </w:tc>
        <w:tc>
          <w:tcPr>
            <w:tcW w:w="1125" w:type="dxa"/>
          </w:tcPr>
          <w:p w14:paraId="03D157B6" w14:textId="2366CD16" w:rsidR="00D310DB" w:rsidRPr="00DE1917" w:rsidRDefault="00D310DB">
            <w:pPr>
              <w:rPr>
                <w:b/>
                <w:bCs/>
                <w:sz w:val="28"/>
                <w:szCs w:val="28"/>
              </w:rPr>
            </w:pPr>
            <w:r w:rsidRPr="00DE1917">
              <w:rPr>
                <w:b/>
                <w:bCs/>
                <w:sz w:val="28"/>
                <w:szCs w:val="28"/>
              </w:rPr>
              <w:t>Density</w:t>
            </w:r>
          </w:p>
        </w:tc>
      </w:tr>
      <w:tr w:rsidR="00DE4D1C" w:rsidRPr="00DE1917" w14:paraId="296D398C" w14:textId="1C14BBD5" w:rsidTr="00642A20">
        <w:trPr>
          <w:trHeight w:val="182"/>
        </w:trPr>
        <w:tc>
          <w:tcPr>
            <w:tcW w:w="2856" w:type="dxa"/>
          </w:tcPr>
          <w:p w14:paraId="63318BD3" w14:textId="2E541AB2" w:rsidR="00DE4D1C" w:rsidRPr="002D469C" w:rsidRDefault="00DE4D1C" w:rsidP="00DE4D1C">
            <w:pPr>
              <w:ind w:right="-567"/>
            </w:pPr>
            <w:r>
              <w:t>4-Bromobenzoic acid</w:t>
            </w:r>
          </w:p>
        </w:tc>
        <w:tc>
          <w:tcPr>
            <w:tcW w:w="1563" w:type="dxa"/>
          </w:tcPr>
          <w:p w14:paraId="7ECE09EC" w14:textId="1492959C" w:rsidR="00DE4D1C" w:rsidRPr="00DE1917" w:rsidRDefault="00DE4D1C" w:rsidP="00DE4D1C">
            <w:pPr>
              <w:ind w:right="-567"/>
              <w:rPr>
                <w:sz w:val="28"/>
                <w:szCs w:val="28"/>
              </w:rPr>
            </w:pPr>
            <w:r>
              <w:t>2,5 mmol</w:t>
            </w:r>
          </w:p>
        </w:tc>
        <w:tc>
          <w:tcPr>
            <w:tcW w:w="1413" w:type="dxa"/>
          </w:tcPr>
          <w:p w14:paraId="415F8EA2" w14:textId="4E9DDA09" w:rsidR="00DE4D1C" w:rsidRPr="00DE1917" w:rsidRDefault="00DE4D1C" w:rsidP="00DE4D1C">
            <w:pPr>
              <w:ind w:right="-567"/>
              <w:rPr>
                <w:sz w:val="28"/>
                <w:szCs w:val="28"/>
              </w:rPr>
            </w:pPr>
            <w:r>
              <w:t>201,02 g/mol</w:t>
            </w:r>
          </w:p>
        </w:tc>
        <w:tc>
          <w:tcPr>
            <w:tcW w:w="1134" w:type="dxa"/>
          </w:tcPr>
          <w:p w14:paraId="09EFA5E9" w14:textId="49CA6A11" w:rsidR="00DE4D1C" w:rsidRPr="00DE1917" w:rsidRDefault="00DE4D1C" w:rsidP="00DE4D1C">
            <w:pPr>
              <w:ind w:right="-567"/>
              <w:rPr>
                <w:sz w:val="28"/>
                <w:szCs w:val="28"/>
              </w:rPr>
            </w:pPr>
            <w:r>
              <w:t xml:space="preserve">0,50 </w:t>
            </w:r>
            <w:r w:rsidRPr="002E0CC2">
              <w:t>g</w:t>
            </w:r>
          </w:p>
        </w:tc>
        <w:tc>
          <w:tcPr>
            <w:tcW w:w="1342" w:type="dxa"/>
          </w:tcPr>
          <w:p w14:paraId="49BC92F1" w14:textId="7C7F343B" w:rsidR="00DE4D1C" w:rsidRPr="000D4E54" w:rsidRDefault="00DE4D1C" w:rsidP="00DE4D1C">
            <w:pPr>
              <w:ind w:right="-567"/>
              <w:rPr>
                <w:sz w:val="24"/>
                <w:szCs w:val="24"/>
              </w:rPr>
            </w:pPr>
            <w:r>
              <w:t>0,10</w:t>
            </w:r>
          </w:p>
        </w:tc>
        <w:tc>
          <w:tcPr>
            <w:tcW w:w="1137" w:type="dxa"/>
            <w:shd w:val="clear" w:color="auto" w:fill="auto"/>
          </w:tcPr>
          <w:p w14:paraId="3327B1BA" w14:textId="10E0003D" w:rsidR="00DE4D1C" w:rsidRPr="00DE1917" w:rsidRDefault="00DE4D1C" w:rsidP="00DE4D1C">
            <w:pPr>
              <w:rPr>
                <w:sz w:val="28"/>
                <w:szCs w:val="28"/>
              </w:rPr>
            </w:pPr>
          </w:p>
        </w:tc>
        <w:tc>
          <w:tcPr>
            <w:tcW w:w="1125" w:type="dxa"/>
          </w:tcPr>
          <w:p w14:paraId="6276A5D4" w14:textId="1507F6B1" w:rsidR="00DE4D1C" w:rsidRPr="00DE1917" w:rsidRDefault="00DE4D1C" w:rsidP="00DE4D1C">
            <w:pPr>
              <w:rPr>
                <w:sz w:val="28"/>
                <w:szCs w:val="28"/>
              </w:rPr>
            </w:pPr>
          </w:p>
        </w:tc>
      </w:tr>
      <w:tr w:rsidR="00DE4D1C" w:rsidRPr="00DE1917" w14:paraId="3B1AD303" w14:textId="303659D7" w:rsidTr="00642A20">
        <w:trPr>
          <w:trHeight w:val="194"/>
        </w:trPr>
        <w:tc>
          <w:tcPr>
            <w:tcW w:w="2856" w:type="dxa"/>
          </w:tcPr>
          <w:p w14:paraId="5E4587D3" w14:textId="6B90FA86" w:rsidR="00DE4D1C" w:rsidRPr="00D75B94" w:rsidRDefault="00DE4D1C" w:rsidP="00DE4D1C">
            <w:pPr>
              <w:ind w:right="-567"/>
              <w:rPr>
                <w:sz w:val="24"/>
                <w:szCs w:val="24"/>
              </w:rPr>
            </w:pPr>
            <w:r>
              <w:t>Phenylboronic acid</w:t>
            </w:r>
          </w:p>
        </w:tc>
        <w:tc>
          <w:tcPr>
            <w:tcW w:w="1563" w:type="dxa"/>
          </w:tcPr>
          <w:p w14:paraId="2C788CEF" w14:textId="56824734" w:rsidR="00DE4D1C" w:rsidRPr="00DE1917" w:rsidRDefault="00DE4D1C" w:rsidP="00DE4D1C">
            <w:pPr>
              <w:ind w:right="-567"/>
              <w:rPr>
                <w:sz w:val="28"/>
                <w:szCs w:val="28"/>
              </w:rPr>
            </w:pPr>
            <w:r>
              <w:t>3,0 mmol</w:t>
            </w:r>
          </w:p>
        </w:tc>
        <w:tc>
          <w:tcPr>
            <w:tcW w:w="1413" w:type="dxa"/>
          </w:tcPr>
          <w:p w14:paraId="27C37A27" w14:textId="18C25839" w:rsidR="00DE4D1C" w:rsidRPr="00DE1917" w:rsidRDefault="00DE4D1C" w:rsidP="00DE4D1C">
            <w:pPr>
              <w:ind w:right="-567"/>
              <w:rPr>
                <w:sz w:val="28"/>
                <w:szCs w:val="28"/>
              </w:rPr>
            </w:pPr>
            <w:r>
              <w:t>121,93 g/mol</w:t>
            </w:r>
          </w:p>
        </w:tc>
        <w:tc>
          <w:tcPr>
            <w:tcW w:w="1134" w:type="dxa"/>
          </w:tcPr>
          <w:p w14:paraId="1131EF08" w14:textId="7553E6D0" w:rsidR="00DE4D1C" w:rsidRPr="00DE1917" w:rsidRDefault="00DE4D1C" w:rsidP="00DE4D1C">
            <w:pPr>
              <w:ind w:right="-567"/>
              <w:rPr>
                <w:sz w:val="28"/>
                <w:szCs w:val="28"/>
              </w:rPr>
            </w:pPr>
            <w:r>
              <w:t>0,37 g</w:t>
            </w:r>
          </w:p>
        </w:tc>
        <w:tc>
          <w:tcPr>
            <w:tcW w:w="1342" w:type="dxa"/>
          </w:tcPr>
          <w:p w14:paraId="43ABB69C" w14:textId="3703A562" w:rsidR="00DE4D1C" w:rsidRPr="000D4E54" w:rsidRDefault="00DE4D1C" w:rsidP="00DE4D1C">
            <w:pPr>
              <w:ind w:right="-567"/>
              <w:rPr>
                <w:sz w:val="24"/>
                <w:szCs w:val="24"/>
              </w:rPr>
            </w:pPr>
            <w:r>
              <w:t>0,12</w:t>
            </w:r>
          </w:p>
        </w:tc>
        <w:tc>
          <w:tcPr>
            <w:tcW w:w="1137" w:type="dxa"/>
            <w:shd w:val="clear" w:color="auto" w:fill="auto"/>
          </w:tcPr>
          <w:p w14:paraId="0909F4C8" w14:textId="533F92F5" w:rsidR="00DE4D1C" w:rsidRPr="00DE1917" w:rsidRDefault="00DE4D1C" w:rsidP="00DE4D1C">
            <w:pPr>
              <w:rPr>
                <w:sz w:val="28"/>
                <w:szCs w:val="28"/>
              </w:rPr>
            </w:pPr>
          </w:p>
        </w:tc>
        <w:tc>
          <w:tcPr>
            <w:tcW w:w="1125" w:type="dxa"/>
          </w:tcPr>
          <w:p w14:paraId="30215171" w14:textId="382345F3" w:rsidR="00DE4D1C" w:rsidRPr="00DE1917" w:rsidRDefault="00DE4D1C" w:rsidP="00DE4D1C">
            <w:pPr>
              <w:rPr>
                <w:sz w:val="28"/>
                <w:szCs w:val="28"/>
              </w:rPr>
            </w:pPr>
          </w:p>
        </w:tc>
      </w:tr>
      <w:tr w:rsidR="00DE4D1C" w:rsidRPr="00DE1917" w14:paraId="67BA1CF4" w14:textId="77777777" w:rsidTr="00642A20">
        <w:trPr>
          <w:trHeight w:val="702"/>
        </w:trPr>
        <w:tc>
          <w:tcPr>
            <w:tcW w:w="2856" w:type="dxa"/>
          </w:tcPr>
          <w:p w14:paraId="7ED68462" w14:textId="33E7DB0B" w:rsidR="00DE4D1C" w:rsidRPr="00DE1917" w:rsidRDefault="00DE4D1C" w:rsidP="00DE4D1C">
            <w:pPr>
              <w:ind w:right="-567"/>
              <w:rPr>
                <w:sz w:val="28"/>
                <w:szCs w:val="28"/>
              </w:rPr>
            </w:pPr>
            <w:r>
              <w:t>Sodium carbonate</w:t>
            </w:r>
          </w:p>
        </w:tc>
        <w:tc>
          <w:tcPr>
            <w:tcW w:w="1563" w:type="dxa"/>
          </w:tcPr>
          <w:p w14:paraId="06A18DA1" w14:textId="5EF2854F" w:rsidR="00DE4D1C" w:rsidRPr="00DE1917" w:rsidRDefault="00DE4D1C" w:rsidP="00DE4D1C">
            <w:pPr>
              <w:ind w:right="-567"/>
              <w:rPr>
                <w:sz w:val="28"/>
                <w:szCs w:val="28"/>
              </w:rPr>
            </w:pPr>
            <w:r>
              <w:t>7,5 mmol</w:t>
            </w:r>
          </w:p>
        </w:tc>
        <w:tc>
          <w:tcPr>
            <w:tcW w:w="1413" w:type="dxa"/>
          </w:tcPr>
          <w:p w14:paraId="7EC30DDC" w14:textId="72BF4B16" w:rsidR="00DE4D1C" w:rsidRPr="00DE1917" w:rsidRDefault="00DE4D1C" w:rsidP="00DE4D1C">
            <w:pPr>
              <w:ind w:right="-567"/>
              <w:rPr>
                <w:sz w:val="28"/>
                <w:szCs w:val="28"/>
              </w:rPr>
            </w:pPr>
            <w:r>
              <w:t>105,99 g/mol</w:t>
            </w:r>
          </w:p>
        </w:tc>
        <w:tc>
          <w:tcPr>
            <w:tcW w:w="1134" w:type="dxa"/>
          </w:tcPr>
          <w:p w14:paraId="1BF7AFDA" w14:textId="2ECAB532" w:rsidR="00DE4D1C" w:rsidRPr="00DE1917" w:rsidRDefault="00DE4D1C" w:rsidP="00DE4D1C">
            <w:pPr>
              <w:ind w:right="-567"/>
              <w:rPr>
                <w:sz w:val="28"/>
                <w:szCs w:val="28"/>
              </w:rPr>
            </w:pPr>
            <w:r>
              <w:t>0,80 g</w:t>
            </w:r>
          </w:p>
        </w:tc>
        <w:tc>
          <w:tcPr>
            <w:tcW w:w="1342" w:type="dxa"/>
          </w:tcPr>
          <w:p w14:paraId="08220CA6" w14:textId="21EC7473" w:rsidR="00DE4D1C" w:rsidRPr="000D4E54" w:rsidRDefault="00DE4D1C" w:rsidP="00DE4D1C">
            <w:pPr>
              <w:ind w:right="-567"/>
              <w:rPr>
                <w:sz w:val="24"/>
                <w:szCs w:val="24"/>
              </w:rPr>
            </w:pPr>
            <w:r>
              <w:t>0,30</w:t>
            </w:r>
          </w:p>
        </w:tc>
        <w:tc>
          <w:tcPr>
            <w:tcW w:w="1137" w:type="dxa"/>
            <w:shd w:val="clear" w:color="auto" w:fill="auto"/>
          </w:tcPr>
          <w:p w14:paraId="1D4BF69A" w14:textId="7A77A1FD" w:rsidR="00DE4D1C" w:rsidRPr="00DE1917" w:rsidRDefault="00DE4D1C" w:rsidP="00DE4D1C">
            <w:pPr>
              <w:rPr>
                <w:sz w:val="28"/>
                <w:szCs w:val="28"/>
              </w:rPr>
            </w:pPr>
            <w:r>
              <w:t>10 mL</w:t>
            </w:r>
          </w:p>
        </w:tc>
        <w:tc>
          <w:tcPr>
            <w:tcW w:w="1125" w:type="dxa"/>
          </w:tcPr>
          <w:p w14:paraId="06403190" w14:textId="3813378B" w:rsidR="00DE4D1C" w:rsidRPr="00DE1917" w:rsidRDefault="00DE4D1C" w:rsidP="00DE4D1C">
            <w:pPr>
              <w:rPr>
                <w:sz w:val="28"/>
                <w:szCs w:val="28"/>
              </w:rPr>
            </w:pPr>
            <w:r>
              <w:t>0,081 g/mL</w:t>
            </w:r>
          </w:p>
        </w:tc>
      </w:tr>
      <w:tr w:rsidR="00DE4D1C" w:rsidRPr="00DE1917" w14:paraId="34735C36" w14:textId="77777777" w:rsidTr="00642A20">
        <w:trPr>
          <w:trHeight w:val="702"/>
        </w:trPr>
        <w:tc>
          <w:tcPr>
            <w:tcW w:w="2856" w:type="dxa"/>
          </w:tcPr>
          <w:p w14:paraId="6FBE8BAE" w14:textId="60CB1248" w:rsidR="00DE4D1C" w:rsidRDefault="00DE4D1C" w:rsidP="00DE4D1C">
            <w:pPr>
              <w:ind w:right="-567"/>
              <w:rPr>
                <w:sz w:val="28"/>
                <w:szCs w:val="28"/>
              </w:rPr>
            </w:pPr>
            <w:r>
              <w:t>Palladium catalyst solution</w:t>
            </w:r>
          </w:p>
        </w:tc>
        <w:tc>
          <w:tcPr>
            <w:tcW w:w="1563" w:type="dxa"/>
          </w:tcPr>
          <w:p w14:paraId="7C0179D5" w14:textId="18F1055D" w:rsidR="00DE4D1C" w:rsidRDefault="00DE4D1C" w:rsidP="00DE4D1C">
            <w:pPr>
              <w:ind w:right="-567"/>
            </w:pPr>
            <w:r>
              <w:t>0,00025 mmol</w:t>
            </w:r>
          </w:p>
        </w:tc>
        <w:tc>
          <w:tcPr>
            <w:tcW w:w="1413" w:type="dxa"/>
          </w:tcPr>
          <w:p w14:paraId="5FABE8AC" w14:textId="77777777" w:rsidR="00DE4D1C" w:rsidRDefault="00DE4D1C" w:rsidP="00DE4D1C">
            <w:pPr>
              <w:ind w:right="-567"/>
            </w:pPr>
          </w:p>
        </w:tc>
        <w:tc>
          <w:tcPr>
            <w:tcW w:w="1134" w:type="dxa"/>
          </w:tcPr>
          <w:p w14:paraId="6109F7E8" w14:textId="77777777" w:rsidR="00DE4D1C" w:rsidRDefault="00DE4D1C" w:rsidP="00DE4D1C">
            <w:pPr>
              <w:ind w:right="-567"/>
            </w:pPr>
          </w:p>
        </w:tc>
        <w:tc>
          <w:tcPr>
            <w:tcW w:w="1342" w:type="dxa"/>
          </w:tcPr>
          <w:p w14:paraId="56786EEC" w14:textId="073C1D13" w:rsidR="00DE4D1C" w:rsidRPr="000D4E54" w:rsidRDefault="00DE4D1C" w:rsidP="00DE4D1C">
            <w:pPr>
              <w:ind w:right="-567"/>
              <w:rPr>
                <w:sz w:val="24"/>
                <w:szCs w:val="24"/>
              </w:rPr>
            </w:pPr>
            <w:r>
              <w:t>10</w:t>
            </w:r>
            <w:r>
              <w:rPr>
                <w:vertAlign w:val="superscript"/>
              </w:rPr>
              <w:t>-5</w:t>
            </w:r>
          </w:p>
        </w:tc>
        <w:tc>
          <w:tcPr>
            <w:tcW w:w="1137" w:type="dxa"/>
            <w:shd w:val="clear" w:color="auto" w:fill="auto"/>
          </w:tcPr>
          <w:p w14:paraId="6544464C" w14:textId="5A8E6CF5" w:rsidR="00DE4D1C" w:rsidRDefault="00DE4D1C" w:rsidP="00DE4D1C">
            <w:r>
              <w:t>1 mL</w:t>
            </w:r>
          </w:p>
        </w:tc>
        <w:tc>
          <w:tcPr>
            <w:tcW w:w="1125" w:type="dxa"/>
          </w:tcPr>
          <w:p w14:paraId="0749C767" w14:textId="77777777" w:rsidR="00DE4D1C" w:rsidRDefault="00DE4D1C" w:rsidP="00DE4D1C"/>
        </w:tc>
      </w:tr>
      <w:tr w:rsidR="00DE4D1C" w:rsidRPr="00DE1917" w14:paraId="2F2EF38F" w14:textId="77777777" w:rsidTr="00642A20">
        <w:trPr>
          <w:trHeight w:val="702"/>
        </w:trPr>
        <w:tc>
          <w:tcPr>
            <w:tcW w:w="2856" w:type="dxa"/>
          </w:tcPr>
          <w:p w14:paraId="155AF3DD" w14:textId="37427CF5" w:rsidR="00DE4D1C" w:rsidRDefault="00DE4D1C" w:rsidP="00DE4D1C">
            <w:pPr>
              <w:ind w:right="-567"/>
            </w:pPr>
            <w:r>
              <w:t>Hydrochloric acid</w:t>
            </w:r>
          </w:p>
        </w:tc>
        <w:tc>
          <w:tcPr>
            <w:tcW w:w="1563" w:type="dxa"/>
          </w:tcPr>
          <w:p w14:paraId="5D4A20C7" w14:textId="71677635" w:rsidR="00DE4D1C" w:rsidRDefault="00DE4D1C" w:rsidP="00DE4D1C">
            <w:pPr>
              <w:ind w:right="-567"/>
            </w:pPr>
            <w:r>
              <w:t>25 mmol</w:t>
            </w:r>
          </w:p>
        </w:tc>
        <w:tc>
          <w:tcPr>
            <w:tcW w:w="1413" w:type="dxa"/>
          </w:tcPr>
          <w:p w14:paraId="7FD854AC" w14:textId="2FB076AA" w:rsidR="00DE4D1C" w:rsidRDefault="00DE4D1C" w:rsidP="00DE4D1C">
            <w:pPr>
              <w:ind w:right="-567"/>
            </w:pPr>
            <w:r>
              <w:t>36,46 g/mol</w:t>
            </w:r>
          </w:p>
        </w:tc>
        <w:tc>
          <w:tcPr>
            <w:tcW w:w="1134" w:type="dxa"/>
          </w:tcPr>
          <w:p w14:paraId="29353748" w14:textId="31960DEA" w:rsidR="00DE4D1C" w:rsidRDefault="00DE4D1C" w:rsidP="00DE4D1C">
            <w:pPr>
              <w:ind w:right="-567"/>
            </w:pPr>
            <w:r>
              <w:t>0,91 g</w:t>
            </w:r>
          </w:p>
        </w:tc>
        <w:tc>
          <w:tcPr>
            <w:tcW w:w="1342" w:type="dxa"/>
          </w:tcPr>
          <w:p w14:paraId="7996951A" w14:textId="28340558" w:rsidR="00DE4D1C" w:rsidRPr="000D4E54" w:rsidRDefault="00DE4D1C" w:rsidP="00DE4D1C">
            <w:pPr>
              <w:ind w:right="-567"/>
              <w:rPr>
                <w:sz w:val="24"/>
                <w:szCs w:val="24"/>
              </w:rPr>
            </w:pPr>
            <w:r>
              <w:t>1</w:t>
            </w:r>
          </w:p>
        </w:tc>
        <w:tc>
          <w:tcPr>
            <w:tcW w:w="1137" w:type="dxa"/>
            <w:shd w:val="clear" w:color="auto" w:fill="auto"/>
          </w:tcPr>
          <w:p w14:paraId="20E2FF62" w14:textId="24F6CB32" w:rsidR="00DE4D1C" w:rsidRDefault="00DE4D1C" w:rsidP="00DE4D1C">
            <w:r>
              <w:t>25 mL</w:t>
            </w:r>
          </w:p>
        </w:tc>
        <w:tc>
          <w:tcPr>
            <w:tcW w:w="1125" w:type="dxa"/>
          </w:tcPr>
          <w:p w14:paraId="3F6C0CAC" w14:textId="54469B3F" w:rsidR="00DE4D1C" w:rsidRDefault="00DE4D1C" w:rsidP="00DE4D1C">
            <w:r>
              <w:t>0,036 g/mL</w:t>
            </w:r>
          </w:p>
        </w:tc>
      </w:tr>
    </w:tbl>
    <w:p w14:paraId="46874E6A" w14:textId="6FC38A00" w:rsidR="00AA6FD1" w:rsidRPr="00DE1917" w:rsidRDefault="00AA6FD1" w:rsidP="005430CD">
      <w:pPr>
        <w:ind w:left="-709" w:right="-567" w:hanging="142"/>
        <w:rPr>
          <w:b/>
          <w:bCs/>
          <w:sz w:val="28"/>
          <w:szCs w:val="28"/>
        </w:rPr>
      </w:pPr>
    </w:p>
    <w:p w14:paraId="29D1369E" w14:textId="77777777" w:rsidR="00A31482" w:rsidRDefault="004F534C" w:rsidP="00DD4C12">
      <w:pPr>
        <w:ind w:left="-709" w:right="-567" w:hanging="142"/>
        <w:rPr>
          <w:b/>
          <w:bCs/>
          <w:sz w:val="28"/>
          <w:szCs w:val="28"/>
        </w:rPr>
      </w:pPr>
      <w:r>
        <w:rPr>
          <w:b/>
          <w:bCs/>
          <w:sz w:val="28"/>
          <w:szCs w:val="28"/>
        </w:rPr>
        <w:t xml:space="preserve"> </w:t>
      </w:r>
      <w:r w:rsidR="00DD4C12">
        <w:rPr>
          <w:b/>
          <w:bCs/>
          <w:sz w:val="28"/>
          <w:szCs w:val="28"/>
        </w:rPr>
        <w:t xml:space="preserve">      </w:t>
      </w:r>
    </w:p>
    <w:p w14:paraId="72B53E4F" w14:textId="77777777" w:rsidR="00A31482" w:rsidRDefault="00A31482" w:rsidP="00DD4C12">
      <w:pPr>
        <w:ind w:left="-709" w:right="-567" w:hanging="142"/>
        <w:rPr>
          <w:b/>
          <w:bCs/>
          <w:sz w:val="28"/>
          <w:szCs w:val="28"/>
        </w:rPr>
      </w:pPr>
    </w:p>
    <w:p w14:paraId="447736CE" w14:textId="77777777" w:rsidR="00A31482" w:rsidRDefault="00A31482" w:rsidP="00DD4C12">
      <w:pPr>
        <w:ind w:left="-709" w:right="-567" w:hanging="142"/>
        <w:rPr>
          <w:b/>
          <w:bCs/>
          <w:sz w:val="28"/>
          <w:szCs w:val="28"/>
        </w:rPr>
      </w:pPr>
    </w:p>
    <w:p w14:paraId="05E41B9E" w14:textId="77777777" w:rsidR="00A31482" w:rsidRDefault="00A31482" w:rsidP="00DD4C12">
      <w:pPr>
        <w:ind w:left="-709" w:right="-567" w:hanging="142"/>
        <w:rPr>
          <w:b/>
          <w:bCs/>
          <w:sz w:val="28"/>
          <w:szCs w:val="28"/>
        </w:rPr>
      </w:pPr>
    </w:p>
    <w:p w14:paraId="0C094667" w14:textId="77777777" w:rsidR="00A31482" w:rsidRDefault="00A31482" w:rsidP="00DD4C12">
      <w:pPr>
        <w:ind w:left="-709" w:right="-567" w:hanging="142"/>
        <w:rPr>
          <w:b/>
          <w:bCs/>
          <w:sz w:val="28"/>
          <w:szCs w:val="28"/>
        </w:rPr>
      </w:pPr>
    </w:p>
    <w:p w14:paraId="275B1383" w14:textId="77777777" w:rsidR="00A31482" w:rsidRDefault="00A31482" w:rsidP="00DD4C12">
      <w:pPr>
        <w:ind w:left="-709" w:right="-567" w:hanging="142"/>
        <w:rPr>
          <w:b/>
          <w:bCs/>
          <w:sz w:val="28"/>
          <w:szCs w:val="28"/>
        </w:rPr>
      </w:pPr>
    </w:p>
    <w:p w14:paraId="15FA6710" w14:textId="77777777" w:rsidR="00A31482" w:rsidRDefault="00A31482" w:rsidP="00DD4C12">
      <w:pPr>
        <w:ind w:left="-709" w:right="-567" w:hanging="142"/>
        <w:rPr>
          <w:b/>
          <w:bCs/>
          <w:sz w:val="28"/>
          <w:szCs w:val="28"/>
        </w:rPr>
      </w:pPr>
    </w:p>
    <w:p w14:paraId="2679D659" w14:textId="77777777" w:rsidR="00A31482" w:rsidRDefault="00A31482" w:rsidP="00DD4C12">
      <w:pPr>
        <w:ind w:left="-709" w:right="-567" w:hanging="142"/>
        <w:rPr>
          <w:b/>
          <w:bCs/>
          <w:sz w:val="28"/>
          <w:szCs w:val="28"/>
        </w:rPr>
      </w:pPr>
    </w:p>
    <w:p w14:paraId="2866AAC8" w14:textId="77777777" w:rsidR="00A31482" w:rsidRDefault="00A31482" w:rsidP="00DD4C12">
      <w:pPr>
        <w:ind w:left="-709" w:right="-567" w:hanging="142"/>
        <w:rPr>
          <w:b/>
          <w:bCs/>
          <w:sz w:val="28"/>
          <w:szCs w:val="28"/>
        </w:rPr>
      </w:pPr>
    </w:p>
    <w:p w14:paraId="2A855106" w14:textId="77777777" w:rsidR="00A31482" w:rsidRDefault="00A31482" w:rsidP="00DD4C12">
      <w:pPr>
        <w:ind w:left="-709" w:right="-567" w:hanging="142"/>
        <w:rPr>
          <w:b/>
          <w:bCs/>
          <w:sz w:val="28"/>
          <w:szCs w:val="28"/>
        </w:rPr>
      </w:pPr>
    </w:p>
    <w:p w14:paraId="354E49C9" w14:textId="77777777" w:rsidR="00A31482" w:rsidRDefault="00A31482" w:rsidP="00DD4C12">
      <w:pPr>
        <w:ind w:left="-709" w:right="-567" w:hanging="142"/>
        <w:rPr>
          <w:b/>
          <w:bCs/>
          <w:sz w:val="28"/>
          <w:szCs w:val="28"/>
        </w:rPr>
      </w:pPr>
    </w:p>
    <w:p w14:paraId="77DF33A0" w14:textId="77777777" w:rsidR="00A31482" w:rsidRDefault="00A31482" w:rsidP="00DD4C12">
      <w:pPr>
        <w:ind w:left="-709" w:right="-567" w:hanging="142"/>
        <w:rPr>
          <w:b/>
          <w:bCs/>
          <w:sz w:val="28"/>
          <w:szCs w:val="28"/>
        </w:rPr>
      </w:pPr>
    </w:p>
    <w:p w14:paraId="67AA0F59" w14:textId="77777777" w:rsidR="00A31482" w:rsidRDefault="00A31482" w:rsidP="00DD4C12">
      <w:pPr>
        <w:ind w:left="-709" w:right="-567" w:hanging="142"/>
        <w:rPr>
          <w:b/>
          <w:bCs/>
          <w:sz w:val="28"/>
          <w:szCs w:val="28"/>
        </w:rPr>
      </w:pPr>
    </w:p>
    <w:p w14:paraId="7C775C50" w14:textId="77777777" w:rsidR="00A31482" w:rsidRDefault="00A31482" w:rsidP="00DD4C12">
      <w:pPr>
        <w:ind w:left="-709" w:right="-567" w:hanging="142"/>
        <w:rPr>
          <w:b/>
          <w:bCs/>
          <w:sz w:val="28"/>
          <w:szCs w:val="28"/>
        </w:rPr>
      </w:pPr>
    </w:p>
    <w:p w14:paraId="2439EB84" w14:textId="77777777" w:rsidR="00A31482" w:rsidRDefault="00A31482" w:rsidP="00DD4C12">
      <w:pPr>
        <w:ind w:left="-709" w:right="-567" w:hanging="142"/>
        <w:rPr>
          <w:b/>
          <w:bCs/>
          <w:sz w:val="28"/>
          <w:szCs w:val="28"/>
        </w:rPr>
      </w:pPr>
    </w:p>
    <w:p w14:paraId="55A52BC6" w14:textId="77777777" w:rsidR="00A31482" w:rsidRDefault="00A31482" w:rsidP="00DD4C12">
      <w:pPr>
        <w:ind w:left="-709" w:right="-567" w:hanging="142"/>
        <w:rPr>
          <w:b/>
          <w:bCs/>
          <w:sz w:val="28"/>
          <w:szCs w:val="28"/>
        </w:rPr>
      </w:pPr>
    </w:p>
    <w:p w14:paraId="0D471110" w14:textId="77777777" w:rsidR="00A31482" w:rsidRDefault="00A31482" w:rsidP="00DD4C12">
      <w:pPr>
        <w:ind w:left="-709" w:right="-567" w:hanging="142"/>
        <w:rPr>
          <w:b/>
          <w:bCs/>
          <w:sz w:val="28"/>
          <w:szCs w:val="28"/>
        </w:rPr>
      </w:pPr>
    </w:p>
    <w:p w14:paraId="3F9DC253" w14:textId="77777777" w:rsidR="00A31482" w:rsidRDefault="00A31482" w:rsidP="00DD4C12">
      <w:pPr>
        <w:ind w:left="-709" w:right="-567" w:hanging="142"/>
        <w:rPr>
          <w:b/>
          <w:bCs/>
          <w:sz w:val="28"/>
          <w:szCs w:val="28"/>
        </w:rPr>
      </w:pPr>
    </w:p>
    <w:p w14:paraId="169D2665" w14:textId="7A663F77" w:rsidR="00AC44C4" w:rsidRDefault="00B47E74" w:rsidP="00DD4C12">
      <w:pPr>
        <w:ind w:left="-709" w:right="-567" w:hanging="142"/>
        <w:rPr>
          <w:b/>
          <w:bCs/>
          <w:sz w:val="28"/>
          <w:szCs w:val="28"/>
        </w:rPr>
      </w:pPr>
      <w:r w:rsidRPr="004F534C">
        <w:rPr>
          <w:b/>
          <w:bCs/>
          <w:sz w:val="28"/>
          <w:szCs w:val="28"/>
        </w:rPr>
        <w:lastRenderedPageBreak/>
        <w:t>3.Reaction Mechanism</w:t>
      </w:r>
    </w:p>
    <w:p w14:paraId="0B7D8526" w14:textId="6969AEA3" w:rsidR="00DF7CFA" w:rsidRDefault="00DF7CFA" w:rsidP="005430CD">
      <w:pPr>
        <w:ind w:left="-709" w:right="-567" w:hanging="142"/>
        <w:rPr>
          <w:b/>
          <w:bCs/>
          <w:sz w:val="28"/>
          <w:szCs w:val="28"/>
        </w:rPr>
      </w:pPr>
    </w:p>
    <w:p w14:paraId="64B46B08" w14:textId="06893143" w:rsidR="00654B14" w:rsidRDefault="00287990" w:rsidP="005430CD">
      <w:pPr>
        <w:ind w:left="-709" w:right="-567" w:hanging="142"/>
      </w:pPr>
      <w:r>
        <w:object w:dxaOrig="8801" w:dyaOrig="9375" w14:anchorId="752E2688">
          <v:shape id="_x0000_i1027" type="#_x0000_t75" style="width:440.15pt;height:468.7pt" o:ole="">
            <v:imagedata r:id="rId10" o:title=""/>
          </v:shape>
          <o:OLEObject Type="Embed" ProgID="ChemDraw.Document.6.0" ShapeID="_x0000_i1027" DrawAspect="Content" ObjectID="_1702654631" r:id="rId11"/>
        </w:object>
      </w:r>
    </w:p>
    <w:p w14:paraId="56E3B17F" w14:textId="161D2AC9" w:rsidR="000C36E3" w:rsidRDefault="000C36E3" w:rsidP="000C36E3">
      <w:pPr>
        <w:ind w:left="-709" w:right="-567" w:hanging="142"/>
      </w:pPr>
    </w:p>
    <w:p w14:paraId="11C58853" w14:textId="77777777" w:rsidR="000C36E3" w:rsidRDefault="000C36E3" w:rsidP="000C36E3">
      <w:pPr>
        <w:ind w:left="-709" w:right="-567" w:hanging="142"/>
      </w:pPr>
    </w:p>
    <w:p w14:paraId="2D63577F" w14:textId="77777777" w:rsidR="001B2144" w:rsidRDefault="001B2144" w:rsidP="00773CF3">
      <w:pPr>
        <w:ind w:right="-567"/>
        <w:rPr>
          <w:b/>
          <w:bCs/>
          <w:sz w:val="28"/>
          <w:szCs w:val="28"/>
        </w:rPr>
      </w:pPr>
    </w:p>
    <w:p w14:paraId="1295A972" w14:textId="77777777" w:rsidR="001B2144" w:rsidRDefault="001B2144" w:rsidP="00773CF3">
      <w:pPr>
        <w:ind w:right="-567"/>
        <w:rPr>
          <w:b/>
          <w:bCs/>
          <w:sz w:val="28"/>
          <w:szCs w:val="28"/>
        </w:rPr>
      </w:pPr>
    </w:p>
    <w:p w14:paraId="0D402673" w14:textId="77777777" w:rsidR="001B2144" w:rsidRDefault="001B2144" w:rsidP="00773CF3">
      <w:pPr>
        <w:ind w:right="-567"/>
        <w:rPr>
          <w:b/>
          <w:bCs/>
          <w:sz w:val="28"/>
          <w:szCs w:val="28"/>
        </w:rPr>
      </w:pPr>
    </w:p>
    <w:p w14:paraId="6C5DE8B0" w14:textId="77777777" w:rsidR="009F413C" w:rsidRDefault="009F413C" w:rsidP="00773CF3">
      <w:pPr>
        <w:ind w:right="-567"/>
        <w:rPr>
          <w:b/>
          <w:bCs/>
          <w:sz w:val="28"/>
          <w:szCs w:val="28"/>
        </w:rPr>
      </w:pPr>
    </w:p>
    <w:p w14:paraId="7C9DD6FB" w14:textId="77777777" w:rsidR="00062B1B" w:rsidRDefault="00062B1B" w:rsidP="00773CF3">
      <w:pPr>
        <w:ind w:right="-567"/>
        <w:rPr>
          <w:b/>
          <w:bCs/>
          <w:sz w:val="28"/>
          <w:szCs w:val="28"/>
        </w:rPr>
      </w:pPr>
    </w:p>
    <w:p w14:paraId="4229A7FB" w14:textId="4E4D6547" w:rsidR="00773CF3" w:rsidRPr="000C36E3" w:rsidRDefault="00773CF3" w:rsidP="00773CF3">
      <w:pPr>
        <w:ind w:right="-567"/>
      </w:pPr>
      <w:r>
        <w:rPr>
          <w:b/>
          <w:bCs/>
          <w:sz w:val="28"/>
          <w:szCs w:val="28"/>
        </w:rPr>
        <w:lastRenderedPageBreak/>
        <w:t>4.Procedure</w:t>
      </w:r>
    </w:p>
    <w:p w14:paraId="531E307C" w14:textId="7F577ED4" w:rsidR="00773CF3" w:rsidRDefault="00CD3118" w:rsidP="00773CF3">
      <w:pPr>
        <w:ind w:left="-709" w:right="-567" w:hanging="142"/>
        <w:rPr>
          <w:b/>
          <w:bCs/>
        </w:rPr>
      </w:pPr>
      <w:r w:rsidRPr="004D15B9">
        <w:rPr>
          <w:b/>
          <w:bCs/>
          <w:noProof/>
          <w:sz w:val="28"/>
          <w:szCs w:val="28"/>
        </w:rPr>
        <mc:AlternateContent>
          <mc:Choice Requires="wps">
            <w:drawing>
              <wp:anchor distT="0" distB="0" distL="114300" distR="114300" simplePos="0" relativeHeight="251677696" behindDoc="0" locked="0" layoutInCell="1" allowOverlap="1" wp14:anchorId="742FE387" wp14:editId="402500D4">
                <wp:simplePos x="0" y="0"/>
                <wp:positionH relativeFrom="margin">
                  <wp:posOffset>2977261</wp:posOffset>
                </wp:positionH>
                <wp:positionV relativeFrom="paragraph">
                  <wp:posOffset>7874</wp:posOffset>
                </wp:positionV>
                <wp:extent cx="2388235" cy="1885442"/>
                <wp:effectExtent l="0" t="0" r="12065" b="19685"/>
                <wp:wrapNone/>
                <wp:docPr id="2" name="Rectangle: Single Corner Snipped 2"/>
                <wp:cNvGraphicFramePr/>
                <a:graphic xmlns:a="http://schemas.openxmlformats.org/drawingml/2006/main">
                  <a:graphicData uri="http://schemas.microsoft.com/office/word/2010/wordprocessingShape">
                    <wps:wsp>
                      <wps:cNvSpPr/>
                      <wps:spPr>
                        <a:xfrm>
                          <a:off x="0" y="0"/>
                          <a:ext cx="2388235" cy="1885442"/>
                        </a:xfrm>
                        <a:prstGeom prst="snip1Rect">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0CDAC" w14:textId="088A2D5B" w:rsidR="00773CF3" w:rsidRPr="005A78B0" w:rsidRDefault="004C6F89" w:rsidP="00773CF3">
                            <w:pPr>
                              <w:jc w:val="center"/>
                              <w:rPr>
                                <w:color w:val="000000" w:themeColor="text1"/>
                                <w:sz w:val="28"/>
                                <w:szCs w:val="28"/>
                              </w:rPr>
                            </w:pPr>
                            <w:r>
                              <w:rPr>
                                <w:color w:val="000000" w:themeColor="text1"/>
                                <w:sz w:val="28"/>
                                <w:szCs w:val="28"/>
                              </w:rPr>
                              <w:t xml:space="preserve">After stirring </w:t>
                            </w:r>
                            <w:r w:rsidR="00637724">
                              <w:rPr>
                                <w:color w:val="000000" w:themeColor="text1"/>
                                <w:sz w:val="28"/>
                                <w:szCs w:val="28"/>
                              </w:rPr>
                              <w:t>start heating reaction</w:t>
                            </w:r>
                            <w:r w:rsidR="00932CA4">
                              <w:rPr>
                                <w:color w:val="000000" w:themeColor="text1"/>
                                <w:sz w:val="28"/>
                                <w:szCs w:val="28"/>
                              </w:rPr>
                              <w:t xml:space="preserve"> mixture up 70</w:t>
                            </w:r>
                            <m:oMath>
                              <m:r>
                                <w:rPr>
                                  <w:rFonts w:ascii="Cambria Math" w:hAnsi="Cambria Math"/>
                                  <w:color w:val="000000" w:themeColor="text1"/>
                                  <w:sz w:val="28"/>
                                  <w:szCs w:val="28"/>
                                </w:rPr>
                                <m:t xml:space="preserve">°C </m:t>
                              </m:r>
                            </m:oMath>
                            <w:r w:rsidR="003F1A5C">
                              <w:rPr>
                                <w:rFonts w:eastAsiaTheme="minorEastAsia"/>
                                <w:color w:val="000000" w:themeColor="text1"/>
                                <w:sz w:val="28"/>
                                <w:szCs w:val="28"/>
                              </w:rPr>
                              <w:t xml:space="preserve">when temperature up this point add </w:t>
                            </w:r>
                            <w:r w:rsidR="00287990">
                              <w:rPr>
                                <w:rFonts w:eastAsiaTheme="minorEastAsia"/>
                                <w:color w:val="000000" w:themeColor="text1"/>
                                <w:sz w:val="28"/>
                                <w:szCs w:val="28"/>
                              </w:rPr>
                              <w:t xml:space="preserve">1.0 </w:t>
                            </w:r>
                            <w:r w:rsidR="003F1A5C">
                              <w:rPr>
                                <w:rFonts w:eastAsiaTheme="minorEastAsia"/>
                                <w:color w:val="000000" w:themeColor="text1"/>
                                <w:sz w:val="28"/>
                                <w:szCs w:val="28"/>
                              </w:rPr>
                              <w:t>mL</w:t>
                            </w:r>
                            <w:r w:rsidR="00F75EF8">
                              <w:rPr>
                                <w:rFonts w:eastAsiaTheme="minorEastAsia"/>
                                <w:color w:val="000000" w:themeColor="text1"/>
                                <w:sz w:val="28"/>
                                <w:szCs w:val="28"/>
                              </w:rPr>
                              <w:t xml:space="preserve"> </w:t>
                            </w:r>
                            <w:r w:rsidR="00CD3118">
                              <w:rPr>
                                <w:rFonts w:eastAsiaTheme="minorEastAsia"/>
                                <w:color w:val="000000" w:themeColor="text1"/>
                                <w:sz w:val="28"/>
                                <w:szCs w:val="28"/>
                              </w:rPr>
                              <w:t xml:space="preserve">0.25 mM palladium then keep this temperature </w:t>
                            </w:r>
                            <w:r w:rsidR="00924F51">
                              <w:rPr>
                                <w:rFonts w:eastAsiaTheme="minorEastAsia"/>
                                <w:color w:val="000000" w:themeColor="text1"/>
                                <w:sz w:val="28"/>
                                <w:szCs w:val="28"/>
                              </w:rPr>
                              <w:t>30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2FE387" id="Rectangle: Single Corner Snipped 2" o:spid="_x0000_s1026" style="position:absolute;left:0;text-align:left;margin-left:234.45pt;margin-top:.6pt;width:188.05pt;height:148.4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2388235,18854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" adj="-11796480,,5400" path="m,l2073988,r314247,314247l2388235,1885442,,1885442,,xe" fillcolor="#c5e0b3 [1305]" strokecolor="#538135 [2409]" strokeweight="1pt">
                <v:stroke joinstyle="miter"/>
                <v:formulas/>
                <v:path arrowok="t" o:connecttype="custom" o:connectlocs="0,0;2073988,0;2388235,314247;2388235,1885442;0,1885442;0,0" o:connectangles="0,0,0,0,0,0" textboxrect="0,0,2388235,1885442"/>
                <v:textbox>
                  <w:txbxContent>
                    <w:p w14:paraId="1ED0CDAC" w14:textId="088A2D5B" w:rsidR="00773CF3" w:rsidRPr="005A78B0" w:rsidRDefault="004C6F89" w:rsidP="00773CF3">
                      <w:pPr>
                        <w:jc w:val="center"/>
                        <w:rPr>
                          <w:color w:val="000000" w:themeColor="text1"/>
                          <w:sz w:val="28"/>
                          <w:szCs w:val="28"/>
                        </w:rPr>
                      </w:pPr>
                      <w:r>
                        <w:rPr>
                          <w:color w:val="000000" w:themeColor="text1"/>
                          <w:sz w:val="28"/>
                          <w:szCs w:val="28"/>
                        </w:rPr>
                        <w:t xml:space="preserve">After stirring </w:t>
                      </w:r>
                      <w:r w:rsidR="00637724">
                        <w:rPr>
                          <w:color w:val="000000" w:themeColor="text1"/>
                          <w:sz w:val="28"/>
                          <w:szCs w:val="28"/>
                        </w:rPr>
                        <w:t>start heating reaction</w:t>
                      </w:r>
                      <w:r w:rsidR="00932CA4">
                        <w:rPr>
                          <w:color w:val="000000" w:themeColor="text1"/>
                          <w:sz w:val="28"/>
                          <w:szCs w:val="28"/>
                        </w:rPr>
                        <w:t xml:space="preserve"> mixture up 70</w:t>
                      </w:r>
                      <m:oMath>
                        <m:r>
                          <w:rPr>
                            <w:rFonts w:ascii="Cambria Math" w:hAnsi="Cambria Math"/>
                            <w:color w:val="000000" w:themeColor="text1"/>
                            <w:sz w:val="28"/>
                            <w:szCs w:val="28"/>
                          </w:rPr>
                          <m:t xml:space="preserve">°C </m:t>
                        </m:r>
                      </m:oMath>
                      <w:r w:rsidR="003F1A5C">
                        <w:rPr>
                          <w:rFonts w:eastAsiaTheme="minorEastAsia"/>
                          <w:color w:val="000000" w:themeColor="text1"/>
                          <w:sz w:val="28"/>
                          <w:szCs w:val="28"/>
                        </w:rPr>
                        <w:t xml:space="preserve">when temperature up this point add </w:t>
                      </w:r>
                      <w:r w:rsidR="00287990">
                        <w:rPr>
                          <w:rFonts w:eastAsiaTheme="minorEastAsia"/>
                          <w:color w:val="000000" w:themeColor="text1"/>
                          <w:sz w:val="28"/>
                          <w:szCs w:val="28"/>
                        </w:rPr>
                        <w:t xml:space="preserve">1.0 </w:t>
                      </w:r>
                      <w:r w:rsidR="003F1A5C">
                        <w:rPr>
                          <w:rFonts w:eastAsiaTheme="minorEastAsia"/>
                          <w:color w:val="000000" w:themeColor="text1"/>
                          <w:sz w:val="28"/>
                          <w:szCs w:val="28"/>
                        </w:rPr>
                        <w:t>mL</w:t>
                      </w:r>
                      <w:r w:rsidR="00F75EF8">
                        <w:rPr>
                          <w:rFonts w:eastAsiaTheme="minorEastAsia"/>
                          <w:color w:val="000000" w:themeColor="text1"/>
                          <w:sz w:val="28"/>
                          <w:szCs w:val="28"/>
                        </w:rPr>
                        <w:t xml:space="preserve"> </w:t>
                      </w:r>
                      <w:r w:rsidR="00CD3118">
                        <w:rPr>
                          <w:rFonts w:eastAsiaTheme="minorEastAsia"/>
                          <w:color w:val="000000" w:themeColor="text1"/>
                          <w:sz w:val="28"/>
                          <w:szCs w:val="28"/>
                        </w:rPr>
                        <w:t xml:space="preserve">0.25 mM palladium then keep this temperature </w:t>
                      </w:r>
                      <w:r w:rsidR="00924F51">
                        <w:rPr>
                          <w:rFonts w:eastAsiaTheme="minorEastAsia"/>
                          <w:color w:val="000000" w:themeColor="text1"/>
                          <w:sz w:val="28"/>
                          <w:szCs w:val="28"/>
                        </w:rPr>
                        <w:t>30 minutes</w:t>
                      </w:r>
                    </w:p>
                  </w:txbxContent>
                </v:textbox>
                <w10:wrap anchorx="margin"/>
              </v:shape>
            </w:pict>
          </mc:Fallback>
        </mc:AlternateContent>
      </w:r>
      <w:r w:rsidR="00773CF3">
        <w:rPr>
          <w:b/>
          <w:bCs/>
          <w:noProof/>
        </w:rPr>
        <mc:AlternateContent>
          <mc:Choice Requires="wps">
            <w:drawing>
              <wp:anchor distT="0" distB="0" distL="114300" distR="114300" simplePos="0" relativeHeight="251675648" behindDoc="0" locked="0" layoutInCell="1" allowOverlap="1" wp14:anchorId="4765F72C" wp14:editId="2DC831EC">
                <wp:simplePos x="0" y="0"/>
                <wp:positionH relativeFrom="column">
                  <wp:posOffset>-472283</wp:posOffset>
                </wp:positionH>
                <wp:positionV relativeFrom="paragraph">
                  <wp:posOffset>177454</wp:posOffset>
                </wp:positionV>
                <wp:extent cx="2232561" cy="1721922"/>
                <wp:effectExtent l="0" t="0" r="15875" b="12065"/>
                <wp:wrapNone/>
                <wp:docPr id="1" name="Rectangle: Single Corner Snipped 1"/>
                <wp:cNvGraphicFramePr/>
                <a:graphic xmlns:a="http://schemas.openxmlformats.org/drawingml/2006/main">
                  <a:graphicData uri="http://schemas.microsoft.com/office/word/2010/wordprocessingShape">
                    <wps:wsp>
                      <wps:cNvSpPr/>
                      <wps:spPr>
                        <a:xfrm>
                          <a:off x="0" y="0"/>
                          <a:ext cx="2232561" cy="1721922"/>
                        </a:xfrm>
                        <a:prstGeom prst="snip1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09762189" w14:textId="7074018F" w:rsidR="00031703" w:rsidRDefault="00031703" w:rsidP="00031703">
                            <w:r>
                              <w:t xml:space="preserve">Place  </w:t>
                            </w:r>
                            <w:r w:rsidR="006B50C9">
                              <w:t xml:space="preserve">0.50 g </w:t>
                            </w:r>
                            <w:r w:rsidR="00433852">
                              <w:t xml:space="preserve">4-bromobenzoic acid and  </w:t>
                            </w:r>
                            <w:r w:rsidR="00FB224A">
                              <w:t xml:space="preserve">0.37 g phenylboronic acid </w:t>
                            </w:r>
                            <w:r>
                              <w:t xml:space="preserve">an </w:t>
                            </w:r>
                            <w:r w:rsidR="005B2A46">
                              <w:t>Erlenmeyer</w:t>
                            </w:r>
                            <w:r>
                              <w:t xml:space="preserve"> flask and start stirring.</w:t>
                            </w:r>
                            <w:r w:rsidR="00FB224A">
                              <w:t xml:space="preserve"> </w:t>
                            </w:r>
                            <w:r w:rsidR="00551558">
                              <w:t xml:space="preserve">In </w:t>
                            </w:r>
                            <w:r w:rsidR="00E75EE5">
                              <w:t xml:space="preserve">Separate beaker 0.80 g Na2CO3 </w:t>
                            </w:r>
                            <w:r w:rsidR="00551558">
                              <w:t xml:space="preserve">and 15  </w:t>
                            </w:r>
                            <w:r w:rsidR="00997EE7">
                              <w:t>mL</w:t>
                            </w:r>
                            <w:r w:rsidR="00551558">
                              <w:t xml:space="preserve"> </w:t>
                            </w:r>
                            <w:r w:rsidR="00997EE7">
                              <w:t xml:space="preserve">of deionized water </w:t>
                            </w:r>
                            <w:r w:rsidR="00941A9D">
                              <w:t>.Stir mixture until reactants dissolved.</w:t>
                            </w:r>
                          </w:p>
                          <w:p w14:paraId="0CAF9918" w14:textId="48E80E37" w:rsidR="00773CF3" w:rsidRPr="00813364" w:rsidRDefault="00773CF3" w:rsidP="00773CF3">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F72C" id="Rectangle: Single Corner Snipped 1" o:spid="_x0000_s1027" style="position:absolute;left:0;text-align:left;margin-left:-37.2pt;margin-top:13.95pt;width:175.8pt;height:13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2561,17219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" adj="-11796480,,5400" path="m,l1945568,r286993,286993l2232561,1721922,,1721922,,xe" fillcolor="#c5e0b3 [1305]" strokecolor="#70ad47 [3209]" strokeweight="1pt">
                <v:stroke joinstyle="miter"/>
                <v:formulas/>
                <v:path arrowok="t" o:connecttype="custom" o:connectlocs="0,0;1945568,0;2232561,286993;2232561,1721922;0,1721922;0,0" o:connectangles="0,0,0,0,0,0" textboxrect="0,0,2232561,1721922"/>
                <v:textbox>
                  <w:txbxContent>
                    <w:p w14:paraId="09762189" w14:textId="7074018F" w:rsidR="00031703" w:rsidRDefault="00031703" w:rsidP="00031703">
                      <w:r>
                        <w:t xml:space="preserve">Place  </w:t>
                      </w:r>
                      <w:r w:rsidR="006B50C9">
                        <w:t xml:space="preserve">0.50 g </w:t>
                      </w:r>
                      <w:r w:rsidR="00433852">
                        <w:t xml:space="preserve">4-bromobenzoic acid and  </w:t>
                      </w:r>
                      <w:r w:rsidR="00FB224A">
                        <w:t xml:space="preserve">0.37 g phenylboronic acid </w:t>
                      </w:r>
                      <w:r>
                        <w:t xml:space="preserve">an </w:t>
                      </w:r>
                      <w:r w:rsidR="005B2A46">
                        <w:t>Erlenmeyer</w:t>
                      </w:r>
                      <w:r>
                        <w:t xml:space="preserve"> flask and start stirring.</w:t>
                      </w:r>
                      <w:r w:rsidR="00FB224A">
                        <w:t xml:space="preserve"> </w:t>
                      </w:r>
                      <w:r w:rsidR="00551558">
                        <w:t xml:space="preserve">In </w:t>
                      </w:r>
                      <w:r w:rsidR="00E75EE5">
                        <w:t xml:space="preserve">Separate beaker 0.80 g Na2CO3 </w:t>
                      </w:r>
                      <w:r w:rsidR="00551558">
                        <w:t xml:space="preserve">and 15  </w:t>
                      </w:r>
                      <w:r w:rsidR="00997EE7">
                        <w:t>mL</w:t>
                      </w:r>
                      <w:r w:rsidR="00551558">
                        <w:t xml:space="preserve"> </w:t>
                      </w:r>
                      <w:r w:rsidR="00997EE7">
                        <w:t xml:space="preserve">of deionized water </w:t>
                      </w:r>
                      <w:r w:rsidR="00941A9D">
                        <w:t>.Stir mixture until reactants dissolved.</w:t>
                      </w:r>
                    </w:p>
                    <w:p w14:paraId="0CAF9918" w14:textId="48E80E37" w:rsidR="00773CF3" w:rsidRPr="00813364" w:rsidRDefault="00773CF3" w:rsidP="00773CF3">
                      <w:pPr>
                        <w:jc w:val="center"/>
                        <w:rPr>
                          <w:sz w:val="28"/>
                          <w:szCs w:val="28"/>
                        </w:rPr>
                      </w:pPr>
                    </w:p>
                  </w:txbxContent>
                </v:textbox>
              </v:shape>
            </w:pict>
          </mc:Fallback>
        </mc:AlternateContent>
      </w:r>
    </w:p>
    <w:p w14:paraId="4836D8E4" w14:textId="4ECF3CAC" w:rsidR="00773CF3" w:rsidRDefault="00773CF3" w:rsidP="00773CF3">
      <w:pPr>
        <w:ind w:left="-709" w:right="-567" w:hanging="142"/>
        <w:rPr>
          <w:b/>
          <w:bCs/>
        </w:rPr>
      </w:pPr>
    </w:p>
    <w:p w14:paraId="7B2B867B" w14:textId="77777777" w:rsidR="00773CF3" w:rsidRDefault="00773CF3" w:rsidP="00773CF3">
      <w:pPr>
        <w:ind w:left="-709" w:right="-567" w:hanging="142"/>
        <w:rPr>
          <w:b/>
          <w:bCs/>
        </w:rPr>
      </w:pPr>
    </w:p>
    <w:p w14:paraId="4FD30CDA" w14:textId="77777777" w:rsidR="00773CF3" w:rsidRDefault="00773CF3" w:rsidP="00773CF3">
      <w:pPr>
        <w:ind w:left="-709" w:right="-567" w:hanging="142"/>
        <w:rPr>
          <w:b/>
          <w:bCs/>
        </w:rPr>
      </w:pPr>
      <w:r>
        <w:rPr>
          <w:b/>
          <w:bCs/>
          <w:noProof/>
        </w:rPr>
        <mc:AlternateContent>
          <mc:Choice Requires="wps">
            <w:drawing>
              <wp:anchor distT="0" distB="0" distL="114300" distR="114300" simplePos="0" relativeHeight="251676672" behindDoc="0" locked="0" layoutInCell="1" allowOverlap="1" wp14:anchorId="54494195" wp14:editId="1965E100">
                <wp:simplePos x="0" y="0"/>
                <wp:positionH relativeFrom="column">
                  <wp:posOffset>1977118</wp:posOffset>
                </wp:positionH>
                <wp:positionV relativeFrom="paragraph">
                  <wp:posOffset>27305</wp:posOffset>
                </wp:positionV>
                <wp:extent cx="900752" cy="409432"/>
                <wp:effectExtent l="0" t="19050" r="33020" b="29210"/>
                <wp:wrapNone/>
                <wp:docPr id="4" name="Arrow: Right 4"/>
                <wp:cNvGraphicFramePr/>
                <a:graphic xmlns:a="http://schemas.openxmlformats.org/drawingml/2006/main">
                  <a:graphicData uri="http://schemas.microsoft.com/office/word/2010/wordprocessingShape">
                    <wps:wsp>
                      <wps:cNvSpPr/>
                      <wps:spPr>
                        <a:xfrm>
                          <a:off x="0" y="0"/>
                          <a:ext cx="900752" cy="409432"/>
                        </a:xfrm>
                        <a:prstGeom prst="right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D243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55.7pt;margin-top:2.15pt;width:70.9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" adj="16691" fillcolor="#538135 [2409]" strokecolor="#538135 [2409]" strokeweight="1pt"/>
            </w:pict>
          </mc:Fallback>
        </mc:AlternateContent>
      </w:r>
      <w:r>
        <w:rPr>
          <w:b/>
          <w:bCs/>
        </w:rPr>
        <w:t xml:space="preserve">         </w:t>
      </w:r>
    </w:p>
    <w:p w14:paraId="6EA0DDE3" w14:textId="77777777" w:rsidR="00773CF3" w:rsidRDefault="00773CF3" w:rsidP="00773CF3">
      <w:pPr>
        <w:ind w:left="-709" w:right="-567" w:hanging="142"/>
        <w:rPr>
          <w:b/>
          <w:bCs/>
        </w:rPr>
      </w:pPr>
    </w:p>
    <w:p w14:paraId="2C6D2D60" w14:textId="77777777" w:rsidR="00773CF3" w:rsidRDefault="00773CF3" w:rsidP="00773CF3">
      <w:pPr>
        <w:ind w:left="-709" w:right="-567" w:hanging="142"/>
      </w:pPr>
    </w:p>
    <w:p w14:paraId="73728288" w14:textId="3B310C74" w:rsidR="00773CF3" w:rsidRDefault="003C602E" w:rsidP="00773CF3">
      <w:pPr>
        <w:ind w:right="-567"/>
        <w:rPr>
          <w:b/>
          <w:bCs/>
        </w:rPr>
      </w:pPr>
      <w:r>
        <w:rPr>
          <w:b/>
          <w:bCs/>
          <w:noProof/>
        </w:rPr>
        <mc:AlternateContent>
          <mc:Choice Requires="wps">
            <w:drawing>
              <wp:anchor distT="0" distB="0" distL="114300" distR="114300" simplePos="0" relativeHeight="251681792" behindDoc="0" locked="0" layoutInCell="1" allowOverlap="1" wp14:anchorId="0FC80E23" wp14:editId="709CC1EB">
                <wp:simplePos x="0" y="0"/>
                <wp:positionH relativeFrom="margin">
                  <wp:posOffset>-401196</wp:posOffset>
                </wp:positionH>
                <wp:positionV relativeFrom="paragraph">
                  <wp:posOffset>372655</wp:posOffset>
                </wp:positionV>
                <wp:extent cx="2087880" cy="2125097"/>
                <wp:effectExtent l="0" t="0" r="26670" b="27940"/>
                <wp:wrapNone/>
                <wp:docPr id="6" name="Rectangle: Single Corner Snipped 6"/>
                <wp:cNvGraphicFramePr/>
                <a:graphic xmlns:a="http://schemas.openxmlformats.org/drawingml/2006/main">
                  <a:graphicData uri="http://schemas.microsoft.com/office/word/2010/wordprocessingShape">
                    <wps:wsp>
                      <wps:cNvSpPr/>
                      <wps:spPr>
                        <a:xfrm>
                          <a:off x="0" y="0"/>
                          <a:ext cx="2087880" cy="2125097"/>
                        </a:xfrm>
                        <a:prstGeom prst="snip1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AA9D3" w14:textId="467C7880" w:rsidR="00C56744" w:rsidRPr="00C24C9F" w:rsidRDefault="00C56744" w:rsidP="00C56744">
                            <w:pPr>
                              <w:jc w:val="center"/>
                              <w:rPr>
                                <w:color w:val="000000" w:themeColor="text1"/>
                                <w:sz w:val="24"/>
                                <w:szCs w:val="24"/>
                              </w:rPr>
                            </w:pPr>
                            <w:r>
                              <w:rPr>
                                <w:color w:val="000000" w:themeColor="text1"/>
                                <w:sz w:val="24"/>
                                <w:szCs w:val="24"/>
                              </w:rPr>
                              <w:t>Add 25</w:t>
                            </w:r>
                            <w:r w:rsidR="00AC2399">
                              <w:rPr>
                                <w:color w:val="000000" w:themeColor="text1"/>
                                <w:sz w:val="24"/>
                                <w:szCs w:val="24"/>
                              </w:rPr>
                              <w:t xml:space="preserve"> mL</w:t>
                            </w:r>
                            <w:r>
                              <w:rPr>
                                <w:color w:val="000000" w:themeColor="text1"/>
                                <w:sz w:val="24"/>
                                <w:szCs w:val="24"/>
                              </w:rPr>
                              <w:t xml:space="preserve"> </w:t>
                            </w:r>
                            <w:r w:rsidR="00AC2399">
                              <w:rPr>
                                <w:color w:val="000000" w:themeColor="text1"/>
                                <w:sz w:val="24"/>
                                <w:szCs w:val="24"/>
                              </w:rPr>
                              <w:t xml:space="preserve"> </w:t>
                            </w:r>
                            <w:r w:rsidR="00836EDF">
                              <w:rPr>
                                <w:color w:val="000000" w:themeColor="text1"/>
                                <w:sz w:val="24"/>
                                <w:szCs w:val="24"/>
                              </w:rPr>
                              <w:t xml:space="preserve">of HCl to Erlenmeyer flask which in the </w:t>
                            </w:r>
                            <w:r w:rsidR="00AC2399">
                              <w:rPr>
                                <w:color w:val="000000" w:themeColor="text1"/>
                                <w:sz w:val="24"/>
                                <w:szCs w:val="24"/>
                              </w:rPr>
                              <w:t xml:space="preserve">ice bath </w:t>
                            </w:r>
                            <w:r w:rsidR="00A80069">
                              <w:rPr>
                                <w:color w:val="000000" w:themeColor="text1"/>
                                <w:sz w:val="24"/>
                                <w:szCs w:val="24"/>
                              </w:rPr>
                              <w:t xml:space="preserve">.Isolate the product by vacuum filtration </w:t>
                            </w:r>
                            <w:r w:rsidR="00477FF1">
                              <w:rPr>
                                <w:color w:val="000000" w:themeColor="text1"/>
                                <w:sz w:val="24"/>
                                <w:szCs w:val="24"/>
                              </w:rPr>
                              <w:t>.Add white precipitates to Erlenmeyer 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C80E23" id="Rectangle: Single Corner Snipped 6" o:spid="_x0000_s1028" style="position:absolute;margin-left:-31.6pt;margin-top:29.35pt;width:164.4pt;height:167.3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2087880,212509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" adj="-11796480,,5400" path="m,l1739893,r347987,347987l2087880,2125097,,2125097,,xe" fillcolor="#a8d08d [1945]" strokecolor="#538135 [2409]" strokeweight="1pt">
                <v:stroke joinstyle="miter"/>
                <v:formulas/>
                <v:path arrowok="t" o:connecttype="custom" o:connectlocs="0,0;1739893,0;2087880,347987;2087880,2125097;0,2125097;0,0" o:connectangles="0,0,0,0,0,0" textboxrect="0,0,2087880,2125097"/>
                <v:textbox>
                  <w:txbxContent>
                    <w:p w14:paraId="5CEAA9D3" w14:textId="467C7880" w:rsidR="00C56744" w:rsidRPr="00C24C9F" w:rsidRDefault="00C56744" w:rsidP="00C56744">
                      <w:pPr>
                        <w:jc w:val="center"/>
                        <w:rPr>
                          <w:color w:val="000000" w:themeColor="text1"/>
                          <w:sz w:val="24"/>
                          <w:szCs w:val="24"/>
                        </w:rPr>
                      </w:pPr>
                      <w:r>
                        <w:rPr>
                          <w:color w:val="000000" w:themeColor="text1"/>
                          <w:sz w:val="24"/>
                          <w:szCs w:val="24"/>
                        </w:rPr>
                        <w:t>Add 25</w:t>
                      </w:r>
                      <w:r w:rsidR="00AC2399">
                        <w:rPr>
                          <w:color w:val="000000" w:themeColor="text1"/>
                          <w:sz w:val="24"/>
                          <w:szCs w:val="24"/>
                        </w:rPr>
                        <w:t xml:space="preserve"> mL</w:t>
                      </w:r>
                      <w:r>
                        <w:rPr>
                          <w:color w:val="000000" w:themeColor="text1"/>
                          <w:sz w:val="24"/>
                          <w:szCs w:val="24"/>
                        </w:rPr>
                        <w:t xml:space="preserve"> </w:t>
                      </w:r>
                      <w:r w:rsidR="00AC2399">
                        <w:rPr>
                          <w:color w:val="000000" w:themeColor="text1"/>
                          <w:sz w:val="24"/>
                          <w:szCs w:val="24"/>
                        </w:rPr>
                        <w:t xml:space="preserve"> </w:t>
                      </w:r>
                      <w:r w:rsidR="00836EDF">
                        <w:rPr>
                          <w:color w:val="000000" w:themeColor="text1"/>
                          <w:sz w:val="24"/>
                          <w:szCs w:val="24"/>
                        </w:rPr>
                        <w:t xml:space="preserve">of HCl to Erlenmeyer flask which in the </w:t>
                      </w:r>
                      <w:r w:rsidR="00AC2399">
                        <w:rPr>
                          <w:color w:val="000000" w:themeColor="text1"/>
                          <w:sz w:val="24"/>
                          <w:szCs w:val="24"/>
                        </w:rPr>
                        <w:t xml:space="preserve">ice bath </w:t>
                      </w:r>
                      <w:r w:rsidR="00A80069">
                        <w:rPr>
                          <w:color w:val="000000" w:themeColor="text1"/>
                          <w:sz w:val="24"/>
                          <w:szCs w:val="24"/>
                        </w:rPr>
                        <w:t xml:space="preserve">.Isolate the product by vacuum filtration </w:t>
                      </w:r>
                      <w:r w:rsidR="00477FF1">
                        <w:rPr>
                          <w:color w:val="000000" w:themeColor="text1"/>
                          <w:sz w:val="24"/>
                          <w:szCs w:val="24"/>
                        </w:rPr>
                        <w:t>.Add white precipitates to Erlenmeyer flask.</w:t>
                      </w:r>
                    </w:p>
                  </w:txbxContent>
                </v:textbox>
                <w10:wrap anchorx="margin"/>
              </v:shape>
            </w:pict>
          </mc:Fallback>
        </mc:AlternateContent>
      </w:r>
    </w:p>
    <w:p w14:paraId="0B068043" w14:textId="100CC2C3" w:rsidR="00773CF3" w:rsidRDefault="00773CF3" w:rsidP="00773CF3">
      <w:pPr>
        <w:ind w:right="-567"/>
        <w:rPr>
          <w:b/>
          <w:bCs/>
        </w:rPr>
      </w:pPr>
      <w:r>
        <w:rPr>
          <w:b/>
          <w:bCs/>
          <w:noProof/>
        </w:rPr>
        <mc:AlternateContent>
          <mc:Choice Requires="wps">
            <w:drawing>
              <wp:anchor distT="0" distB="0" distL="114300" distR="114300" simplePos="0" relativeHeight="251678720" behindDoc="0" locked="0" layoutInCell="1" allowOverlap="1" wp14:anchorId="747577BE" wp14:editId="4F0B5378">
                <wp:simplePos x="0" y="0"/>
                <wp:positionH relativeFrom="column">
                  <wp:posOffset>3914709</wp:posOffset>
                </wp:positionH>
                <wp:positionV relativeFrom="paragraph">
                  <wp:posOffset>7093</wp:posOffset>
                </wp:positionV>
                <wp:extent cx="513213" cy="696036"/>
                <wp:effectExtent l="19050" t="0" r="20320" b="46990"/>
                <wp:wrapNone/>
                <wp:docPr id="5" name="Arrow: Down 5"/>
                <wp:cNvGraphicFramePr/>
                <a:graphic xmlns:a="http://schemas.openxmlformats.org/drawingml/2006/main">
                  <a:graphicData uri="http://schemas.microsoft.com/office/word/2010/wordprocessingShape">
                    <wps:wsp>
                      <wps:cNvSpPr/>
                      <wps:spPr>
                        <a:xfrm>
                          <a:off x="0" y="0"/>
                          <a:ext cx="513213" cy="696036"/>
                        </a:xfrm>
                        <a:prstGeom prst="downArrow">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345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308.25pt;margin-top:.55pt;width:40.4pt;height:5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" adj="13637" fillcolor="#375623 [1609]" strokecolor="#538135 [2409]" strokeweight="1pt"/>
            </w:pict>
          </mc:Fallback>
        </mc:AlternateContent>
      </w:r>
    </w:p>
    <w:p w14:paraId="137350B3" w14:textId="640F54B2" w:rsidR="00773CF3" w:rsidRDefault="00773CF3" w:rsidP="00773CF3">
      <w:pPr>
        <w:ind w:right="-567"/>
        <w:rPr>
          <w:b/>
          <w:bCs/>
        </w:rPr>
      </w:pPr>
    </w:p>
    <w:p w14:paraId="49EBAC02" w14:textId="77777777" w:rsidR="00773CF3" w:rsidRDefault="00773CF3" w:rsidP="00773CF3">
      <w:pPr>
        <w:ind w:right="-567"/>
        <w:rPr>
          <w:b/>
          <w:bCs/>
        </w:rPr>
      </w:pPr>
    </w:p>
    <w:p w14:paraId="71329F6A" w14:textId="77777777" w:rsidR="00773CF3" w:rsidRDefault="00773CF3" w:rsidP="00773CF3">
      <w:pPr>
        <w:ind w:right="-567"/>
        <w:rPr>
          <w:b/>
          <w:bCs/>
        </w:rPr>
      </w:pPr>
      <w:r>
        <w:rPr>
          <w:b/>
          <w:bCs/>
          <w:noProof/>
        </w:rPr>
        <mc:AlternateContent>
          <mc:Choice Requires="wps">
            <w:drawing>
              <wp:anchor distT="0" distB="0" distL="114300" distR="114300" simplePos="0" relativeHeight="251679744" behindDoc="0" locked="0" layoutInCell="1" allowOverlap="1" wp14:anchorId="21EE3CFC" wp14:editId="4BA65814">
                <wp:simplePos x="0" y="0"/>
                <wp:positionH relativeFrom="column">
                  <wp:posOffset>3278546</wp:posOffset>
                </wp:positionH>
                <wp:positionV relativeFrom="paragraph">
                  <wp:posOffset>12172</wp:posOffset>
                </wp:positionV>
                <wp:extent cx="2088107" cy="1323833"/>
                <wp:effectExtent l="0" t="0" r="26670" b="10160"/>
                <wp:wrapNone/>
                <wp:docPr id="7" name="Rectangle: Single Corner Snipped 7"/>
                <wp:cNvGraphicFramePr/>
                <a:graphic xmlns:a="http://schemas.openxmlformats.org/drawingml/2006/main">
                  <a:graphicData uri="http://schemas.microsoft.com/office/word/2010/wordprocessingShape">
                    <wps:wsp>
                      <wps:cNvSpPr/>
                      <wps:spPr>
                        <a:xfrm>
                          <a:off x="0" y="0"/>
                          <a:ext cx="2088107" cy="1323833"/>
                        </a:xfrm>
                        <a:prstGeom prst="snip1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1E24BE" w14:textId="702065FB" w:rsidR="00773CF3" w:rsidRDefault="008979D9" w:rsidP="008979D9">
                            <w:r>
                              <w:rPr>
                                <w:color w:val="000000" w:themeColor="text1"/>
                                <w:sz w:val="28"/>
                                <w:szCs w:val="28"/>
                              </w:rPr>
                              <w:t>Put the Erlenmeyer flask in ice bath and stir ice bath</w:t>
                            </w:r>
                            <w:r w:rsidR="00C4640B">
                              <w:rPr>
                                <w:color w:val="000000" w:themeColor="text1"/>
                                <w:sz w:val="28"/>
                                <w:szCs w:val="28"/>
                              </w:rPr>
                              <w:t>.</w:t>
                            </w:r>
                            <w:r w:rsidR="00C56744">
                              <w:rPr>
                                <w:color w:val="000000" w:themeColor="text1"/>
                                <w:sz w:val="28"/>
                                <w:szCs w:val="28"/>
                              </w:rPr>
                              <w:t xml:space="preserve"> Add HCl dropwise</w:t>
                            </w:r>
                            <w:r w:rsidR="00DE4D1C">
                              <w:rPr>
                                <w:color w:val="000000" w:themeColor="text1"/>
                                <w:sz w:val="28"/>
                                <w:szCs w:val="28"/>
                              </w:rPr>
                              <w:t>l</w:t>
                            </w:r>
                            <w:r w:rsidR="00B16E1E">
                              <w:rPr>
                                <w:color w:val="000000" w:themeColor="text1"/>
                                <w:sz w:val="28"/>
                                <w:szCs w:val="2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3CFC" id="Rectangle: Single Corner Snipped 7" o:spid="_x0000_s1029" style="position:absolute;margin-left:258.15pt;margin-top:.95pt;width:164.4pt;height:10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8107,13238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" adj="-11796480,,5400" path="m,l1867464,r220643,220643l2088107,1323833,,1323833,,xe" fillcolor="#a8d08d [1945]" strokecolor="#538135 [2409]" strokeweight="1pt">
                <v:stroke joinstyle="miter"/>
                <v:formulas/>
                <v:path arrowok="t" o:connecttype="custom" o:connectlocs="0,0;1867464,0;2088107,220643;2088107,1323833;0,1323833;0,0" o:connectangles="0,0,0,0,0,0" textboxrect="0,0,2088107,1323833"/>
                <v:textbox>
                  <w:txbxContent>
                    <w:p w14:paraId="6E1E24BE" w14:textId="702065FB" w:rsidR="00773CF3" w:rsidRDefault="008979D9" w:rsidP="008979D9">
                      <w:r>
                        <w:rPr>
                          <w:color w:val="000000" w:themeColor="text1"/>
                          <w:sz w:val="28"/>
                          <w:szCs w:val="28"/>
                        </w:rPr>
                        <w:t>Put the Erlenmeyer flask in ice bath and stir ice bath</w:t>
                      </w:r>
                      <w:r w:rsidR="00C4640B">
                        <w:rPr>
                          <w:color w:val="000000" w:themeColor="text1"/>
                          <w:sz w:val="28"/>
                          <w:szCs w:val="28"/>
                        </w:rPr>
                        <w:t>.</w:t>
                      </w:r>
                      <w:r w:rsidR="00C56744">
                        <w:rPr>
                          <w:color w:val="000000" w:themeColor="text1"/>
                          <w:sz w:val="28"/>
                          <w:szCs w:val="28"/>
                        </w:rPr>
                        <w:t xml:space="preserve"> Add HCl dropwise</w:t>
                      </w:r>
                      <w:r w:rsidR="00DE4D1C">
                        <w:rPr>
                          <w:color w:val="000000" w:themeColor="text1"/>
                          <w:sz w:val="28"/>
                          <w:szCs w:val="28"/>
                        </w:rPr>
                        <w:t>l</w:t>
                      </w:r>
                      <w:r w:rsidR="00B16E1E">
                        <w:rPr>
                          <w:color w:val="000000" w:themeColor="text1"/>
                          <w:sz w:val="28"/>
                          <w:szCs w:val="28"/>
                        </w:rPr>
                        <w:t>y.</w:t>
                      </w:r>
                    </w:p>
                  </w:txbxContent>
                </v:textbox>
              </v:shape>
            </w:pict>
          </mc:Fallback>
        </mc:AlternateContent>
      </w:r>
    </w:p>
    <w:p w14:paraId="3E1AABC8" w14:textId="77777777" w:rsidR="00773CF3" w:rsidRDefault="00773CF3" w:rsidP="00773CF3">
      <w:pPr>
        <w:ind w:right="-567"/>
        <w:rPr>
          <w:b/>
          <w:bCs/>
        </w:rPr>
      </w:pPr>
      <w:r>
        <w:rPr>
          <w:b/>
          <w:bCs/>
          <w:noProof/>
        </w:rPr>
        <mc:AlternateContent>
          <mc:Choice Requires="wps">
            <w:drawing>
              <wp:anchor distT="0" distB="0" distL="114300" distR="114300" simplePos="0" relativeHeight="251680768" behindDoc="0" locked="0" layoutInCell="1" allowOverlap="1" wp14:anchorId="478DCA83" wp14:editId="259ED5DD">
                <wp:simplePos x="0" y="0"/>
                <wp:positionH relativeFrom="column">
                  <wp:posOffset>2213280</wp:posOffset>
                </wp:positionH>
                <wp:positionV relativeFrom="paragraph">
                  <wp:posOffset>139700</wp:posOffset>
                </wp:positionV>
                <wp:extent cx="791570" cy="464023"/>
                <wp:effectExtent l="19050" t="19050" r="27940" b="31750"/>
                <wp:wrapNone/>
                <wp:docPr id="8" name="Arrow: Left 8"/>
                <wp:cNvGraphicFramePr/>
                <a:graphic xmlns:a="http://schemas.openxmlformats.org/drawingml/2006/main">
                  <a:graphicData uri="http://schemas.microsoft.com/office/word/2010/wordprocessingShape">
                    <wps:wsp>
                      <wps:cNvSpPr/>
                      <wps:spPr>
                        <a:xfrm>
                          <a:off x="0" y="0"/>
                          <a:ext cx="791570" cy="464023"/>
                        </a:xfrm>
                        <a:prstGeom prst="leftArrow">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4CC73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174.25pt;margin-top:11pt;width:62.35pt;height:36.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" adj="6331" fillcolor="#375623 [1609]" strokecolor="#538135 [2409]" strokeweight="1pt"/>
            </w:pict>
          </mc:Fallback>
        </mc:AlternateContent>
      </w:r>
    </w:p>
    <w:p w14:paraId="203CDE51" w14:textId="77777777" w:rsidR="00773CF3" w:rsidRDefault="00773CF3" w:rsidP="00773CF3">
      <w:pPr>
        <w:ind w:right="-567"/>
        <w:rPr>
          <w:b/>
          <w:bCs/>
        </w:rPr>
      </w:pPr>
    </w:p>
    <w:p w14:paraId="5A2987EA" w14:textId="77777777" w:rsidR="00773CF3" w:rsidRDefault="00773CF3" w:rsidP="00773CF3">
      <w:pPr>
        <w:rPr>
          <w:b/>
          <w:bCs/>
        </w:rPr>
      </w:pPr>
    </w:p>
    <w:p w14:paraId="06500895" w14:textId="06F2060F" w:rsidR="00773CF3" w:rsidRPr="007D30E0" w:rsidRDefault="003C602E" w:rsidP="00773CF3">
      <w:pPr>
        <w:rPr>
          <w:b/>
          <w:bCs/>
        </w:rPr>
      </w:pPr>
      <w:r>
        <w:rPr>
          <w:b/>
          <w:bCs/>
          <w:noProof/>
        </w:rPr>
        <mc:AlternateContent>
          <mc:Choice Requires="wps">
            <w:drawing>
              <wp:anchor distT="0" distB="0" distL="114300" distR="114300" simplePos="0" relativeHeight="251682816" behindDoc="0" locked="0" layoutInCell="1" allowOverlap="1" wp14:anchorId="1DA1D9CB" wp14:editId="0AC0BF9C">
                <wp:simplePos x="0" y="0"/>
                <wp:positionH relativeFrom="column">
                  <wp:posOffset>484249</wp:posOffset>
                </wp:positionH>
                <wp:positionV relativeFrom="paragraph">
                  <wp:posOffset>198566</wp:posOffset>
                </wp:positionV>
                <wp:extent cx="337209" cy="463138"/>
                <wp:effectExtent l="19050" t="0" r="43815" b="32385"/>
                <wp:wrapNone/>
                <wp:docPr id="30" name="Arrow: Down 30"/>
                <wp:cNvGraphicFramePr/>
                <a:graphic xmlns:a="http://schemas.openxmlformats.org/drawingml/2006/main">
                  <a:graphicData uri="http://schemas.microsoft.com/office/word/2010/wordprocessingShape">
                    <wps:wsp>
                      <wps:cNvSpPr/>
                      <wps:spPr>
                        <a:xfrm>
                          <a:off x="0" y="0"/>
                          <a:ext cx="337209" cy="463138"/>
                        </a:xfrm>
                        <a:prstGeom prst="downArrow">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73F5A" id="Arrow: Down 30" o:spid="_x0000_s1026" type="#_x0000_t67" style="position:absolute;margin-left:38.15pt;margin-top:15.65pt;width:26.55pt;height:3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" adj="13737" fillcolor="#375623 [1609]" strokecolor="#538135 [2409]" strokeweight="1pt"/>
            </w:pict>
          </mc:Fallback>
        </mc:AlternateContent>
      </w:r>
    </w:p>
    <w:p w14:paraId="733CB49B" w14:textId="7609A9AE" w:rsidR="00773CF3" w:rsidRDefault="003C602E" w:rsidP="00F43708">
      <w:pPr>
        <w:ind w:right="-567"/>
        <w:rPr>
          <w:b/>
          <w:bCs/>
          <w:sz w:val="28"/>
          <w:szCs w:val="28"/>
        </w:rPr>
      </w:pPr>
      <w:r w:rsidRPr="0010230E">
        <w:rPr>
          <w:b/>
          <w:bCs/>
          <w:noProof/>
          <w:color w:val="000000" w:themeColor="text1"/>
        </w:rPr>
        <mc:AlternateContent>
          <mc:Choice Requires="wps">
            <w:drawing>
              <wp:anchor distT="0" distB="0" distL="114300" distR="114300" simplePos="0" relativeHeight="251683840" behindDoc="0" locked="0" layoutInCell="1" allowOverlap="1" wp14:anchorId="3A776D49" wp14:editId="59A9CE1E">
                <wp:simplePos x="0" y="0"/>
                <wp:positionH relativeFrom="margin">
                  <wp:posOffset>-211959</wp:posOffset>
                </wp:positionH>
                <wp:positionV relativeFrom="paragraph">
                  <wp:posOffset>380646</wp:posOffset>
                </wp:positionV>
                <wp:extent cx="1924050" cy="2268187"/>
                <wp:effectExtent l="0" t="0" r="19050" b="18415"/>
                <wp:wrapNone/>
                <wp:docPr id="15" name="Rectangle: Single Corner Snipped 15"/>
                <wp:cNvGraphicFramePr/>
                <a:graphic xmlns:a="http://schemas.openxmlformats.org/drawingml/2006/main">
                  <a:graphicData uri="http://schemas.microsoft.com/office/word/2010/wordprocessingShape">
                    <wps:wsp>
                      <wps:cNvSpPr/>
                      <wps:spPr>
                        <a:xfrm>
                          <a:off x="0" y="0"/>
                          <a:ext cx="1924050" cy="2268187"/>
                        </a:xfrm>
                        <a:prstGeom prst="snip1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04C71" w14:textId="5613BB0E" w:rsidR="00773CF3" w:rsidRPr="002F4512" w:rsidRDefault="00477FF1" w:rsidP="00773CF3">
                            <w:pPr>
                              <w:jc w:val="center"/>
                              <w:rPr>
                                <w:color w:val="000000" w:themeColor="text1"/>
                                <w:sz w:val="24"/>
                                <w:szCs w:val="24"/>
                              </w:rPr>
                            </w:pPr>
                            <w:r>
                              <w:rPr>
                                <w:color w:val="000000" w:themeColor="text1"/>
                                <w:sz w:val="24"/>
                                <w:szCs w:val="24"/>
                              </w:rPr>
                              <w:t xml:space="preserve">Add </w:t>
                            </w:r>
                            <w:r w:rsidR="001515E1">
                              <w:rPr>
                                <w:color w:val="000000" w:themeColor="text1"/>
                                <w:sz w:val="24"/>
                                <w:szCs w:val="24"/>
                              </w:rPr>
                              <w:t>4</w:t>
                            </w:r>
                            <w:r w:rsidR="00065FD4">
                              <w:rPr>
                                <w:color w:val="000000" w:themeColor="text1"/>
                                <w:sz w:val="24"/>
                                <w:szCs w:val="24"/>
                              </w:rPr>
                              <w:t xml:space="preserve"> mL</w:t>
                            </w:r>
                            <w:r w:rsidR="001515E1">
                              <w:rPr>
                                <w:color w:val="000000" w:themeColor="text1"/>
                                <w:sz w:val="24"/>
                                <w:szCs w:val="24"/>
                              </w:rPr>
                              <w:t xml:space="preserve"> HCl </w:t>
                            </w:r>
                            <w:r w:rsidR="00EB67E8">
                              <w:rPr>
                                <w:color w:val="000000" w:themeColor="text1"/>
                                <w:sz w:val="24"/>
                                <w:szCs w:val="24"/>
                              </w:rPr>
                              <w:t xml:space="preserve"> to </w:t>
                            </w:r>
                            <w:r w:rsidR="00056C91">
                              <w:rPr>
                                <w:color w:val="000000" w:themeColor="text1"/>
                                <w:sz w:val="24"/>
                                <w:szCs w:val="24"/>
                              </w:rPr>
                              <w:t xml:space="preserve">Erlenmeyer flask </w:t>
                            </w:r>
                            <w:r w:rsidR="001515E1">
                              <w:rPr>
                                <w:color w:val="000000" w:themeColor="text1"/>
                                <w:sz w:val="24"/>
                                <w:szCs w:val="24"/>
                              </w:rPr>
                              <w:t>then heat and stir solution about 70</w:t>
                            </w:r>
                            <w:r w:rsidR="001515E1">
                              <w:rPr>
                                <w:rFonts w:cstheme="minorHAnsi"/>
                                <w:color w:val="000000" w:themeColor="text1"/>
                                <w:sz w:val="24"/>
                                <w:szCs w:val="24"/>
                              </w:rPr>
                              <w:t>°</w:t>
                            </w:r>
                            <w:r w:rsidR="001515E1">
                              <w:rPr>
                                <w:color w:val="000000" w:themeColor="text1"/>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76D49" id="Rectangle: Single Corner Snipped 15" o:spid="_x0000_s1030" style="position:absolute;margin-left:-16.7pt;margin-top:29.95pt;width:151.5pt;height:178.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24050,22681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" adj="-11796480,,5400" path="m,l1603369,r320681,320681l1924050,2268187,,2268187,,xe" fillcolor="#a8d08d [1945]" strokecolor="#538135 [2409]" strokeweight="1pt">
                <v:stroke joinstyle="miter"/>
                <v:formulas/>
                <v:path arrowok="t" o:connecttype="custom" o:connectlocs="0,0;1603369,0;1924050,320681;1924050,2268187;0,2268187;0,0" o:connectangles="0,0,0,0,0,0" textboxrect="0,0,1924050,2268187"/>
                <v:textbox>
                  <w:txbxContent>
                    <w:p w14:paraId="78B04C71" w14:textId="5613BB0E" w:rsidR="00773CF3" w:rsidRPr="002F4512" w:rsidRDefault="00477FF1" w:rsidP="00773CF3">
                      <w:pPr>
                        <w:jc w:val="center"/>
                        <w:rPr>
                          <w:color w:val="000000" w:themeColor="text1"/>
                          <w:sz w:val="24"/>
                          <w:szCs w:val="24"/>
                        </w:rPr>
                      </w:pPr>
                      <w:r>
                        <w:rPr>
                          <w:color w:val="000000" w:themeColor="text1"/>
                          <w:sz w:val="24"/>
                          <w:szCs w:val="24"/>
                        </w:rPr>
                        <w:t xml:space="preserve">Add </w:t>
                      </w:r>
                      <w:r w:rsidR="001515E1">
                        <w:rPr>
                          <w:color w:val="000000" w:themeColor="text1"/>
                          <w:sz w:val="24"/>
                          <w:szCs w:val="24"/>
                        </w:rPr>
                        <w:t>4</w:t>
                      </w:r>
                      <w:r w:rsidR="00065FD4">
                        <w:rPr>
                          <w:color w:val="000000" w:themeColor="text1"/>
                          <w:sz w:val="24"/>
                          <w:szCs w:val="24"/>
                        </w:rPr>
                        <w:t xml:space="preserve"> mL</w:t>
                      </w:r>
                      <w:r w:rsidR="001515E1">
                        <w:rPr>
                          <w:color w:val="000000" w:themeColor="text1"/>
                          <w:sz w:val="24"/>
                          <w:szCs w:val="24"/>
                        </w:rPr>
                        <w:t xml:space="preserve"> HCl </w:t>
                      </w:r>
                      <w:r w:rsidR="00EB67E8">
                        <w:rPr>
                          <w:color w:val="000000" w:themeColor="text1"/>
                          <w:sz w:val="24"/>
                          <w:szCs w:val="24"/>
                        </w:rPr>
                        <w:t xml:space="preserve"> to </w:t>
                      </w:r>
                      <w:r w:rsidR="00056C91">
                        <w:rPr>
                          <w:color w:val="000000" w:themeColor="text1"/>
                          <w:sz w:val="24"/>
                          <w:szCs w:val="24"/>
                        </w:rPr>
                        <w:t xml:space="preserve">Erlenmeyer flask </w:t>
                      </w:r>
                      <w:r w:rsidR="001515E1">
                        <w:rPr>
                          <w:color w:val="000000" w:themeColor="text1"/>
                          <w:sz w:val="24"/>
                          <w:szCs w:val="24"/>
                        </w:rPr>
                        <w:t>then heat and stir solution about 70</w:t>
                      </w:r>
                      <w:r w:rsidR="001515E1">
                        <w:rPr>
                          <w:rFonts w:cstheme="minorHAnsi"/>
                          <w:color w:val="000000" w:themeColor="text1"/>
                          <w:sz w:val="24"/>
                          <w:szCs w:val="24"/>
                        </w:rPr>
                        <w:t>°</w:t>
                      </w:r>
                      <w:r w:rsidR="001515E1">
                        <w:rPr>
                          <w:color w:val="000000" w:themeColor="text1"/>
                          <w:sz w:val="24"/>
                          <w:szCs w:val="24"/>
                        </w:rPr>
                        <w:t>C.</w:t>
                      </w:r>
                    </w:p>
                  </w:txbxContent>
                </v:textbox>
                <w10:wrap anchorx="margin"/>
              </v:shape>
            </w:pict>
          </mc:Fallback>
        </mc:AlternateContent>
      </w:r>
      <w:r>
        <w:rPr>
          <w:b/>
          <w:bCs/>
          <w:noProof/>
          <w:color w:val="000000" w:themeColor="text1"/>
        </w:rPr>
        <mc:AlternateContent>
          <mc:Choice Requires="wps">
            <w:drawing>
              <wp:anchor distT="0" distB="0" distL="114300" distR="114300" simplePos="0" relativeHeight="251685888" behindDoc="0" locked="0" layoutInCell="1" allowOverlap="1" wp14:anchorId="42744797" wp14:editId="6EB2F128">
                <wp:simplePos x="0" y="0"/>
                <wp:positionH relativeFrom="column">
                  <wp:posOffset>2994412</wp:posOffset>
                </wp:positionH>
                <wp:positionV relativeFrom="paragraph">
                  <wp:posOffset>73577</wp:posOffset>
                </wp:positionV>
                <wp:extent cx="2306245" cy="1401289"/>
                <wp:effectExtent l="0" t="0" r="18415" b="27940"/>
                <wp:wrapNone/>
                <wp:docPr id="26" name="Rectangle: Single Corner Snipped 26"/>
                <wp:cNvGraphicFramePr/>
                <a:graphic xmlns:a="http://schemas.openxmlformats.org/drawingml/2006/main">
                  <a:graphicData uri="http://schemas.microsoft.com/office/word/2010/wordprocessingShape">
                    <wps:wsp>
                      <wps:cNvSpPr/>
                      <wps:spPr>
                        <a:xfrm>
                          <a:off x="0" y="0"/>
                          <a:ext cx="2306245" cy="1401289"/>
                        </a:xfrm>
                        <a:prstGeom prst="snip1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9007E" w14:textId="430F1B63" w:rsidR="00773CF3" w:rsidRPr="007C5495" w:rsidRDefault="00065FD4" w:rsidP="00773CF3">
                            <w:pPr>
                              <w:jc w:val="center"/>
                              <w:rPr>
                                <w:color w:val="000000" w:themeColor="text1"/>
                                <w:sz w:val="28"/>
                                <w:szCs w:val="28"/>
                              </w:rPr>
                            </w:pPr>
                            <w:r>
                              <w:rPr>
                                <w:color w:val="000000" w:themeColor="text1"/>
                                <w:sz w:val="28"/>
                                <w:szCs w:val="28"/>
                              </w:rPr>
                              <w:t>Slowly add 30 mL EtOH</w:t>
                            </w:r>
                            <w:r w:rsidR="009A7CDF">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44797" id="Rectangle: Single Corner Snipped 26" o:spid="_x0000_s1031" style="position:absolute;margin-left:235.8pt;margin-top:5.8pt;width:181.6pt;height:110.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06245,14012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" adj="-11796480,,5400" path="m,l2072692,r233553,233553l2306245,1401289,,1401289,,xe" fillcolor="#a8d08d [1945]" strokecolor="#538135 [2409]" strokeweight="1pt">
                <v:stroke joinstyle="miter"/>
                <v:formulas/>
                <v:path arrowok="t" o:connecttype="custom" o:connectlocs="0,0;2072692,0;2306245,233553;2306245,1401289;0,1401289;0,0" o:connectangles="0,0,0,0,0,0" textboxrect="0,0,2306245,1401289"/>
                <v:textbox>
                  <w:txbxContent>
                    <w:p w14:paraId="0E49007E" w14:textId="430F1B63" w:rsidR="00773CF3" w:rsidRPr="007C5495" w:rsidRDefault="00065FD4" w:rsidP="00773CF3">
                      <w:pPr>
                        <w:jc w:val="center"/>
                        <w:rPr>
                          <w:color w:val="000000" w:themeColor="text1"/>
                          <w:sz w:val="28"/>
                          <w:szCs w:val="28"/>
                        </w:rPr>
                      </w:pPr>
                      <w:r>
                        <w:rPr>
                          <w:color w:val="000000" w:themeColor="text1"/>
                          <w:sz w:val="28"/>
                          <w:szCs w:val="28"/>
                        </w:rPr>
                        <w:t>Slowly add 30 mL EtOH</w:t>
                      </w:r>
                      <w:r w:rsidR="009A7CDF">
                        <w:rPr>
                          <w:color w:val="000000" w:themeColor="text1"/>
                          <w:sz w:val="28"/>
                          <w:szCs w:val="28"/>
                        </w:rPr>
                        <w:t>.</w:t>
                      </w:r>
                    </w:p>
                  </w:txbxContent>
                </v:textbox>
              </v:shape>
            </w:pict>
          </mc:Fallback>
        </mc:AlternateContent>
      </w:r>
    </w:p>
    <w:p w14:paraId="0153B0D4" w14:textId="192B36DE" w:rsidR="00773CF3" w:rsidRDefault="00B32251" w:rsidP="00773CF3">
      <w:pPr>
        <w:ind w:right="-567"/>
        <w:rPr>
          <w:b/>
          <w:bCs/>
          <w:sz w:val="28"/>
          <w:szCs w:val="28"/>
        </w:rPr>
      </w:pPr>
      <w:r>
        <w:rPr>
          <w:b/>
          <w:bCs/>
          <w:noProof/>
          <w:color w:val="000000" w:themeColor="text1"/>
        </w:rPr>
        <mc:AlternateContent>
          <mc:Choice Requires="wps">
            <w:drawing>
              <wp:anchor distT="0" distB="0" distL="114300" distR="114300" simplePos="0" relativeHeight="251687936" behindDoc="0" locked="0" layoutInCell="1" allowOverlap="1" wp14:anchorId="5EC52B71" wp14:editId="15DBEEF4">
                <wp:simplePos x="0" y="0"/>
                <wp:positionH relativeFrom="column">
                  <wp:posOffset>3081655</wp:posOffset>
                </wp:positionH>
                <wp:positionV relativeFrom="paragraph">
                  <wp:posOffset>1754505</wp:posOffset>
                </wp:positionV>
                <wp:extent cx="1581150" cy="1876425"/>
                <wp:effectExtent l="0" t="0" r="19050" b="28575"/>
                <wp:wrapNone/>
                <wp:docPr id="19" name="Rectangle: Single Corner Snipped 19"/>
                <wp:cNvGraphicFramePr/>
                <a:graphic xmlns:a="http://schemas.openxmlformats.org/drawingml/2006/main">
                  <a:graphicData uri="http://schemas.microsoft.com/office/word/2010/wordprocessingShape">
                    <wps:wsp>
                      <wps:cNvSpPr/>
                      <wps:spPr>
                        <a:xfrm>
                          <a:off x="0" y="0"/>
                          <a:ext cx="1581150" cy="1876425"/>
                        </a:xfrm>
                        <a:prstGeom prst="snip1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C3CCE" w14:textId="5CBBF034" w:rsidR="00B32251" w:rsidRPr="00477B3B" w:rsidRDefault="00056C91" w:rsidP="00773CF3">
                            <w:pPr>
                              <w:jc w:val="center"/>
                              <w:rPr>
                                <w:color w:val="000000" w:themeColor="text1"/>
                                <w:sz w:val="24"/>
                                <w:szCs w:val="24"/>
                              </w:rPr>
                            </w:pPr>
                            <w:r>
                              <w:rPr>
                                <w:color w:val="000000" w:themeColor="text1"/>
                                <w:sz w:val="24"/>
                                <w:szCs w:val="24"/>
                              </w:rPr>
                              <w:t xml:space="preserve">Keep the Erlenmeyer flask in ice bath for 15 minutes </w:t>
                            </w:r>
                            <w:r w:rsidR="00AE5D0D">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52B71" id="Rectangle: Single Corner Snipped 19" o:spid="_x0000_s1032" style="position:absolute;margin-left:242.65pt;margin-top:138.15pt;width:124.5pt;height:14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1150,1876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" adj="-11796480,,5400" path="m,l1317620,r263530,263530l1581150,1876425,,1876425,,xe" fillcolor="#a8d08d [1945]" strokecolor="#375623 [1609]" strokeweight="1pt">
                <v:stroke joinstyle="miter"/>
                <v:formulas/>
                <v:path arrowok="t" o:connecttype="custom" o:connectlocs="0,0;1317620,0;1581150,263530;1581150,1876425;0,1876425;0,0" o:connectangles="0,0,0,0,0,0" textboxrect="0,0,1581150,1876425"/>
                <v:textbox>
                  <w:txbxContent>
                    <w:p w14:paraId="7DDC3CCE" w14:textId="5CBBF034" w:rsidR="00B32251" w:rsidRPr="00477B3B" w:rsidRDefault="00056C91" w:rsidP="00773CF3">
                      <w:pPr>
                        <w:jc w:val="center"/>
                        <w:rPr>
                          <w:color w:val="000000" w:themeColor="text1"/>
                          <w:sz w:val="24"/>
                          <w:szCs w:val="24"/>
                        </w:rPr>
                      </w:pPr>
                      <w:r>
                        <w:rPr>
                          <w:color w:val="000000" w:themeColor="text1"/>
                          <w:sz w:val="24"/>
                          <w:szCs w:val="24"/>
                        </w:rPr>
                        <w:t xml:space="preserve">Keep the Erlenmeyer flask in ice bath for 15 minutes </w:t>
                      </w:r>
                      <w:r w:rsidR="00AE5D0D">
                        <w:rPr>
                          <w:color w:val="000000" w:themeColor="text1"/>
                          <w:sz w:val="24"/>
                          <w:szCs w:val="24"/>
                        </w:rPr>
                        <w:t>.</w:t>
                      </w:r>
                    </w:p>
                  </w:txbxContent>
                </v:textbox>
              </v:shape>
            </w:pict>
          </mc:Fallback>
        </mc:AlternateContent>
      </w:r>
      <w:r w:rsidR="001B2144">
        <w:rPr>
          <w:b/>
          <w:bCs/>
          <w:noProof/>
          <w:color w:val="000000" w:themeColor="text1"/>
        </w:rPr>
        <mc:AlternateContent>
          <mc:Choice Requires="wps">
            <w:drawing>
              <wp:anchor distT="0" distB="0" distL="114300" distR="114300" simplePos="0" relativeHeight="251689984" behindDoc="0" locked="0" layoutInCell="1" allowOverlap="1" wp14:anchorId="0BD3DA46" wp14:editId="4B4F4BF8">
                <wp:simplePos x="0" y="0"/>
                <wp:positionH relativeFrom="margin">
                  <wp:posOffset>-242570</wp:posOffset>
                </wp:positionH>
                <wp:positionV relativeFrom="paragraph">
                  <wp:posOffset>2697479</wp:posOffset>
                </wp:positionV>
                <wp:extent cx="2005965" cy="1876425"/>
                <wp:effectExtent l="0" t="0" r="13335" b="28575"/>
                <wp:wrapNone/>
                <wp:docPr id="14" name="Rectangle: Single Corner Snipped 14"/>
                <wp:cNvGraphicFramePr/>
                <a:graphic xmlns:a="http://schemas.openxmlformats.org/drawingml/2006/main">
                  <a:graphicData uri="http://schemas.microsoft.com/office/word/2010/wordprocessingShape">
                    <wps:wsp>
                      <wps:cNvSpPr/>
                      <wps:spPr>
                        <a:xfrm>
                          <a:off x="0" y="0"/>
                          <a:ext cx="2005965" cy="1876425"/>
                        </a:xfrm>
                        <a:prstGeom prst="snip1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2DF20" w14:textId="7C3CEB4B" w:rsidR="00773CF3" w:rsidRPr="00D35CE3" w:rsidRDefault="00056C91" w:rsidP="00773CF3">
                            <w:pPr>
                              <w:jc w:val="center"/>
                              <w:rPr>
                                <w:color w:val="0D0D0D" w:themeColor="text1" w:themeTint="F2"/>
                                <w:sz w:val="24"/>
                                <w:szCs w:val="24"/>
                              </w:rPr>
                            </w:pPr>
                            <w:r>
                              <w:rPr>
                                <w:color w:val="0D0D0D" w:themeColor="text1" w:themeTint="F2"/>
                                <w:sz w:val="24"/>
                                <w:szCs w:val="24"/>
                              </w:rPr>
                              <w:t xml:space="preserve">By vacuum distillation </w:t>
                            </w:r>
                            <w:r w:rsidR="002378D7">
                              <w:rPr>
                                <w:color w:val="0D0D0D" w:themeColor="text1" w:themeTint="F2"/>
                                <w:sz w:val="24"/>
                                <w:szCs w:val="24"/>
                              </w:rPr>
                              <w:t xml:space="preserve">take the precipitates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D3DA46" id="Rectangle: Single Corner Snipped 14" o:spid="_x0000_s1033" style="position:absolute;margin-left:-19.1pt;margin-top:212.4pt;width:157.95pt;height:147.7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2005965,1876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" adj="-11796480,,5400" path="m,l1693221,r312744,312744l2005965,1876425,,1876425,,xe" fillcolor="#a8d08d [1945]" strokecolor="#375623 [1609]" strokeweight="1pt">
                <v:stroke joinstyle="miter"/>
                <v:formulas/>
                <v:path arrowok="t" o:connecttype="custom" o:connectlocs="0,0;1693221,0;2005965,312744;2005965,1876425;0,1876425;0,0" o:connectangles="0,0,0,0,0,0" textboxrect="0,0,2005965,1876425"/>
                <v:textbox>
                  <w:txbxContent>
                    <w:p w14:paraId="3312DF20" w14:textId="7C3CEB4B" w:rsidR="00773CF3" w:rsidRPr="00D35CE3" w:rsidRDefault="00056C91" w:rsidP="00773CF3">
                      <w:pPr>
                        <w:jc w:val="center"/>
                        <w:rPr>
                          <w:color w:val="0D0D0D" w:themeColor="text1" w:themeTint="F2"/>
                          <w:sz w:val="24"/>
                          <w:szCs w:val="24"/>
                        </w:rPr>
                      </w:pPr>
                      <w:r>
                        <w:rPr>
                          <w:color w:val="0D0D0D" w:themeColor="text1" w:themeTint="F2"/>
                          <w:sz w:val="24"/>
                          <w:szCs w:val="24"/>
                        </w:rPr>
                        <w:t xml:space="preserve">By vacuum distillation </w:t>
                      </w:r>
                      <w:r w:rsidR="002378D7">
                        <w:rPr>
                          <w:color w:val="0D0D0D" w:themeColor="text1" w:themeTint="F2"/>
                          <w:sz w:val="24"/>
                          <w:szCs w:val="24"/>
                        </w:rPr>
                        <w:t xml:space="preserve">take the precipitates </w:t>
                      </w:r>
                    </w:p>
                  </w:txbxContent>
                </v:textbox>
                <w10:wrap anchorx="margin"/>
              </v:shape>
            </w:pict>
          </mc:Fallback>
        </mc:AlternateContent>
      </w:r>
      <w:r w:rsidR="001B2144">
        <w:rPr>
          <w:b/>
          <w:bCs/>
          <w:noProof/>
          <w:color w:val="000000" w:themeColor="text1"/>
        </w:rPr>
        <mc:AlternateContent>
          <mc:Choice Requires="wps">
            <w:drawing>
              <wp:anchor distT="0" distB="0" distL="114300" distR="114300" simplePos="0" relativeHeight="251688960" behindDoc="0" locked="0" layoutInCell="1" allowOverlap="1" wp14:anchorId="597F43B2" wp14:editId="50968845">
                <wp:simplePos x="0" y="0"/>
                <wp:positionH relativeFrom="column">
                  <wp:posOffset>2033394</wp:posOffset>
                </wp:positionH>
                <wp:positionV relativeFrom="paragraph">
                  <wp:posOffset>3152099</wp:posOffset>
                </wp:positionV>
                <wp:extent cx="741186" cy="368489"/>
                <wp:effectExtent l="19050" t="19050" r="20955" b="31750"/>
                <wp:wrapNone/>
                <wp:docPr id="9" name="Arrow: Left 9"/>
                <wp:cNvGraphicFramePr/>
                <a:graphic xmlns:a="http://schemas.openxmlformats.org/drawingml/2006/main">
                  <a:graphicData uri="http://schemas.microsoft.com/office/word/2010/wordprocessingShape">
                    <wps:wsp>
                      <wps:cNvSpPr/>
                      <wps:spPr>
                        <a:xfrm>
                          <a:off x="0" y="0"/>
                          <a:ext cx="741186" cy="368489"/>
                        </a:xfrm>
                        <a:prstGeom prst="leftArrow">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DC8E2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160.1pt;margin-top:248.2pt;width:58.35pt;height:2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" adj="5369" fillcolor="#375623 [1609]" strokecolor="#375623 [1609]" strokeweight="1pt"/>
            </w:pict>
          </mc:Fallback>
        </mc:AlternateContent>
      </w:r>
      <w:r w:rsidR="003C602E">
        <w:rPr>
          <w:b/>
          <w:bCs/>
          <w:noProof/>
          <w:color w:val="000000" w:themeColor="text1"/>
        </w:rPr>
        <mc:AlternateContent>
          <mc:Choice Requires="wps">
            <w:drawing>
              <wp:anchor distT="0" distB="0" distL="114300" distR="114300" simplePos="0" relativeHeight="251686912" behindDoc="0" locked="0" layoutInCell="1" allowOverlap="1" wp14:anchorId="6F7DA4A7" wp14:editId="026771A0">
                <wp:simplePos x="0" y="0"/>
                <wp:positionH relativeFrom="column">
                  <wp:posOffset>3797679</wp:posOffset>
                </wp:positionH>
                <wp:positionV relativeFrom="paragraph">
                  <wp:posOffset>1263312</wp:posOffset>
                </wp:positionV>
                <wp:extent cx="472269" cy="436728"/>
                <wp:effectExtent l="19050" t="0" r="23495" b="40005"/>
                <wp:wrapNone/>
                <wp:docPr id="20" name="Arrow: Down 20"/>
                <wp:cNvGraphicFramePr/>
                <a:graphic xmlns:a="http://schemas.openxmlformats.org/drawingml/2006/main">
                  <a:graphicData uri="http://schemas.microsoft.com/office/word/2010/wordprocessingShape">
                    <wps:wsp>
                      <wps:cNvSpPr/>
                      <wps:spPr>
                        <a:xfrm>
                          <a:off x="0" y="0"/>
                          <a:ext cx="472269" cy="436728"/>
                        </a:xfrm>
                        <a:prstGeom prst="downArrow">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D570" id="Arrow: Down 20" o:spid="_x0000_s1026" type="#_x0000_t67" style="position:absolute;margin-left:299.05pt;margin-top:99.45pt;width:37.2pt;height:3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" adj="10800" fillcolor="#375623 [1609]" strokecolor="#375623 [1609]" strokeweight="1pt"/>
            </w:pict>
          </mc:Fallback>
        </mc:AlternateContent>
      </w:r>
      <w:r w:rsidR="003C602E">
        <w:rPr>
          <w:b/>
          <w:bCs/>
          <w:noProof/>
          <w:color w:val="000000" w:themeColor="text1"/>
        </w:rPr>
        <mc:AlternateContent>
          <mc:Choice Requires="wps">
            <w:drawing>
              <wp:anchor distT="0" distB="0" distL="114300" distR="114300" simplePos="0" relativeHeight="251684864" behindDoc="0" locked="0" layoutInCell="1" allowOverlap="1" wp14:anchorId="38AFBCEA" wp14:editId="13FD532F">
                <wp:simplePos x="0" y="0"/>
                <wp:positionH relativeFrom="column">
                  <wp:posOffset>1903350</wp:posOffset>
                </wp:positionH>
                <wp:positionV relativeFrom="paragraph">
                  <wp:posOffset>403687</wp:posOffset>
                </wp:positionV>
                <wp:extent cx="777922" cy="368490"/>
                <wp:effectExtent l="0" t="19050" r="41275" b="31750"/>
                <wp:wrapNone/>
                <wp:docPr id="29" name="Arrow: Right 29"/>
                <wp:cNvGraphicFramePr/>
                <a:graphic xmlns:a="http://schemas.openxmlformats.org/drawingml/2006/main">
                  <a:graphicData uri="http://schemas.microsoft.com/office/word/2010/wordprocessingShape">
                    <wps:wsp>
                      <wps:cNvSpPr/>
                      <wps:spPr>
                        <a:xfrm>
                          <a:off x="0" y="0"/>
                          <a:ext cx="777922" cy="368490"/>
                        </a:xfrm>
                        <a:prstGeom prst="rightArrow">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5A51D" id="Arrow: Right 29" o:spid="_x0000_s1026" type="#_x0000_t13" style="position:absolute;margin-left:149.85pt;margin-top:31.8pt;width:61.25pt;height:2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" adj="16484" fillcolor="#375623 [1609]" strokecolor="#538135 [2409]" strokeweight="1pt"/>
            </w:pict>
          </mc:Fallback>
        </mc:AlternateContent>
      </w:r>
      <w:r w:rsidR="00773CF3">
        <w:rPr>
          <w:b/>
          <w:bCs/>
          <w:sz w:val="28"/>
          <w:szCs w:val="28"/>
        </w:rPr>
        <w:br w:type="page"/>
      </w:r>
    </w:p>
    <w:p w14:paraId="725BE6C0" w14:textId="3DB6C6E6" w:rsidR="00894568" w:rsidRDefault="00BD2441" w:rsidP="006B41A0">
      <w:pPr>
        <w:rPr>
          <w:b/>
          <w:bCs/>
          <w:sz w:val="28"/>
          <w:szCs w:val="28"/>
        </w:rPr>
      </w:pPr>
      <w:r w:rsidRPr="00BD2441">
        <w:rPr>
          <w:b/>
          <w:bCs/>
          <w:sz w:val="28"/>
          <w:szCs w:val="28"/>
        </w:rPr>
        <w:lastRenderedPageBreak/>
        <w:t xml:space="preserve">5.Questıons </w:t>
      </w:r>
    </w:p>
    <w:p w14:paraId="4AE9174E" w14:textId="765EF01B" w:rsidR="000828D5" w:rsidRPr="00982900" w:rsidRDefault="00AF4628" w:rsidP="00982900">
      <w:pPr>
        <w:autoSpaceDE w:val="0"/>
        <w:autoSpaceDN w:val="0"/>
        <w:adjustRightInd w:val="0"/>
        <w:spacing w:after="0" w:line="360" w:lineRule="auto"/>
        <w:rPr>
          <w:sz w:val="24"/>
          <w:szCs w:val="24"/>
        </w:rPr>
      </w:pPr>
      <w:r>
        <w:rPr>
          <w:b/>
          <w:bCs/>
          <w:sz w:val="28"/>
          <w:szCs w:val="28"/>
        </w:rPr>
        <w:t>1</w:t>
      </w:r>
      <w:r w:rsidR="00C618EE">
        <w:rPr>
          <w:b/>
          <w:bCs/>
          <w:sz w:val="28"/>
          <w:szCs w:val="28"/>
        </w:rPr>
        <w:t>)</w:t>
      </w:r>
      <w:r w:rsidR="00862391">
        <w:rPr>
          <w:b/>
          <w:bCs/>
          <w:sz w:val="28"/>
          <w:szCs w:val="28"/>
        </w:rPr>
        <w:t xml:space="preserve"> </w:t>
      </w:r>
      <w:r w:rsidR="00982900" w:rsidRPr="00982900">
        <w:rPr>
          <w:sz w:val="24"/>
          <w:szCs w:val="24"/>
        </w:rPr>
        <w:t>Greener reaction has some properties; these properties are energy-saving time and yield and less waste. Suzuki reaction becomes greener in some ways; these ways are microwave irradiation; this method decreases the completion time of reaction instead of traditional heating. Furthermore, a small number of ionic liquids added onto to HNT external surface cause an improved yield. These methods become both in Suzuki reaction become greener.</w:t>
      </w:r>
    </w:p>
    <w:p w14:paraId="19CCF0F0" w14:textId="2C9F9629" w:rsidR="00031089" w:rsidRDefault="00982900" w:rsidP="003C0673">
      <w:pPr>
        <w:spacing w:line="360" w:lineRule="auto"/>
        <w:rPr>
          <w:rFonts w:asciiTheme="majorHAnsi" w:hAnsiTheme="majorHAnsi" w:cstheme="majorHAnsi"/>
          <w:color w:val="000000" w:themeColor="text1"/>
          <w:sz w:val="24"/>
          <w:szCs w:val="24"/>
          <w:shd w:val="clear" w:color="auto" w:fill="FFFFFF"/>
        </w:rPr>
      </w:pPr>
      <w:r>
        <w:rPr>
          <w:b/>
          <w:bCs/>
          <w:sz w:val="28"/>
          <w:szCs w:val="28"/>
        </w:rPr>
        <w:t>2)</w:t>
      </w:r>
      <w:r w:rsidR="003C0673" w:rsidRPr="003C0673">
        <w:rPr>
          <w:rFonts w:ascii="Arial" w:hAnsi="Arial" w:cs="Arial"/>
          <w:color w:val="202122"/>
          <w:sz w:val="21"/>
          <w:szCs w:val="21"/>
          <w:shd w:val="clear" w:color="auto" w:fill="FFFFFF"/>
        </w:rPr>
        <w:t xml:space="preserve"> </w:t>
      </w:r>
      <w:r w:rsidR="003C0673" w:rsidRPr="00974C82">
        <w:rPr>
          <w:rFonts w:asciiTheme="majorHAnsi" w:hAnsiTheme="majorHAnsi" w:cstheme="majorHAnsi"/>
          <w:b/>
          <w:bCs/>
          <w:i/>
          <w:iCs/>
          <w:color w:val="000000" w:themeColor="text1"/>
          <w:sz w:val="24"/>
          <w:szCs w:val="24"/>
          <w:shd w:val="clear" w:color="auto" w:fill="FFFFFF"/>
        </w:rPr>
        <w:t>The Heck reaction</w:t>
      </w:r>
      <w:r w:rsidR="003C0673" w:rsidRPr="003C0673">
        <w:rPr>
          <w:rFonts w:asciiTheme="majorHAnsi" w:hAnsiTheme="majorHAnsi" w:cstheme="majorHAnsi"/>
          <w:color w:val="000000" w:themeColor="text1"/>
          <w:sz w:val="24"/>
          <w:szCs w:val="24"/>
          <w:shd w:val="clear" w:color="auto" w:fill="FFFFFF"/>
        </w:rPr>
        <w:t> (also called the Mizoroki–Heck reaction) is the </w:t>
      </w:r>
      <w:hyperlink r:id="rId12" w:tooltip="Chemical reaction" w:history="1">
        <w:r w:rsidR="003C0673" w:rsidRPr="003C0673">
          <w:rPr>
            <w:rStyle w:val="Hyperlink"/>
            <w:rFonts w:asciiTheme="majorHAnsi" w:hAnsiTheme="majorHAnsi" w:cstheme="majorHAnsi"/>
            <w:color w:val="000000" w:themeColor="text1"/>
            <w:sz w:val="24"/>
            <w:szCs w:val="24"/>
            <w:u w:val="none"/>
            <w:shd w:val="clear" w:color="auto" w:fill="FFFFFF"/>
          </w:rPr>
          <w:t>chemical reaction</w:t>
        </w:r>
      </w:hyperlink>
      <w:r w:rsidR="003C0673" w:rsidRPr="003C0673">
        <w:rPr>
          <w:rFonts w:asciiTheme="majorHAnsi" w:hAnsiTheme="majorHAnsi" w:cstheme="majorHAnsi"/>
          <w:color w:val="000000" w:themeColor="text1"/>
          <w:sz w:val="24"/>
          <w:szCs w:val="24"/>
          <w:shd w:val="clear" w:color="auto" w:fill="FFFFFF"/>
        </w:rPr>
        <w:t> of an unsaturated </w:t>
      </w:r>
      <w:hyperlink r:id="rId13" w:tooltip="Halide" w:history="1">
        <w:r w:rsidR="003C0673" w:rsidRPr="003C0673">
          <w:rPr>
            <w:rStyle w:val="Hyperlink"/>
            <w:rFonts w:asciiTheme="majorHAnsi" w:hAnsiTheme="majorHAnsi" w:cstheme="majorHAnsi"/>
            <w:color w:val="000000" w:themeColor="text1"/>
            <w:sz w:val="24"/>
            <w:szCs w:val="24"/>
            <w:u w:val="none"/>
            <w:shd w:val="clear" w:color="auto" w:fill="FFFFFF"/>
          </w:rPr>
          <w:t>halide</w:t>
        </w:r>
      </w:hyperlink>
      <w:r w:rsidR="003C0673" w:rsidRPr="003C0673">
        <w:rPr>
          <w:rFonts w:asciiTheme="majorHAnsi" w:hAnsiTheme="majorHAnsi" w:cstheme="majorHAnsi"/>
          <w:color w:val="000000" w:themeColor="text1"/>
          <w:sz w:val="24"/>
          <w:szCs w:val="24"/>
          <w:shd w:val="clear" w:color="auto" w:fill="FFFFFF"/>
        </w:rPr>
        <w:t> (or </w:t>
      </w:r>
      <w:hyperlink r:id="rId14" w:tooltip="Triflate" w:history="1">
        <w:r w:rsidR="003C0673" w:rsidRPr="003C0673">
          <w:rPr>
            <w:rStyle w:val="Hyperlink"/>
            <w:rFonts w:asciiTheme="majorHAnsi" w:hAnsiTheme="majorHAnsi" w:cstheme="majorHAnsi"/>
            <w:color w:val="000000" w:themeColor="text1"/>
            <w:sz w:val="24"/>
            <w:szCs w:val="24"/>
            <w:u w:val="none"/>
            <w:shd w:val="clear" w:color="auto" w:fill="FFFFFF"/>
          </w:rPr>
          <w:t>triflate</w:t>
        </w:r>
      </w:hyperlink>
      <w:r w:rsidR="003C0673" w:rsidRPr="003C0673">
        <w:rPr>
          <w:rFonts w:asciiTheme="majorHAnsi" w:hAnsiTheme="majorHAnsi" w:cstheme="majorHAnsi"/>
          <w:color w:val="000000" w:themeColor="text1"/>
          <w:sz w:val="24"/>
          <w:szCs w:val="24"/>
          <w:shd w:val="clear" w:color="auto" w:fill="FFFFFF"/>
        </w:rPr>
        <w:t>) with an </w:t>
      </w:r>
      <w:hyperlink r:id="rId15" w:tooltip="Alkene" w:history="1">
        <w:r w:rsidR="003C0673" w:rsidRPr="003C0673">
          <w:rPr>
            <w:rStyle w:val="Hyperlink"/>
            <w:rFonts w:asciiTheme="majorHAnsi" w:hAnsiTheme="majorHAnsi" w:cstheme="majorHAnsi"/>
            <w:color w:val="000000" w:themeColor="text1"/>
            <w:sz w:val="24"/>
            <w:szCs w:val="24"/>
            <w:u w:val="none"/>
            <w:shd w:val="clear" w:color="auto" w:fill="FFFFFF"/>
          </w:rPr>
          <w:t>alkene</w:t>
        </w:r>
      </w:hyperlink>
      <w:r w:rsidR="003C0673" w:rsidRPr="003C0673">
        <w:rPr>
          <w:rFonts w:asciiTheme="majorHAnsi" w:hAnsiTheme="majorHAnsi" w:cstheme="majorHAnsi"/>
          <w:color w:val="000000" w:themeColor="text1"/>
          <w:sz w:val="24"/>
          <w:szCs w:val="24"/>
          <w:shd w:val="clear" w:color="auto" w:fill="FFFFFF"/>
        </w:rPr>
        <w:t> in the presence of a </w:t>
      </w:r>
      <w:hyperlink r:id="rId16" w:tooltip="Base (chemistry)" w:history="1">
        <w:r w:rsidR="003C0673" w:rsidRPr="003C0673">
          <w:rPr>
            <w:rStyle w:val="Hyperlink"/>
            <w:rFonts w:asciiTheme="majorHAnsi" w:hAnsiTheme="majorHAnsi" w:cstheme="majorHAnsi"/>
            <w:color w:val="000000" w:themeColor="text1"/>
            <w:sz w:val="24"/>
            <w:szCs w:val="24"/>
            <w:u w:val="none"/>
            <w:shd w:val="clear" w:color="auto" w:fill="FFFFFF"/>
          </w:rPr>
          <w:t>base</w:t>
        </w:r>
      </w:hyperlink>
      <w:r w:rsidR="003C0673" w:rsidRPr="003C0673">
        <w:rPr>
          <w:rFonts w:asciiTheme="majorHAnsi" w:hAnsiTheme="majorHAnsi" w:cstheme="majorHAnsi"/>
          <w:color w:val="000000" w:themeColor="text1"/>
          <w:sz w:val="24"/>
          <w:szCs w:val="24"/>
          <w:shd w:val="clear" w:color="auto" w:fill="FFFFFF"/>
        </w:rPr>
        <w:t> and a </w:t>
      </w:r>
      <w:hyperlink r:id="rId17" w:tooltip="Palladium catalyst" w:history="1">
        <w:r w:rsidR="003C0673" w:rsidRPr="003C0673">
          <w:rPr>
            <w:rStyle w:val="Hyperlink"/>
            <w:rFonts w:asciiTheme="majorHAnsi" w:hAnsiTheme="majorHAnsi" w:cstheme="majorHAnsi"/>
            <w:color w:val="000000" w:themeColor="text1"/>
            <w:sz w:val="24"/>
            <w:szCs w:val="24"/>
            <w:u w:val="none"/>
            <w:shd w:val="clear" w:color="auto" w:fill="FFFFFF"/>
          </w:rPr>
          <w:t>palladium catalyst</w:t>
        </w:r>
      </w:hyperlink>
      <w:r w:rsidR="003C0673" w:rsidRPr="003C0673">
        <w:rPr>
          <w:rFonts w:asciiTheme="majorHAnsi" w:hAnsiTheme="majorHAnsi" w:cstheme="majorHAnsi"/>
          <w:color w:val="000000" w:themeColor="text1"/>
          <w:sz w:val="24"/>
          <w:szCs w:val="24"/>
          <w:shd w:val="clear" w:color="auto" w:fill="FFFFFF"/>
        </w:rPr>
        <w:t> (or palladium </w:t>
      </w:r>
      <w:hyperlink r:id="rId18" w:tooltip="Nanomaterial-based catalyst" w:history="1">
        <w:r w:rsidR="003C0673" w:rsidRPr="003C0673">
          <w:rPr>
            <w:rStyle w:val="Hyperlink"/>
            <w:rFonts w:asciiTheme="majorHAnsi" w:hAnsiTheme="majorHAnsi" w:cstheme="majorHAnsi"/>
            <w:color w:val="000000" w:themeColor="text1"/>
            <w:sz w:val="24"/>
            <w:szCs w:val="24"/>
            <w:u w:val="none"/>
            <w:shd w:val="clear" w:color="auto" w:fill="FFFFFF"/>
          </w:rPr>
          <w:t>nanomaterial-based catalyst</w:t>
        </w:r>
      </w:hyperlink>
      <w:r w:rsidR="003C0673" w:rsidRPr="003C0673">
        <w:rPr>
          <w:rFonts w:asciiTheme="majorHAnsi" w:hAnsiTheme="majorHAnsi" w:cstheme="majorHAnsi"/>
          <w:color w:val="000000" w:themeColor="text1"/>
          <w:sz w:val="24"/>
          <w:szCs w:val="24"/>
          <w:shd w:val="clear" w:color="auto" w:fill="FFFFFF"/>
        </w:rPr>
        <w:t>) to form a substituted alkene.</w:t>
      </w:r>
    </w:p>
    <w:p w14:paraId="01507565" w14:textId="6697C773" w:rsidR="001A1AE0" w:rsidRDefault="001A1AE0" w:rsidP="003C0673">
      <w:pPr>
        <w:spacing w:line="360" w:lineRule="auto"/>
        <w:rPr>
          <w:b/>
          <w:bCs/>
        </w:rPr>
      </w:pPr>
      <w:r>
        <w:rPr>
          <w:noProof/>
        </w:rPr>
        <w:drawing>
          <wp:inline distT="0" distB="0" distL="0" distR="0" wp14:anchorId="5EB490ED" wp14:editId="0671AEC9">
            <wp:extent cx="2855595" cy="638175"/>
            <wp:effectExtent l="0" t="0" r="1905" b="9525"/>
            <wp:docPr id="3" name="Picture 3" descr="The Heck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eck rea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638175"/>
                    </a:xfrm>
                    <a:prstGeom prst="rect">
                      <a:avLst/>
                    </a:prstGeom>
                    <a:noFill/>
                    <a:ln>
                      <a:noFill/>
                    </a:ln>
                  </pic:spPr>
                </pic:pic>
              </a:graphicData>
            </a:graphic>
          </wp:inline>
        </w:drawing>
      </w:r>
    </w:p>
    <w:p w14:paraId="67CB68A2" w14:textId="5B6A9FAB" w:rsidR="00974C82" w:rsidRDefault="00974C82" w:rsidP="003C0673">
      <w:pPr>
        <w:spacing w:line="360" w:lineRule="auto"/>
        <w:rPr>
          <w:b/>
          <w:bCs/>
        </w:rPr>
      </w:pPr>
      <w:r>
        <w:rPr>
          <w:noProof/>
        </w:rPr>
        <w:drawing>
          <wp:inline distT="0" distB="0" distL="0" distR="0" wp14:anchorId="2C5A9B9E" wp14:editId="53782AAE">
            <wp:extent cx="3813175" cy="948690"/>
            <wp:effectExtent l="0" t="0" r="0" b="0"/>
            <wp:docPr id="10" name="Picture 10" descr="Dieck &amp; Heck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eck &amp; Heck 19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175" cy="948690"/>
                    </a:xfrm>
                    <a:prstGeom prst="rect">
                      <a:avLst/>
                    </a:prstGeom>
                    <a:noFill/>
                    <a:ln>
                      <a:noFill/>
                    </a:ln>
                  </pic:spPr>
                </pic:pic>
              </a:graphicData>
            </a:graphic>
          </wp:inline>
        </w:drawing>
      </w:r>
    </w:p>
    <w:p w14:paraId="1B9D60F3" w14:textId="24A2D5C9" w:rsidR="0078499D" w:rsidRDefault="00D675F1" w:rsidP="000828D5">
      <w:pPr>
        <w:spacing w:line="256" w:lineRule="auto"/>
        <w:rPr>
          <w:rFonts w:asciiTheme="majorHAnsi" w:hAnsiTheme="majorHAnsi" w:cstheme="majorHAnsi"/>
          <w:color w:val="000000" w:themeColor="text1"/>
          <w:sz w:val="28"/>
          <w:szCs w:val="28"/>
        </w:rPr>
      </w:pPr>
      <w:r w:rsidRPr="00D675F1">
        <w:rPr>
          <w:rFonts w:asciiTheme="majorHAnsi" w:hAnsiTheme="majorHAnsi" w:cstheme="majorHAnsi"/>
          <w:b/>
          <w:bCs/>
          <w:i/>
          <w:iCs/>
          <w:color w:val="000000" w:themeColor="text1"/>
          <w:sz w:val="24"/>
          <w:szCs w:val="24"/>
          <w:shd w:val="clear" w:color="auto" w:fill="FFFFFF"/>
        </w:rPr>
        <w:t>The Sonogashira reaction</w:t>
      </w:r>
      <w:r w:rsidRPr="00D675F1">
        <w:rPr>
          <w:rFonts w:asciiTheme="majorHAnsi" w:hAnsiTheme="majorHAnsi" w:cstheme="majorHAnsi"/>
          <w:color w:val="000000" w:themeColor="text1"/>
          <w:sz w:val="24"/>
          <w:szCs w:val="24"/>
          <w:shd w:val="clear" w:color="auto" w:fill="FFFFFF"/>
        </w:rPr>
        <w:t> is a </w:t>
      </w:r>
      <w:hyperlink r:id="rId21" w:tooltip="Cross-coupling reaction" w:history="1">
        <w:r w:rsidRPr="00D675F1">
          <w:rPr>
            <w:rStyle w:val="Hyperlink"/>
            <w:rFonts w:asciiTheme="majorHAnsi" w:hAnsiTheme="majorHAnsi" w:cstheme="majorHAnsi"/>
            <w:color w:val="000000" w:themeColor="text1"/>
            <w:sz w:val="24"/>
            <w:szCs w:val="24"/>
            <w:u w:val="none"/>
            <w:shd w:val="clear" w:color="auto" w:fill="FFFFFF"/>
          </w:rPr>
          <w:t>cross-coupling reaction</w:t>
        </w:r>
      </w:hyperlink>
      <w:r w:rsidRPr="00D675F1">
        <w:rPr>
          <w:rFonts w:asciiTheme="majorHAnsi" w:hAnsiTheme="majorHAnsi" w:cstheme="majorHAnsi"/>
          <w:color w:val="000000" w:themeColor="text1"/>
          <w:sz w:val="24"/>
          <w:szCs w:val="24"/>
          <w:shd w:val="clear" w:color="auto" w:fill="FFFFFF"/>
        </w:rPr>
        <w:t> used in </w:t>
      </w:r>
      <w:hyperlink r:id="rId22" w:tooltip="Organic synthesis" w:history="1">
        <w:r w:rsidRPr="00D675F1">
          <w:rPr>
            <w:rStyle w:val="Hyperlink"/>
            <w:rFonts w:asciiTheme="majorHAnsi" w:hAnsiTheme="majorHAnsi" w:cstheme="majorHAnsi"/>
            <w:color w:val="000000" w:themeColor="text1"/>
            <w:sz w:val="24"/>
            <w:szCs w:val="24"/>
            <w:u w:val="none"/>
            <w:shd w:val="clear" w:color="auto" w:fill="FFFFFF"/>
          </w:rPr>
          <w:t>organic synthesis</w:t>
        </w:r>
      </w:hyperlink>
      <w:r w:rsidRPr="00D675F1">
        <w:rPr>
          <w:rFonts w:asciiTheme="majorHAnsi" w:hAnsiTheme="majorHAnsi" w:cstheme="majorHAnsi"/>
          <w:color w:val="000000" w:themeColor="text1"/>
          <w:sz w:val="24"/>
          <w:szCs w:val="24"/>
          <w:shd w:val="clear" w:color="auto" w:fill="FFFFFF"/>
        </w:rPr>
        <w:t> to form </w:t>
      </w:r>
      <w:hyperlink r:id="rId23" w:tooltip="Carbon–carbon bond" w:history="1">
        <w:r w:rsidRPr="00D675F1">
          <w:rPr>
            <w:rStyle w:val="Hyperlink"/>
            <w:rFonts w:asciiTheme="majorHAnsi" w:hAnsiTheme="majorHAnsi" w:cstheme="majorHAnsi"/>
            <w:color w:val="000000" w:themeColor="text1"/>
            <w:sz w:val="24"/>
            <w:szCs w:val="24"/>
            <w:u w:val="none"/>
            <w:shd w:val="clear" w:color="auto" w:fill="FFFFFF"/>
          </w:rPr>
          <w:t>carbon–carbon bonds</w:t>
        </w:r>
      </w:hyperlink>
      <w:r w:rsidRPr="00D675F1">
        <w:rPr>
          <w:rFonts w:asciiTheme="majorHAnsi" w:hAnsiTheme="majorHAnsi" w:cstheme="majorHAnsi"/>
          <w:color w:val="000000" w:themeColor="text1"/>
          <w:sz w:val="24"/>
          <w:szCs w:val="24"/>
          <w:shd w:val="clear" w:color="auto" w:fill="FFFFFF"/>
        </w:rPr>
        <w:t>. It employs a </w:t>
      </w:r>
      <w:hyperlink r:id="rId24" w:tooltip="Palladium" w:history="1">
        <w:r w:rsidRPr="00D675F1">
          <w:rPr>
            <w:rStyle w:val="Hyperlink"/>
            <w:rFonts w:asciiTheme="majorHAnsi" w:hAnsiTheme="majorHAnsi" w:cstheme="majorHAnsi"/>
            <w:color w:val="000000" w:themeColor="text1"/>
            <w:sz w:val="24"/>
            <w:szCs w:val="24"/>
            <w:u w:val="none"/>
            <w:shd w:val="clear" w:color="auto" w:fill="FFFFFF"/>
          </w:rPr>
          <w:t>palladium</w:t>
        </w:r>
      </w:hyperlink>
      <w:r w:rsidRPr="00D675F1">
        <w:rPr>
          <w:rFonts w:asciiTheme="majorHAnsi" w:hAnsiTheme="majorHAnsi" w:cstheme="majorHAnsi"/>
          <w:color w:val="000000" w:themeColor="text1"/>
          <w:sz w:val="24"/>
          <w:szCs w:val="24"/>
          <w:shd w:val="clear" w:color="auto" w:fill="FFFFFF"/>
        </w:rPr>
        <w:t> </w:t>
      </w:r>
      <w:hyperlink r:id="rId25" w:tooltip="Catalyst" w:history="1">
        <w:r w:rsidRPr="00D675F1">
          <w:rPr>
            <w:rStyle w:val="Hyperlink"/>
            <w:rFonts w:asciiTheme="majorHAnsi" w:hAnsiTheme="majorHAnsi" w:cstheme="majorHAnsi"/>
            <w:color w:val="000000" w:themeColor="text1"/>
            <w:sz w:val="24"/>
            <w:szCs w:val="24"/>
            <w:u w:val="none"/>
            <w:shd w:val="clear" w:color="auto" w:fill="FFFFFF"/>
          </w:rPr>
          <w:t>catalyst</w:t>
        </w:r>
      </w:hyperlink>
      <w:r w:rsidRPr="00D675F1">
        <w:rPr>
          <w:rFonts w:asciiTheme="majorHAnsi" w:hAnsiTheme="majorHAnsi" w:cstheme="majorHAnsi"/>
          <w:color w:val="000000" w:themeColor="text1"/>
          <w:sz w:val="24"/>
          <w:szCs w:val="24"/>
          <w:shd w:val="clear" w:color="auto" w:fill="FFFFFF"/>
        </w:rPr>
        <w:t> as well as </w:t>
      </w:r>
      <w:hyperlink r:id="rId26" w:tooltip="Copper" w:history="1">
        <w:r w:rsidRPr="00D675F1">
          <w:rPr>
            <w:rStyle w:val="Hyperlink"/>
            <w:rFonts w:asciiTheme="majorHAnsi" w:hAnsiTheme="majorHAnsi" w:cstheme="majorHAnsi"/>
            <w:color w:val="000000" w:themeColor="text1"/>
            <w:sz w:val="24"/>
            <w:szCs w:val="24"/>
            <w:u w:val="none"/>
            <w:shd w:val="clear" w:color="auto" w:fill="FFFFFF"/>
          </w:rPr>
          <w:t>copper</w:t>
        </w:r>
      </w:hyperlink>
      <w:r w:rsidRPr="00D675F1">
        <w:rPr>
          <w:rFonts w:asciiTheme="majorHAnsi" w:hAnsiTheme="majorHAnsi" w:cstheme="majorHAnsi"/>
          <w:color w:val="000000" w:themeColor="text1"/>
          <w:sz w:val="24"/>
          <w:szCs w:val="24"/>
          <w:shd w:val="clear" w:color="auto" w:fill="FFFFFF"/>
        </w:rPr>
        <w:t> co-catalyst to form a carbon–carbon bond between a terminal </w:t>
      </w:r>
      <w:hyperlink r:id="rId27" w:tooltip="Alkyne" w:history="1">
        <w:r w:rsidRPr="00D675F1">
          <w:rPr>
            <w:rStyle w:val="Hyperlink"/>
            <w:rFonts w:asciiTheme="majorHAnsi" w:hAnsiTheme="majorHAnsi" w:cstheme="majorHAnsi"/>
            <w:color w:val="000000" w:themeColor="text1"/>
            <w:sz w:val="24"/>
            <w:szCs w:val="24"/>
            <w:u w:val="none"/>
            <w:shd w:val="clear" w:color="auto" w:fill="FFFFFF"/>
          </w:rPr>
          <w:t>alkyne</w:t>
        </w:r>
      </w:hyperlink>
      <w:r w:rsidRPr="00D675F1">
        <w:rPr>
          <w:rFonts w:asciiTheme="majorHAnsi" w:hAnsiTheme="majorHAnsi" w:cstheme="majorHAnsi"/>
          <w:color w:val="000000" w:themeColor="text1"/>
          <w:sz w:val="24"/>
          <w:szCs w:val="24"/>
          <w:shd w:val="clear" w:color="auto" w:fill="FFFFFF"/>
        </w:rPr>
        <w:t> and an </w:t>
      </w:r>
      <w:hyperlink r:id="rId28" w:tooltip="Aryl" w:history="1">
        <w:r w:rsidRPr="00D675F1">
          <w:rPr>
            <w:rStyle w:val="Hyperlink"/>
            <w:rFonts w:asciiTheme="majorHAnsi" w:hAnsiTheme="majorHAnsi" w:cstheme="majorHAnsi"/>
            <w:color w:val="000000" w:themeColor="text1"/>
            <w:sz w:val="24"/>
            <w:szCs w:val="24"/>
            <w:u w:val="none"/>
            <w:shd w:val="clear" w:color="auto" w:fill="FFFFFF"/>
          </w:rPr>
          <w:t>aryl</w:t>
        </w:r>
      </w:hyperlink>
      <w:r w:rsidRPr="00D675F1">
        <w:rPr>
          <w:rFonts w:asciiTheme="majorHAnsi" w:hAnsiTheme="majorHAnsi" w:cstheme="majorHAnsi"/>
          <w:color w:val="000000" w:themeColor="text1"/>
          <w:sz w:val="24"/>
          <w:szCs w:val="24"/>
          <w:shd w:val="clear" w:color="auto" w:fill="FFFFFF"/>
        </w:rPr>
        <w:t> or </w:t>
      </w:r>
      <w:hyperlink r:id="rId29" w:tooltip="Vinyl halide" w:history="1">
        <w:r w:rsidRPr="00D675F1">
          <w:rPr>
            <w:rStyle w:val="Hyperlink"/>
            <w:rFonts w:asciiTheme="majorHAnsi" w:hAnsiTheme="majorHAnsi" w:cstheme="majorHAnsi"/>
            <w:color w:val="000000" w:themeColor="text1"/>
            <w:sz w:val="24"/>
            <w:szCs w:val="24"/>
            <w:u w:val="none"/>
            <w:shd w:val="clear" w:color="auto" w:fill="FFFFFF"/>
          </w:rPr>
          <w:t>vinyl halide</w:t>
        </w:r>
      </w:hyperlink>
      <w:r w:rsidRPr="00D675F1">
        <w:rPr>
          <w:rFonts w:asciiTheme="majorHAnsi" w:hAnsiTheme="majorHAnsi" w:cstheme="majorHAnsi"/>
          <w:color w:val="000000" w:themeColor="text1"/>
          <w:sz w:val="21"/>
          <w:szCs w:val="21"/>
          <w:shd w:val="clear" w:color="auto" w:fill="FFFFFF"/>
        </w:rPr>
        <w:t>.</w:t>
      </w:r>
      <w:r w:rsidRPr="00D675F1">
        <w:rPr>
          <w:rFonts w:asciiTheme="majorHAnsi" w:hAnsiTheme="majorHAnsi" w:cstheme="majorHAnsi"/>
          <w:color w:val="000000" w:themeColor="text1"/>
          <w:sz w:val="28"/>
          <w:szCs w:val="28"/>
        </w:rPr>
        <w:t xml:space="preserve"> </w:t>
      </w:r>
    </w:p>
    <w:p w14:paraId="15F04ED9" w14:textId="2E923628" w:rsidR="00D675F1" w:rsidRDefault="004E2EBE" w:rsidP="000828D5">
      <w:pPr>
        <w:spacing w:line="256" w:lineRule="auto"/>
        <w:rPr>
          <w:rFonts w:asciiTheme="majorHAnsi" w:hAnsiTheme="majorHAnsi" w:cstheme="majorHAnsi"/>
          <w:color w:val="000000" w:themeColor="text1"/>
          <w:sz w:val="28"/>
          <w:szCs w:val="28"/>
        </w:rPr>
      </w:pPr>
      <w:r>
        <w:rPr>
          <w:noProof/>
        </w:rPr>
        <w:drawing>
          <wp:inline distT="0" distB="0" distL="0" distR="0" wp14:anchorId="75B24DE5" wp14:editId="651243F5">
            <wp:extent cx="4287520" cy="534670"/>
            <wp:effectExtent l="0" t="0" r="0" b="0"/>
            <wp:docPr id="11" name="Picture 11" descr="The Sonogashira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Sonogashira Rea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7520" cy="534670"/>
                    </a:xfrm>
                    <a:prstGeom prst="rect">
                      <a:avLst/>
                    </a:prstGeom>
                    <a:noFill/>
                    <a:ln>
                      <a:noFill/>
                    </a:ln>
                  </pic:spPr>
                </pic:pic>
              </a:graphicData>
            </a:graphic>
          </wp:inline>
        </w:drawing>
      </w:r>
    </w:p>
    <w:p w14:paraId="3A345A33" w14:textId="5D742598" w:rsidR="004E2EBE" w:rsidRPr="00D675F1" w:rsidRDefault="005913BE" w:rsidP="000828D5">
      <w:pPr>
        <w:spacing w:line="256" w:lineRule="auto"/>
        <w:rPr>
          <w:rFonts w:asciiTheme="majorHAnsi" w:hAnsiTheme="majorHAnsi" w:cstheme="majorHAnsi"/>
          <w:color w:val="000000" w:themeColor="text1"/>
          <w:sz w:val="28"/>
          <w:szCs w:val="28"/>
        </w:rPr>
      </w:pPr>
      <w:r>
        <w:rPr>
          <w:noProof/>
        </w:rPr>
        <w:drawing>
          <wp:inline distT="0" distB="0" distL="0" distR="0" wp14:anchorId="245580B8" wp14:editId="3225567F">
            <wp:extent cx="3484880" cy="1595755"/>
            <wp:effectExtent l="0" t="0" r="127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4880" cy="1595755"/>
                    </a:xfrm>
                    <a:prstGeom prst="rect">
                      <a:avLst/>
                    </a:prstGeom>
                    <a:noFill/>
                    <a:ln>
                      <a:noFill/>
                    </a:ln>
                  </pic:spPr>
                </pic:pic>
              </a:graphicData>
            </a:graphic>
          </wp:inline>
        </w:drawing>
      </w:r>
    </w:p>
    <w:p w14:paraId="49854FD2" w14:textId="4BD321CB" w:rsidR="0078499D" w:rsidRDefault="0078499D" w:rsidP="000828D5">
      <w:pPr>
        <w:spacing w:line="256" w:lineRule="auto"/>
        <w:rPr>
          <w:b/>
          <w:bCs/>
          <w:sz w:val="28"/>
          <w:szCs w:val="28"/>
        </w:rPr>
      </w:pPr>
    </w:p>
    <w:p w14:paraId="4E63C609" w14:textId="77777777" w:rsidR="00775348" w:rsidRDefault="00775348" w:rsidP="000828D5">
      <w:pPr>
        <w:spacing w:line="256" w:lineRule="auto"/>
        <w:rPr>
          <w:rFonts w:asciiTheme="majorHAnsi" w:hAnsiTheme="majorHAnsi" w:cstheme="majorHAnsi"/>
          <w:b/>
          <w:bCs/>
          <w:i/>
          <w:iCs/>
          <w:color w:val="000000" w:themeColor="text1"/>
          <w:sz w:val="24"/>
          <w:szCs w:val="24"/>
          <w:shd w:val="clear" w:color="auto" w:fill="FFFFFF"/>
        </w:rPr>
      </w:pPr>
    </w:p>
    <w:p w14:paraId="7A0B03F2" w14:textId="77777777" w:rsidR="00775348" w:rsidRDefault="00775348" w:rsidP="000828D5">
      <w:pPr>
        <w:spacing w:line="256" w:lineRule="auto"/>
        <w:rPr>
          <w:rFonts w:asciiTheme="majorHAnsi" w:hAnsiTheme="majorHAnsi" w:cstheme="majorHAnsi"/>
          <w:b/>
          <w:bCs/>
          <w:i/>
          <w:iCs/>
          <w:color w:val="000000" w:themeColor="text1"/>
          <w:sz w:val="24"/>
          <w:szCs w:val="24"/>
          <w:shd w:val="clear" w:color="auto" w:fill="FFFFFF"/>
        </w:rPr>
      </w:pPr>
    </w:p>
    <w:p w14:paraId="564F7633" w14:textId="3246CA55" w:rsidR="00775348" w:rsidRDefault="00713986" w:rsidP="00713986">
      <w:pPr>
        <w:spacing w:line="360" w:lineRule="auto"/>
        <w:rPr>
          <w:rFonts w:asciiTheme="majorHAnsi" w:hAnsiTheme="majorHAnsi" w:cstheme="majorHAnsi"/>
          <w:color w:val="000000"/>
          <w:sz w:val="24"/>
          <w:szCs w:val="24"/>
        </w:rPr>
      </w:pPr>
      <w:r w:rsidRPr="00713986">
        <w:rPr>
          <w:rFonts w:asciiTheme="majorHAnsi" w:hAnsiTheme="majorHAnsi" w:cstheme="majorHAnsi"/>
          <w:b/>
          <w:bCs/>
          <w:i/>
          <w:iCs/>
          <w:color w:val="000000"/>
          <w:sz w:val="24"/>
          <w:szCs w:val="24"/>
        </w:rPr>
        <w:lastRenderedPageBreak/>
        <w:t>The Stille Coupling</w:t>
      </w:r>
      <w:r w:rsidRPr="00713986">
        <w:rPr>
          <w:rFonts w:asciiTheme="majorHAnsi" w:hAnsiTheme="majorHAnsi" w:cstheme="majorHAnsi"/>
          <w:color w:val="000000"/>
          <w:sz w:val="24"/>
          <w:szCs w:val="24"/>
        </w:rPr>
        <w:t xml:space="preserve"> is a versatile C-C bond forming reaction between stannanes and halides or pseudohalides, with very few limitations on the R-groups. Well-elaborated methods allow the preparation of different products from all the combinations of halides and stannanes depicted below. The main drawback is the toxicity of the tin compounds used, and their low polarity, which makes them poorly soluble in water. Stannanes are stable, but boronic acids and their derivatives undergo much the same chemistry in what is known as the Suzuki Coupling.</w:t>
      </w:r>
    </w:p>
    <w:p w14:paraId="60CCF44C" w14:textId="071F5A7D" w:rsidR="00DD55FE" w:rsidRDefault="00DD55FE" w:rsidP="00713986">
      <w:pPr>
        <w:spacing w:line="360" w:lineRule="auto"/>
        <w:rPr>
          <w:rFonts w:asciiTheme="majorHAnsi" w:hAnsiTheme="majorHAnsi" w:cstheme="majorHAnsi"/>
          <w:b/>
          <w:bCs/>
          <w:sz w:val="24"/>
          <w:szCs w:val="24"/>
        </w:rPr>
      </w:pPr>
      <w:r>
        <w:rPr>
          <w:noProof/>
        </w:rPr>
        <w:drawing>
          <wp:inline distT="0" distB="0" distL="0" distR="0" wp14:anchorId="635D7A12" wp14:editId="291DBEBE">
            <wp:extent cx="365760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0" cy="327660"/>
                    </a:xfrm>
                    <a:prstGeom prst="rect">
                      <a:avLst/>
                    </a:prstGeom>
                    <a:noFill/>
                    <a:ln>
                      <a:noFill/>
                    </a:ln>
                  </pic:spPr>
                </pic:pic>
              </a:graphicData>
            </a:graphic>
          </wp:inline>
        </w:drawing>
      </w:r>
    </w:p>
    <w:p w14:paraId="1C54DD19" w14:textId="4757AD9E" w:rsidR="00F85D07" w:rsidRDefault="00F85D07" w:rsidP="00713986">
      <w:pPr>
        <w:spacing w:line="360" w:lineRule="auto"/>
        <w:rPr>
          <w:rFonts w:ascii="Arial" w:hAnsi="Arial" w:cs="Arial"/>
          <w:color w:val="000000"/>
          <w:sz w:val="20"/>
          <w:szCs w:val="20"/>
        </w:rPr>
      </w:pPr>
      <w:r>
        <w:rPr>
          <w:noProof/>
        </w:rPr>
        <w:drawing>
          <wp:inline distT="0" distB="0" distL="0" distR="0" wp14:anchorId="4879B7E1" wp14:editId="13E551A9">
            <wp:extent cx="4241672" cy="1035170"/>
            <wp:effectExtent l="0" t="0" r="6985"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2089" cy="1045034"/>
                    </a:xfrm>
                    <a:prstGeom prst="rect">
                      <a:avLst/>
                    </a:prstGeom>
                    <a:noFill/>
                    <a:ln>
                      <a:noFill/>
                    </a:ln>
                  </pic:spPr>
                </pic:pic>
              </a:graphicData>
            </a:graphic>
          </wp:inline>
        </w:drawing>
      </w:r>
    </w:p>
    <w:p w14:paraId="574DC742" w14:textId="676D6921" w:rsidR="00031089" w:rsidRDefault="00031089" w:rsidP="000828D5">
      <w:pPr>
        <w:spacing w:line="256" w:lineRule="auto"/>
        <w:rPr>
          <w:b/>
          <w:bCs/>
          <w:sz w:val="28"/>
          <w:szCs w:val="28"/>
        </w:rPr>
      </w:pPr>
      <w:r w:rsidRPr="000828D5">
        <w:rPr>
          <w:b/>
          <w:bCs/>
          <w:sz w:val="28"/>
          <w:szCs w:val="28"/>
        </w:rPr>
        <w:t>6.</w:t>
      </w:r>
      <w:r w:rsidR="001D0929" w:rsidRPr="000828D5">
        <w:rPr>
          <w:b/>
          <w:bCs/>
          <w:sz w:val="28"/>
          <w:szCs w:val="28"/>
        </w:rPr>
        <w:t xml:space="preserve"> </w:t>
      </w:r>
      <w:r w:rsidRPr="000828D5">
        <w:rPr>
          <w:b/>
          <w:bCs/>
          <w:sz w:val="28"/>
          <w:szCs w:val="28"/>
        </w:rPr>
        <w:t>References</w:t>
      </w:r>
    </w:p>
    <w:p w14:paraId="6B6704D5" w14:textId="27137D51" w:rsidR="00F85D07" w:rsidRDefault="00C355DC" w:rsidP="000828D5">
      <w:pPr>
        <w:spacing w:line="256" w:lineRule="auto"/>
        <w:rPr>
          <w:b/>
          <w:bCs/>
        </w:rPr>
      </w:pPr>
      <w:hyperlink r:id="rId34" w:history="1">
        <w:r w:rsidR="00F55D77" w:rsidRPr="0086486A">
          <w:rPr>
            <w:rStyle w:val="Hyperlink"/>
            <w:b/>
            <w:bCs/>
          </w:rPr>
          <w:t>https://chemistryscore.com/stille-reaction/</w:t>
        </w:r>
      </w:hyperlink>
      <w:r w:rsidR="00F55D77">
        <w:rPr>
          <w:b/>
          <w:bCs/>
        </w:rPr>
        <w:t xml:space="preserve"> </w:t>
      </w:r>
    </w:p>
    <w:p w14:paraId="31BB484C" w14:textId="169EEEFC" w:rsidR="00F55D77" w:rsidRDefault="00C355DC" w:rsidP="000828D5">
      <w:pPr>
        <w:spacing w:line="256" w:lineRule="auto"/>
        <w:rPr>
          <w:b/>
          <w:bCs/>
        </w:rPr>
      </w:pPr>
      <w:hyperlink r:id="rId35" w:history="1">
        <w:r w:rsidR="00F55D77" w:rsidRPr="0086486A">
          <w:rPr>
            <w:rStyle w:val="Hyperlink"/>
            <w:b/>
            <w:bCs/>
          </w:rPr>
          <w:t>https://en.wikipedia.org/wiki/Heck_reaction</w:t>
        </w:r>
      </w:hyperlink>
      <w:r w:rsidR="00F55D77">
        <w:rPr>
          <w:b/>
          <w:bCs/>
        </w:rPr>
        <w:t xml:space="preserve"> </w:t>
      </w:r>
    </w:p>
    <w:p w14:paraId="6A42F064" w14:textId="45B031F7" w:rsidR="00F55D77" w:rsidRDefault="00C355DC" w:rsidP="000828D5">
      <w:pPr>
        <w:spacing w:line="256" w:lineRule="auto"/>
        <w:rPr>
          <w:b/>
          <w:bCs/>
        </w:rPr>
      </w:pPr>
      <w:hyperlink r:id="rId36" w:history="1">
        <w:r w:rsidR="00B36353" w:rsidRPr="0086486A">
          <w:rPr>
            <w:rStyle w:val="Hyperlink"/>
            <w:b/>
            <w:bCs/>
          </w:rPr>
          <w:t>https://en.wikipedia.org/wiki/Sonogashira_coupling</w:t>
        </w:r>
      </w:hyperlink>
      <w:r w:rsidR="00B36353">
        <w:rPr>
          <w:b/>
          <w:bCs/>
        </w:rPr>
        <w:t xml:space="preserve"> </w:t>
      </w:r>
    </w:p>
    <w:p w14:paraId="1379A7CD" w14:textId="31EED73F" w:rsidR="00B36353" w:rsidRDefault="00C355DC" w:rsidP="000828D5">
      <w:pPr>
        <w:spacing w:line="256" w:lineRule="auto"/>
        <w:rPr>
          <w:b/>
          <w:bCs/>
        </w:rPr>
      </w:pPr>
      <w:hyperlink r:id="rId37" w:history="1">
        <w:r w:rsidR="00E132F3" w:rsidRPr="0086486A">
          <w:rPr>
            <w:rStyle w:val="Hyperlink"/>
            <w:b/>
            <w:bCs/>
          </w:rPr>
          <w:t>https://www.sciencedirect.com/topics/biochemistry-genetics-and-molecular-biology/sonogashira-reaction</w:t>
        </w:r>
      </w:hyperlink>
      <w:r w:rsidR="00E132F3">
        <w:rPr>
          <w:b/>
          <w:bCs/>
        </w:rPr>
        <w:t xml:space="preserve"> </w:t>
      </w:r>
    </w:p>
    <w:p w14:paraId="32C44C8D" w14:textId="1DE99081" w:rsidR="007879EC" w:rsidRDefault="00C355DC" w:rsidP="000828D5">
      <w:pPr>
        <w:spacing w:line="256" w:lineRule="auto"/>
        <w:rPr>
          <w:b/>
          <w:bCs/>
        </w:rPr>
      </w:pPr>
      <w:hyperlink r:id="rId38" w:history="1">
        <w:r w:rsidR="007879EC" w:rsidRPr="0086486A">
          <w:rPr>
            <w:rStyle w:val="Hyperlink"/>
            <w:b/>
            <w:bCs/>
          </w:rPr>
          <w:t>https://www.organic-chemistry.org/namedreactions/stille-coupling.shtm</w:t>
        </w:r>
      </w:hyperlink>
      <w:r w:rsidR="007879EC">
        <w:rPr>
          <w:b/>
          <w:bCs/>
        </w:rPr>
        <w:t xml:space="preserve"> </w:t>
      </w:r>
    </w:p>
    <w:p w14:paraId="24596587" w14:textId="77777777" w:rsidR="003D4224" w:rsidRPr="00F55D77" w:rsidRDefault="003D4224" w:rsidP="000828D5">
      <w:pPr>
        <w:spacing w:line="256" w:lineRule="auto"/>
        <w:rPr>
          <w:b/>
          <w:bCs/>
        </w:rPr>
      </w:pPr>
    </w:p>
    <w:p w14:paraId="3DC308E9" w14:textId="35E01547" w:rsidR="00DE775D" w:rsidRPr="00D95C83" w:rsidRDefault="00A60F37" w:rsidP="00BA5D43">
      <w:pPr>
        <w:spacing w:line="256" w:lineRule="auto"/>
        <w:rPr>
          <w:rFonts w:asciiTheme="majorHAnsi" w:hAnsiTheme="majorHAnsi" w:cstheme="majorHAnsi"/>
          <w:i/>
          <w:iCs/>
          <w:sz w:val="24"/>
          <w:szCs w:val="24"/>
        </w:rPr>
      </w:pPr>
      <w:r w:rsidRPr="00D95C83">
        <w:rPr>
          <w:rFonts w:ascii="AdvTTa8216b63.B" w:hAnsi="AdvTTa8216b63.B" w:cs="AdvTTa8216b63.B"/>
          <w:sz w:val="24"/>
          <w:szCs w:val="24"/>
        </w:rPr>
        <w:t>Massaro</w:t>
      </w:r>
      <w:r w:rsidR="00300415" w:rsidRPr="00D95C83">
        <w:rPr>
          <w:rFonts w:ascii="AdvTTa8216b63.B" w:hAnsi="AdvTTa8216b63.B" w:cs="AdvTTa8216b63.B"/>
          <w:sz w:val="24"/>
          <w:szCs w:val="24"/>
        </w:rPr>
        <w:t xml:space="preserve"> M.</w:t>
      </w:r>
      <w:r w:rsidRPr="00D95C83">
        <w:rPr>
          <w:rFonts w:ascii="AdvTTa8216b63.B" w:hAnsi="AdvTTa8216b63.B" w:cs="AdvTTa8216b63.B"/>
          <w:sz w:val="24"/>
          <w:szCs w:val="24"/>
        </w:rPr>
        <w:t>, Riela</w:t>
      </w:r>
      <w:r w:rsidR="00300415" w:rsidRPr="00D95C83">
        <w:rPr>
          <w:rFonts w:ascii="AdvTTa8216b63.B" w:hAnsi="AdvTTa8216b63.B" w:cs="AdvTTa8216b63.B"/>
          <w:sz w:val="24"/>
          <w:szCs w:val="24"/>
        </w:rPr>
        <w:t xml:space="preserve"> S.</w:t>
      </w:r>
      <w:r w:rsidRPr="00D95C83">
        <w:rPr>
          <w:rFonts w:ascii="AdvTTa8216b63.B" w:hAnsi="AdvTTa8216b63.B" w:cs="AdvTTa8216b63.B"/>
          <w:sz w:val="24"/>
          <w:szCs w:val="24"/>
        </w:rPr>
        <w:t>, Lazzara</w:t>
      </w:r>
      <w:r w:rsidR="00300415" w:rsidRPr="00D95C83">
        <w:rPr>
          <w:rFonts w:ascii="AdvTTa8216b63.B" w:hAnsi="AdvTTa8216b63.B" w:cs="AdvTTa8216b63.B"/>
          <w:sz w:val="24"/>
          <w:szCs w:val="24"/>
        </w:rPr>
        <w:t xml:space="preserve"> G.</w:t>
      </w:r>
      <w:r w:rsidRPr="00D95C83">
        <w:rPr>
          <w:rFonts w:ascii="AdvTTa8216b63.B" w:hAnsi="AdvTTa8216b63.B" w:cs="AdvTTa8216b63.B"/>
          <w:sz w:val="24"/>
          <w:szCs w:val="24"/>
        </w:rPr>
        <w:t>,</w:t>
      </w:r>
      <w:r w:rsidR="00300415" w:rsidRPr="00D95C83">
        <w:rPr>
          <w:rFonts w:ascii="AdvTTa8216b63.B" w:hAnsi="AdvTTa8216b63.B" w:cs="AdvTTa8216b63.B"/>
          <w:sz w:val="24"/>
          <w:szCs w:val="24"/>
        </w:rPr>
        <w:t xml:space="preserve"> </w:t>
      </w:r>
      <w:r w:rsidRPr="00D95C83">
        <w:rPr>
          <w:rFonts w:ascii="AdvTTa8216b63.B" w:hAnsi="AdvTTa8216b63.B" w:cs="AdvTTa8216b63.B"/>
          <w:sz w:val="24"/>
          <w:szCs w:val="24"/>
        </w:rPr>
        <w:t>Gruttadauria</w:t>
      </w:r>
      <w:r w:rsidR="00300415" w:rsidRPr="00D95C83">
        <w:rPr>
          <w:rFonts w:ascii="AdvTTa8216b63.B" w:hAnsi="AdvTTa8216b63.B" w:cs="AdvTTa8216b63.B"/>
          <w:sz w:val="24"/>
          <w:szCs w:val="24"/>
        </w:rPr>
        <w:t>M.</w:t>
      </w:r>
      <w:r w:rsidRPr="00D95C83">
        <w:rPr>
          <w:rFonts w:ascii="AdvTTa8216b63.B" w:hAnsi="AdvTTa8216b63.B" w:cs="AdvTTa8216b63.B"/>
          <w:sz w:val="24"/>
          <w:szCs w:val="24"/>
        </w:rPr>
        <w:t>, Milioto</w:t>
      </w:r>
      <w:r w:rsidR="00300415" w:rsidRPr="00D95C83">
        <w:rPr>
          <w:rFonts w:ascii="AdvTTa8216b63.B" w:hAnsi="AdvTTa8216b63.B" w:cs="AdvTTa8216b63.B"/>
          <w:sz w:val="24"/>
          <w:szCs w:val="24"/>
        </w:rPr>
        <w:t xml:space="preserve"> S.</w:t>
      </w:r>
      <w:r w:rsidR="00BA5D43" w:rsidRPr="00D95C83">
        <w:rPr>
          <w:rFonts w:ascii="AdvTTa8216b63.B" w:hAnsi="AdvTTa8216b63.B" w:cs="AdvTTa8216b63.B"/>
          <w:sz w:val="24"/>
          <w:szCs w:val="24"/>
        </w:rPr>
        <w:t>&amp;</w:t>
      </w:r>
      <w:r w:rsidRPr="00D95C83">
        <w:rPr>
          <w:rFonts w:ascii="AdvTTa8216b63.B" w:hAnsi="AdvTTa8216b63.B" w:cs="AdvTTa8216b63.B"/>
          <w:sz w:val="24"/>
          <w:szCs w:val="24"/>
        </w:rPr>
        <w:t xml:space="preserve"> Noto</w:t>
      </w:r>
      <w:r w:rsidR="00BA5D43" w:rsidRPr="00D95C83">
        <w:rPr>
          <w:rFonts w:ascii="AdvTTa8216b63.B" w:hAnsi="AdvTTa8216b63.B" w:cs="AdvTTa8216b63.B"/>
          <w:sz w:val="24"/>
          <w:szCs w:val="24"/>
        </w:rPr>
        <w:t xml:space="preserve"> R.(2014</w:t>
      </w:r>
      <w:r w:rsidR="00BA5D43" w:rsidRPr="00D95C83">
        <w:rPr>
          <w:rFonts w:ascii="AdvTTa8216b63.B" w:hAnsi="AdvTTa8216b63.B" w:cs="AdvTTa8216b63.B"/>
          <w:i/>
          <w:iCs/>
          <w:sz w:val="24"/>
          <w:szCs w:val="24"/>
        </w:rPr>
        <w:t xml:space="preserve">) </w:t>
      </w:r>
      <w:r w:rsidR="00BA5D43" w:rsidRPr="00D95C83">
        <w:rPr>
          <w:rFonts w:asciiTheme="majorHAnsi" w:hAnsiTheme="majorHAnsi" w:cstheme="majorHAnsi"/>
          <w:i/>
          <w:iCs/>
          <w:sz w:val="24"/>
          <w:szCs w:val="24"/>
        </w:rPr>
        <w:t>Green conditions for the Suzuki reaction using microwave irradiation and a new HNT supported ionic liquid-like phase (HNT-SILLP) catalyst</w:t>
      </w:r>
      <w:r w:rsidR="00DE775D" w:rsidRPr="00D95C83">
        <w:rPr>
          <w:rFonts w:asciiTheme="majorHAnsi" w:hAnsiTheme="majorHAnsi" w:cstheme="majorHAnsi"/>
          <w:i/>
          <w:iCs/>
          <w:sz w:val="24"/>
          <w:szCs w:val="24"/>
        </w:rPr>
        <w:t>.</w:t>
      </w:r>
    </w:p>
    <w:p w14:paraId="709D199C" w14:textId="4C2CA921" w:rsidR="00DE775D" w:rsidRPr="00D95C83" w:rsidRDefault="00DE775D" w:rsidP="00BA5D43">
      <w:pPr>
        <w:spacing w:line="256" w:lineRule="auto"/>
        <w:rPr>
          <w:rFonts w:asciiTheme="majorHAnsi" w:hAnsiTheme="majorHAnsi" w:cstheme="majorHAnsi"/>
          <w:sz w:val="24"/>
          <w:szCs w:val="24"/>
        </w:rPr>
      </w:pPr>
      <w:r w:rsidRPr="00D95C83">
        <w:rPr>
          <w:rFonts w:asciiTheme="majorHAnsi" w:hAnsiTheme="majorHAnsi" w:cstheme="majorHAnsi"/>
          <w:sz w:val="24"/>
          <w:szCs w:val="24"/>
        </w:rPr>
        <w:t>DOI 10.1002/aoc.3114</w:t>
      </w:r>
    </w:p>
    <w:p w14:paraId="551F1670" w14:textId="75FE7B1C" w:rsidR="00483A54" w:rsidRPr="00483A54" w:rsidRDefault="00C355DC" w:rsidP="00BA5D43">
      <w:pPr>
        <w:spacing w:line="256" w:lineRule="auto"/>
        <w:rPr>
          <w:rFonts w:asciiTheme="majorHAnsi" w:hAnsiTheme="majorHAnsi" w:cstheme="majorHAnsi"/>
          <w:sz w:val="28"/>
          <w:szCs w:val="28"/>
        </w:rPr>
      </w:pPr>
      <w:hyperlink r:id="rId39" w:history="1">
        <w:r w:rsidR="00483A54" w:rsidRPr="00483A54">
          <w:rPr>
            <w:rStyle w:val="Hyperlink"/>
            <w:rFonts w:asciiTheme="majorHAnsi" w:hAnsiTheme="majorHAnsi" w:cstheme="majorHAnsi"/>
            <w:sz w:val="28"/>
            <w:szCs w:val="28"/>
          </w:rPr>
          <w:t>https://core.ac.uk/display/53288873?utm_source=pdf&amp;utm_medium=banner&amp;utm_campaign=pdf-decoration-v1</w:t>
        </w:r>
      </w:hyperlink>
      <w:r w:rsidR="00483A54" w:rsidRPr="00483A54">
        <w:rPr>
          <w:rFonts w:asciiTheme="majorHAnsi" w:hAnsiTheme="majorHAnsi" w:cstheme="majorHAnsi"/>
          <w:sz w:val="28"/>
          <w:szCs w:val="28"/>
        </w:rPr>
        <w:t xml:space="preserve"> </w:t>
      </w:r>
    </w:p>
    <w:p w14:paraId="295DA366" w14:textId="068ED06E" w:rsidR="00A60F37" w:rsidRPr="00300415" w:rsidRDefault="00A60F37" w:rsidP="00A60F37">
      <w:pPr>
        <w:autoSpaceDE w:val="0"/>
        <w:autoSpaceDN w:val="0"/>
        <w:adjustRightInd w:val="0"/>
        <w:spacing w:after="0" w:line="240" w:lineRule="auto"/>
        <w:rPr>
          <w:rFonts w:ascii="AdvTTa8216b63.B" w:hAnsi="AdvTTa8216b63.B" w:cs="AdvTTa8216b63.B"/>
          <w:sz w:val="30"/>
          <w:szCs w:val="30"/>
        </w:rPr>
      </w:pPr>
    </w:p>
    <w:p w14:paraId="0F5A6FAD" w14:textId="0B3B07E9" w:rsidR="008E7259" w:rsidRPr="008E7259" w:rsidRDefault="008E7259" w:rsidP="00031089">
      <w:pPr>
        <w:ind w:left="360"/>
        <w:rPr>
          <w:rFonts w:cstheme="minorHAnsi"/>
          <w:sz w:val="20"/>
          <w:szCs w:val="20"/>
        </w:rPr>
      </w:pPr>
    </w:p>
    <w:p w14:paraId="4E3BE0F3" w14:textId="6C9E1121" w:rsidR="008E677B" w:rsidRPr="00DB0CDB" w:rsidRDefault="008E677B" w:rsidP="006B41A0">
      <w:pPr>
        <w:rPr>
          <w:b/>
          <w:bCs/>
          <w:sz w:val="28"/>
          <w:szCs w:val="28"/>
        </w:rPr>
      </w:pPr>
    </w:p>
    <w:sectPr w:rsidR="008E677B" w:rsidRPr="00DB0CDB" w:rsidSect="00CC1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AdvTTa8216b63.B">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64E3F"/>
    <w:multiLevelType w:val="hybridMultilevel"/>
    <w:tmpl w:val="33188E24"/>
    <w:lvl w:ilvl="0" w:tplc="66147136">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8CF6841"/>
    <w:multiLevelType w:val="hybridMultilevel"/>
    <w:tmpl w:val="C0F61E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CD"/>
    <w:rsid w:val="00002EAC"/>
    <w:rsid w:val="00005828"/>
    <w:rsid w:val="00022DD1"/>
    <w:rsid w:val="00026A37"/>
    <w:rsid w:val="00031089"/>
    <w:rsid w:val="00031703"/>
    <w:rsid w:val="00042274"/>
    <w:rsid w:val="00050D9A"/>
    <w:rsid w:val="000551FF"/>
    <w:rsid w:val="00056C91"/>
    <w:rsid w:val="00062B1B"/>
    <w:rsid w:val="00062B58"/>
    <w:rsid w:val="00063F0A"/>
    <w:rsid w:val="00065473"/>
    <w:rsid w:val="00065FD4"/>
    <w:rsid w:val="0007262F"/>
    <w:rsid w:val="00073087"/>
    <w:rsid w:val="000800FF"/>
    <w:rsid w:val="000828D5"/>
    <w:rsid w:val="00085404"/>
    <w:rsid w:val="0009656E"/>
    <w:rsid w:val="00097049"/>
    <w:rsid w:val="00097A26"/>
    <w:rsid w:val="000A6B31"/>
    <w:rsid w:val="000B2A53"/>
    <w:rsid w:val="000C36E3"/>
    <w:rsid w:val="000C57E5"/>
    <w:rsid w:val="000C70E5"/>
    <w:rsid w:val="000D3CB0"/>
    <w:rsid w:val="000D4E54"/>
    <w:rsid w:val="000E2B04"/>
    <w:rsid w:val="000E63EB"/>
    <w:rsid w:val="000F6F81"/>
    <w:rsid w:val="0010230E"/>
    <w:rsid w:val="00117229"/>
    <w:rsid w:val="00123DA3"/>
    <w:rsid w:val="0012458C"/>
    <w:rsid w:val="00132460"/>
    <w:rsid w:val="00146FBB"/>
    <w:rsid w:val="001515E1"/>
    <w:rsid w:val="001552E9"/>
    <w:rsid w:val="001574DD"/>
    <w:rsid w:val="00172F1A"/>
    <w:rsid w:val="001753F4"/>
    <w:rsid w:val="00184A03"/>
    <w:rsid w:val="00190CB9"/>
    <w:rsid w:val="00192B25"/>
    <w:rsid w:val="00196280"/>
    <w:rsid w:val="00197404"/>
    <w:rsid w:val="001A1AE0"/>
    <w:rsid w:val="001B2144"/>
    <w:rsid w:val="001C062D"/>
    <w:rsid w:val="001C0A06"/>
    <w:rsid w:val="001C2789"/>
    <w:rsid w:val="001C39CD"/>
    <w:rsid w:val="001C4E2B"/>
    <w:rsid w:val="001C7780"/>
    <w:rsid w:val="001D0929"/>
    <w:rsid w:val="001D5867"/>
    <w:rsid w:val="001F453C"/>
    <w:rsid w:val="001F4A3C"/>
    <w:rsid w:val="001F6D82"/>
    <w:rsid w:val="00206C03"/>
    <w:rsid w:val="0023242A"/>
    <w:rsid w:val="002378D7"/>
    <w:rsid w:val="00243094"/>
    <w:rsid w:val="0024355A"/>
    <w:rsid w:val="00244277"/>
    <w:rsid w:val="0024619F"/>
    <w:rsid w:val="002470CD"/>
    <w:rsid w:val="00251274"/>
    <w:rsid w:val="00252005"/>
    <w:rsid w:val="00253D15"/>
    <w:rsid w:val="00253DE1"/>
    <w:rsid w:val="002637D1"/>
    <w:rsid w:val="002653FC"/>
    <w:rsid w:val="002743DF"/>
    <w:rsid w:val="00280E20"/>
    <w:rsid w:val="00285BCB"/>
    <w:rsid w:val="00287990"/>
    <w:rsid w:val="00287A70"/>
    <w:rsid w:val="00297479"/>
    <w:rsid w:val="002A2063"/>
    <w:rsid w:val="002C091C"/>
    <w:rsid w:val="002C13BF"/>
    <w:rsid w:val="002C4CB2"/>
    <w:rsid w:val="002C7BEA"/>
    <w:rsid w:val="002D469C"/>
    <w:rsid w:val="002E28F9"/>
    <w:rsid w:val="002F4512"/>
    <w:rsid w:val="00300415"/>
    <w:rsid w:val="00301624"/>
    <w:rsid w:val="00303C7B"/>
    <w:rsid w:val="00310BFB"/>
    <w:rsid w:val="0032609E"/>
    <w:rsid w:val="00327004"/>
    <w:rsid w:val="0033205A"/>
    <w:rsid w:val="00340963"/>
    <w:rsid w:val="003448C1"/>
    <w:rsid w:val="003572B1"/>
    <w:rsid w:val="00363F1D"/>
    <w:rsid w:val="0036775D"/>
    <w:rsid w:val="00375D2E"/>
    <w:rsid w:val="00381F91"/>
    <w:rsid w:val="003905EE"/>
    <w:rsid w:val="003931E5"/>
    <w:rsid w:val="00394790"/>
    <w:rsid w:val="00394E6D"/>
    <w:rsid w:val="003A0847"/>
    <w:rsid w:val="003A218B"/>
    <w:rsid w:val="003A2C74"/>
    <w:rsid w:val="003A3417"/>
    <w:rsid w:val="003A5182"/>
    <w:rsid w:val="003A6BE4"/>
    <w:rsid w:val="003C0673"/>
    <w:rsid w:val="003C4FB1"/>
    <w:rsid w:val="003C602E"/>
    <w:rsid w:val="003D4224"/>
    <w:rsid w:val="003E46E0"/>
    <w:rsid w:val="003E6F64"/>
    <w:rsid w:val="003F1A5C"/>
    <w:rsid w:val="003F6F3B"/>
    <w:rsid w:val="00403A47"/>
    <w:rsid w:val="00407105"/>
    <w:rsid w:val="004109B6"/>
    <w:rsid w:val="00413AF1"/>
    <w:rsid w:val="004156EF"/>
    <w:rsid w:val="00417EEC"/>
    <w:rsid w:val="004204D4"/>
    <w:rsid w:val="00420621"/>
    <w:rsid w:val="00433852"/>
    <w:rsid w:val="00433E25"/>
    <w:rsid w:val="00436A6A"/>
    <w:rsid w:val="00436DDE"/>
    <w:rsid w:val="00465850"/>
    <w:rsid w:val="004719BD"/>
    <w:rsid w:val="00473CBD"/>
    <w:rsid w:val="00477B3B"/>
    <w:rsid w:val="00477FF1"/>
    <w:rsid w:val="00483A54"/>
    <w:rsid w:val="00485DAE"/>
    <w:rsid w:val="004865B5"/>
    <w:rsid w:val="004A39FD"/>
    <w:rsid w:val="004A42B6"/>
    <w:rsid w:val="004B2DAD"/>
    <w:rsid w:val="004C09E9"/>
    <w:rsid w:val="004C28ED"/>
    <w:rsid w:val="004C6F89"/>
    <w:rsid w:val="004D0830"/>
    <w:rsid w:val="004D15B9"/>
    <w:rsid w:val="004D2EF2"/>
    <w:rsid w:val="004D4B37"/>
    <w:rsid w:val="004E2EBE"/>
    <w:rsid w:val="004F534C"/>
    <w:rsid w:val="004F78B6"/>
    <w:rsid w:val="004F7B7D"/>
    <w:rsid w:val="00507081"/>
    <w:rsid w:val="00522164"/>
    <w:rsid w:val="00524153"/>
    <w:rsid w:val="00526AF4"/>
    <w:rsid w:val="0053091D"/>
    <w:rsid w:val="0053495E"/>
    <w:rsid w:val="00535228"/>
    <w:rsid w:val="00540A8C"/>
    <w:rsid w:val="005430CD"/>
    <w:rsid w:val="00546CD8"/>
    <w:rsid w:val="005470D9"/>
    <w:rsid w:val="00551558"/>
    <w:rsid w:val="0055322A"/>
    <w:rsid w:val="00556B6A"/>
    <w:rsid w:val="00557863"/>
    <w:rsid w:val="005612CA"/>
    <w:rsid w:val="00563794"/>
    <w:rsid w:val="0056483A"/>
    <w:rsid w:val="00564BC9"/>
    <w:rsid w:val="00566EF4"/>
    <w:rsid w:val="005736B9"/>
    <w:rsid w:val="00574132"/>
    <w:rsid w:val="0057524E"/>
    <w:rsid w:val="00581493"/>
    <w:rsid w:val="005827B7"/>
    <w:rsid w:val="005907C3"/>
    <w:rsid w:val="005912E1"/>
    <w:rsid w:val="005913BE"/>
    <w:rsid w:val="005A5312"/>
    <w:rsid w:val="005A78B0"/>
    <w:rsid w:val="005B2A46"/>
    <w:rsid w:val="005C212C"/>
    <w:rsid w:val="005D3D9B"/>
    <w:rsid w:val="005D602B"/>
    <w:rsid w:val="005E214D"/>
    <w:rsid w:val="005E52C8"/>
    <w:rsid w:val="005F68EB"/>
    <w:rsid w:val="00603E82"/>
    <w:rsid w:val="00605203"/>
    <w:rsid w:val="00606F76"/>
    <w:rsid w:val="00610894"/>
    <w:rsid w:val="00615DE7"/>
    <w:rsid w:val="00617BC8"/>
    <w:rsid w:val="006245DF"/>
    <w:rsid w:val="00624D68"/>
    <w:rsid w:val="00630851"/>
    <w:rsid w:val="0063507E"/>
    <w:rsid w:val="00637724"/>
    <w:rsid w:val="00637F67"/>
    <w:rsid w:val="00642A20"/>
    <w:rsid w:val="00645B6E"/>
    <w:rsid w:val="00652C6F"/>
    <w:rsid w:val="00654B14"/>
    <w:rsid w:val="0065530E"/>
    <w:rsid w:val="00660E03"/>
    <w:rsid w:val="00664F78"/>
    <w:rsid w:val="00682E5C"/>
    <w:rsid w:val="00686DDF"/>
    <w:rsid w:val="00696366"/>
    <w:rsid w:val="006A283B"/>
    <w:rsid w:val="006A3547"/>
    <w:rsid w:val="006A3A37"/>
    <w:rsid w:val="006B0A6F"/>
    <w:rsid w:val="006B37B5"/>
    <w:rsid w:val="006B41A0"/>
    <w:rsid w:val="006B50C9"/>
    <w:rsid w:val="006B75E7"/>
    <w:rsid w:val="006C0459"/>
    <w:rsid w:val="006C0EEF"/>
    <w:rsid w:val="006C39F2"/>
    <w:rsid w:val="006C5E23"/>
    <w:rsid w:val="006C7588"/>
    <w:rsid w:val="006D6A3F"/>
    <w:rsid w:val="006F20AE"/>
    <w:rsid w:val="00700AA4"/>
    <w:rsid w:val="007061A3"/>
    <w:rsid w:val="00706FC8"/>
    <w:rsid w:val="00713603"/>
    <w:rsid w:val="00713986"/>
    <w:rsid w:val="00714CCA"/>
    <w:rsid w:val="007218FC"/>
    <w:rsid w:val="00721D76"/>
    <w:rsid w:val="00721EAA"/>
    <w:rsid w:val="007340F7"/>
    <w:rsid w:val="0073765B"/>
    <w:rsid w:val="00742330"/>
    <w:rsid w:val="007427C7"/>
    <w:rsid w:val="00744132"/>
    <w:rsid w:val="0076086F"/>
    <w:rsid w:val="007655FE"/>
    <w:rsid w:val="00773CF3"/>
    <w:rsid w:val="00775348"/>
    <w:rsid w:val="0078499D"/>
    <w:rsid w:val="007875C1"/>
    <w:rsid w:val="007879EC"/>
    <w:rsid w:val="00787E1B"/>
    <w:rsid w:val="00797847"/>
    <w:rsid w:val="007B439B"/>
    <w:rsid w:val="007C2DE1"/>
    <w:rsid w:val="007C5495"/>
    <w:rsid w:val="007D30E0"/>
    <w:rsid w:val="007E00CE"/>
    <w:rsid w:val="007E27AA"/>
    <w:rsid w:val="007E4B17"/>
    <w:rsid w:val="007E52AF"/>
    <w:rsid w:val="007F3121"/>
    <w:rsid w:val="007F3549"/>
    <w:rsid w:val="00813364"/>
    <w:rsid w:val="00813630"/>
    <w:rsid w:val="00822BC7"/>
    <w:rsid w:val="00823E6E"/>
    <w:rsid w:val="00826FC9"/>
    <w:rsid w:val="00827C9C"/>
    <w:rsid w:val="0083359B"/>
    <w:rsid w:val="008336EF"/>
    <w:rsid w:val="00836EDF"/>
    <w:rsid w:val="008468F1"/>
    <w:rsid w:val="008546E3"/>
    <w:rsid w:val="008548BA"/>
    <w:rsid w:val="00854F1E"/>
    <w:rsid w:val="0085715C"/>
    <w:rsid w:val="00862391"/>
    <w:rsid w:val="00874D77"/>
    <w:rsid w:val="008855B8"/>
    <w:rsid w:val="00890299"/>
    <w:rsid w:val="008938B4"/>
    <w:rsid w:val="00894568"/>
    <w:rsid w:val="008979D9"/>
    <w:rsid w:val="008A0FE2"/>
    <w:rsid w:val="008C10E5"/>
    <w:rsid w:val="008D4D49"/>
    <w:rsid w:val="008D5D23"/>
    <w:rsid w:val="008D6D8E"/>
    <w:rsid w:val="008E5815"/>
    <w:rsid w:val="008E677B"/>
    <w:rsid w:val="008E7259"/>
    <w:rsid w:val="0090529E"/>
    <w:rsid w:val="00905FC2"/>
    <w:rsid w:val="00906898"/>
    <w:rsid w:val="00914457"/>
    <w:rsid w:val="00915446"/>
    <w:rsid w:val="00915F39"/>
    <w:rsid w:val="009221BB"/>
    <w:rsid w:val="00924F51"/>
    <w:rsid w:val="00932CA4"/>
    <w:rsid w:val="00941A9D"/>
    <w:rsid w:val="0096295C"/>
    <w:rsid w:val="00964D8B"/>
    <w:rsid w:val="00974AC8"/>
    <w:rsid w:val="00974C82"/>
    <w:rsid w:val="00982900"/>
    <w:rsid w:val="00983CE4"/>
    <w:rsid w:val="009872E6"/>
    <w:rsid w:val="00987415"/>
    <w:rsid w:val="009874AB"/>
    <w:rsid w:val="00990AC7"/>
    <w:rsid w:val="0099192B"/>
    <w:rsid w:val="009945A5"/>
    <w:rsid w:val="00997CA1"/>
    <w:rsid w:val="00997EE7"/>
    <w:rsid w:val="009A7B19"/>
    <w:rsid w:val="009A7BFB"/>
    <w:rsid w:val="009A7CDF"/>
    <w:rsid w:val="009C500B"/>
    <w:rsid w:val="009D2835"/>
    <w:rsid w:val="009D7428"/>
    <w:rsid w:val="009E0196"/>
    <w:rsid w:val="009E3E67"/>
    <w:rsid w:val="009E4C0D"/>
    <w:rsid w:val="009E5CE7"/>
    <w:rsid w:val="009E6C2E"/>
    <w:rsid w:val="009F1CE5"/>
    <w:rsid w:val="009F413C"/>
    <w:rsid w:val="009F459C"/>
    <w:rsid w:val="009F7DA8"/>
    <w:rsid w:val="00A10814"/>
    <w:rsid w:val="00A11D12"/>
    <w:rsid w:val="00A14660"/>
    <w:rsid w:val="00A22313"/>
    <w:rsid w:val="00A26F61"/>
    <w:rsid w:val="00A31482"/>
    <w:rsid w:val="00A32EB6"/>
    <w:rsid w:val="00A35DB9"/>
    <w:rsid w:val="00A37FA3"/>
    <w:rsid w:val="00A519FD"/>
    <w:rsid w:val="00A60F37"/>
    <w:rsid w:val="00A619ED"/>
    <w:rsid w:val="00A72AAF"/>
    <w:rsid w:val="00A80069"/>
    <w:rsid w:val="00A849DD"/>
    <w:rsid w:val="00A97E21"/>
    <w:rsid w:val="00AA38EB"/>
    <w:rsid w:val="00AA6FD1"/>
    <w:rsid w:val="00AA7B17"/>
    <w:rsid w:val="00AA7D4C"/>
    <w:rsid w:val="00AC1D26"/>
    <w:rsid w:val="00AC2399"/>
    <w:rsid w:val="00AC44C4"/>
    <w:rsid w:val="00AD497C"/>
    <w:rsid w:val="00AE132B"/>
    <w:rsid w:val="00AE5D0D"/>
    <w:rsid w:val="00AE6BF7"/>
    <w:rsid w:val="00AF4628"/>
    <w:rsid w:val="00AF74B5"/>
    <w:rsid w:val="00B0075B"/>
    <w:rsid w:val="00B0738C"/>
    <w:rsid w:val="00B1042C"/>
    <w:rsid w:val="00B16E1E"/>
    <w:rsid w:val="00B170B0"/>
    <w:rsid w:val="00B22070"/>
    <w:rsid w:val="00B23E8C"/>
    <w:rsid w:val="00B32251"/>
    <w:rsid w:val="00B33FAB"/>
    <w:rsid w:val="00B36353"/>
    <w:rsid w:val="00B461D6"/>
    <w:rsid w:val="00B47E74"/>
    <w:rsid w:val="00B51234"/>
    <w:rsid w:val="00B61411"/>
    <w:rsid w:val="00B71244"/>
    <w:rsid w:val="00B73412"/>
    <w:rsid w:val="00B751E9"/>
    <w:rsid w:val="00B75A06"/>
    <w:rsid w:val="00B80719"/>
    <w:rsid w:val="00B96E8B"/>
    <w:rsid w:val="00B9741A"/>
    <w:rsid w:val="00BA4624"/>
    <w:rsid w:val="00BA5D43"/>
    <w:rsid w:val="00BB565E"/>
    <w:rsid w:val="00BB686A"/>
    <w:rsid w:val="00BD2441"/>
    <w:rsid w:val="00BD291E"/>
    <w:rsid w:val="00BD5A61"/>
    <w:rsid w:val="00BD660D"/>
    <w:rsid w:val="00BE57C9"/>
    <w:rsid w:val="00BF10EB"/>
    <w:rsid w:val="00BF4B79"/>
    <w:rsid w:val="00BF5460"/>
    <w:rsid w:val="00BF5A56"/>
    <w:rsid w:val="00C01D93"/>
    <w:rsid w:val="00C026A5"/>
    <w:rsid w:val="00C03DF0"/>
    <w:rsid w:val="00C16CE3"/>
    <w:rsid w:val="00C22F5F"/>
    <w:rsid w:val="00C24859"/>
    <w:rsid w:val="00C24C9F"/>
    <w:rsid w:val="00C25474"/>
    <w:rsid w:val="00C31249"/>
    <w:rsid w:val="00C33F88"/>
    <w:rsid w:val="00C355CC"/>
    <w:rsid w:val="00C355DC"/>
    <w:rsid w:val="00C40962"/>
    <w:rsid w:val="00C4640B"/>
    <w:rsid w:val="00C46BBD"/>
    <w:rsid w:val="00C5369B"/>
    <w:rsid w:val="00C56744"/>
    <w:rsid w:val="00C618EE"/>
    <w:rsid w:val="00C64DF6"/>
    <w:rsid w:val="00C671E6"/>
    <w:rsid w:val="00C76F21"/>
    <w:rsid w:val="00C77761"/>
    <w:rsid w:val="00C844DA"/>
    <w:rsid w:val="00C854C9"/>
    <w:rsid w:val="00C85923"/>
    <w:rsid w:val="00C85A41"/>
    <w:rsid w:val="00C87718"/>
    <w:rsid w:val="00C96470"/>
    <w:rsid w:val="00CA1EBE"/>
    <w:rsid w:val="00CA2201"/>
    <w:rsid w:val="00CA3644"/>
    <w:rsid w:val="00CA49DF"/>
    <w:rsid w:val="00CA5C2F"/>
    <w:rsid w:val="00CA7291"/>
    <w:rsid w:val="00CB52B2"/>
    <w:rsid w:val="00CC15A0"/>
    <w:rsid w:val="00CD086A"/>
    <w:rsid w:val="00CD3118"/>
    <w:rsid w:val="00CD4437"/>
    <w:rsid w:val="00CD4DFF"/>
    <w:rsid w:val="00CE0849"/>
    <w:rsid w:val="00CF0692"/>
    <w:rsid w:val="00CF7E60"/>
    <w:rsid w:val="00D05686"/>
    <w:rsid w:val="00D0767D"/>
    <w:rsid w:val="00D11F78"/>
    <w:rsid w:val="00D13CF2"/>
    <w:rsid w:val="00D211D3"/>
    <w:rsid w:val="00D239C8"/>
    <w:rsid w:val="00D25AEC"/>
    <w:rsid w:val="00D27636"/>
    <w:rsid w:val="00D310DB"/>
    <w:rsid w:val="00D35CE3"/>
    <w:rsid w:val="00D434E4"/>
    <w:rsid w:val="00D462F7"/>
    <w:rsid w:val="00D46A25"/>
    <w:rsid w:val="00D56A72"/>
    <w:rsid w:val="00D56C2B"/>
    <w:rsid w:val="00D66053"/>
    <w:rsid w:val="00D665A3"/>
    <w:rsid w:val="00D675F1"/>
    <w:rsid w:val="00D70DB1"/>
    <w:rsid w:val="00D73399"/>
    <w:rsid w:val="00D75B94"/>
    <w:rsid w:val="00D82788"/>
    <w:rsid w:val="00D92475"/>
    <w:rsid w:val="00D95C83"/>
    <w:rsid w:val="00DA2804"/>
    <w:rsid w:val="00DA3386"/>
    <w:rsid w:val="00DA3D7E"/>
    <w:rsid w:val="00DA4C7A"/>
    <w:rsid w:val="00DB0CDB"/>
    <w:rsid w:val="00DB33D6"/>
    <w:rsid w:val="00DB4B2E"/>
    <w:rsid w:val="00DB76F7"/>
    <w:rsid w:val="00DC7138"/>
    <w:rsid w:val="00DD0AFD"/>
    <w:rsid w:val="00DD3013"/>
    <w:rsid w:val="00DD4C12"/>
    <w:rsid w:val="00DD55FE"/>
    <w:rsid w:val="00DE0579"/>
    <w:rsid w:val="00DE1917"/>
    <w:rsid w:val="00DE478B"/>
    <w:rsid w:val="00DE4D1C"/>
    <w:rsid w:val="00DE55D2"/>
    <w:rsid w:val="00DE5F49"/>
    <w:rsid w:val="00DE672B"/>
    <w:rsid w:val="00DE775D"/>
    <w:rsid w:val="00DF7CFA"/>
    <w:rsid w:val="00E0217C"/>
    <w:rsid w:val="00E075D8"/>
    <w:rsid w:val="00E116AA"/>
    <w:rsid w:val="00E132F3"/>
    <w:rsid w:val="00E17F0D"/>
    <w:rsid w:val="00E23A7C"/>
    <w:rsid w:val="00E340D4"/>
    <w:rsid w:val="00E43617"/>
    <w:rsid w:val="00E43AFF"/>
    <w:rsid w:val="00E727C1"/>
    <w:rsid w:val="00E74A00"/>
    <w:rsid w:val="00E75EE5"/>
    <w:rsid w:val="00E77B9D"/>
    <w:rsid w:val="00E83230"/>
    <w:rsid w:val="00E853DD"/>
    <w:rsid w:val="00E9108F"/>
    <w:rsid w:val="00E92761"/>
    <w:rsid w:val="00E95D48"/>
    <w:rsid w:val="00EA0A8B"/>
    <w:rsid w:val="00EA1BF6"/>
    <w:rsid w:val="00EA1CDB"/>
    <w:rsid w:val="00EA3E3F"/>
    <w:rsid w:val="00EA77FA"/>
    <w:rsid w:val="00EB1B7B"/>
    <w:rsid w:val="00EB3D7A"/>
    <w:rsid w:val="00EB67E8"/>
    <w:rsid w:val="00EC3107"/>
    <w:rsid w:val="00ED5435"/>
    <w:rsid w:val="00EE08ED"/>
    <w:rsid w:val="00EE47F0"/>
    <w:rsid w:val="00F02371"/>
    <w:rsid w:val="00F02791"/>
    <w:rsid w:val="00F10CEE"/>
    <w:rsid w:val="00F154A9"/>
    <w:rsid w:val="00F20CE0"/>
    <w:rsid w:val="00F2249F"/>
    <w:rsid w:val="00F24B97"/>
    <w:rsid w:val="00F27C61"/>
    <w:rsid w:val="00F30489"/>
    <w:rsid w:val="00F33797"/>
    <w:rsid w:val="00F36F07"/>
    <w:rsid w:val="00F43708"/>
    <w:rsid w:val="00F51698"/>
    <w:rsid w:val="00F52F8C"/>
    <w:rsid w:val="00F532B2"/>
    <w:rsid w:val="00F55D77"/>
    <w:rsid w:val="00F56C4A"/>
    <w:rsid w:val="00F61A73"/>
    <w:rsid w:val="00F66565"/>
    <w:rsid w:val="00F67E2B"/>
    <w:rsid w:val="00F73890"/>
    <w:rsid w:val="00F74111"/>
    <w:rsid w:val="00F75D98"/>
    <w:rsid w:val="00F75EF8"/>
    <w:rsid w:val="00F85D07"/>
    <w:rsid w:val="00F90BEF"/>
    <w:rsid w:val="00F91523"/>
    <w:rsid w:val="00F9543B"/>
    <w:rsid w:val="00F96A72"/>
    <w:rsid w:val="00FA0F9D"/>
    <w:rsid w:val="00FB224A"/>
    <w:rsid w:val="00FB65A0"/>
    <w:rsid w:val="00FB74A4"/>
    <w:rsid w:val="00FC1395"/>
    <w:rsid w:val="00FC64D3"/>
    <w:rsid w:val="00FD4EA9"/>
    <w:rsid w:val="00FE07C6"/>
    <w:rsid w:val="00FE27AB"/>
    <w:rsid w:val="00FE60B6"/>
    <w:rsid w:val="00FF71B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FCF8862"/>
  <w15:chartTrackingRefBased/>
  <w15:docId w15:val="{5880CB29-CB85-4A5E-AEB1-D6A904F3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0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63"/>
    <w:rPr>
      <w:sz w:val="16"/>
      <w:szCs w:val="16"/>
    </w:rPr>
  </w:style>
  <w:style w:type="paragraph" w:styleId="CommentText">
    <w:name w:val="annotation text"/>
    <w:basedOn w:val="Normal"/>
    <w:link w:val="CommentTextChar"/>
    <w:uiPriority w:val="99"/>
    <w:semiHidden/>
    <w:unhideWhenUsed/>
    <w:rsid w:val="00557863"/>
    <w:pPr>
      <w:spacing w:line="240" w:lineRule="auto"/>
    </w:pPr>
    <w:rPr>
      <w:sz w:val="20"/>
      <w:szCs w:val="20"/>
    </w:rPr>
  </w:style>
  <w:style w:type="character" w:customStyle="1" w:styleId="CommentTextChar">
    <w:name w:val="Comment Text Char"/>
    <w:basedOn w:val="DefaultParagraphFont"/>
    <w:link w:val="CommentText"/>
    <w:uiPriority w:val="99"/>
    <w:semiHidden/>
    <w:rsid w:val="00557863"/>
    <w:rPr>
      <w:sz w:val="20"/>
      <w:szCs w:val="20"/>
    </w:rPr>
  </w:style>
  <w:style w:type="paragraph" w:styleId="CommentSubject">
    <w:name w:val="annotation subject"/>
    <w:basedOn w:val="CommentText"/>
    <w:next w:val="CommentText"/>
    <w:link w:val="CommentSubjectChar"/>
    <w:uiPriority w:val="99"/>
    <w:semiHidden/>
    <w:unhideWhenUsed/>
    <w:rsid w:val="00557863"/>
    <w:rPr>
      <w:b/>
      <w:bCs/>
    </w:rPr>
  </w:style>
  <w:style w:type="character" w:customStyle="1" w:styleId="CommentSubjectChar">
    <w:name w:val="Comment Subject Char"/>
    <w:basedOn w:val="CommentTextChar"/>
    <w:link w:val="CommentSubject"/>
    <w:uiPriority w:val="99"/>
    <w:semiHidden/>
    <w:rsid w:val="00557863"/>
    <w:rPr>
      <w:b/>
      <w:bCs/>
      <w:sz w:val="20"/>
      <w:szCs w:val="20"/>
    </w:rPr>
  </w:style>
  <w:style w:type="character" w:styleId="PlaceholderText">
    <w:name w:val="Placeholder Text"/>
    <w:basedOn w:val="DefaultParagraphFont"/>
    <w:uiPriority w:val="99"/>
    <w:semiHidden/>
    <w:rsid w:val="00026A37"/>
    <w:rPr>
      <w:color w:val="808080"/>
    </w:rPr>
  </w:style>
  <w:style w:type="character" w:customStyle="1" w:styleId="accordion-tabbedtab-mobile">
    <w:name w:val="accordion-tabbed__tab-mobile"/>
    <w:basedOn w:val="DefaultParagraphFont"/>
    <w:rsid w:val="007D30E0"/>
  </w:style>
  <w:style w:type="character" w:styleId="Hyperlink">
    <w:name w:val="Hyperlink"/>
    <w:basedOn w:val="DefaultParagraphFont"/>
    <w:uiPriority w:val="99"/>
    <w:unhideWhenUsed/>
    <w:rsid w:val="007D30E0"/>
    <w:rPr>
      <w:color w:val="0000FF"/>
      <w:u w:val="single"/>
    </w:rPr>
  </w:style>
  <w:style w:type="character" w:customStyle="1" w:styleId="comma-separator">
    <w:name w:val="comma-separator"/>
    <w:basedOn w:val="DefaultParagraphFont"/>
    <w:rsid w:val="007D30E0"/>
  </w:style>
  <w:style w:type="character" w:customStyle="1" w:styleId="Heading1Char">
    <w:name w:val="Heading 1 Char"/>
    <w:basedOn w:val="DefaultParagraphFont"/>
    <w:link w:val="Heading1"/>
    <w:uiPriority w:val="9"/>
    <w:rsid w:val="007D30E0"/>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D30E0"/>
    <w:rPr>
      <w:color w:val="605E5C"/>
      <w:shd w:val="clear" w:color="auto" w:fill="E1DFDD"/>
    </w:rPr>
  </w:style>
  <w:style w:type="paragraph" w:styleId="NormalWeb">
    <w:name w:val="Normal (Web)"/>
    <w:basedOn w:val="Normal"/>
    <w:uiPriority w:val="99"/>
    <w:unhideWhenUsed/>
    <w:rsid w:val="00DE191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DB0CDB"/>
    <w:pPr>
      <w:ind w:left="720"/>
      <w:contextualSpacing/>
    </w:pPr>
    <w:rPr>
      <w:lang w:val="tr-TR"/>
    </w:rPr>
  </w:style>
  <w:style w:type="character" w:styleId="FollowedHyperlink">
    <w:name w:val="FollowedHyperlink"/>
    <w:basedOn w:val="DefaultParagraphFont"/>
    <w:uiPriority w:val="99"/>
    <w:semiHidden/>
    <w:unhideWhenUsed/>
    <w:rsid w:val="003F6F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9029">
      <w:bodyDiv w:val="1"/>
      <w:marLeft w:val="0"/>
      <w:marRight w:val="0"/>
      <w:marTop w:val="0"/>
      <w:marBottom w:val="0"/>
      <w:divBdr>
        <w:top w:val="none" w:sz="0" w:space="0" w:color="auto"/>
        <w:left w:val="none" w:sz="0" w:space="0" w:color="auto"/>
        <w:bottom w:val="none" w:sz="0" w:space="0" w:color="auto"/>
        <w:right w:val="none" w:sz="0" w:space="0" w:color="auto"/>
      </w:divBdr>
    </w:div>
    <w:div w:id="1012758342">
      <w:bodyDiv w:val="1"/>
      <w:marLeft w:val="0"/>
      <w:marRight w:val="0"/>
      <w:marTop w:val="0"/>
      <w:marBottom w:val="0"/>
      <w:divBdr>
        <w:top w:val="none" w:sz="0" w:space="0" w:color="auto"/>
        <w:left w:val="none" w:sz="0" w:space="0" w:color="auto"/>
        <w:bottom w:val="none" w:sz="0" w:space="0" w:color="auto"/>
        <w:right w:val="none" w:sz="0" w:space="0" w:color="auto"/>
      </w:divBdr>
    </w:div>
    <w:div w:id="1789277710">
      <w:bodyDiv w:val="1"/>
      <w:marLeft w:val="0"/>
      <w:marRight w:val="0"/>
      <w:marTop w:val="0"/>
      <w:marBottom w:val="0"/>
      <w:divBdr>
        <w:top w:val="none" w:sz="0" w:space="0" w:color="auto"/>
        <w:left w:val="none" w:sz="0" w:space="0" w:color="auto"/>
        <w:bottom w:val="none" w:sz="0" w:space="0" w:color="auto"/>
        <w:right w:val="none" w:sz="0" w:space="0" w:color="auto"/>
      </w:divBdr>
    </w:div>
    <w:div w:id="1838570508">
      <w:bodyDiv w:val="1"/>
      <w:marLeft w:val="0"/>
      <w:marRight w:val="0"/>
      <w:marTop w:val="0"/>
      <w:marBottom w:val="0"/>
      <w:divBdr>
        <w:top w:val="none" w:sz="0" w:space="0" w:color="auto"/>
        <w:left w:val="none" w:sz="0" w:space="0" w:color="auto"/>
        <w:bottom w:val="none" w:sz="0" w:space="0" w:color="auto"/>
        <w:right w:val="none" w:sz="0" w:space="0" w:color="auto"/>
      </w:divBdr>
      <w:divsChild>
        <w:div w:id="1200972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alide" TargetMode="External"/><Relationship Id="rId18" Type="http://schemas.openxmlformats.org/officeDocument/2006/relationships/hyperlink" Target="https://en.wikipedia.org/wiki/Nanomaterial-based_catalyst" TargetMode="External"/><Relationship Id="rId26" Type="http://schemas.openxmlformats.org/officeDocument/2006/relationships/hyperlink" Target="https://en.wikipedia.org/wiki/Copper" TargetMode="External"/><Relationship Id="rId39" Type="http://schemas.openxmlformats.org/officeDocument/2006/relationships/hyperlink" Target="https://core.ac.uk/display/53288873?utm_source=pdf&amp;utm_medium=banner&amp;utm_campaign=pdf-decoration-v1" TargetMode="External"/><Relationship Id="rId21" Type="http://schemas.openxmlformats.org/officeDocument/2006/relationships/hyperlink" Target="https://en.wikipedia.org/wiki/Cross-coupling_reaction" TargetMode="External"/><Relationship Id="rId34" Type="http://schemas.openxmlformats.org/officeDocument/2006/relationships/hyperlink" Target="https://chemistryscore.com/stille-reaction/" TargetMode="Externa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s://en.wikipedia.org/wiki/Base_(chemistry)" TargetMode="External"/><Relationship Id="rId20" Type="http://schemas.openxmlformats.org/officeDocument/2006/relationships/image" Target="media/image5.png"/><Relationship Id="rId29" Type="http://schemas.openxmlformats.org/officeDocument/2006/relationships/hyperlink" Target="https://en.wikipedia.org/wiki/Vinyl_halid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hyperlink" Target="https://en.wikipedia.org/wiki/Palladium" TargetMode="External"/><Relationship Id="rId32" Type="http://schemas.openxmlformats.org/officeDocument/2006/relationships/image" Target="media/image8.gif"/><Relationship Id="rId37" Type="http://schemas.openxmlformats.org/officeDocument/2006/relationships/hyperlink" Target="https://www.sciencedirect.com/topics/biochemistry-genetics-and-molecular-biology/sonogashira-rea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lkene" TargetMode="External"/><Relationship Id="rId23" Type="http://schemas.openxmlformats.org/officeDocument/2006/relationships/hyperlink" Target="https://en.wikipedia.org/wiki/Carbon%E2%80%93carbon_bond" TargetMode="External"/><Relationship Id="rId28" Type="http://schemas.openxmlformats.org/officeDocument/2006/relationships/hyperlink" Target="https://en.wikipedia.org/wiki/Aryl" TargetMode="External"/><Relationship Id="rId36" Type="http://schemas.openxmlformats.org/officeDocument/2006/relationships/hyperlink" Target="https://en.wikipedia.org/wiki/Sonogashira_coupling" TargetMode="External"/><Relationship Id="rId10" Type="http://schemas.openxmlformats.org/officeDocument/2006/relationships/image" Target="media/image3.emf"/><Relationship Id="rId19" Type="http://schemas.openxmlformats.org/officeDocument/2006/relationships/image" Target="media/image4.png"/><Relationship Id="rId31"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en.wikipedia.org/wiki/Triflate" TargetMode="External"/><Relationship Id="rId22" Type="http://schemas.openxmlformats.org/officeDocument/2006/relationships/hyperlink" Target="https://en.wikipedia.org/wiki/Organic_synthesis" TargetMode="External"/><Relationship Id="rId27" Type="http://schemas.openxmlformats.org/officeDocument/2006/relationships/hyperlink" Target="https://en.wikipedia.org/wiki/Alkyne" TargetMode="External"/><Relationship Id="rId30" Type="http://schemas.openxmlformats.org/officeDocument/2006/relationships/image" Target="media/image6.png"/><Relationship Id="rId35" Type="http://schemas.openxmlformats.org/officeDocument/2006/relationships/hyperlink" Target="https://en.wikipedia.org/wiki/Heck_reaction" TargetMode="External"/><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hyperlink" Target="https://en.wikipedia.org/wiki/Chemical_reaction" TargetMode="External"/><Relationship Id="rId17" Type="http://schemas.openxmlformats.org/officeDocument/2006/relationships/hyperlink" Target="https://en.wikipedia.org/wiki/Palladium_catalyst" TargetMode="External"/><Relationship Id="rId25" Type="http://schemas.openxmlformats.org/officeDocument/2006/relationships/hyperlink" Target="https://en.wikipedia.org/wiki/Catalyst" TargetMode="External"/><Relationship Id="rId33" Type="http://schemas.openxmlformats.org/officeDocument/2006/relationships/image" Target="media/image9.png"/><Relationship Id="rId38" Type="http://schemas.openxmlformats.org/officeDocument/2006/relationships/hyperlink" Target="https://www.organic-chemistry.org/namedreactions/stille-coupling.s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4E41B-F2F6-42D0-85F5-A77095E8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6</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544</cp:revision>
  <dcterms:created xsi:type="dcterms:W3CDTF">2021-11-06T15:44:00Z</dcterms:created>
  <dcterms:modified xsi:type="dcterms:W3CDTF">2022-01-02T15:51:00Z</dcterms:modified>
</cp:coreProperties>
</file>