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6"/>
        </w:rPr>
        <w:t>REPORT</w:t>
      </w:r>
    </w:p>
    <w:p>
      <w:pPr>
        <w:jc w:val="center"/>
      </w:pPr>
      <w:r>
        <w:rPr>
          <w:rFonts w:ascii="Times New Roman" w:hAnsi="Times New Roman"/>
          <w:b/>
          <w:sz w:val="28"/>
        </w:rPr>
        <w:t>OF</w:t>
      </w:r>
    </w:p>
    <w:p>
      <w:pPr>
        <w:jc w:val="center"/>
      </w:pPr>
      <w:r>
        <w:rPr>
          <w:rFonts w:ascii="Times New Roman" w:hAnsi="Times New Roman"/>
          <w:b/>
          <w:sz w:val="32"/>
        </w:rPr>
        <w:t>INTRODUCTION TO DATA SCIENCE</w:t>
      </w:r>
    </w:p>
    <w:p/>
    <w:p/>
    <w:p>
      <w:pPr>
        <w:spacing w:line="240" w:lineRule="auto" w:before="0" w:after="120"/>
        <w:jc w:val="center"/>
      </w:pPr>
      <w:r>
        <w:rPr>
          <w:rFonts w:ascii="Times New Roman" w:hAnsi="Times New Roman" w:eastAsia="Times New Roman"/>
          <w:b/>
          <w:sz w:val="26"/>
        </w:rPr>
        <w:t>Submitted To</w:t>
      </w:r>
    </w:p>
    <w:p>
      <w:pPr>
        <w:spacing w:line="240" w:lineRule="auto" w:before="0" w:after="120"/>
        <w:jc w:val="center"/>
      </w:pPr>
      <w:r>
        <w:rPr>
          <w:rFonts w:ascii="Times New Roman" w:hAnsi="Times New Roman" w:eastAsia="Times New Roman"/>
          <w:b w:val="0"/>
          <w:sz w:val="24"/>
        </w:rPr>
        <w:t>School of Computer Science and Engineering</w:t>
      </w:r>
    </w:p>
    <w:p>
      <w:pPr>
        <w:spacing w:line="240" w:lineRule="auto" w:before="0" w:after="120"/>
        <w:jc w:val="center"/>
      </w:pPr>
      <w:r>
        <w:rPr>
          <w:rFonts w:ascii="Times New Roman" w:hAnsi="Times New Roman" w:eastAsia="Times New Roman"/>
          <w:b w:val="0"/>
          <w:sz w:val="24"/>
        </w:rPr>
        <w:t>IILM University, Greater Noida, U.P.</w:t>
      </w:r>
    </w:p>
    <w:p>
      <w:pPr>
        <w:spacing w:line="240" w:lineRule="auto" w:before="0" w:after="120"/>
        <w:jc w:val="center"/>
      </w:pPr>
      <w:r>
        <w:rPr>
          <w:rFonts w:ascii="Times New Roman" w:hAnsi="Times New Roman" w:eastAsia="Times New Roman"/>
          <w:b w:val="0"/>
          <w:sz w:val="24"/>
        </w:rPr>
        <w:t>In partial fulfilment of the requirement of degree of</w:t>
      </w:r>
    </w:p>
    <w:p>
      <w:pPr>
        <w:spacing w:line="240" w:lineRule="auto" w:before="0" w:after="120"/>
        <w:jc w:val="center"/>
      </w:pPr>
      <w:r>
        <w:rPr>
          <w:rFonts w:ascii="Times New Roman" w:hAnsi="Times New Roman" w:eastAsia="Times New Roman"/>
          <w:b/>
          <w:sz w:val="24"/>
        </w:rPr>
        <w:t>B.Tech CSE</w:t>
      </w:r>
    </w:p>
    <w:p/>
    <w:p/>
    <w:p>
      <w:pPr>
        <w:spacing w:line="240" w:lineRule="auto" w:before="0" w:after="120"/>
        <w:jc w:val="center"/>
      </w:pPr>
      <w:r>
        <w:rPr>
          <w:rFonts w:ascii="Times New Roman" w:hAnsi="Times New Roman" w:eastAsia="Times New Roman"/>
          <w:b/>
          <w:sz w:val="24"/>
        </w:rPr>
        <w:t>By</w:t>
      </w:r>
    </w:p>
    <w:p>
      <w:pPr>
        <w:spacing w:line="240" w:lineRule="auto" w:before="0" w:after="120"/>
        <w:jc w:val="center"/>
      </w:pPr>
      <w:r>
        <w:rPr>
          <w:rFonts w:ascii="Times New Roman" w:hAnsi="Times New Roman" w:eastAsia="Times New Roman"/>
          <w:b/>
          <w:sz w:val="26"/>
        </w:rPr>
        <w:t>SATYAM KUMAR</w:t>
      </w:r>
    </w:p>
    <w:p>
      <w:pPr>
        <w:spacing w:line="240" w:lineRule="auto" w:before="0" w:after="120"/>
        <w:jc w:val="center"/>
      </w:pPr>
      <w:r>
        <w:rPr>
          <w:rFonts w:ascii="Times New Roman" w:hAnsi="Times New Roman" w:eastAsia="Times New Roman"/>
          <w:b w:val="0"/>
          <w:sz w:val="24"/>
        </w:rPr>
        <w:t>Roll Number: 2410031099</w:t>
      </w:r>
    </w:p>
    <w:p>
      <w:pPr>
        <w:spacing w:line="240" w:lineRule="auto" w:before="0" w:after="120"/>
        <w:jc w:val="center"/>
      </w:pPr>
      <w:r>
        <w:rPr>
          <w:rFonts w:ascii="Times New Roman" w:hAnsi="Times New Roman" w:eastAsia="Times New Roman"/>
          <w:b w:val="0"/>
          <w:sz w:val="24"/>
        </w:rPr>
        <w:t>Batch: 2024–2028</w:t>
      </w:r>
    </w:p>
    <w:p>
      <w:r>
        <w:rPr>
          <w:rFonts w:ascii="Times New Roman" w:hAnsi="Times New Roman"/>
          <w:sz w:val="24"/>
        </w:rPr>
        <w:br w:type="page"/>
      </w:r>
    </w:p>
    <w:p>
      <w:pPr>
        <w:spacing w:line="240" w:lineRule="auto" w:before="160" w:after="160"/>
        <w:jc w:val="left"/>
      </w:pPr>
      <w:r>
        <w:rPr>
          <w:rFonts w:ascii="Times New Roman" w:hAnsi="Times New Roman" w:eastAsia="Times New Roman"/>
          <w:b/>
          <w:sz w:val="28"/>
        </w:rPr>
        <w:t>CANDIDATE’S DECLARATION</w:t>
      </w:r>
    </w:p>
    <w:p>
      <w:pPr>
        <w:spacing w:line="360" w:lineRule="auto" w:before="0" w:after="120"/>
        <w:jc w:val="both"/>
      </w:pPr>
      <w:r>
        <w:rPr>
          <w:rFonts w:ascii="Times New Roman" w:hAnsi="Times New Roman" w:eastAsia="Times New Roman"/>
          <w:b w:val="0"/>
          <w:sz w:val="24"/>
        </w:rPr>
        <w:t>I, SATYAM KUMAR, hereby declare that the report titled “Introduction to Data Science” has been prepared by me as part of my academic/training work to fulfil the requirement for the award of the degree of Bachelor of Technology in Computer Science and Engineering. The report presents the learning and subject matter associated with the certified course “Introduction to Data Science” offered by Networking Academy through the Cisco Networking Academy program.</w:t>
      </w:r>
    </w:p>
    <w:p>
      <w:pPr>
        <w:spacing w:line="360" w:lineRule="auto" w:before="0" w:after="120"/>
        <w:jc w:val="both"/>
      </w:pPr>
      <w:r>
        <w:rPr>
          <w:rFonts w:ascii="Times New Roman" w:hAnsi="Times New Roman" w:eastAsia="Times New Roman"/>
          <w:b w:val="0"/>
          <w:sz w:val="24"/>
        </w:rPr>
        <w:t>I further declare that the work presented in this report is prepared for academic submission and that the certificate reproduced in this report is the certificate issued in my name. Wherever external concepts or terminology are discussed, they are presented for educational purposes.</w:t>
      </w:r>
    </w:p>
    <w:p/>
    <w:p/>
    <w:p/>
    <w:p/>
    <w:p>
      <w:pPr>
        <w:spacing w:line="240" w:lineRule="auto" w:before="0" w:after="120"/>
        <w:jc w:val="left"/>
      </w:pPr>
      <w:r>
        <w:rPr>
          <w:rFonts w:ascii="Times New Roman" w:hAnsi="Times New Roman" w:eastAsia="Times New Roman"/>
          <w:b w:val="0"/>
          <w:sz w:val="24"/>
        </w:rPr>
        <w:t>Signature: __________________________</w:t>
      </w:r>
    </w:p>
    <w:p>
      <w:pPr>
        <w:spacing w:line="240" w:lineRule="auto" w:before="0" w:after="120"/>
        <w:jc w:val="left"/>
      </w:pPr>
      <w:r>
        <w:rPr>
          <w:rFonts w:ascii="Times New Roman" w:hAnsi="Times New Roman" w:eastAsia="Times New Roman"/>
          <w:b w:val="0"/>
          <w:sz w:val="24"/>
        </w:rPr>
        <w:t>Student Name: SATYAM KUMAR</w:t>
      </w:r>
    </w:p>
    <w:p>
      <w:pPr>
        <w:spacing w:line="240" w:lineRule="auto" w:before="0" w:after="120"/>
        <w:jc w:val="left"/>
      </w:pPr>
      <w:r>
        <w:rPr>
          <w:rFonts w:ascii="Times New Roman" w:hAnsi="Times New Roman" w:eastAsia="Times New Roman"/>
          <w:b w:val="0"/>
          <w:sz w:val="24"/>
        </w:rPr>
        <w:t>Roll No.: 2410031099</w:t>
      </w:r>
    </w:p>
    <w:p>
      <w:r>
        <w:rPr>
          <w:rFonts w:ascii="Times New Roman" w:hAnsi="Times New Roman"/>
          <w:sz w:val="24"/>
        </w:rPr>
        <w:br w:type="page"/>
      </w:r>
    </w:p>
    <w:p>
      <w:pPr>
        <w:spacing w:line="240" w:lineRule="auto" w:before="160" w:after="160"/>
        <w:jc w:val="left"/>
      </w:pPr>
      <w:r>
        <w:rPr>
          <w:rFonts w:ascii="Times New Roman" w:hAnsi="Times New Roman" w:eastAsia="Times New Roman"/>
          <w:b/>
          <w:sz w:val="28"/>
        </w:rPr>
        <w:t>ACKNOWLEDGEMENT</w:t>
      </w:r>
    </w:p>
    <w:p>
      <w:pPr>
        <w:spacing w:line="360" w:lineRule="auto" w:before="0" w:after="120"/>
        <w:jc w:val="both"/>
      </w:pPr>
      <w:r>
        <w:rPr>
          <w:rFonts w:ascii="Times New Roman" w:hAnsi="Times New Roman" w:eastAsia="Times New Roman"/>
          <w:b w:val="0"/>
          <w:sz w:val="24"/>
        </w:rPr>
        <w:t>I take this opportunity to express my sincere gratitude to everyone who supported me during the completion of this academic training report. I am thankful to the School of Computer Science and Engineering, IILM University, Greater Noida, for providing an academic environment in which I could develop my understanding of computer science and data-oriented technologies.</w:t>
      </w:r>
    </w:p>
    <w:p>
      <w:pPr>
        <w:spacing w:line="360" w:lineRule="auto" w:before="0" w:after="120"/>
        <w:jc w:val="both"/>
      </w:pPr>
      <w:r>
        <w:rPr>
          <w:rFonts w:ascii="Times New Roman" w:hAnsi="Times New Roman" w:eastAsia="Times New Roman"/>
          <w:b w:val="0"/>
          <w:sz w:val="24"/>
        </w:rPr>
        <w:t>I am also grateful to Networking Academy and Cisco Networking Academy for providing the certified learning opportunity titled “Introduction to Data Science.” The course gave me a structured exposure to the foundations and practical relevance of data science.</w:t>
      </w:r>
    </w:p>
    <w:p>
      <w:pPr>
        <w:spacing w:line="360" w:lineRule="auto" w:before="0" w:after="120"/>
        <w:jc w:val="both"/>
      </w:pPr>
      <w:r>
        <w:rPr>
          <w:rFonts w:ascii="Times New Roman" w:hAnsi="Times New Roman" w:eastAsia="Times New Roman"/>
          <w:b w:val="0"/>
          <w:sz w:val="24"/>
        </w:rPr>
        <w:t>Finally, I express my gratitude to my teachers, mentors, friends, and parents for their guidance, encouragement, and support throughout my learning journey.</w:t>
      </w:r>
    </w:p>
    <w:p/>
    <w:p/>
    <w:p/>
    <w:p/>
    <w:p>
      <w:pPr>
        <w:spacing w:line="240" w:lineRule="auto" w:before="0" w:after="120"/>
        <w:jc w:val="left"/>
      </w:pPr>
      <w:r>
        <w:rPr>
          <w:rFonts w:ascii="Times New Roman" w:hAnsi="Times New Roman" w:eastAsia="Times New Roman"/>
          <w:b w:val="0"/>
          <w:sz w:val="24"/>
        </w:rPr>
        <w:t>Signature: __________________________</w:t>
      </w:r>
    </w:p>
    <w:p>
      <w:pPr>
        <w:spacing w:line="240" w:lineRule="auto" w:before="0" w:after="120"/>
        <w:jc w:val="left"/>
      </w:pPr>
      <w:r>
        <w:rPr>
          <w:rFonts w:ascii="Times New Roman" w:hAnsi="Times New Roman" w:eastAsia="Times New Roman"/>
          <w:b w:val="0"/>
          <w:sz w:val="24"/>
        </w:rPr>
        <w:t>Student Name: SATYAM KUMAR</w:t>
      </w:r>
    </w:p>
    <w:p>
      <w:pPr>
        <w:spacing w:line="240" w:lineRule="auto" w:before="0" w:after="120"/>
        <w:jc w:val="left"/>
      </w:pPr>
      <w:r>
        <w:rPr>
          <w:rFonts w:ascii="Times New Roman" w:hAnsi="Times New Roman" w:eastAsia="Times New Roman"/>
          <w:b w:val="0"/>
          <w:sz w:val="24"/>
        </w:rPr>
        <w:t>Roll No.: 2410031099</w:t>
      </w:r>
    </w:p>
    <w:p>
      <w:r>
        <w:rPr>
          <w:rFonts w:ascii="Times New Roman" w:hAnsi="Times New Roman"/>
          <w:sz w:val="24"/>
        </w:rPr>
        <w:br w:type="page"/>
      </w:r>
    </w:p>
    <w:p>
      <w:pPr>
        <w:spacing w:line="240" w:lineRule="auto" w:before="160" w:after="160"/>
        <w:jc w:val="left"/>
      </w:pPr>
      <w:r>
        <w:rPr>
          <w:rFonts w:ascii="Times New Roman" w:hAnsi="Times New Roman" w:eastAsia="Times New Roman"/>
          <w:b/>
          <w:sz w:val="28"/>
        </w:rPr>
        <w:t>INTERNSHIP / TRAINING COMPLETION CERTIFICATE</w:t>
      </w:r>
    </w:p>
    <w:p>
      <w:pPr>
        <w:spacing w:line="240" w:lineRule="auto" w:before="0" w:after="160"/>
        <w:jc w:val="center"/>
      </w:pPr>
      <w:r>
        <w:rPr>
          <w:rFonts w:ascii="Times New Roman" w:hAnsi="Times New Roman"/>
          <w:b/>
          <w:sz w:val="24"/>
        </w:rPr>
        <w:t>Certificate issued by Cisco Networking Academy</w:t>
      </w:r>
    </w:p>
    <w:p>
      <w:pPr>
        <w:jc w:val="center"/>
      </w:pPr>
      <w:r>
        <w:rPr>
          <w:rFonts w:ascii="Times New Roman" w:hAnsi="Times New Roman"/>
          <w:sz w:val="24"/>
        </w:rPr>
        <w:drawing>
          <wp:inline xmlns:a="http://schemas.openxmlformats.org/drawingml/2006/main" xmlns:pic="http://schemas.openxmlformats.org/drawingml/2006/picture">
            <wp:extent cx="5486400" cy="3716594"/>
            <wp:docPr id="1" name="Picture 1"/>
            <wp:cNvGraphicFramePr>
              <a:graphicFrameLocks noChangeAspect="1"/>
            </wp:cNvGraphicFramePr>
            <a:graphic>
              <a:graphicData uri="http://schemas.openxmlformats.org/drawingml/2006/picture">
                <pic:pic>
                  <pic:nvPicPr>
                    <pic:cNvPr id="0" name="cisco_certificate_page.png"/>
                    <pic:cNvPicPr/>
                  </pic:nvPicPr>
                  <pic:blipFill>
                    <a:blip r:embed="rId10"/>
                    <a:stretch>
                      <a:fillRect/>
                    </a:stretch>
                  </pic:blipFill>
                  <pic:spPr>
                    <a:xfrm>
                      <a:off x="0" y="0"/>
                      <a:ext cx="5486400" cy="3716594"/>
                    </a:xfrm>
                    <a:prstGeom prst="rect"/>
                  </pic:spPr>
                </pic:pic>
              </a:graphicData>
            </a:graphic>
          </wp:inline>
        </w:drawing>
      </w:r>
    </w:p>
    <w:p>
      <w:pPr>
        <w:spacing w:line="240" w:lineRule="auto" w:before="0" w:after="120"/>
        <w:jc w:val="center"/>
      </w:pPr>
      <w:r>
        <w:rPr>
          <w:rFonts w:ascii="Times New Roman" w:hAnsi="Times New Roman" w:eastAsia="Times New Roman"/>
          <w:b w:val="0"/>
          <w:sz w:val="22"/>
        </w:rPr>
        <w:t>The certificate confirms that Satyam Kumar successfully completed “Introduction to Data Science” through the Cisco Networking Academy program, with a completion date of 20 June 2026.</w:t>
      </w:r>
    </w:p>
    <w:p>
      <w:r>
        <w:rPr>
          <w:rFonts w:ascii="Times New Roman" w:hAnsi="Times New Roman"/>
          <w:sz w:val="24"/>
        </w:rPr>
        <w:br w:type="page"/>
      </w:r>
    </w:p>
    <w:p>
      <w:pPr>
        <w:spacing w:line="240" w:lineRule="auto" w:before="160" w:after="160"/>
        <w:jc w:val="left"/>
      </w:pPr>
      <w:r>
        <w:rPr>
          <w:rFonts w:ascii="Times New Roman" w:hAnsi="Times New Roman" w:eastAsia="Times New Roman"/>
          <w:b/>
          <w:sz w:val="28"/>
        </w:rPr>
        <w:t>TABLE OF CONTENTS</w:t>
      </w:r>
    </w:p>
    <w:p>
      <w:pPr>
        <w:spacing w:line="240" w:lineRule="auto" w:before="0" w:after="60"/>
        <w:ind w:left="216"/>
      </w:pPr>
      <w:r>
        <w:rPr>
          <w:rFonts w:ascii="Times New Roman" w:hAnsi="Times New Roman"/>
          <w:sz w:val="24"/>
        </w:rPr>
        <w:t>1.  Candidate’s Declaration</w:t>
      </w:r>
    </w:p>
    <w:p>
      <w:pPr>
        <w:spacing w:line="240" w:lineRule="auto" w:before="0" w:after="60"/>
        <w:ind w:left="216"/>
      </w:pPr>
      <w:r>
        <w:rPr>
          <w:rFonts w:ascii="Times New Roman" w:hAnsi="Times New Roman"/>
          <w:sz w:val="24"/>
        </w:rPr>
        <w:t>2.  Acknowledgement</w:t>
      </w:r>
    </w:p>
    <w:p>
      <w:pPr>
        <w:spacing w:line="240" w:lineRule="auto" w:before="0" w:after="60"/>
        <w:ind w:left="216"/>
      </w:pPr>
      <w:r>
        <w:rPr>
          <w:rFonts w:ascii="Times New Roman" w:hAnsi="Times New Roman"/>
          <w:sz w:val="24"/>
        </w:rPr>
        <w:t>3.  Internship / Training Completion Certificate</w:t>
      </w:r>
    </w:p>
    <w:p>
      <w:pPr>
        <w:spacing w:line="240" w:lineRule="auto" w:before="0" w:after="60"/>
        <w:ind w:left="216"/>
      </w:pPr>
      <w:r>
        <w:rPr>
          <w:rFonts w:ascii="Times New Roman" w:hAnsi="Times New Roman"/>
          <w:sz w:val="24"/>
        </w:rPr>
        <w:t>4.  Project Description</w:t>
      </w:r>
    </w:p>
    <w:p>
      <w:pPr>
        <w:spacing w:line="240" w:lineRule="auto" w:before="0" w:after="60"/>
        <w:ind w:left="216"/>
      </w:pPr>
      <w:r>
        <w:rPr>
          <w:rFonts w:ascii="Times New Roman" w:hAnsi="Times New Roman"/>
          <w:sz w:val="24"/>
        </w:rPr>
        <w:t>4.1  Introduction</w:t>
      </w:r>
    </w:p>
    <w:p>
      <w:pPr>
        <w:spacing w:line="240" w:lineRule="auto" w:before="0" w:after="60"/>
        <w:ind w:left="216"/>
      </w:pPr>
      <w:r>
        <w:rPr>
          <w:rFonts w:ascii="Times New Roman" w:hAnsi="Times New Roman"/>
          <w:sz w:val="24"/>
        </w:rPr>
        <w:t>4.2  Organization / Learning Platform Profile</w:t>
      </w:r>
    </w:p>
    <w:p>
      <w:pPr>
        <w:spacing w:line="240" w:lineRule="auto" w:before="0" w:after="60"/>
        <w:ind w:left="216"/>
      </w:pPr>
      <w:r>
        <w:rPr>
          <w:rFonts w:ascii="Times New Roman" w:hAnsi="Times New Roman"/>
          <w:sz w:val="24"/>
        </w:rPr>
        <w:t>4.3  Problem Statement</w:t>
      </w:r>
    </w:p>
    <w:p>
      <w:pPr>
        <w:spacing w:line="240" w:lineRule="auto" w:before="0" w:after="60"/>
        <w:ind w:left="216"/>
      </w:pPr>
      <w:r>
        <w:rPr>
          <w:rFonts w:ascii="Times New Roman" w:hAnsi="Times New Roman"/>
          <w:sz w:val="24"/>
        </w:rPr>
        <w:t>4.4  Project Objectives</w:t>
      </w:r>
    </w:p>
    <w:p>
      <w:pPr>
        <w:spacing w:line="240" w:lineRule="auto" w:before="0" w:after="60"/>
        <w:ind w:left="216"/>
      </w:pPr>
      <w:r>
        <w:rPr>
          <w:rFonts w:ascii="Times New Roman" w:hAnsi="Times New Roman"/>
          <w:sz w:val="24"/>
        </w:rPr>
        <w:t>4.5  Scope of the Project</w:t>
      </w:r>
    </w:p>
    <w:p>
      <w:pPr>
        <w:spacing w:line="240" w:lineRule="auto" w:before="0" w:after="60"/>
        <w:ind w:left="216"/>
      </w:pPr>
      <w:r>
        <w:rPr>
          <w:rFonts w:ascii="Times New Roman" w:hAnsi="Times New Roman"/>
          <w:sz w:val="24"/>
        </w:rPr>
        <w:t>4.6  Technologies and Tools Used</w:t>
      </w:r>
    </w:p>
    <w:p>
      <w:pPr>
        <w:spacing w:line="240" w:lineRule="auto" w:before="0" w:after="60"/>
        <w:ind w:left="216"/>
      </w:pPr>
      <w:r>
        <w:rPr>
          <w:rFonts w:ascii="Times New Roman" w:hAnsi="Times New Roman"/>
          <w:sz w:val="24"/>
        </w:rPr>
        <w:t>4.7  System Architecture</w:t>
      </w:r>
    </w:p>
    <w:p>
      <w:pPr>
        <w:spacing w:line="240" w:lineRule="auto" w:before="0" w:after="60"/>
        <w:ind w:left="216"/>
      </w:pPr>
      <w:r>
        <w:rPr>
          <w:rFonts w:ascii="Times New Roman" w:hAnsi="Times New Roman"/>
          <w:sz w:val="24"/>
        </w:rPr>
        <w:t>4.8  Methodology</w:t>
      </w:r>
    </w:p>
    <w:p>
      <w:pPr>
        <w:spacing w:line="240" w:lineRule="auto" w:before="0" w:after="60"/>
        <w:ind w:left="216"/>
      </w:pPr>
      <w:r>
        <w:rPr>
          <w:rFonts w:ascii="Times New Roman" w:hAnsi="Times New Roman"/>
          <w:sz w:val="24"/>
        </w:rPr>
        <w:t>4.9  Expected Outcomes</w:t>
      </w:r>
    </w:p>
    <w:p>
      <w:pPr>
        <w:spacing w:line="240" w:lineRule="auto" w:before="0" w:after="60"/>
        <w:ind w:left="216"/>
      </w:pPr>
      <w:r>
        <w:rPr>
          <w:rFonts w:ascii="Times New Roman" w:hAnsi="Times New Roman"/>
          <w:sz w:val="24"/>
        </w:rPr>
        <w:t>4.10  Certificate and Completion Evidence</w:t>
      </w:r>
    </w:p>
    <w:p>
      <w:pPr>
        <w:spacing w:line="240" w:lineRule="auto" w:before="0" w:after="60"/>
        <w:ind w:left="216"/>
      </w:pPr>
      <w:r>
        <w:rPr>
          <w:rFonts w:ascii="Times New Roman" w:hAnsi="Times New Roman"/>
          <w:sz w:val="24"/>
        </w:rPr>
        <w:t>5.  Bibliography / References</w:t>
      </w:r>
    </w:p>
    <w:p>
      <w:r>
        <w:rPr>
          <w:rFonts w:ascii="Times New Roman" w:hAnsi="Times New Roman"/>
          <w:sz w:val="24"/>
        </w:rPr>
        <w:br w:type="page"/>
      </w:r>
    </w:p>
    <w:p>
      <w:pPr>
        <w:spacing w:line="240" w:lineRule="auto" w:before="160" w:after="160"/>
        <w:jc w:val="left"/>
      </w:pPr>
      <w:r>
        <w:rPr>
          <w:rFonts w:ascii="Times New Roman" w:hAnsi="Times New Roman" w:eastAsia="Times New Roman"/>
          <w:b/>
          <w:sz w:val="28"/>
        </w:rPr>
        <w:t>4. PROJECT DESCRIPTION</w:t>
      </w:r>
    </w:p>
    <w:p>
      <w:pPr>
        <w:spacing w:line="240" w:lineRule="auto" w:before="160" w:after="160"/>
        <w:jc w:val="left"/>
      </w:pPr>
      <w:r>
        <w:rPr>
          <w:rFonts w:ascii="Times New Roman" w:hAnsi="Times New Roman" w:eastAsia="Times New Roman"/>
          <w:b/>
          <w:sz w:val="24"/>
        </w:rPr>
        <w:t>4.1 Introduction</w:t>
      </w:r>
    </w:p>
    <w:p>
      <w:pPr>
        <w:spacing w:line="360" w:lineRule="auto" w:before="0" w:after="120"/>
        <w:jc w:val="both"/>
      </w:pPr>
      <w:r>
        <w:rPr>
          <w:rFonts w:ascii="Times New Roman" w:hAnsi="Times New Roman" w:eastAsia="Times New Roman"/>
          <w:b w:val="0"/>
          <w:sz w:val="24"/>
        </w:rPr>
        <w:t>Data science is an interdisciplinary area concerned with working with data to obtain useful information, identify patterns, support decisions, and communicate findings. The certified learning activity completed by the student was titled “Introduction to Data Science.” The purpose of this report is to document the learning theme, objectives, scope, methodology, tools, and expected outcomes associated with this training.</w:t>
      </w:r>
    </w:p>
    <w:p>
      <w:pPr>
        <w:spacing w:line="360" w:lineRule="auto" w:before="0" w:after="120"/>
        <w:jc w:val="both"/>
      </w:pPr>
      <w:r>
        <w:rPr>
          <w:rFonts w:ascii="Times New Roman" w:hAnsi="Times New Roman" w:eastAsia="Times New Roman"/>
          <w:b w:val="0"/>
          <w:sz w:val="24"/>
        </w:rPr>
        <w:t>The report treats the activity as a structured learning and training project rather than claiming specific industrial deliverables that are not stated on the certificate. The certificate establishes successful completion of the Introduction to Data Science course through Networking Academy under the Cisco Networking Academy program, completed on 20 June 2026.</w:t>
      </w:r>
    </w:p>
    <w:p>
      <w:pPr>
        <w:spacing w:line="240" w:lineRule="auto" w:before="160" w:after="160"/>
        <w:jc w:val="left"/>
      </w:pPr>
      <w:r>
        <w:rPr>
          <w:rFonts w:ascii="Times New Roman" w:hAnsi="Times New Roman" w:eastAsia="Times New Roman"/>
          <w:b/>
          <w:sz w:val="24"/>
        </w:rPr>
        <w:t>4.2 Organization / Learning Platform Profile</w:t>
      </w:r>
    </w:p>
    <w:p>
      <w:pPr>
        <w:spacing w:line="360" w:lineRule="auto" w:before="0" w:after="120"/>
        <w:jc w:val="both"/>
      </w:pPr>
      <w:r>
        <w:rPr>
          <w:rFonts w:ascii="Times New Roman" w:hAnsi="Times New Roman" w:eastAsia="Times New Roman"/>
          <w:b w:val="0"/>
          <w:sz w:val="24"/>
        </w:rPr>
        <w:t>The certificate identifies Networking Academy as the provider of the “Introduction to Data Science” course and states that the course was delivered through the Cisco Networking Academy program. For the purpose of this academic report, Networking Academy is therefore considered the learning platform associated with the certified activity.</w:t>
      </w:r>
    </w:p>
    <w:p>
      <w:pPr>
        <w:spacing w:line="360" w:lineRule="auto" w:before="0" w:after="120"/>
        <w:jc w:val="both"/>
      </w:pPr>
      <w:r>
        <w:rPr>
          <w:rFonts w:ascii="Times New Roman" w:hAnsi="Times New Roman" w:eastAsia="Times New Roman"/>
          <w:b w:val="0"/>
          <w:sz w:val="24"/>
        </w:rPr>
        <w:t>The certificate itself does not provide a detailed organization profile, course duration, module list, instructor details, grading scheme, or project-specific implementation details. Accordingly, this report does not attribute such unsupported details to the certificate.</w:t>
      </w:r>
    </w:p>
    <w:p>
      <w:pPr>
        <w:spacing w:line="240" w:lineRule="auto" w:before="160" w:after="160"/>
        <w:jc w:val="left"/>
      </w:pPr>
      <w:r>
        <w:rPr>
          <w:rFonts w:ascii="Times New Roman" w:hAnsi="Times New Roman" w:eastAsia="Times New Roman"/>
          <w:b/>
          <w:sz w:val="24"/>
        </w:rPr>
        <w:t>4.3 Problem Statement</w:t>
      </w:r>
    </w:p>
    <w:p>
      <w:pPr>
        <w:spacing w:line="360" w:lineRule="auto" w:before="0" w:after="120"/>
        <w:jc w:val="both"/>
      </w:pPr>
      <w:r>
        <w:rPr>
          <w:rFonts w:ascii="Times New Roman" w:hAnsi="Times New Roman" w:eastAsia="Times New Roman"/>
          <w:b w:val="0"/>
          <w:sz w:val="24"/>
        </w:rPr>
        <w:t>Modern organizations generate and collect large quantities of data. A learner entering the field of computer science needs a foundational understanding of how data can be viewed, prepared, analyzed, interpreted, and communicated. The problem addressed by this training report is therefore the development of a structured introductory understanding of data science and its role in transforming raw data into meaningful information.</w:t>
      </w:r>
    </w:p>
    <w:p>
      <w:pPr>
        <w:spacing w:line="360" w:lineRule="auto" w:before="0" w:after="120"/>
        <w:jc w:val="both"/>
      </w:pPr>
      <w:r>
        <w:rPr>
          <w:rFonts w:ascii="Times New Roman" w:hAnsi="Times New Roman" w:eastAsia="Times New Roman"/>
          <w:b w:val="0"/>
          <w:sz w:val="24"/>
        </w:rPr>
        <w:t>The training focus is educational: to build conceptual familiarity with the data science workflow and the tools and practices commonly associated with data-oriented problem solving.</w:t>
      </w:r>
    </w:p>
    <w:p>
      <w:pPr>
        <w:spacing w:line="240" w:lineRule="auto" w:before="160" w:after="160"/>
        <w:jc w:val="left"/>
      </w:pPr>
      <w:r>
        <w:rPr>
          <w:rFonts w:ascii="Times New Roman" w:hAnsi="Times New Roman" w:eastAsia="Times New Roman"/>
          <w:b/>
          <w:sz w:val="24"/>
        </w:rPr>
        <w:t>4.4 Project Objectives</w:t>
      </w:r>
    </w:p>
    <w:p>
      <w:pPr>
        <w:spacing w:line="360" w:lineRule="auto" w:before="0" w:after="80"/>
        <w:ind w:left="360"/>
      </w:pPr>
      <w:r>
        <w:rPr>
          <w:rFonts w:ascii="Times New Roman" w:hAnsi="Times New Roman"/>
          <w:sz w:val="24"/>
        </w:rPr>
        <w:t>• To develop a foundational understanding of data science and its applications.</w:t>
      </w:r>
    </w:p>
    <w:p>
      <w:pPr>
        <w:spacing w:line="360" w:lineRule="auto" w:before="0" w:after="80"/>
        <w:ind w:left="360"/>
      </w:pPr>
      <w:r>
        <w:rPr>
          <w:rFonts w:ascii="Times New Roman" w:hAnsi="Times New Roman"/>
          <w:sz w:val="24"/>
        </w:rPr>
        <w:t>• To understand the role of data in analytical and decision-making processes.</w:t>
      </w:r>
    </w:p>
    <w:p>
      <w:pPr>
        <w:spacing w:line="360" w:lineRule="auto" w:before="0" w:after="80"/>
        <w:ind w:left="360"/>
      </w:pPr>
      <w:r>
        <w:rPr>
          <w:rFonts w:ascii="Times New Roman" w:hAnsi="Times New Roman"/>
          <w:sz w:val="24"/>
        </w:rPr>
        <w:t>• To become familiar with the major stages of a typical data science workflow.</w:t>
      </w:r>
    </w:p>
    <w:p>
      <w:pPr>
        <w:spacing w:line="360" w:lineRule="auto" w:before="0" w:after="80"/>
        <w:ind w:left="360"/>
      </w:pPr>
      <w:r>
        <w:rPr>
          <w:rFonts w:ascii="Times New Roman" w:hAnsi="Times New Roman"/>
          <w:sz w:val="24"/>
        </w:rPr>
        <w:t>• To understand why data preparation and organization are important before analysis.</w:t>
      </w:r>
    </w:p>
    <w:p>
      <w:pPr>
        <w:spacing w:line="360" w:lineRule="auto" w:before="0" w:after="80"/>
        <w:ind w:left="360"/>
      </w:pPr>
      <w:r>
        <w:rPr>
          <w:rFonts w:ascii="Times New Roman" w:hAnsi="Times New Roman"/>
          <w:sz w:val="24"/>
        </w:rPr>
        <w:t>• To build awareness of analytical thinking, patterns, trends, and interpretation.</w:t>
      </w:r>
    </w:p>
    <w:p>
      <w:pPr>
        <w:spacing w:line="360" w:lineRule="auto" w:before="0" w:after="80"/>
        <w:ind w:left="360"/>
      </w:pPr>
      <w:r>
        <w:rPr>
          <w:rFonts w:ascii="Times New Roman" w:hAnsi="Times New Roman"/>
          <w:sz w:val="24"/>
        </w:rPr>
        <w:t>• To strengthen the learner’s readiness for further study in data analytics, machine learning, and related areas.</w:t>
      </w:r>
    </w:p>
    <w:p>
      <w:pPr>
        <w:spacing w:line="240" w:lineRule="auto" w:before="160" w:after="160"/>
        <w:jc w:val="left"/>
      </w:pPr>
      <w:r>
        <w:rPr>
          <w:rFonts w:ascii="Times New Roman" w:hAnsi="Times New Roman" w:eastAsia="Times New Roman"/>
          <w:b/>
          <w:sz w:val="24"/>
        </w:rPr>
        <w:t>4.5 Scope of the Project</w:t>
      </w:r>
    </w:p>
    <w:p>
      <w:pPr>
        <w:spacing w:line="360" w:lineRule="auto" w:before="0" w:after="120"/>
        <w:jc w:val="both"/>
      </w:pPr>
      <w:r>
        <w:rPr>
          <w:rFonts w:ascii="Times New Roman" w:hAnsi="Times New Roman" w:eastAsia="Times New Roman"/>
          <w:b w:val="0"/>
          <w:sz w:val="24"/>
        </w:rPr>
        <w:t>The scope of this report is limited to the introductory data science learning activity evidenced by the certificate. It covers the conceptual workflow of data science, the role of data preparation and analysis, commonly used categories of tools, and the expected learning outcomes.</w:t>
      </w:r>
    </w:p>
    <w:p>
      <w:pPr>
        <w:spacing w:line="360" w:lineRule="auto" w:before="0" w:after="120"/>
        <w:jc w:val="both"/>
      </w:pPr>
      <w:r>
        <w:rPr>
          <w:rFonts w:ascii="Times New Roman" w:hAnsi="Times New Roman" w:eastAsia="Times New Roman"/>
          <w:b w:val="0"/>
          <w:sz w:val="24"/>
        </w:rPr>
        <w:t>The report does not claim a specific industrial dataset, deployed model, production application, or organization-specific business problem because those details are not present in the supplied certificate or report template.</w:t>
      </w:r>
    </w:p>
    <w:p>
      <w:pPr>
        <w:spacing w:line="240" w:lineRule="auto" w:before="160" w:after="160"/>
        <w:jc w:val="left"/>
      </w:pPr>
      <w:r>
        <w:rPr>
          <w:rFonts w:ascii="Times New Roman" w:hAnsi="Times New Roman" w:eastAsia="Times New Roman"/>
          <w:b/>
          <w:sz w:val="24"/>
        </w:rPr>
        <w:t>4.6 Technologies and Tools Used</w:t>
      </w:r>
    </w:p>
    <w:p>
      <w:pPr>
        <w:spacing w:line="360" w:lineRule="auto" w:before="0" w:after="120"/>
        <w:jc w:val="both"/>
      </w:pPr>
      <w:r>
        <w:rPr>
          <w:rFonts w:ascii="Times New Roman" w:hAnsi="Times New Roman" w:eastAsia="Times New Roman"/>
          <w:b w:val="0"/>
          <w:sz w:val="24"/>
        </w:rPr>
        <w:t>The supplied certificate confirms the course title and learning platform but does not list specific software packages, programming languages, datasets, or laboratory tools. Therefore, no specific tool is represented here as a confirmed course requirement.</w:t>
      </w:r>
    </w:p>
    <w:tbl>
      <w:tblPr>
        <w:tblStyle w:val="TableGrid"/>
        <w:tblW w:type="auto" w:w="0"/>
        <w:jc w:val="center"/>
        <w:tblLook w:firstColumn="1" w:firstRow="1" w:lastColumn="0" w:lastRow="0" w:noHBand="0" w:noVBand="1" w:val="04A0"/>
      </w:tblPr>
      <w:tblGrid>
        <w:gridCol w:w="2770"/>
        <w:gridCol w:w="2770"/>
        <w:gridCol w:w="2770"/>
      </w:tblGrid>
      <w:tr>
        <w:tc>
          <w:tcPr>
            <w:tcW w:type="dxa" w:w="2770"/>
            <w:vAlign w:val="center"/>
          </w:tcPr>
          <w:p>
            <w:r>
              <w:rPr>
                <w:rFonts w:ascii="Times New Roman" w:hAnsi="Times New Roman"/>
                <w:sz w:val="20"/>
              </w:rPr>
              <w:t>Category</w:t>
            </w:r>
          </w:p>
        </w:tc>
        <w:tc>
          <w:tcPr>
            <w:tcW w:type="dxa" w:w="2770"/>
            <w:vAlign w:val="center"/>
          </w:tcPr>
          <w:p>
            <w:r>
              <w:rPr>
                <w:rFonts w:ascii="Times New Roman" w:hAnsi="Times New Roman"/>
                <w:sz w:val="20"/>
              </w:rPr>
              <w:t>Role in Data Science</w:t>
            </w:r>
          </w:p>
        </w:tc>
        <w:tc>
          <w:tcPr>
            <w:tcW w:type="dxa" w:w="2770"/>
            <w:vAlign w:val="center"/>
          </w:tcPr>
          <w:p>
            <w:r>
              <w:rPr>
                <w:rFonts w:ascii="Times New Roman" w:hAnsi="Times New Roman"/>
                <w:sz w:val="20"/>
              </w:rPr>
              <w:t>Status in supplied evidence</w:t>
            </w:r>
          </w:p>
        </w:tc>
      </w:tr>
      <w:tr>
        <w:tc>
          <w:tcPr>
            <w:tcW w:type="dxa" w:w="2770"/>
            <w:vAlign w:val="center"/>
          </w:tcPr>
          <w:p>
            <w:r>
              <w:rPr>
                <w:rFonts w:ascii="Times New Roman" w:hAnsi="Times New Roman"/>
                <w:sz w:val="20"/>
              </w:rPr>
              <w:t>Data</w:t>
            </w:r>
          </w:p>
        </w:tc>
        <w:tc>
          <w:tcPr>
            <w:tcW w:type="dxa" w:w="2770"/>
            <w:vAlign w:val="center"/>
          </w:tcPr>
          <w:p>
            <w:r>
              <w:rPr>
                <w:rFonts w:ascii="Times New Roman" w:hAnsi="Times New Roman"/>
                <w:sz w:val="20"/>
              </w:rPr>
              <w:t>Raw material for analysis and interpretation</w:t>
            </w:r>
          </w:p>
        </w:tc>
        <w:tc>
          <w:tcPr>
            <w:tcW w:type="dxa" w:w="2770"/>
            <w:vAlign w:val="center"/>
          </w:tcPr>
          <w:p>
            <w:r>
              <w:rPr>
                <w:rFonts w:ascii="Times New Roman" w:hAnsi="Times New Roman"/>
                <w:sz w:val="20"/>
              </w:rPr>
              <w:t>General concept</w:t>
            </w:r>
          </w:p>
        </w:tc>
      </w:tr>
      <w:tr>
        <w:tc>
          <w:tcPr>
            <w:tcW w:type="dxa" w:w="2770"/>
            <w:vAlign w:val="center"/>
          </w:tcPr>
          <w:p>
            <w:r>
              <w:rPr>
                <w:rFonts w:ascii="Times New Roman" w:hAnsi="Times New Roman"/>
                <w:sz w:val="20"/>
              </w:rPr>
              <w:t>Data preparation</w:t>
            </w:r>
          </w:p>
        </w:tc>
        <w:tc>
          <w:tcPr>
            <w:tcW w:type="dxa" w:w="2770"/>
            <w:vAlign w:val="center"/>
          </w:tcPr>
          <w:p>
            <w:r>
              <w:rPr>
                <w:rFonts w:ascii="Times New Roman" w:hAnsi="Times New Roman"/>
                <w:sz w:val="20"/>
              </w:rPr>
              <w:t>Cleaning, organizing and preparing data for analysis</w:t>
            </w:r>
          </w:p>
        </w:tc>
        <w:tc>
          <w:tcPr>
            <w:tcW w:type="dxa" w:w="2770"/>
            <w:vAlign w:val="center"/>
          </w:tcPr>
          <w:p>
            <w:r>
              <w:rPr>
                <w:rFonts w:ascii="Times New Roman" w:hAnsi="Times New Roman"/>
                <w:sz w:val="20"/>
              </w:rPr>
              <w:t>General concept</w:t>
            </w:r>
          </w:p>
        </w:tc>
      </w:tr>
      <w:tr>
        <w:tc>
          <w:tcPr>
            <w:tcW w:type="dxa" w:w="2770"/>
            <w:vAlign w:val="center"/>
          </w:tcPr>
          <w:p>
            <w:r>
              <w:rPr>
                <w:rFonts w:ascii="Times New Roman" w:hAnsi="Times New Roman"/>
                <w:sz w:val="20"/>
              </w:rPr>
              <w:t>Analysis</w:t>
            </w:r>
          </w:p>
        </w:tc>
        <w:tc>
          <w:tcPr>
            <w:tcW w:type="dxa" w:w="2770"/>
            <w:vAlign w:val="center"/>
          </w:tcPr>
          <w:p>
            <w:r>
              <w:rPr>
                <w:rFonts w:ascii="Times New Roman" w:hAnsi="Times New Roman"/>
                <w:sz w:val="20"/>
              </w:rPr>
              <w:t>Finding patterns, relationships and trends</w:t>
            </w:r>
          </w:p>
        </w:tc>
        <w:tc>
          <w:tcPr>
            <w:tcW w:type="dxa" w:w="2770"/>
            <w:vAlign w:val="center"/>
          </w:tcPr>
          <w:p>
            <w:r>
              <w:rPr>
                <w:rFonts w:ascii="Times New Roman" w:hAnsi="Times New Roman"/>
                <w:sz w:val="20"/>
              </w:rPr>
              <w:t>General concept</w:t>
            </w:r>
          </w:p>
        </w:tc>
      </w:tr>
      <w:tr>
        <w:tc>
          <w:tcPr>
            <w:tcW w:type="dxa" w:w="2770"/>
            <w:vAlign w:val="center"/>
          </w:tcPr>
          <w:p>
            <w:r>
              <w:rPr>
                <w:rFonts w:ascii="Times New Roman" w:hAnsi="Times New Roman"/>
                <w:sz w:val="20"/>
              </w:rPr>
              <w:t>Visualization</w:t>
            </w:r>
          </w:p>
        </w:tc>
        <w:tc>
          <w:tcPr>
            <w:tcW w:type="dxa" w:w="2770"/>
            <w:vAlign w:val="center"/>
          </w:tcPr>
          <w:p>
            <w:r>
              <w:rPr>
                <w:rFonts w:ascii="Times New Roman" w:hAnsi="Times New Roman"/>
                <w:sz w:val="20"/>
              </w:rPr>
              <w:t>Communicating analytical findings clearly</w:t>
            </w:r>
          </w:p>
        </w:tc>
        <w:tc>
          <w:tcPr>
            <w:tcW w:type="dxa" w:w="2770"/>
            <w:vAlign w:val="center"/>
          </w:tcPr>
          <w:p>
            <w:r>
              <w:rPr>
                <w:rFonts w:ascii="Times New Roman" w:hAnsi="Times New Roman"/>
                <w:sz w:val="20"/>
              </w:rPr>
              <w:t>General concept</w:t>
            </w:r>
          </w:p>
        </w:tc>
      </w:tr>
      <w:tr>
        <w:tc>
          <w:tcPr>
            <w:tcW w:type="dxa" w:w="2770"/>
            <w:vAlign w:val="center"/>
          </w:tcPr>
          <w:p>
            <w:r>
              <w:rPr>
                <w:rFonts w:ascii="Times New Roman" w:hAnsi="Times New Roman"/>
                <w:sz w:val="20"/>
              </w:rPr>
              <w:t>Programming / analytics tools</w:t>
            </w:r>
          </w:p>
        </w:tc>
        <w:tc>
          <w:tcPr>
            <w:tcW w:type="dxa" w:w="2770"/>
            <w:vAlign w:val="center"/>
          </w:tcPr>
          <w:p>
            <w:r>
              <w:rPr>
                <w:rFonts w:ascii="Times New Roman" w:hAnsi="Times New Roman"/>
                <w:sz w:val="20"/>
              </w:rPr>
              <w:t>Can support data manipulation and analysis</w:t>
            </w:r>
          </w:p>
        </w:tc>
        <w:tc>
          <w:tcPr>
            <w:tcW w:type="dxa" w:w="2770"/>
            <w:vAlign w:val="center"/>
          </w:tcPr>
          <w:p>
            <w:r>
              <w:rPr>
                <w:rFonts w:ascii="Times New Roman" w:hAnsi="Times New Roman"/>
                <w:sz w:val="20"/>
              </w:rPr>
              <w:t>Specific tools not listed on certificate</w:t>
            </w:r>
          </w:p>
        </w:tc>
      </w:tr>
    </w:tbl>
    <w:p>
      <w:pPr>
        <w:spacing w:line="240" w:lineRule="auto" w:before="160" w:after="160"/>
        <w:jc w:val="left"/>
      </w:pPr>
      <w:r>
        <w:rPr>
          <w:rFonts w:ascii="Times New Roman" w:hAnsi="Times New Roman" w:eastAsia="Times New Roman"/>
          <w:b/>
          <w:sz w:val="24"/>
        </w:rPr>
        <w:t>4.7 System Architecture</w:t>
      </w:r>
    </w:p>
    <w:p>
      <w:pPr>
        <w:spacing w:line="360" w:lineRule="auto" w:before="0" w:after="120"/>
        <w:jc w:val="both"/>
      </w:pPr>
      <w:r>
        <w:rPr>
          <w:rFonts w:ascii="Times New Roman" w:hAnsi="Times New Roman" w:eastAsia="Times New Roman"/>
          <w:b w:val="0"/>
          <w:sz w:val="24"/>
        </w:rPr>
        <w:t>A generic introductory data science architecture can be represented as a sequence from data collection to preparation, analysis, interpretation, and communication. This architecture is included as a conceptual model for the report and is not claimed to be a proprietary architecture of Cisco Networking Academy.</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rFonts w:ascii="Times New Roman" w:hAnsi="Times New Roman"/>
                <w:sz w:val="20"/>
              </w:rPr>
              <w:t>Stage</w:t>
            </w:r>
          </w:p>
        </w:tc>
        <w:tc>
          <w:tcPr>
            <w:tcW w:type="dxa" w:w="2770"/>
          </w:tcPr>
          <w:p>
            <w:r>
              <w:rPr>
                <w:rFonts w:ascii="Times New Roman" w:hAnsi="Times New Roman"/>
                <w:sz w:val="20"/>
              </w:rPr>
              <w:t>Component</w:t>
            </w:r>
          </w:p>
        </w:tc>
        <w:tc>
          <w:tcPr>
            <w:tcW w:type="dxa" w:w="2770"/>
          </w:tcPr>
          <w:p>
            <w:r>
              <w:rPr>
                <w:rFonts w:ascii="Times New Roman" w:hAnsi="Times New Roman"/>
                <w:sz w:val="20"/>
              </w:rPr>
              <w:t>Description</w:t>
            </w:r>
          </w:p>
        </w:tc>
      </w:tr>
      <w:tr>
        <w:tc>
          <w:tcPr>
            <w:tcW w:type="dxa" w:w="2770"/>
          </w:tcPr>
          <w:p>
            <w:r>
              <w:rPr>
                <w:rFonts w:ascii="Times New Roman" w:hAnsi="Times New Roman"/>
                <w:sz w:val="20"/>
              </w:rPr>
              <w:t>1</w:t>
            </w:r>
          </w:p>
        </w:tc>
        <w:tc>
          <w:tcPr>
            <w:tcW w:type="dxa" w:w="2770"/>
          </w:tcPr>
          <w:p>
            <w:r>
              <w:rPr>
                <w:rFonts w:ascii="Times New Roman" w:hAnsi="Times New Roman"/>
                <w:sz w:val="20"/>
              </w:rPr>
              <w:t>Data Sources</w:t>
            </w:r>
          </w:p>
        </w:tc>
        <w:tc>
          <w:tcPr>
            <w:tcW w:type="dxa" w:w="2770"/>
          </w:tcPr>
          <w:p>
            <w:r>
              <w:rPr>
                <w:rFonts w:ascii="Times New Roman" w:hAnsi="Times New Roman"/>
                <w:sz w:val="20"/>
              </w:rPr>
              <w:t>Data is obtained from relevant structured or unstructured sources.</w:t>
            </w:r>
          </w:p>
        </w:tc>
      </w:tr>
      <w:tr>
        <w:tc>
          <w:tcPr>
            <w:tcW w:type="dxa" w:w="2770"/>
          </w:tcPr>
          <w:p>
            <w:r>
              <w:rPr>
                <w:rFonts w:ascii="Times New Roman" w:hAnsi="Times New Roman"/>
                <w:sz w:val="20"/>
              </w:rPr>
              <w:t>2</w:t>
            </w:r>
          </w:p>
        </w:tc>
        <w:tc>
          <w:tcPr>
            <w:tcW w:type="dxa" w:w="2770"/>
          </w:tcPr>
          <w:p>
            <w:r>
              <w:rPr>
                <w:rFonts w:ascii="Times New Roman" w:hAnsi="Times New Roman"/>
                <w:sz w:val="20"/>
              </w:rPr>
              <w:t>Data Preparation</w:t>
            </w:r>
          </w:p>
        </w:tc>
        <w:tc>
          <w:tcPr>
            <w:tcW w:type="dxa" w:w="2770"/>
          </w:tcPr>
          <w:p>
            <w:r>
              <w:rPr>
                <w:rFonts w:ascii="Times New Roman" w:hAnsi="Times New Roman"/>
                <w:sz w:val="20"/>
              </w:rPr>
              <w:t>Data is organized, cleaned, and checked for consistency.</w:t>
            </w:r>
          </w:p>
        </w:tc>
      </w:tr>
      <w:tr>
        <w:tc>
          <w:tcPr>
            <w:tcW w:type="dxa" w:w="2770"/>
          </w:tcPr>
          <w:p>
            <w:r>
              <w:rPr>
                <w:rFonts w:ascii="Times New Roman" w:hAnsi="Times New Roman"/>
                <w:sz w:val="20"/>
              </w:rPr>
              <w:t>3</w:t>
            </w:r>
          </w:p>
        </w:tc>
        <w:tc>
          <w:tcPr>
            <w:tcW w:type="dxa" w:w="2770"/>
          </w:tcPr>
          <w:p>
            <w:r>
              <w:rPr>
                <w:rFonts w:ascii="Times New Roman" w:hAnsi="Times New Roman"/>
                <w:sz w:val="20"/>
              </w:rPr>
              <w:t>Exploratory Analysis</w:t>
            </w:r>
          </w:p>
        </w:tc>
        <w:tc>
          <w:tcPr>
            <w:tcW w:type="dxa" w:w="2770"/>
          </w:tcPr>
          <w:p>
            <w:r>
              <w:rPr>
                <w:rFonts w:ascii="Times New Roman" w:hAnsi="Times New Roman"/>
                <w:sz w:val="20"/>
              </w:rPr>
              <w:t>Patterns, distributions, relationships, and trends are examined.</w:t>
            </w:r>
          </w:p>
        </w:tc>
      </w:tr>
      <w:tr>
        <w:tc>
          <w:tcPr>
            <w:tcW w:type="dxa" w:w="2770"/>
          </w:tcPr>
          <w:p>
            <w:r>
              <w:rPr>
                <w:rFonts w:ascii="Times New Roman" w:hAnsi="Times New Roman"/>
                <w:sz w:val="20"/>
              </w:rPr>
              <w:t>4</w:t>
            </w:r>
          </w:p>
        </w:tc>
        <w:tc>
          <w:tcPr>
            <w:tcW w:type="dxa" w:w="2770"/>
          </w:tcPr>
          <w:p>
            <w:r>
              <w:rPr>
                <w:rFonts w:ascii="Times New Roman" w:hAnsi="Times New Roman"/>
                <w:sz w:val="20"/>
              </w:rPr>
              <w:t>Model / Analytical Layer</w:t>
            </w:r>
          </w:p>
        </w:tc>
        <w:tc>
          <w:tcPr>
            <w:tcW w:type="dxa" w:w="2770"/>
          </w:tcPr>
          <w:p>
            <w:r>
              <w:rPr>
                <w:rFonts w:ascii="Times New Roman" w:hAnsi="Times New Roman"/>
                <w:sz w:val="20"/>
              </w:rPr>
              <w:t>Appropriate analytical methods can be applied to answer the problem.</w:t>
            </w:r>
          </w:p>
        </w:tc>
      </w:tr>
      <w:tr>
        <w:tc>
          <w:tcPr>
            <w:tcW w:type="dxa" w:w="2770"/>
          </w:tcPr>
          <w:p>
            <w:r>
              <w:rPr>
                <w:rFonts w:ascii="Times New Roman" w:hAnsi="Times New Roman"/>
                <w:sz w:val="20"/>
              </w:rPr>
              <w:t>5</w:t>
            </w:r>
          </w:p>
        </w:tc>
        <w:tc>
          <w:tcPr>
            <w:tcW w:type="dxa" w:w="2770"/>
          </w:tcPr>
          <w:p>
            <w:r>
              <w:rPr>
                <w:rFonts w:ascii="Times New Roman" w:hAnsi="Times New Roman"/>
                <w:sz w:val="20"/>
              </w:rPr>
              <w:t>Interpretation</w:t>
            </w:r>
          </w:p>
        </w:tc>
        <w:tc>
          <w:tcPr>
            <w:tcW w:type="dxa" w:w="2770"/>
          </w:tcPr>
          <w:p>
            <w:r>
              <w:rPr>
                <w:rFonts w:ascii="Times New Roman" w:hAnsi="Times New Roman"/>
                <w:sz w:val="20"/>
              </w:rPr>
              <w:t>Results are converted into meaningful conclusions.</w:t>
            </w:r>
          </w:p>
        </w:tc>
      </w:tr>
      <w:tr>
        <w:tc>
          <w:tcPr>
            <w:tcW w:type="dxa" w:w="2770"/>
          </w:tcPr>
          <w:p>
            <w:r>
              <w:rPr>
                <w:rFonts w:ascii="Times New Roman" w:hAnsi="Times New Roman"/>
                <w:sz w:val="20"/>
              </w:rPr>
              <w:t>6</w:t>
            </w:r>
          </w:p>
        </w:tc>
        <w:tc>
          <w:tcPr>
            <w:tcW w:type="dxa" w:w="2770"/>
          </w:tcPr>
          <w:p>
            <w:r>
              <w:rPr>
                <w:rFonts w:ascii="Times New Roman" w:hAnsi="Times New Roman"/>
                <w:sz w:val="20"/>
              </w:rPr>
              <w:t>Communication</w:t>
            </w:r>
          </w:p>
        </w:tc>
        <w:tc>
          <w:tcPr>
            <w:tcW w:type="dxa" w:w="2770"/>
          </w:tcPr>
          <w:p>
            <w:r>
              <w:rPr>
                <w:rFonts w:ascii="Times New Roman" w:hAnsi="Times New Roman"/>
                <w:sz w:val="20"/>
              </w:rPr>
              <w:t>Findings are presented through summaries, tables, or visualizations.</w:t>
            </w:r>
          </w:p>
        </w:tc>
      </w:tr>
    </w:tbl>
    <w:p>
      <w:pPr>
        <w:spacing w:line="240" w:lineRule="auto" w:before="160" w:after="160"/>
        <w:jc w:val="left"/>
      </w:pPr>
      <w:r>
        <w:rPr>
          <w:rFonts w:ascii="Times New Roman" w:hAnsi="Times New Roman" w:eastAsia="Times New Roman"/>
          <w:b/>
          <w:sz w:val="24"/>
        </w:rPr>
        <w:t>4.8 Methodology</w:t>
      </w:r>
    </w:p>
    <w:p>
      <w:pPr>
        <w:spacing w:line="360" w:lineRule="auto" w:before="0" w:after="120"/>
        <w:jc w:val="both"/>
      </w:pPr>
      <w:r>
        <w:rPr>
          <w:rFonts w:ascii="Times New Roman" w:hAnsi="Times New Roman" w:eastAsia="Times New Roman"/>
          <w:b w:val="0"/>
          <w:sz w:val="24"/>
        </w:rPr>
        <w:t>The learning methodology followed in this report is organized as a progressive data science workflow. First, the learner develops an understanding of the data science problem and the type of information required. Next, the data is considered in terms of quality, structure, and relevance. After preparation, exploratory analysis is used to identify patterns and relationships. Analytical results are then interpreted in context and communicated in a form that can be understood by the intended audience.</w:t>
      </w:r>
    </w:p>
    <w:p>
      <w:pPr>
        <w:spacing w:line="360" w:lineRule="auto" w:before="0" w:after="80"/>
        <w:ind w:left="360"/>
      </w:pPr>
      <w:r>
        <w:rPr>
          <w:rFonts w:ascii="Times New Roman" w:hAnsi="Times New Roman"/>
          <w:sz w:val="24"/>
        </w:rPr>
        <w:t>• Understand the problem and define the information needed.</w:t>
      </w:r>
    </w:p>
    <w:p>
      <w:pPr>
        <w:spacing w:line="360" w:lineRule="auto" w:before="0" w:after="80"/>
        <w:ind w:left="360"/>
      </w:pPr>
      <w:r>
        <w:rPr>
          <w:rFonts w:ascii="Times New Roman" w:hAnsi="Times New Roman"/>
          <w:sz w:val="24"/>
        </w:rPr>
        <w:t>• Identify the relevant data and understand its structure.</w:t>
      </w:r>
    </w:p>
    <w:p>
      <w:pPr>
        <w:spacing w:line="360" w:lineRule="auto" w:before="0" w:after="80"/>
        <w:ind w:left="360"/>
      </w:pPr>
      <w:r>
        <w:rPr>
          <w:rFonts w:ascii="Times New Roman" w:hAnsi="Times New Roman"/>
          <w:sz w:val="24"/>
        </w:rPr>
        <w:t>• Prepare and organize the data for reliable analysis.</w:t>
      </w:r>
    </w:p>
    <w:p>
      <w:pPr>
        <w:spacing w:line="360" w:lineRule="auto" w:before="0" w:after="80"/>
        <w:ind w:left="360"/>
      </w:pPr>
      <w:r>
        <w:rPr>
          <w:rFonts w:ascii="Times New Roman" w:hAnsi="Times New Roman"/>
          <w:sz w:val="24"/>
        </w:rPr>
        <w:t>• Explore the data to identify patterns, trends, and relationships.</w:t>
      </w:r>
    </w:p>
    <w:p>
      <w:pPr>
        <w:spacing w:line="360" w:lineRule="auto" w:before="0" w:after="80"/>
        <w:ind w:left="360"/>
      </w:pPr>
      <w:r>
        <w:rPr>
          <w:rFonts w:ascii="Times New Roman" w:hAnsi="Times New Roman"/>
          <w:sz w:val="24"/>
        </w:rPr>
        <w:t>• Apply suitable analytical approaches where required.</w:t>
      </w:r>
    </w:p>
    <w:p>
      <w:pPr>
        <w:spacing w:line="360" w:lineRule="auto" w:before="0" w:after="80"/>
        <w:ind w:left="360"/>
      </w:pPr>
      <w:r>
        <w:rPr>
          <w:rFonts w:ascii="Times New Roman" w:hAnsi="Times New Roman"/>
          <w:sz w:val="24"/>
        </w:rPr>
        <w:t>• Interpret the results and communicate the findings clearly.</w:t>
      </w:r>
    </w:p>
    <w:p>
      <w:pPr>
        <w:spacing w:line="360" w:lineRule="auto" w:before="0" w:after="80"/>
        <w:ind w:left="360"/>
      </w:pPr>
      <w:r>
        <w:rPr>
          <w:rFonts w:ascii="Times New Roman" w:hAnsi="Times New Roman"/>
          <w:sz w:val="24"/>
        </w:rPr>
        <w:t>• Review the outcome and identify opportunities for further analysis.</w:t>
      </w:r>
    </w:p>
    <w:p>
      <w:pPr>
        <w:spacing w:line="240" w:lineRule="auto" w:before="160" w:after="160"/>
        <w:jc w:val="left"/>
      </w:pPr>
      <w:r>
        <w:rPr>
          <w:rFonts w:ascii="Times New Roman" w:hAnsi="Times New Roman" w:eastAsia="Times New Roman"/>
          <w:b/>
          <w:sz w:val="24"/>
        </w:rPr>
        <w:t>4.9 Expected Outcomes</w:t>
      </w:r>
    </w:p>
    <w:p>
      <w:pPr>
        <w:spacing w:line="360" w:lineRule="auto" w:before="0" w:after="80"/>
        <w:ind w:left="360"/>
      </w:pPr>
      <w:r>
        <w:rPr>
          <w:rFonts w:ascii="Times New Roman" w:hAnsi="Times New Roman"/>
          <w:sz w:val="24"/>
        </w:rPr>
        <w:t>• Improved understanding of the purpose and scope of data science.</w:t>
      </w:r>
    </w:p>
    <w:p>
      <w:pPr>
        <w:spacing w:line="360" w:lineRule="auto" w:before="0" w:after="80"/>
        <w:ind w:left="360"/>
      </w:pPr>
      <w:r>
        <w:rPr>
          <w:rFonts w:ascii="Times New Roman" w:hAnsi="Times New Roman"/>
          <w:sz w:val="24"/>
        </w:rPr>
        <w:t>• Awareness of the importance of data quality and preparation.</w:t>
      </w:r>
    </w:p>
    <w:p>
      <w:pPr>
        <w:spacing w:line="360" w:lineRule="auto" w:before="0" w:after="80"/>
        <w:ind w:left="360"/>
      </w:pPr>
      <w:r>
        <w:rPr>
          <w:rFonts w:ascii="Times New Roman" w:hAnsi="Times New Roman"/>
          <w:sz w:val="24"/>
        </w:rPr>
        <w:t>• Ability to describe a basic data science workflow.</w:t>
      </w:r>
    </w:p>
    <w:p>
      <w:pPr>
        <w:spacing w:line="360" w:lineRule="auto" w:before="0" w:after="80"/>
        <w:ind w:left="360"/>
      </w:pPr>
      <w:r>
        <w:rPr>
          <w:rFonts w:ascii="Times New Roman" w:hAnsi="Times New Roman"/>
          <w:sz w:val="24"/>
        </w:rPr>
        <w:t>• Improved analytical thinking and interpretation of data-driven findings.</w:t>
      </w:r>
    </w:p>
    <w:p>
      <w:pPr>
        <w:spacing w:line="360" w:lineRule="auto" w:before="0" w:after="80"/>
        <w:ind w:left="360"/>
      </w:pPr>
      <w:r>
        <w:rPr>
          <w:rFonts w:ascii="Times New Roman" w:hAnsi="Times New Roman"/>
          <w:sz w:val="24"/>
        </w:rPr>
        <w:t>• Better understanding of how data can support evidence-based decisions.</w:t>
      </w:r>
    </w:p>
    <w:p>
      <w:pPr>
        <w:spacing w:line="360" w:lineRule="auto" w:before="0" w:after="80"/>
        <w:ind w:left="360"/>
      </w:pPr>
      <w:r>
        <w:rPr>
          <w:rFonts w:ascii="Times New Roman" w:hAnsi="Times New Roman"/>
          <w:sz w:val="24"/>
        </w:rPr>
        <w:t>• Foundation for advanced learning in data analytics, machine learning, and artificial intelligence.</w:t>
      </w:r>
    </w:p>
    <w:p>
      <w:pPr>
        <w:spacing w:line="240" w:lineRule="auto" w:before="160" w:after="160"/>
        <w:jc w:val="left"/>
      </w:pPr>
      <w:r>
        <w:rPr>
          <w:rFonts w:ascii="Times New Roman" w:hAnsi="Times New Roman" w:eastAsia="Times New Roman"/>
          <w:b/>
          <w:sz w:val="24"/>
        </w:rPr>
        <w:t>4.10 Certificate and Completion Evidence</w:t>
      </w:r>
    </w:p>
    <w:p>
      <w:pPr>
        <w:spacing w:line="360" w:lineRule="auto" w:before="0" w:after="120"/>
        <w:jc w:val="both"/>
      </w:pPr>
      <w:r>
        <w:rPr>
          <w:rFonts w:ascii="Times New Roman" w:hAnsi="Times New Roman" w:eastAsia="Times New Roman"/>
          <w:b w:val="0"/>
          <w:sz w:val="24"/>
        </w:rPr>
        <w:t>The supplied certificate is the primary completion evidence for this report. It states that the certificate was awarded to Satyam Kumar for successfully completing “Introduction to Data Science,” offered by Networking Academy through the Cisco Networking Academy program. The certificate bears the name of Lynn Bloomer, Director, Cisco Networking Academy, and records the completion date as 20 June 2026.</w:t>
      </w:r>
    </w:p>
    <w:p>
      <w:pPr>
        <w:spacing w:line="360" w:lineRule="auto" w:before="0" w:after="120"/>
        <w:jc w:val="both"/>
      </w:pPr>
      <w:r>
        <w:rPr>
          <w:rFonts w:ascii="Times New Roman" w:hAnsi="Times New Roman" w:eastAsia="Times New Roman"/>
          <w:b w:val="0"/>
          <w:sz w:val="24"/>
        </w:rPr>
        <w:t>A full copy of the certificate is attached in Section 3 of this report. The certificate text is reproduced only as supporting information for the academic submission.</w:t>
      </w:r>
    </w:p>
    <w:p>
      <w:r>
        <w:rPr>
          <w:rFonts w:ascii="Times New Roman" w:hAnsi="Times New Roman"/>
          <w:sz w:val="24"/>
        </w:rPr>
        <w:br w:type="page"/>
      </w:r>
    </w:p>
    <w:p>
      <w:pPr>
        <w:spacing w:line="240" w:lineRule="auto" w:before="160" w:after="160"/>
        <w:jc w:val="left"/>
      </w:pPr>
      <w:r>
        <w:rPr>
          <w:rFonts w:ascii="Times New Roman" w:hAnsi="Times New Roman" w:eastAsia="Times New Roman"/>
          <w:b/>
          <w:sz w:val="28"/>
        </w:rPr>
        <w:t>CONCLUSION</w:t>
      </w:r>
    </w:p>
    <w:p>
      <w:pPr>
        <w:spacing w:line="360" w:lineRule="auto" w:before="0" w:after="120"/>
        <w:jc w:val="both"/>
      </w:pPr>
      <w:r>
        <w:rPr>
          <w:rFonts w:ascii="Times New Roman" w:hAnsi="Times New Roman" w:eastAsia="Times New Roman"/>
          <w:b w:val="0"/>
          <w:sz w:val="24"/>
        </w:rPr>
        <w:t>The “Introduction to Data Science” learning activity provided a foundation for understanding how data can be organized, analyzed, interpreted, and communicated to generate useful information. The report has documented the purpose, objectives, scope, conceptual architecture, methodology, and expected learning outcomes of the activity.</w:t>
      </w:r>
    </w:p>
    <w:p>
      <w:pPr>
        <w:spacing w:line="360" w:lineRule="auto" w:before="0" w:after="120"/>
        <w:jc w:val="both"/>
      </w:pPr>
      <w:r>
        <w:rPr>
          <w:rFonts w:ascii="Times New Roman" w:hAnsi="Times New Roman" w:eastAsia="Times New Roman"/>
          <w:b w:val="0"/>
          <w:sz w:val="24"/>
        </w:rPr>
        <w:t>Successful completion of the course is evidenced by the certificate issued through Networking Academy under the Cisco Networking Academy program on 20 June 2026. The learning serves as a foundation for continued study and practical work in data analytics, machine learning, artificial intelligence, and related computer science domains.</w:t>
      </w:r>
    </w:p>
    <w:p>
      <w:pPr>
        <w:spacing w:line="240" w:lineRule="auto" w:before="160" w:after="160"/>
        <w:jc w:val="left"/>
      </w:pPr>
      <w:r>
        <w:rPr>
          <w:rFonts w:ascii="Times New Roman" w:hAnsi="Times New Roman" w:eastAsia="Times New Roman"/>
          <w:b/>
          <w:sz w:val="28"/>
        </w:rPr>
        <w:t>5. BIBLIOGRAPHY / REFERENCES</w:t>
      </w:r>
    </w:p>
    <w:p>
      <w:pPr>
        <w:spacing w:line="240" w:lineRule="auto" w:before="0" w:after="120"/>
        <w:jc w:val="left"/>
      </w:pPr>
      <w:r>
        <w:rPr>
          <w:rFonts w:ascii="Times New Roman" w:hAnsi="Times New Roman" w:eastAsia="Times New Roman"/>
          <w:b w:val="0"/>
          <w:sz w:val="24"/>
        </w:rPr>
        <w:t>1. Cisco Networking Academy, Certificate of Completion: “Introduction to Data Science,” issued to Satyam Kumar, completion date 20 June 2026.</w:t>
      </w:r>
    </w:p>
    <w:p>
      <w:pPr>
        <w:spacing w:line="240" w:lineRule="auto" w:before="0" w:after="120"/>
        <w:jc w:val="left"/>
      </w:pPr>
      <w:r>
        <w:rPr>
          <w:rFonts w:ascii="Times New Roman" w:hAnsi="Times New Roman" w:eastAsia="Times New Roman"/>
          <w:b w:val="0"/>
          <w:sz w:val="24"/>
        </w:rPr>
        <w:t>2. IILM University, School of Computer Science and Engineering, “Internship Report Format updated 26-27,” supplied report-format document.</w:t>
      </w:r>
    </w:p>
    <w:sectPr w:rsidR="00FC693F" w:rsidRPr="0006063C" w:rsidSect="00034616">
      <w:footerReference w:type="default" r:id="rId9"/>
      <w:pgSz w:w="11909" w:h="16834"/>
      <w:pgMar w:top="108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