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356E" w:rsidRPr="00B7397E" w:rsidRDefault="001F356E" w:rsidP="001F356E">
      <w:pPr>
        <w:pStyle w:val="Heading1"/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  <w:sectPr w:rsidR="001F356E" w:rsidRPr="00B7397E" w:rsidSect="00C246CA">
          <w:pgSz w:w="11906" w:h="16838" w:code="9"/>
          <w:pgMar w:top="1418" w:right="1418" w:bottom="1418" w:left="2155" w:header="709" w:footer="709" w:gutter="0"/>
          <w:cols w:space="708"/>
          <w:docGrid w:linePitch="360"/>
        </w:sectPr>
      </w:pPr>
      <w:bookmarkStart w:id="0" w:name="_Toc524383373"/>
      <w:r w:rsidRPr="000F5ACA">
        <w:rPr>
          <w:rFonts w:ascii="Arial" w:hAnsi="Arial" w:cs="Arial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7C3064E0" wp14:editId="679AD517">
            <wp:simplePos x="0" y="0"/>
            <wp:positionH relativeFrom="margin">
              <wp:posOffset>382914</wp:posOffset>
            </wp:positionH>
            <wp:positionV relativeFrom="paragraph">
              <wp:posOffset>387297</wp:posOffset>
            </wp:positionV>
            <wp:extent cx="5424805" cy="5057775"/>
            <wp:effectExtent l="0" t="0" r="444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4805" cy="505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A</w:t>
      </w:r>
      <w:r w:rsidRPr="00025267">
        <w:rPr>
          <w:rFonts w:ascii="Arial" w:hAnsi="Arial" w:cs="Arial"/>
          <w:sz w:val="24"/>
          <w:szCs w:val="24"/>
        </w:rPr>
        <w:t>ppendix II. Variable statistics descripti</w:t>
      </w:r>
      <w:bookmarkEnd w:id="0"/>
      <w:r>
        <w:rPr>
          <w:rFonts w:ascii="Arial" w:hAnsi="Arial" w:cs="Arial"/>
          <w:sz w:val="24"/>
          <w:szCs w:val="24"/>
        </w:rPr>
        <w:t>on</w:t>
      </w:r>
    </w:p>
    <w:p w:rsidR="001F356E" w:rsidRPr="00025267" w:rsidRDefault="001F356E" w:rsidP="001F356E">
      <w:pPr>
        <w:pStyle w:val="Heading1"/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bookmarkStart w:id="1" w:name="_Toc524383374"/>
      <w:r w:rsidRPr="00025267">
        <w:rPr>
          <w:rFonts w:ascii="Arial" w:hAnsi="Arial" w:cs="Arial"/>
          <w:sz w:val="24"/>
          <w:szCs w:val="24"/>
        </w:rPr>
        <w:lastRenderedPageBreak/>
        <w:t>Appendix III. Test results</w:t>
      </w:r>
      <w:bookmarkEnd w:id="1"/>
    </w:p>
    <w:p w:rsidR="001F356E" w:rsidRPr="00B7397E" w:rsidRDefault="001F356E" w:rsidP="001F356E">
      <w:pPr>
        <w:spacing w:before="120" w:after="12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B7397E">
        <w:rPr>
          <w:rFonts w:ascii="Arial" w:hAnsi="Arial" w:cs="Arial"/>
          <w:b/>
          <w:sz w:val="24"/>
          <w:szCs w:val="24"/>
        </w:rPr>
        <w:t xml:space="preserve">Breusch and Pagan </w:t>
      </w:r>
      <w:proofErr w:type="spellStart"/>
      <w:r w:rsidRPr="00B7397E">
        <w:rPr>
          <w:rFonts w:ascii="Arial" w:hAnsi="Arial" w:cs="Arial"/>
          <w:b/>
          <w:sz w:val="24"/>
          <w:szCs w:val="24"/>
        </w:rPr>
        <w:t>Lagrangian</w:t>
      </w:r>
      <w:proofErr w:type="spellEnd"/>
      <w:r w:rsidRPr="00B7397E">
        <w:rPr>
          <w:rFonts w:ascii="Arial" w:hAnsi="Arial" w:cs="Arial"/>
          <w:b/>
          <w:sz w:val="24"/>
          <w:szCs w:val="24"/>
        </w:rPr>
        <w:t xml:space="preserve"> multiplier test</w:t>
      </w:r>
    </w:p>
    <w:p w:rsidR="001F356E" w:rsidRDefault="001F356E" w:rsidP="001F356E">
      <w:pPr>
        <w:spacing w:before="120" w:after="120" w:line="360" w:lineRule="auto"/>
        <w:rPr>
          <w:rFonts w:ascii="Arial" w:hAnsi="Arial" w:cs="Arial"/>
          <w:sz w:val="24"/>
          <w:szCs w:val="24"/>
        </w:rPr>
        <w:sectPr w:rsidR="001F356E" w:rsidSect="00C246CA">
          <w:footerReference w:type="default" r:id="rId5"/>
          <w:pgSz w:w="11906" w:h="16838" w:code="9"/>
          <w:pgMar w:top="1418" w:right="1418" w:bottom="1418" w:left="2155" w:header="709" w:footer="709" w:gutter="0"/>
          <w:cols w:space="708"/>
          <w:docGrid w:linePitch="360"/>
        </w:sectPr>
      </w:pPr>
      <w:r w:rsidRPr="000F5ACA">
        <w:rPr>
          <w:rFonts w:ascii="Arial" w:hAnsi="Arial"/>
          <w:noProof/>
          <w:sz w:val="24"/>
          <w:lang w:val="en-GB" w:eastAsia="en-GB"/>
        </w:rPr>
        <w:drawing>
          <wp:inline distT="0" distB="0" distL="0" distR="0" wp14:anchorId="39EDCCF7" wp14:editId="72DCF200">
            <wp:extent cx="5653392" cy="301942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/>
                    </a:blip>
                    <a:srcRect l="10800" t="54147" r="57518" b="18779"/>
                    <a:stretch/>
                  </pic:blipFill>
                  <pic:spPr bwMode="auto">
                    <a:xfrm>
                      <a:off x="0" y="0"/>
                      <a:ext cx="5703623" cy="3046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56E" w:rsidRPr="00B7397E" w:rsidRDefault="001F356E" w:rsidP="001F356E">
      <w:pPr>
        <w:spacing w:before="120" w:after="12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B7397E">
        <w:rPr>
          <w:rFonts w:ascii="Arial" w:hAnsi="Arial" w:cs="Arial"/>
          <w:b/>
          <w:sz w:val="24"/>
          <w:szCs w:val="24"/>
        </w:rPr>
        <w:lastRenderedPageBreak/>
        <w:t>Hausman test</w:t>
      </w:r>
    </w:p>
    <w:p w:rsidR="001F356E" w:rsidRPr="000F5ACA" w:rsidRDefault="001F356E" w:rsidP="001F356E">
      <w:pPr>
        <w:tabs>
          <w:tab w:val="left" w:pos="3165"/>
        </w:tabs>
        <w:spacing w:before="120" w:after="120" w:line="360" w:lineRule="auto"/>
        <w:jc w:val="center"/>
        <w:rPr>
          <w:rFonts w:ascii="Arial" w:hAnsi="Arial"/>
          <w:sz w:val="24"/>
          <w:lang w:val="en-GB"/>
        </w:rPr>
      </w:pPr>
      <w:r w:rsidRPr="000F5ACA">
        <w:rPr>
          <w:rFonts w:ascii="Arial" w:hAnsi="Arial"/>
          <w:noProof/>
          <w:sz w:val="24"/>
          <w:lang w:val="en-GB" w:eastAsia="en-GB"/>
        </w:rPr>
        <w:drawing>
          <wp:inline distT="0" distB="0" distL="0" distR="0" wp14:anchorId="213CD4C6" wp14:editId="35BB83A0">
            <wp:extent cx="5931959" cy="5619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/>
                    </a:blip>
                    <a:srcRect l="10800" t="28346" r="54999" b="19053"/>
                    <a:stretch/>
                  </pic:blipFill>
                  <pic:spPr bwMode="auto">
                    <a:xfrm>
                      <a:off x="0" y="0"/>
                      <a:ext cx="5938809" cy="562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56E" w:rsidRPr="00A04372" w:rsidRDefault="001F356E" w:rsidP="001F356E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:rsidR="001F356E" w:rsidRPr="007979AD" w:rsidRDefault="001F356E" w:rsidP="001F356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:rsidR="001F356E" w:rsidRDefault="001F356E" w:rsidP="001F356E">
      <w:pPr>
        <w:spacing w:before="120" w:after="120" w:line="360" w:lineRule="auto"/>
        <w:rPr>
          <w:rFonts w:ascii="Arial" w:hAnsi="Arial" w:cs="Arial"/>
          <w:sz w:val="24"/>
          <w:szCs w:val="24"/>
        </w:rPr>
        <w:sectPr w:rsidR="001F356E" w:rsidSect="00C246CA">
          <w:footerReference w:type="default" r:id="rId8"/>
          <w:pgSz w:w="11906" w:h="16838" w:code="9"/>
          <w:pgMar w:top="1418" w:right="1418" w:bottom="1418" w:left="2155" w:header="709" w:footer="709" w:gutter="0"/>
          <w:cols w:space="708"/>
          <w:docGrid w:linePitch="360"/>
        </w:sectPr>
      </w:pPr>
      <w:r w:rsidRPr="007979AD">
        <w:rPr>
          <w:rFonts w:ascii="Arial" w:hAnsi="Arial" w:cs="Arial"/>
          <w:sz w:val="24"/>
          <w:szCs w:val="24"/>
        </w:rPr>
        <w:br w:type="page"/>
      </w:r>
    </w:p>
    <w:p w:rsidR="001F356E" w:rsidRPr="00B7397E" w:rsidRDefault="001F356E" w:rsidP="001F356E">
      <w:pPr>
        <w:spacing w:before="120" w:after="12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B7397E">
        <w:rPr>
          <w:rFonts w:ascii="Arial" w:hAnsi="Arial" w:cs="Arial"/>
          <w:b/>
          <w:sz w:val="24"/>
          <w:szCs w:val="24"/>
        </w:rPr>
        <w:lastRenderedPageBreak/>
        <w:t>Fixed Effects regression result</w:t>
      </w:r>
    </w:p>
    <w:p w:rsidR="001F356E" w:rsidRDefault="001F356E" w:rsidP="001F356E">
      <w:pPr>
        <w:spacing w:before="120" w:after="120" w:line="360" w:lineRule="auto"/>
        <w:rPr>
          <w:rFonts w:ascii="Arial" w:hAnsi="Arial"/>
          <w:sz w:val="24"/>
        </w:rPr>
      </w:pPr>
      <w:r w:rsidRPr="000F5ACA">
        <w:rPr>
          <w:rFonts w:ascii="Arial" w:hAnsi="Arial"/>
          <w:noProof/>
          <w:sz w:val="24"/>
          <w:lang w:val="en-GB" w:eastAsia="en-GB"/>
        </w:rPr>
        <w:drawing>
          <wp:inline distT="0" distB="0" distL="0" distR="0" wp14:anchorId="75B566D7" wp14:editId="4B373E84">
            <wp:extent cx="5772151" cy="5748586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/>
                    </a:blip>
                    <a:srcRect l="10801" t="19953" r="51111" b="19355"/>
                    <a:stretch/>
                  </pic:blipFill>
                  <pic:spPr bwMode="auto">
                    <a:xfrm>
                      <a:off x="0" y="0"/>
                      <a:ext cx="5797794" cy="577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56E" w:rsidRPr="00E84563" w:rsidRDefault="001F356E" w:rsidP="001F356E">
      <w:pPr>
        <w:spacing w:before="120" w:after="120" w:line="360" w:lineRule="auto"/>
        <w:rPr>
          <w:rFonts w:ascii="Arial" w:hAnsi="Arial"/>
          <w:sz w:val="24"/>
        </w:rPr>
      </w:pPr>
    </w:p>
    <w:p w:rsidR="001F356E" w:rsidRDefault="001F356E" w:rsidP="001F356E">
      <w:pPr>
        <w:spacing w:before="120" w:after="120" w:line="360" w:lineRule="auto"/>
        <w:rPr>
          <w:rFonts w:ascii="Arial" w:hAnsi="Arial"/>
          <w:sz w:val="24"/>
        </w:rPr>
      </w:pPr>
    </w:p>
    <w:p w:rsidR="001F356E" w:rsidRDefault="001F356E" w:rsidP="001F356E">
      <w:pPr>
        <w:spacing w:before="120" w:after="120" w:line="360" w:lineRule="auto"/>
        <w:jc w:val="center"/>
        <w:rPr>
          <w:rFonts w:ascii="Arial" w:hAnsi="Arial"/>
          <w:sz w:val="24"/>
        </w:rPr>
        <w:sectPr w:rsidR="001F356E" w:rsidSect="00C246CA">
          <w:footerReference w:type="default" r:id="rId10"/>
          <w:pgSz w:w="11906" w:h="16838" w:code="9"/>
          <w:pgMar w:top="1418" w:right="1418" w:bottom="1418" w:left="2155" w:header="709" w:footer="709" w:gutter="0"/>
          <w:cols w:space="708"/>
          <w:docGrid w:linePitch="360"/>
        </w:sectPr>
      </w:pPr>
    </w:p>
    <w:p w:rsidR="001F356E" w:rsidRDefault="001F356E" w:rsidP="001F356E">
      <w:pPr>
        <w:pStyle w:val="Heading1"/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bookmarkStart w:id="2" w:name="_Toc524383375"/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0288" behindDoc="0" locked="0" layoutInCell="1" allowOverlap="1" wp14:anchorId="216623E6" wp14:editId="667BEF24">
            <wp:simplePos x="0" y="0"/>
            <wp:positionH relativeFrom="column">
              <wp:posOffset>201295</wp:posOffset>
            </wp:positionH>
            <wp:positionV relativeFrom="paragraph">
              <wp:posOffset>410210</wp:posOffset>
            </wp:positionV>
            <wp:extent cx="8696151" cy="3891752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8696151" cy="3891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5267">
        <w:rPr>
          <w:rFonts w:ascii="Arial" w:hAnsi="Arial" w:cs="Arial"/>
          <w:sz w:val="24"/>
          <w:szCs w:val="24"/>
        </w:rPr>
        <w:t>Appendix IV. Correlation mat</w:t>
      </w:r>
      <w:bookmarkEnd w:id="2"/>
      <w:r>
        <w:rPr>
          <w:rFonts w:ascii="Arial" w:hAnsi="Arial" w:cs="Arial"/>
          <w:sz w:val="24"/>
          <w:szCs w:val="24"/>
        </w:rPr>
        <w:t>rix</w:t>
      </w:r>
    </w:p>
    <w:p w:rsidR="001F356E" w:rsidRPr="00B7397E" w:rsidRDefault="001F356E" w:rsidP="001F356E">
      <w:pPr>
        <w:spacing w:before="120" w:after="120" w:line="360" w:lineRule="auto"/>
      </w:pPr>
    </w:p>
    <w:p w:rsidR="001F356E" w:rsidRPr="00B7397E" w:rsidRDefault="001F356E" w:rsidP="001F356E">
      <w:pPr>
        <w:spacing w:before="120" w:after="120" w:line="360" w:lineRule="auto"/>
      </w:pPr>
    </w:p>
    <w:p w:rsidR="001F356E" w:rsidRPr="00B7397E" w:rsidRDefault="001F356E" w:rsidP="001F356E">
      <w:pPr>
        <w:spacing w:before="120" w:after="120" w:line="360" w:lineRule="auto"/>
      </w:pPr>
    </w:p>
    <w:p w:rsidR="001F356E" w:rsidRPr="00B7397E" w:rsidRDefault="001F356E" w:rsidP="001F356E">
      <w:pPr>
        <w:spacing w:before="120" w:after="120" w:line="360" w:lineRule="auto"/>
      </w:pPr>
    </w:p>
    <w:p w:rsidR="001F356E" w:rsidRPr="00B7397E" w:rsidRDefault="001F356E" w:rsidP="001F356E">
      <w:pPr>
        <w:spacing w:before="120" w:after="120" w:line="360" w:lineRule="auto"/>
      </w:pPr>
    </w:p>
    <w:p w:rsidR="001F356E" w:rsidRPr="00B7397E" w:rsidRDefault="001F356E" w:rsidP="001F356E">
      <w:pPr>
        <w:spacing w:before="120" w:after="120" w:line="360" w:lineRule="auto"/>
      </w:pPr>
    </w:p>
    <w:p w:rsidR="001F356E" w:rsidRPr="00B7397E" w:rsidRDefault="001F356E" w:rsidP="001F356E">
      <w:pPr>
        <w:spacing w:before="120" w:after="120" w:line="360" w:lineRule="auto"/>
      </w:pPr>
    </w:p>
    <w:p w:rsidR="001F356E" w:rsidRPr="00B7397E" w:rsidRDefault="001F356E" w:rsidP="001F356E">
      <w:pPr>
        <w:spacing w:before="120" w:after="120" w:line="360" w:lineRule="auto"/>
      </w:pPr>
    </w:p>
    <w:p w:rsidR="001F356E" w:rsidRPr="00B7397E" w:rsidRDefault="001F356E" w:rsidP="001F356E">
      <w:pPr>
        <w:spacing w:before="120" w:after="120" w:line="360" w:lineRule="auto"/>
      </w:pPr>
    </w:p>
    <w:p w:rsidR="001F356E" w:rsidRPr="00B7397E" w:rsidRDefault="001F356E" w:rsidP="001F356E">
      <w:pPr>
        <w:spacing w:before="120" w:after="120" w:line="360" w:lineRule="auto"/>
      </w:pPr>
    </w:p>
    <w:p w:rsidR="001F356E" w:rsidRPr="00B7397E" w:rsidRDefault="001F356E" w:rsidP="001F356E">
      <w:pPr>
        <w:spacing w:before="120" w:after="120" w:line="360" w:lineRule="auto"/>
      </w:pPr>
    </w:p>
    <w:p w:rsidR="001F356E" w:rsidRPr="00B7397E" w:rsidRDefault="001F356E" w:rsidP="001F356E">
      <w:pPr>
        <w:spacing w:before="120" w:after="120" w:line="360" w:lineRule="auto"/>
      </w:pPr>
    </w:p>
    <w:p w:rsidR="001F356E" w:rsidRPr="00B7397E" w:rsidRDefault="001F356E" w:rsidP="001F356E">
      <w:pPr>
        <w:spacing w:before="120" w:after="120" w:line="360" w:lineRule="auto"/>
      </w:pPr>
    </w:p>
    <w:p w:rsidR="001F356E" w:rsidRPr="00B7397E" w:rsidRDefault="001F356E" w:rsidP="001F356E">
      <w:pPr>
        <w:spacing w:before="120" w:after="120" w:line="360" w:lineRule="auto"/>
      </w:pPr>
    </w:p>
    <w:p w:rsidR="005E001D" w:rsidRDefault="005E001D">
      <w:bookmarkStart w:id="3" w:name="_GoBack"/>
      <w:bookmarkEnd w:id="3"/>
    </w:p>
    <w:sectPr w:rsidR="005E001D" w:rsidSect="00B7397E">
      <w:footerReference w:type="default" r:id="rId12"/>
      <w:pgSz w:w="16838" w:h="11906" w:orient="landscape" w:code="9"/>
      <w:pgMar w:top="1418" w:right="1418" w:bottom="2155" w:left="215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185124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F26D4" w:rsidRDefault="001F356E">
        <w:pPr>
          <w:pStyle w:val="Footer"/>
          <w:jc w:val="right"/>
        </w:pPr>
        <w:r>
          <w:t>III1</w:t>
        </w:r>
      </w:p>
    </w:sdtContent>
  </w:sdt>
  <w:p w:rsidR="00FF26D4" w:rsidRDefault="001F35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855975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F26D4" w:rsidRDefault="001F356E">
        <w:pPr>
          <w:pStyle w:val="Footer"/>
          <w:jc w:val="right"/>
        </w:pPr>
        <w:r>
          <w:t>III2</w:t>
        </w:r>
      </w:p>
    </w:sdtContent>
  </w:sdt>
  <w:p w:rsidR="00FF26D4" w:rsidRDefault="001F356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221480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F26D4" w:rsidRDefault="001F356E">
        <w:pPr>
          <w:pStyle w:val="Footer"/>
          <w:jc w:val="right"/>
        </w:pPr>
        <w:r>
          <w:t>III3</w:t>
        </w:r>
      </w:p>
    </w:sdtContent>
  </w:sdt>
  <w:p w:rsidR="00FF26D4" w:rsidRDefault="001F356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325453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F26D4" w:rsidRDefault="001F356E">
        <w:pPr>
          <w:pStyle w:val="Footer"/>
          <w:jc w:val="right"/>
        </w:pPr>
        <w:r>
          <w:t>IV1</w:t>
        </w:r>
      </w:p>
    </w:sdtContent>
  </w:sdt>
  <w:p w:rsidR="00FF26D4" w:rsidRDefault="001F356E">
    <w:pPr>
      <w:pStyle w:val="Footer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56E"/>
    <w:rsid w:val="001F356E"/>
    <w:rsid w:val="005E0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62262E"/>
  <w14:discardImageEditingData/>
  <w15:chartTrackingRefBased/>
  <w15:docId w15:val="{76C8394C-418E-44D2-8EC4-3F790C5DE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F356E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35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56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F35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356E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oter" Target="footer4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footer" Target="footer1.xml"/><Relationship Id="rId10" Type="http://schemas.openxmlformats.org/officeDocument/2006/relationships/footer" Target="footer3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35</Words>
  <Characters>189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Nguyet To Le</dc:creator>
  <cp:keywords/>
  <dc:description/>
  <cp:lastModifiedBy>Nguyet To Le</cp:lastModifiedBy>
  <cp:revision>1</cp:revision>
  <dcterms:created xsi:type="dcterms:W3CDTF">2022-02-21T21:19:00Z</dcterms:created>
  <dcterms:modified xsi:type="dcterms:W3CDTF">2022-02-21T21:20:00Z</dcterms:modified>
</cp:coreProperties>
</file>