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Chapter-5-Figures-Code.R</w:t>
      </w:r>
    </w:p>
    <w:p>
      <w:pPr>
        <w:pStyle w:val="Author"/>
      </w:pPr>
      <w:r>
        <w:t xml:space="preserve">Stephanie</w:t>
      </w:r>
    </w:p>
    <w:p>
      <w:pPr>
        <w:pStyle w:val="Date"/>
      </w:pPr>
      <w:r>
        <w:t xml:space="preserve">2025-04-02</w:t>
      </w:r>
    </w:p>
    <w:p>
      <w:pPr>
        <w:pStyle w:val="SourceCode"/>
      </w:pPr>
      <w:r>
        <w:rPr>
          <w:rStyle w:val="DocumentationTok"/>
        </w:rPr>
        <w:t xml:space="preserve">#### Chapter 5 Coding Exercises ####</w:t>
      </w:r>
      <w:r>
        <w:br/>
      </w:r>
      <w:r>
        <w:br/>
      </w:r>
      <w:r>
        <w:rPr>
          <w:rStyle w:val="DocumentationTok"/>
        </w:rPr>
        <w:t xml:space="preserve">#### Table 5.1: Prediction Error Metrics from a Model for Toyota Car Prices, Training and Validation ####</w:t>
      </w:r>
      <w:r>
        <w:br/>
      </w:r>
      <w:r>
        <w:br/>
      </w:r>
      <w:r>
        <w:rPr>
          <w:rStyle w:val="CommentTok"/>
        </w:rPr>
        <w:t xml:space="preserve"># package forecast is required to evaluate performance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CommentTok"/>
        </w:rPr>
        <w:t xml:space="preserve"># load file</w:t>
      </w:r>
      <w:r>
        <w:br/>
      </w:r>
      <w:r>
        <w:rPr>
          <w:rStyle w:val="NormalTok"/>
        </w:rPr>
        <w:t xml:space="preserve">toyota.corolla.df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"ToyotaCorolla.csv"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randomly generate training and validation sets</w:t>
      </w:r>
      <w:r>
        <w:br/>
      </w:r>
      <w:r>
        <w:rPr>
          <w:rStyle w:val="NormalTok"/>
        </w:rPr>
        <w:t xml:space="preserve">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(toyota.corolla.df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Id,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validation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(toyota.corolla.df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Id, training),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run linear regression model</w:t>
      </w:r>
      <w:r>
        <w:br/>
      </w:r>
      <w:r>
        <w:rPr>
          <w:rStyle w:val="NormalTok"/>
        </w:rPr>
        <w:t xml:space="preserve">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toyota.corolla.df[,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training,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na.action=</w:t>
      </w:r>
      <w:r>
        <w:rPr>
          <w:rStyle w:val="NormalTok"/>
        </w:rPr>
        <w:t xml:space="preserve">na.exclude)</w:t>
      </w:r>
      <w:r>
        <w:br/>
      </w:r>
      <w:r>
        <w:rPr>
          <w:rStyle w:val="NormalTok"/>
        </w:rPr>
        <w:t xml:space="preserve">pred_t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(reg, </w:t>
      </w:r>
      <w:r>
        <w:rPr>
          <w:rStyle w:val="AttributeTok"/>
        </w:rPr>
        <w:t xml:space="preserve">na.action=</w:t>
      </w:r>
      <w:r>
        <w:rPr>
          <w:rStyle w:val="NormalTok"/>
        </w:rPr>
        <w:t xml:space="preserve">na.pass)</w:t>
      </w:r>
      <w:r>
        <w:br/>
      </w:r>
      <w:r>
        <w:rPr>
          <w:rStyle w:val="NormalTok"/>
        </w:rPr>
        <w:t xml:space="preserve">pred_v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(reg,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toyota.corolla.df[validation,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na.action=</w:t>
      </w:r>
      <w:r>
        <w:rPr>
          <w:rStyle w:val="NormalTok"/>
        </w:rPr>
        <w:t xml:space="preserve">na.pass)</w:t>
      </w:r>
    </w:p>
    <w:p>
      <w:pPr>
        <w:pStyle w:val="SourceCode"/>
      </w:pPr>
      <w:r>
        <w:rPr>
          <w:rStyle w:val="VerbatimChar"/>
        </w:rPr>
        <w:t xml:space="preserve">## Warning in predict.lm(reg, newdata = toyota.corolla.df[validation, -c(1, :</w:t>
      </w:r>
      <w:r>
        <w:br/>
      </w:r>
      <w:r>
        <w:rPr>
          <w:rStyle w:val="VerbatimChar"/>
        </w:rPr>
        <w:t xml:space="preserve">## prediction from rank-deficient fit; attr(*, "non-estim") has doubtful cases</w:t>
      </w:r>
    </w:p>
    <w:p>
      <w:pPr>
        <w:pStyle w:val="SourceCode"/>
      </w:pPr>
      <w:r>
        <w:rPr>
          <w:rStyle w:val="DocumentationTok"/>
        </w:rPr>
        <w:t xml:space="preserve">## evaluate performance</w:t>
      </w:r>
      <w:r>
        <w:br/>
      </w:r>
      <w:r>
        <w:rPr>
          <w:rStyle w:val="CommentTok"/>
        </w:rPr>
        <w:t xml:space="preserve"># training</w:t>
      </w:r>
      <w:r>
        <w:br/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(pred_t, toyota.corolla.df[training,]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                   ME     RMSE      MAE       MPE     MAPE</w:t>
      </w:r>
      <w:r>
        <w:br/>
      </w:r>
      <w:r>
        <w:rPr>
          <w:rStyle w:val="VerbatimChar"/>
        </w:rPr>
        <w:t xml:space="preserve">## Test set 1.381312e-11 1094.674 824.7784 -0.961128 8.297118</w:t>
      </w:r>
    </w:p>
    <w:p>
      <w:pPr>
        <w:pStyle w:val="SourceCode"/>
      </w:pPr>
      <w:r>
        <w:rPr>
          <w:rStyle w:val="CommentTok"/>
        </w:rPr>
        <w:t xml:space="preserve"># validation</w:t>
      </w:r>
      <w:r>
        <w:br/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(pred_v, toyota.corolla.df[validation,]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              ME     RMSE      MAE       MPE     MAPE</w:t>
      </w:r>
      <w:r>
        <w:br/>
      </w:r>
      <w:r>
        <w:rPr>
          <w:rStyle w:val="VerbatimChar"/>
        </w:rPr>
        <w:t xml:space="preserve">## Test set 49.7653 1157.767 842.6724 -0.126014 8.238515</w:t>
      </w:r>
    </w:p>
    <w:p>
      <w:pPr>
        <w:pStyle w:val="SourceCode"/>
      </w:pPr>
      <w:r>
        <w:rPr>
          <w:rStyle w:val="DocumentationTok"/>
        </w:rPr>
        <w:t xml:space="preserve">#### Figure 5.2: Lift Chart and Decile Lift Chart for Continuous Outcome Variable ####</w:t>
      </w:r>
      <w:r>
        <w:br/>
      </w:r>
      <w:r>
        <w:br/>
      </w:r>
      <w:r>
        <w:rPr>
          <w:rStyle w:val="NormalTok"/>
        </w:rPr>
        <w:t xml:space="preserve">toyota.corolla.df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"ToyotaCorolla.csv"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missing Price data</w:t>
      </w:r>
      <w:r>
        <w:br/>
      </w:r>
      <w:r>
        <w:rPr>
          <w:rStyle w:val="NormalTok"/>
        </w:rPr>
        <w:t xml:space="preserve">toyota.corolla.df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toyota.corolla.df[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(toyota.corolla.df[validation,]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Price),]</w:t>
      </w:r>
      <w:r>
        <w:br/>
      </w:r>
      <w:r>
        <w:br/>
      </w:r>
      <w:r>
        <w:rPr>
          <w:rStyle w:val="CommentTok"/>
        </w:rPr>
        <w:t xml:space="preserve"># generate random Training and Validation sets</w:t>
      </w:r>
      <w:r>
        <w:br/>
      </w:r>
      <w:r>
        <w:rPr>
          <w:rStyle w:val="NormalTok"/>
        </w:rPr>
        <w:t xml:space="preserve">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(toyota.corolla.df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Id,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validation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(toyota.corolla.df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regression model based on all numerical predictors</w:t>
      </w:r>
      <w:r>
        <w:br/>
      </w:r>
      <w:r>
        <w:rPr>
          <w:rStyle w:val="NormalTok"/>
        </w:rPr>
        <w:t xml:space="preserve">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toyota.corolla.df[,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training)</w:t>
      </w:r>
      <w:r>
        <w:br/>
      </w:r>
      <w:r>
        <w:br/>
      </w:r>
      <w:r>
        <w:rPr>
          <w:rStyle w:val="CommentTok"/>
        </w:rPr>
        <w:t xml:space="preserve"># predictions</w:t>
      </w:r>
      <w:r>
        <w:br/>
      </w:r>
      <w:r>
        <w:rPr>
          <w:rStyle w:val="NormalTok"/>
        </w:rPr>
        <w:t xml:space="preserve">pred_v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(reg,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toyota.corolla.df[validation,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CommentTok"/>
        </w:rPr>
        <w:t xml:space="preserve"># load package gains, compute gains (we will use package caret for categorical y later)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(gains)</w:t>
      </w:r>
      <w:r>
        <w:br/>
      </w:r>
      <w:r>
        <w:rPr>
          <w:rStyle w:val="NormalTok"/>
        </w:rPr>
        <w:t xml:space="preserve">gain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gains</w:t>
      </w:r>
      <w:r>
        <w:rPr>
          <w:rStyle w:val="NormalTok"/>
        </w:rPr>
        <w:t xml:space="preserve">(toyota.corolla.df[validation,]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(pred_v)],</w:t>
      </w:r>
      <w:r>
        <w:br/>
      </w:r>
      <w:r>
        <w:rPr>
          <w:rStyle w:val="NormalTok"/>
        </w:rPr>
        <w:t xml:space="preserve">              pred_v[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(pred_v)])</w:t>
      </w:r>
      <w:r>
        <w:br/>
      </w:r>
      <w:r>
        <w:br/>
      </w:r>
      <w:r>
        <w:rPr>
          <w:rStyle w:val="CommentTok"/>
        </w:rPr>
        <w:t xml:space="preserve"># cumulative lift chart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avoid scientific notation</w:t>
      </w:r>
      <w:r>
        <w:br/>
      </w:r>
      <w:r>
        <w:rPr>
          <w:rStyle w:val="CommentTok"/>
        </w:rPr>
        <w:t xml:space="preserve"># we will compute the gain relative to price</w:t>
      </w:r>
      <w:r>
        <w:br/>
      </w:r>
      <w:r>
        <w:rPr>
          <w:rStyle w:val="NormalTok"/>
        </w:rPr>
        <w:t xml:space="preserve">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toyota.corolla.df[validation,]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(toyota.corolla.df[validation,]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cume.pct.of.total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(price))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cume.obs),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"# cases"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"Cumulative Price"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"Lift Chart"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baseline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(price))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(toyota.corolla.df[validation,])[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hapter-5-Figures-Code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Decile-wise Lift Chart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(gain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mean.resp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(price),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gain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"Percentile"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Response"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"Decile-wise Lift Chart"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hapter-5-Figures-Code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 Table 5.5: Confusion Matrices Based on Cutoffs of 0.5, 0.25, and 0.75 ####</w:t>
      </w:r>
      <w:r>
        <w:br/>
      </w:r>
      <w:r>
        <w:br/>
      </w:r>
      <w:r>
        <w:rPr>
          <w:rStyle w:val="CommentTok"/>
        </w:rPr>
        <w:t xml:space="preserve"># install "caret" package first</w:t>
      </w:r>
      <w:r>
        <w:br/>
      </w:r>
      <w:r>
        <w:rPr>
          <w:rStyle w:val="CommentTok"/>
        </w:rPr>
        <w:t xml:space="preserve"># install.packages("caret")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NormalTok"/>
        </w:rPr>
        <w:t xml:space="preserve">owner.df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"ownerExample.csv"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cutoff = 0.5</w:t>
      </w:r>
      <w:r>
        <w:br/>
      </w:r>
      <w:r>
        <w:rPr>
          <w:rStyle w:val="CommentTok"/>
        </w:rPr>
        <w:t xml:space="preserve"># confusionMatrix(ifelse(owner.df$Probability&gt;0.5, 'owner', 'nonowner'),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owner.df$Class)</w:t>
      </w:r>
      <w:r>
        <w:br/>
      </w:r>
      <w:r>
        <w:rPr>
          <w:rStyle w:val="CommentTok"/>
        </w:rPr>
        <w:t xml:space="preserve"># note: "reference" = "actual"</w:t>
      </w:r>
      <w:r>
        <w:br/>
      </w:r>
      <w:r>
        <w:br/>
      </w:r>
      <w:r>
        <w:rPr>
          <w:rStyle w:val="CommentTok"/>
        </w:rPr>
        <w:t xml:space="preserve"># have to code again to fix coding errors</w:t>
      </w:r>
      <w:r>
        <w:br/>
      </w:r>
      <w:r>
        <w:rPr>
          <w:rStyle w:val="NormalTok"/>
        </w:rPr>
        <w:t xml:space="preserve">owner.df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"ownerExample.csv"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cutoff = 0.5</w:t>
      </w:r>
      <w:r>
        <w:br/>
      </w:r>
      <w:r>
        <w:rPr>
          <w:rStyle w:val="CommentTok"/>
        </w:rPr>
        <w:t xml:space="preserve"># Create predicted classes as a factor</w:t>
      </w:r>
      <w:r>
        <w:br/>
      </w:r>
      <w:r>
        <w:rPr>
          <w:rStyle w:val="NormalTok"/>
        </w:rPr>
        <w:t xml:space="preserve">predicted_classes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(owner.df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Probability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'owner'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'nonowner'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'nonowner'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'owner'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Convert actual classes to a factor, ensuring levels match if possible</w:t>
      </w:r>
      <w:r>
        <w:br/>
      </w:r>
      <w:r>
        <w:rPr>
          <w:rStyle w:val="NormalTok"/>
        </w:rPr>
        <w:t xml:space="preserve">actual_classes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(owner.df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'nonowner'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'owner'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Now run the confusionMatrix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predicted_classes,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actual_classes)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nonowner owner</w:t>
      </w:r>
      <w:r>
        <w:br/>
      </w:r>
      <w:r>
        <w:rPr>
          <w:rStyle w:val="VerbatimChar"/>
        </w:rPr>
        <w:t xml:space="preserve">##   nonowner       10     1</w:t>
      </w:r>
      <w:r>
        <w:br/>
      </w:r>
      <w:r>
        <w:rPr>
          <w:rStyle w:val="VerbatimChar"/>
        </w:rPr>
        <w:t xml:space="preserve">##   owner           2    11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0.875           </w:t>
      </w:r>
      <w:r>
        <w:br/>
      </w:r>
      <w:r>
        <w:rPr>
          <w:rStyle w:val="VerbatimChar"/>
        </w:rPr>
        <w:t xml:space="preserve">##                  95% CI : (0.6764, 0.9734)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0.0001386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0.75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1.0000000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0.8333          </w:t>
      </w:r>
      <w:r>
        <w:br/>
      </w:r>
      <w:r>
        <w:rPr>
          <w:rStyle w:val="VerbatimChar"/>
        </w:rPr>
        <w:t xml:space="preserve">##             Specificity : 0.9167          </w:t>
      </w:r>
      <w:r>
        <w:br/>
      </w:r>
      <w:r>
        <w:rPr>
          <w:rStyle w:val="VerbatimChar"/>
        </w:rPr>
        <w:t xml:space="preserve">##          Pos Pred Value : 0.9091          </w:t>
      </w:r>
      <w:r>
        <w:br/>
      </w:r>
      <w:r>
        <w:rPr>
          <w:rStyle w:val="VerbatimChar"/>
        </w:rPr>
        <w:t xml:space="preserve">##          Neg Pred Value : 0.8462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0.4167          </w:t>
      </w:r>
      <w:r>
        <w:br/>
      </w:r>
      <w:r>
        <w:rPr>
          <w:rStyle w:val="VerbatimChar"/>
        </w:rPr>
        <w:t xml:space="preserve">##    Detection Prevalence : 0.4583          </w:t>
      </w:r>
      <w:r>
        <w:br/>
      </w:r>
      <w:r>
        <w:rPr>
          <w:rStyle w:val="VerbatimChar"/>
        </w:rPr>
        <w:t xml:space="preserve">##       Balanced Accuracy : 0.8750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nonowner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note: "reference" = "actual"</w:t>
      </w:r>
      <w:r>
        <w:br/>
      </w:r>
      <w:r>
        <w:br/>
      </w:r>
      <w:r>
        <w:rPr>
          <w:rStyle w:val="CommentTok"/>
        </w:rPr>
        <w:t xml:space="preserve"># coding for the 0.25 cutoff</w:t>
      </w:r>
      <w:r>
        <w:br/>
      </w:r>
      <w:r>
        <w:rPr>
          <w:rStyle w:val="NormalTok"/>
        </w:rPr>
        <w:t xml:space="preserve">owner.df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"ownerExample.csv"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cutoff = 0.25</w:t>
      </w:r>
      <w:r>
        <w:br/>
      </w:r>
      <w:r>
        <w:rPr>
          <w:rStyle w:val="CommentTok"/>
        </w:rPr>
        <w:t xml:space="preserve"># Create predicted classes as a factor</w:t>
      </w:r>
      <w:r>
        <w:br/>
      </w:r>
      <w:r>
        <w:rPr>
          <w:rStyle w:val="NormalTok"/>
        </w:rPr>
        <w:t xml:space="preserve">predicted_classes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(owner.df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Probability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'owner'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'nonowner'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'nonowner'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'owner'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Convert actual classes to a factor, ensuring levels match if possible</w:t>
      </w:r>
      <w:r>
        <w:br/>
      </w:r>
      <w:r>
        <w:rPr>
          <w:rStyle w:val="NormalTok"/>
        </w:rPr>
        <w:t xml:space="preserve">actual_classes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(owner.df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'nonowner'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'owner'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Now run the confusionMatrix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predicted_classes,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actual_classes)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nonowner owner</w:t>
      </w:r>
      <w:r>
        <w:br/>
      </w:r>
      <w:r>
        <w:rPr>
          <w:rStyle w:val="VerbatimChar"/>
        </w:rPr>
        <w:t xml:space="preserve">##   nonowner        8     1</w:t>
      </w:r>
      <w:r>
        <w:br/>
      </w:r>
      <w:r>
        <w:rPr>
          <w:rStyle w:val="VerbatimChar"/>
        </w:rPr>
        <w:t xml:space="preserve">##   owner           4    11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0.7917          </w:t>
      </w:r>
      <w:r>
        <w:br/>
      </w:r>
      <w:r>
        <w:rPr>
          <w:rStyle w:val="VerbatimChar"/>
        </w:rPr>
        <w:t xml:space="preserve">##                  95% CI : (0.5785, 0.9287)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0.003305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0.5833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0.371093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0.6667          </w:t>
      </w:r>
      <w:r>
        <w:br/>
      </w:r>
      <w:r>
        <w:rPr>
          <w:rStyle w:val="VerbatimChar"/>
        </w:rPr>
        <w:t xml:space="preserve">##             Specificity : 0.9167          </w:t>
      </w:r>
      <w:r>
        <w:br/>
      </w:r>
      <w:r>
        <w:rPr>
          <w:rStyle w:val="VerbatimChar"/>
        </w:rPr>
        <w:t xml:space="preserve">##          Pos Pred Value : 0.8889          </w:t>
      </w:r>
      <w:r>
        <w:br/>
      </w:r>
      <w:r>
        <w:rPr>
          <w:rStyle w:val="VerbatimChar"/>
        </w:rPr>
        <w:t xml:space="preserve">##          Neg Pred Value : 0.7333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0.3333          </w:t>
      </w:r>
      <w:r>
        <w:br/>
      </w:r>
      <w:r>
        <w:rPr>
          <w:rStyle w:val="VerbatimChar"/>
        </w:rPr>
        <w:t xml:space="preserve">##    Detection Prevalence : 0.3750          </w:t>
      </w:r>
      <w:r>
        <w:br/>
      </w:r>
      <w:r>
        <w:rPr>
          <w:rStyle w:val="VerbatimChar"/>
        </w:rPr>
        <w:t xml:space="preserve">##       Balanced Accuracy : 0.7917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nonowner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note: "reference" = "actual"</w:t>
      </w:r>
      <w:r>
        <w:br/>
      </w:r>
      <w:r>
        <w:br/>
      </w:r>
      <w:r>
        <w:rPr>
          <w:rStyle w:val="CommentTok"/>
        </w:rPr>
        <w:t xml:space="preserve"># coding for the 0.75 cutoff</w:t>
      </w:r>
      <w:r>
        <w:br/>
      </w:r>
      <w:r>
        <w:rPr>
          <w:rStyle w:val="NormalTok"/>
        </w:rPr>
        <w:t xml:space="preserve">owner.df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"ownerExample.csv"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cutoff = 0.75</w:t>
      </w:r>
      <w:r>
        <w:br/>
      </w:r>
      <w:r>
        <w:rPr>
          <w:rStyle w:val="CommentTok"/>
        </w:rPr>
        <w:t xml:space="preserve"># Create predicted classes as a factor</w:t>
      </w:r>
      <w:r>
        <w:br/>
      </w:r>
      <w:r>
        <w:rPr>
          <w:rStyle w:val="NormalTok"/>
        </w:rPr>
        <w:t xml:space="preserve">predicted_classes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(owner.df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Probability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'owner'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'nonowner'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'nonowner'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'owner'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Convert actual classes to a factor, ensuring levels match if possible</w:t>
      </w:r>
      <w:r>
        <w:br/>
      </w:r>
      <w:r>
        <w:rPr>
          <w:rStyle w:val="NormalTok"/>
        </w:rPr>
        <w:t xml:space="preserve">actual_classes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(owner.df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'nonowner'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'owner'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Now run the confusionMatrix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predicted_classes,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actual_classes)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nonowner owner</w:t>
      </w:r>
      <w:r>
        <w:br/>
      </w:r>
      <w:r>
        <w:rPr>
          <w:rStyle w:val="VerbatimChar"/>
        </w:rPr>
        <w:t xml:space="preserve">##   nonowner       11     5</w:t>
      </w:r>
      <w:r>
        <w:br/>
      </w:r>
      <w:r>
        <w:rPr>
          <w:rStyle w:val="VerbatimChar"/>
        </w:rPr>
        <w:t xml:space="preserve">##   owner           1     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0.75            </w:t>
      </w:r>
      <w:r>
        <w:br/>
      </w:r>
      <w:r>
        <w:rPr>
          <w:rStyle w:val="VerbatimChar"/>
        </w:rPr>
        <w:t xml:space="preserve">##                  95% CI : (0.5329, 0.9023)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0.01133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0.22067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0.9167          </w:t>
      </w:r>
      <w:r>
        <w:br/>
      </w:r>
      <w:r>
        <w:rPr>
          <w:rStyle w:val="VerbatimChar"/>
        </w:rPr>
        <w:t xml:space="preserve">##             Specificity : 0.5833          </w:t>
      </w:r>
      <w:r>
        <w:br/>
      </w:r>
      <w:r>
        <w:rPr>
          <w:rStyle w:val="VerbatimChar"/>
        </w:rPr>
        <w:t xml:space="preserve">##          Pos Pred Value : 0.6875          </w:t>
      </w:r>
      <w:r>
        <w:br/>
      </w:r>
      <w:r>
        <w:rPr>
          <w:rStyle w:val="VerbatimChar"/>
        </w:rPr>
        <w:t xml:space="preserve">##          Neg Pred Value : 0.8750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0.4583          </w:t>
      </w:r>
      <w:r>
        <w:br/>
      </w:r>
      <w:r>
        <w:rPr>
          <w:rStyle w:val="VerbatimChar"/>
        </w:rPr>
        <w:t xml:space="preserve">##    Detection Prevalence : 0.6667          </w:t>
      </w:r>
      <w:r>
        <w:br/>
      </w:r>
      <w:r>
        <w:rPr>
          <w:rStyle w:val="VerbatimChar"/>
        </w:rPr>
        <w:t xml:space="preserve">##       Balanced Accuracy : 0.7500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nonowner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note: "reference" = "actual"</w:t>
      </w:r>
      <w:r>
        <w:br/>
      </w:r>
      <w:r>
        <w:br/>
      </w:r>
      <w:r>
        <w:br/>
      </w:r>
      <w:r>
        <w:rPr>
          <w:rStyle w:val="DocumentationTok"/>
        </w:rPr>
        <w:t xml:space="preserve">#### Figure 5.4: Plotting Accuracy and Overall Error as a Function of the Cutoff Value ####</w:t>
      </w:r>
      <w:r>
        <w:br/>
      </w:r>
      <w:r>
        <w:br/>
      </w:r>
      <w:r>
        <w:rPr>
          <w:rStyle w:val="CommentTok"/>
        </w:rPr>
        <w:t xml:space="preserve"># create empty accuracy table</w:t>
      </w:r>
      <w:r>
        <w:br/>
      </w:r>
      <w:r>
        <w:rPr>
          <w:rStyle w:val="NormalTok"/>
        </w:rPr>
        <w:t xml:space="preserve">accT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compute accuracy per cutoff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(cut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predicted_classes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(owner.df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Probability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cut, </w:t>
      </w:r>
      <w:r>
        <w:rPr>
          <w:rStyle w:val="StringTok"/>
        </w:rPr>
        <w:t xml:space="preserve">'owner'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'nonowner'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'nonowner'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'owner'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actual_classes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(owner.df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'nonowner'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'owner'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predicted_classes,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actual_classes)</w:t>
      </w:r>
      <w:r>
        <w:br/>
      </w:r>
      <w:r>
        <w:rPr>
          <w:rStyle w:val="NormalTok"/>
        </w:rPr>
        <w:t xml:space="preserve">  accT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(accT, 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plot accuracy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(accT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"Cutoff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accT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"overall error"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merge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hapter-5-Figures-Code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 Figure 5.5: ROC Curve for Riding Mowers Example ####</w:t>
      </w:r>
      <w:r>
        <w:br/>
      </w:r>
      <w:r>
        <w:rPr>
          <w:rStyle w:val="CommentTok"/>
        </w:rPr>
        <w:t xml:space="preserve"># install PROC package before using the library</w:t>
      </w:r>
      <w:r>
        <w:br/>
      </w:r>
      <w:r>
        <w:rPr>
          <w:rStyle w:val="CommentTok"/>
        </w:rPr>
        <w:t xml:space="preserve"># install.packages("pROC")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(owner.df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owner.df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Probability)</w:t>
      </w:r>
    </w:p>
    <w:p>
      <w:pPr>
        <w:pStyle w:val="SourceCode"/>
      </w:pPr>
      <w:r>
        <w:rPr>
          <w:rStyle w:val="VerbatimChar"/>
        </w:rPr>
        <w:t xml:space="preserve">## Setting levels: control = nonowner, case = owner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FunctionTok"/>
        </w:rPr>
        <w:t xml:space="preserve">plot.roc</w:t>
      </w:r>
      <w:r>
        <w:rPr>
          <w:rStyle w:val="NormalTok"/>
        </w:rPr>
        <w:t xml:space="preserve">(r)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hapter-5-Figures-Code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auc</w:t>
      </w:r>
      <w:r>
        <w:br/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(r)</w:t>
      </w:r>
    </w:p>
    <w:p>
      <w:pPr>
        <w:pStyle w:val="SourceCode"/>
      </w:pPr>
      <w:r>
        <w:rPr>
          <w:rStyle w:val="VerbatimChar"/>
        </w:rPr>
        <w:t xml:space="preserve">## Area under the curve: 0.9375</w:t>
      </w:r>
    </w:p>
    <w:p>
      <w:pPr>
        <w:pStyle w:val="SourceCode"/>
      </w:pPr>
      <w:r>
        <w:rPr>
          <w:rStyle w:val="DocumentationTok"/>
        </w:rPr>
        <w:t xml:space="preserve">#### Figure 5.6: Lift Chart for the Mower Example Using Caret Package and Gains Package ####</w:t>
      </w:r>
      <w:r>
        <w:br/>
      </w:r>
      <w:r>
        <w:br/>
      </w:r>
      <w:r>
        <w:rPr>
          <w:rStyle w:val="CommentTok"/>
        </w:rPr>
        <w:t xml:space="preserve"># first option with 'caret' library: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NormalTok"/>
        </w:rPr>
        <w:t xml:space="preserve">actual_classes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(owner.df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'nonowner'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'owner'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lift.example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lift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(actual_classes), </w:t>
      </w:r>
      <w:r>
        <w:rPr>
          <w:rStyle w:val="AttributeTok"/>
        </w:rPr>
        <w:t xml:space="preserve">ref=</w:t>
      </w:r>
      <w:r>
        <w:rPr>
          <w:rStyle w:val="StringTok"/>
        </w:rPr>
        <w:t xml:space="preserve">"owner"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owner.df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Probability,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owner.df)</w:t>
      </w:r>
      <w:r>
        <w:br/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(lift.example,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"gain"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hapter-5-Figures-Code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Second option with 'gains' library: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(gains)</w:t>
      </w:r>
      <w:r>
        <w:br/>
      </w:r>
      <w:r>
        <w:rPr>
          <w:rStyle w:val="NormalTok"/>
        </w:rPr>
        <w:t xml:space="preserve">lift.df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"liftExample.csv"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gains</w:t>
      </w:r>
      <w:r>
        <w:rPr>
          <w:rStyle w:val="NormalTok"/>
        </w:rPr>
        <w:t xml:space="preserve">(lift.df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actual, lift.df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prob, </w:t>
      </w:r>
      <w:r>
        <w:rPr>
          <w:rStyle w:val="AttributeTok"/>
        </w:rPr>
        <w:t xml:space="preserve">groups=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(lift.df)[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cume.pct.of.total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(lift.df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actual))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cume.obs),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cases"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(lift.df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actual))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(lift.df)[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hapter-5-Figures-Code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 Figure 5.7: Decile Lift Chart ####</w:t>
      </w:r>
      <w:r>
        <w:br/>
      </w:r>
      <w:r>
        <w:br/>
      </w:r>
      <w:r>
        <w:rPr>
          <w:rStyle w:val="CommentTok"/>
        </w:rPr>
        <w:t xml:space="preserve"># use gains() to compute deciles</w:t>
      </w:r>
      <w:r>
        <w:br/>
      </w:r>
      <w:r>
        <w:rPr>
          <w:rStyle w:val="CommentTok"/>
        </w:rPr>
        <w:t xml:space="preserve"># when using the caret package, deciles must be computed manually.</w:t>
      </w:r>
      <w:r>
        <w:br/>
      </w:r>
      <w:r>
        <w:br/>
      </w:r>
      <w:r>
        <w:rPr>
          <w:rStyle w:val="NormalTok"/>
        </w:rPr>
        <w:t xml:space="preserve">lift.df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"liftExample.csv"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gains</w:t>
      </w:r>
      <w:r>
        <w:rPr>
          <w:rStyle w:val="NormalTok"/>
        </w:rPr>
        <w:t xml:space="preserve">(lift.df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actual, lift.df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prob,)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(gain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mean.resp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(lift.df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actual),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gain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"Precentile"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Response"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"Decile-wise lift chart"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hapter-5-Figures-Code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Chapter-5-Figures-Code.R</dc:title>
  <dc:creator>Stephanie</dc:creator>
  <cp:keywords/>
  <dcterms:created xsi:type="dcterms:W3CDTF">2025-04-02T12:02:21Z</dcterms:created>
  <dcterms:modified xsi:type="dcterms:W3CDTF">2025-04-02T12:02:21Z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2025-04-02</vt:lpwstr>
  </property>
</Properties>
</file>