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A7D36E" w:rsidP="02A7D36E" w:rsidRDefault="02A7D36E" w14:paraId="315CF4E6" w14:textId="5B8E136A" w14:noSpellErr="1">
      <w:pPr>
        <w:pStyle w:val="Heading1"/>
      </w:pPr>
      <w:r w:rsidRPr="32EACCCC" w:rsidR="32EACCCC">
        <w:rPr>
          <w:b w:val="0"/>
          <w:bCs w:val="0"/>
          <w:sz w:val="48"/>
          <w:szCs w:val="48"/>
        </w:rPr>
        <w:t>Lesson 4.1 Practice Quiz</w:t>
      </w:r>
    </w:p>
    <w:p w:rsidR="02A7D36E" w:rsidP="02A7D36E" w:rsidRDefault="02A7D36E" w14:paraId="258164AE" w14:textId="5EC011E0">
      <w:pPr>
        <w:pStyle w:val="Normal"/>
      </w:pPr>
    </w:p>
    <w:p w:rsidR="02A7D36E" w:rsidP="32EACCCC" w:rsidRDefault="02A7D36E" w14:paraId="3F408EF3" w14:textId="29DFFD9A" w14:noSpellErr="1">
      <w:pPr>
        <w:ind w:left="-225"/>
        <w:rPr>
          <w:rFonts w:ascii="Calibri" w:hAnsi="Calibri" w:eastAsia="Calibri" w:cs="Calibri"/>
          <w:color w:val="00B050"/>
          <w:sz w:val="22"/>
          <w:szCs w:val="22"/>
        </w:rPr>
      </w:pPr>
      <w:r w:rsidRPr="32EACCCC" w:rsidR="32EACCCC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</w:t>
      </w:r>
      <w:r w:rsidRPr="32EACCCC" w:rsidR="32EACCCC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32EACCCC" w:rsidR="32EACCCC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</w:t>
      </w:r>
      <w:r w:rsidRPr="32EACCCC" w:rsidR="32EACCCC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32EACCCC" w:rsidR="32EACCCC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32EACCCC" w:rsidR="32EACCCC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02A7D36E" w:rsidP="02A7D36E" w:rsidRDefault="02A7D36E" w14:paraId="2FBF0D77" w14:textId="261F9E51" w14:noSpellErr="1">
      <w:pPr>
        <w:ind w:left="-225"/>
      </w:pPr>
      <w:r w:rsidRPr="32EACCCC" w:rsidR="32EACCCC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02A7D36E" w:rsidP="02A7D36E" w:rsidRDefault="02A7D36E" w14:paraId="01AB04B0" w14:textId="6BB33B69" w14:noSpellErr="1">
      <w:pPr>
        <w:ind w:left="-225"/>
      </w:pPr>
      <w:r w:rsidRPr="32EACCCC" w:rsidR="32EACCCC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02A7D36E" w:rsidP="02A7D36E" w:rsidRDefault="02A7D36E" w14:noSpellErr="1" w14:paraId="05446181" w14:textId="7BCED4D1">
      <w:pPr>
        <w:ind w:left="-225"/>
        <w:jc w:val="center"/>
      </w:pPr>
      <w:hyperlink r:id="Rc64145ef4b2b4d50">
        <w:r w:rsidRPr="02A7D36E" w:rsidR="02A7D36E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02A7D36E" w:rsidP="32EACCCC" w:rsidRDefault="02A7D36E" w14:paraId="69CF7C18" w14:textId="4D9D6B4F" w14:noSpellErr="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32EACCCC" w:rsidR="32EACCCC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02A7D36E" w:rsidP="02A7D36E" w:rsidRDefault="02A7D36E" w14:paraId="01CAE09D" w14:textId="0845BBF3" w14:noSpellErr="1">
      <w:pPr>
        <w:ind w:left="-225"/>
        <w:jc w:val="center"/>
      </w:pPr>
      <w:r w:rsidRPr="32EACCCC" w:rsidR="32EACCCC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2A7D36E" w:rsidP="02A7D36E" w:rsidRDefault="02A7D36E" w14:paraId="57CF0A6A" w14:textId="42DE7071" w14:noSpellErr="1">
      <w:pPr>
        <w:ind w:left="-225"/>
      </w:pPr>
      <w:r w:rsidRPr="32EACCCC" w:rsidR="32EACCCC">
        <w:rPr>
          <w:rFonts w:ascii="Calibri" w:hAnsi="Calibri" w:eastAsia="Calibri" w:cs="Calibri"/>
          <w:sz w:val="22"/>
          <w:szCs w:val="22"/>
        </w:rPr>
        <w:t xml:space="preserve">1. </w:t>
      </w:r>
      <w:r w:rsidRPr="32EACCCC" w:rsidR="32EACCCC">
        <w:rPr>
          <w:rFonts w:ascii="Calibri" w:hAnsi="Calibri" w:eastAsia="Calibri" w:cs="Calibri"/>
          <w:sz w:val="22"/>
          <w:szCs w:val="22"/>
        </w:rPr>
        <w:t>Which of the following best describes decentralization?</w:t>
      </w:r>
    </w:p>
    <w:p w:rsidR="02A7D36E" w:rsidP="32EACCCC" w:rsidRDefault="02A7D36E" w14:paraId="3D5EBE29" w14:noSpellErr="1" w14:textId="4D7C8A27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EACCCC" w:rsidR="32EACCCC">
        <w:rPr>
          <w:rFonts w:ascii="Calibri" w:hAnsi="Calibri" w:eastAsia="Calibri" w:cs="Calibri"/>
          <w:sz w:val="22"/>
          <w:szCs w:val="22"/>
        </w:rPr>
        <w:t>A static (i.e., unchanging) feature of the organization</w:t>
      </w:r>
    </w:p>
    <w:p w:rsidR="02A7D36E" w:rsidP="32EACCCC" w:rsidRDefault="02A7D36E" w14:paraId="2E023A78" w14:noSpellErr="1" w14:textId="0C0DF991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32EACCCC" w:rsidR="32EACCCC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Extent to which decision-making rights are distributed to managers and employees</w:t>
      </w:r>
    </w:p>
    <w:p w:rsidR="02A7D36E" w:rsidP="02A7D36E" w:rsidRDefault="02A7D36E" w14:paraId="77D02C5C" w14:textId="4647CD19" w14:noSpellErr="1">
      <w:pPr>
        <w:ind w:left="-225"/>
      </w:pPr>
      <w:r w:rsidRPr="32EACCCC" w:rsidR="32EACCCC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32EACCCC" w:rsidR="32EACCCC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02A7D36E" w:rsidP="02A7D36E" w:rsidRDefault="02A7D36E" w14:paraId="5A4D8061" w14:textId="7A1CE27F" w14:noSpellErr="1">
      <w:pPr>
        <w:ind w:left="-225"/>
      </w:pPr>
      <w:r w:rsidRPr="32EACCCC" w:rsidR="32EACCCC">
        <w:rPr>
          <w:rFonts w:ascii="Calibri" w:hAnsi="Calibri" w:eastAsia="Calibri" w:cs="Calibri"/>
          <w:sz w:val="22"/>
          <w:szCs w:val="22"/>
          <w:highlight w:val="lightGray"/>
        </w:rPr>
        <w:t>Correct! This statement perfectly captures the essence of decentralization.</w:t>
      </w:r>
    </w:p>
    <w:p w:rsidR="02A7D36E" w:rsidP="32EACCCC" w:rsidRDefault="02A7D36E" w14:paraId="08CFECFE" w14:noSpellErr="1" w14:textId="607B3AA1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EACCCC" w:rsidR="32EACCCC">
        <w:rPr>
          <w:rFonts w:ascii="Calibri" w:hAnsi="Calibri" w:eastAsia="Calibri" w:cs="Calibri"/>
          <w:sz w:val="22"/>
          <w:szCs w:val="22"/>
        </w:rPr>
        <w:t>A poor choice when local knowledge is important</w:t>
      </w:r>
    </w:p>
    <w:p w:rsidR="02A7D36E" w:rsidP="02A7D36E" w:rsidRDefault="02A7D36E" w14:paraId="78E2F8E3" w14:textId="6040A97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2A7D36E" w:rsidP="32EACCCC" w:rsidRDefault="02A7D36E" w14:paraId="7BCE430D" w14:textId="0FE99396" w14:noSpellErr="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32EACCCC" w:rsidR="32EACCCC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02A7D36E" w:rsidP="02A7D36E" w:rsidRDefault="02A7D36E" w14:paraId="40DF2974" w14:textId="285E16CF" w14:noSpellErr="1">
      <w:pPr>
        <w:ind w:left="-225"/>
        <w:jc w:val="center"/>
      </w:pPr>
      <w:r w:rsidRPr="32EACCCC" w:rsidR="32EACCCC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2A7D36E" w:rsidP="02A7D36E" w:rsidRDefault="02A7D36E" w14:paraId="4D24BDA1" w14:textId="1568DA01" w14:noSpellErr="1">
      <w:pPr>
        <w:ind w:left="-225"/>
      </w:pPr>
      <w:r w:rsidRPr="32EACCCC" w:rsidR="32EACCCC">
        <w:rPr>
          <w:rFonts w:ascii="Calibri" w:hAnsi="Calibri" w:eastAsia="Calibri" w:cs="Calibri"/>
          <w:sz w:val="22"/>
          <w:szCs w:val="22"/>
        </w:rPr>
        <w:t xml:space="preserve">2. </w:t>
      </w:r>
      <w:r w:rsidRPr="32EACCCC" w:rsidR="32EACCCC">
        <w:rPr>
          <w:rFonts w:ascii="Calibri" w:hAnsi="Calibri" w:eastAsia="Calibri" w:cs="Calibri"/>
          <w:sz w:val="22"/>
          <w:szCs w:val="22"/>
        </w:rPr>
        <w:t>As an organization becomes more decentralized, there is less need for performance measures and incentives.</w:t>
      </w:r>
    </w:p>
    <w:p w:rsidR="02A7D36E" w:rsidP="32EACCCC" w:rsidRDefault="02A7D36E" w14:paraId="4D66279A" w14:noSpellErr="1" w14:textId="5E6E27EB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EACCCC" w:rsidR="32EACCCC">
        <w:rPr>
          <w:rFonts w:ascii="Calibri" w:hAnsi="Calibri" w:eastAsia="Calibri" w:cs="Calibri"/>
          <w:sz w:val="22"/>
          <w:szCs w:val="22"/>
        </w:rPr>
        <w:t>True</w:t>
      </w:r>
    </w:p>
    <w:p w:rsidR="02A7D36E" w:rsidP="32EACCCC" w:rsidRDefault="02A7D36E" w14:paraId="6FD995DB" w14:noSpellErr="1" w14:textId="61DF125B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32EACCCC" w:rsidR="32EACCCC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02A7D36E" w:rsidP="02A7D36E" w:rsidRDefault="02A7D36E" w14:paraId="20B057D5" w14:textId="2CD96D48" w14:noSpellErr="1">
      <w:pPr>
        <w:ind w:left="-225"/>
      </w:pPr>
      <w:r w:rsidRPr="32EACCCC" w:rsidR="32EACCCC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32EACCCC" w:rsidR="32EACCCC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02A7D36E" w:rsidP="02A7D36E" w:rsidRDefault="02A7D36E" w14:paraId="5454E68E" w14:textId="5FC0EB27" w14:noSpellErr="1">
      <w:pPr>
        <w:ind w:left="-225"/>
      </w:pPr>
      <w:r w:rsidRPr="32EACCCC" w:rsidR="32EACCCC">
        <w:rPr>
          <w:rFonts w:ascii="Calibri" w:hAnsi="Calibri" w:eastAsia="Calibri" w:cs="Calibri"/>
          <w:sz w:val="22"/>
          <w:szCs w:val="22"/>
          <w:highlight w:val="lightGray"/>
        </w:rPr>
        <w:t>Correct! As an organization becomes more decentralized, there is MORE need for performance measures and incentives.</w:t>
      </w:r>
    </w:p>
    <w:p w:rsidR="02A7D36E" w:rsidP="02A7D36E" w:rsidRDefault="02A7D36E" w14:paraId="57044BD5" w14:textId="64796EBD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2A7D36E" w:rsidP="32EACCCC" w:rsidRDefault="02A7D36E" w14:paraId="337B542B" w14:textId="5A9B82D9" w14:noSpellErr="1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32EACCCC" w:rsidR="32EACCCC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02A7D36E" w:rsidP="02A7D36E" w:rsidRDefault="02A7D36E" w14:paraId="34C74E7B" w14:textId="1C0D9AB6" w14:noSpellErr="1">
      <w:pPr>
        <w:ind w:left="-225"/>
        <w:jc w:val="center"/>
      </w:pPr>
      <w:r w:rsidRPr="32EACCCC" w:rsidR="32EACCCC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2A7D36E" w:rsidP="02A7D36E" w:rsidRDefault="02A7D36E" w14:paraId="23396F64" w14:textId="1913EA1E" w14:noSpellErr="1">
      <w:pPr>
        <w:ind w:left="-225"/>
      </w:pPr>
      <w:r w:rsidRPr="32EACCCC" w:rsidR="32EACCCC">
        <w:rPr>
          <w:rFonts w:ascii="Calibri" w:hAnsi="Calibri" w:eastAsia="Calibri" w:cs="Calibri"/>
          <w:sz w:val="22"/>
          <w:szCs w:val="22"/>
        </w:rPr>
        <w:t xml:space="preserve">3. </w:t>
      </w:r>
      <w:r w:rsidRPr="32EACCCC" w:rsidR="32EACCCC">
        <w:rPr>
          <w:rFonts w:ascii="Calibri" w:hAnsi="Calibri" w:eastAsia="Calibri" w:cs="Calibri"/>
          <w:sz w:val="22"/>
          <w:szCs w:val="22"/>
        </w:rPr>
        <w:t>Which of the following is a disadvantage of decentralization?</w:t>
      </w:r>
    </w:p>
    <w:p w:rsidR="02A7D36E" w:rsidP="32EACCCC" w:rsidRDefault="02A7D36E" w14:paraId="324E1168" w14:noSpellErr="1" w14:textId="579DAD48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32EACCCC" w:rsidR="32EACCCC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Potentially creates inefficiencies</w:t>
      </w:r>
    </w:p>
    <w:p w:rsidR="02A7D36E" w:rsidP="02A7D36E" w:rsidRDefault="02A7D36E" w14:paraId="147CA874" w14:textId="7D336DC0" w14:noSpellErr="1">
      <w:pPr>
        <w:ind w:left="-225"/>
      </w:pPr>
      <w:r w:rsidRPr="32EACCCC" w:rsidR="32EACCCC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32EACCCC" w:rsidR="32EACCCC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02A7D36E" w:rsidP="02A7D36E" w:rsidRDefault="02A7D36E" w14:paraId="2CC7BF6B" w14:textId="40A8C8D4" w14:noSpellErr="1">
      <w:pPr>
        <w:ind w:left="-225"/>
      </w:pPr>
      <w:r w:rsidRPr="32EACCCC" w:rsidR="32EACCCC">
        <w:rPr>
          <w:rFonts w:ascii="Calibri" w:hAnsi="Calibri" w:eastAsia="Calibri" w:cs="Calibri"/>
          <w:sz w:val="22"/>
          <w:szCs w:val="22"/>
          <w:highlight w:val="lightGray"/>
        </w:rPr>
        <w:t>Correct! One disadvantage of decentralization is that multiple managers may engage in similar activities, creating inefficient redundancies.</w:t>
      </w:r>
    </w:p>
    <w:p w:rsidR="02A7D36E" w:rsidP="32EACCCC" w:rsidRDefault="02A7D36E" w14:paraId="38B2F796" w14:noSpellErr="1" w14:textId="465B5CF3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EACCCC" w:rsidR="32EACCCC">
        <w:rPr>
          <w:rFonts w:ascii="Calibri" w:hAnsi="Calibri" w:eastAsia="Calibri" w:cs="Calibri"/>
          <w:sz w:val="22"/>
          <w:szCs w:val="22"/>
        </w:rPr>
        <w:t>Increases responsiveness</w:t>
      </w:r>
    </w:p>
    <w:p w:rsidR="02A7D36E" w:rsidP="32EACCCC" w:rsidRDefault="02A7D36E" w14:paraId="793AB6D4" w14:noSpellErr="1" w14:textId="2D6D7791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2EACCCC" w:rsidR="32EACCCC">
        <w:rPr>
          <w:rFonts w:ascii="Calibri" w:hAnsi="Calibri" w:eastAsia="Calibri" w:cs="Calibri"/>
          <w:sz w:val="22"/>
          <w:szCs w:val="22"/>
        </w:rPr>
        <w:t>Overly focuses on learning and development</w:t>
      </w:r>
    </w:p>
    <w:p w:rsidR="02A7D36E" w:rsidP="02A7D36E" w:rsidRDefault="02A7D36E" w14:paraId="43E7C8B3" w14:textId="725EA376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09fcc-9e91-4176-97ab-a98c732c1171}"/>
  <w14:docId w14:val="20CE758C"/>
  <w:rsids>
    <w:rsidRoot w:val="02A7D36E"/>
    <w:rsid w:val="02A7D36E"/>
    <w:rsid w:val="32EACC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managerial-accounting-tools/home/welcome" TargetMode="External" Id="Rc64145ef4b2b4d50" /><Relationship Type="http://schemas.openxmlformats.org/officeDocument/2006/relationships/numbering" Target="/word/numbering.xml" Id="R669c277e596e49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2016-07-09T14:41:30.5580419Z</dcterms:modified>
  <lastModifiedBy>®γσ, Lian Hu Eng</lastModifiedBy>
</coreProperties>
</file>