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4FC993" w:rsidP="324FC993" w:rsidRDefault="324FC993" w14:noSpellErr="1" w14:paraId="47332B1B" w14:textId="321718EF">
      <w:pPr>
        <w:pStyle w:val="Heading2"/>
      </w:pPr>
      <w:r w:rsidRPr="324FC993" w:rsidR="324FC993">
        <w:rPr>
          <w:b w:val="0"/>
          <w:bCs w:val="0"/>
          <w:sz w:val="48"/>
          <w:szCs w:val="48"/>
        </w:rPr>
        <w:t>Review Classmates: Module 2 Mini-Project</w:t>
      </w:r>
    </w:p>
    <w:p w:rsidR="324FC993" w:rsidP="324FC993" w:rsidRDefault="324FC993" w14:noSpellErr="1" w14:paraId="745E224E" w14:textId="3455C427">
      <w:pPr>
        <w:pStyle w:val="Normal"/>
      </w:pPr>
    </w:p>
    <w:tbl>
      <w:tblPr>
        <w:tblStyle w:val="GridTable1Light-Accent1"/>
        <w:tblW w:w="0" w:type="auto"/>
        <w:tblLook w:val="04A0" w:firstRow="1" w:lastRow="0" w:firstColumn="1" w:lastColumn="0" w:noHBand="0" w:noVBand="1"/>
      </w:tblPr>
      <w:tblGrid>
        <w:gridCol w:w="4680"/>
        <w:gridCol w:w="4680"/>
      </w:tblGrid>
      <w:tr w:rsidR="324FC993" w:rsidTr="324FC993" w14:paraId="3066A12F">
        <w:tc>
          <w:tcPr>
            <w:cnfStyle w:val="001000000000" w:firstRow="0" w:lastRow="0" w:firstColumn="1" w:lastColumn="0" w:oddVBand="0" w:evenVBand="0" w:oddHBand="0" w:evenHBand="0" w:firstRowFirstColumn="0" w:firstRowLastColumn="0" w:lastRowFirstColumn="0" w:lastRowLastColumn="0"/>
            <w:tcW w:w="4680" w:type="dxa"/>
            <w:tcMar/>
          </w:tcPr>
          <w:p w:rsidR="324FC993" w:rsidP="324FC993" w:rsidRDefault="324FC993" w14:noSpellErr="1" w14:paraId="0DC79F7C" w14:textId="3FDC67F3">
            <w:pPr>
              <w:ind w:left="-225"/>
              <w:jc w:val="left"/>
            </w:pPr>
            <w:r w:rsidRPr="324FC993" w:rsidR="324FC993">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24FC993" w:rsidP="324FC993" w:rsidRDefault="324FC993" w14:noSpellErr="1" w14:paraId="64DF2E6F" w14:textId="1B188DDC">
            <w:pPr>
              <w:ind w:left="-225"/>
            </w:pPr>
            <w:r w:rsidR="324FC993">
              <w:rPr/>
              <w:t>9 complete</w:t>
            </w:r>
          </w:p>
        </w:tc>
      </w:tr>
    </w:tbl>
    <w:p w:rsidR="324FC993" w:rsidP="324FC993" w:rsidRDefault="324FC993" w14:noSpellErr="1" w14:paraId="2FBC1464" w14:textId="5B5BF9E6">
      <w:pPr>
        <w:ind w:left="-225"/>
      </w:pPr>
      <w:r w:rsidRPr="324FC993" w:rsidR="324FC993">
        <w:rPr>
          <w:rFonts w:ascii="Calibri" w:hAnsi="Calibri" w:eastAsia="Calibri" w:cs="Calibri"/>
          <w:b w:val="1"/>
          <w:bCs w:val="1"/>
          <w:color w:val="00B050"/>
          <w:sz w:val="22"/>
          <w:szCs w:val="22"/>
        </w:rPr>
        <w:t>Well done!</w:t>
      </w:r>
    </w:p>
    <w:p w:rsidR="324FC993" w:rsidP="324FC993" w:rsidRDefault="324FC993" w14:noSpellErr="1" w14:paraId="2E4EAB29" w14:textId="1F8E2581">
      <w:pPr>
        <w:ind w:left="-225"/>
      </w:pPr>
      <w:r w:rsidRPr="324FC993" w:rsidR="324FC993">
        <w:rPr>
          <w:rFonts w:ascii="Calibri" w:hAnsi="Calibri" w:eastAsia="Calibri" w:cs="Calibri"/>
          <w:color w:val="333333"/>
          <w:sz w:val="22"/>
          <w:szCs w:val="22"/>
        </w:rPr>
        <w:t>You've sent 9 classmates valuable feedback that will help them improve. You can review another submission below or you can continue the course.</w:t>
      </w:r>
    </w:p>
    <w:p w:rsidR="324FC993" w:rsidP="324FC993" w:rsidRDefault="324FC993" w14:noSpellErr="1" w14:paraId="12320E67" w14:textId="7C301D5C">
      <w:pPr>
        <w:pStyle w:val="Normal"/>
        <w:ind w:left="-225"/>
        <w:rPr>
          <w:rFonts w:ascii="Calibri" w:hAnsi="Calibri" w:eastAsia="Calibri" w:cs="Calibri"/>
          <w:color w:val="333333"/>
          <w:sz w:val="22"/>
          <w:szCs w:val="22"/>
        </w:rPr>
      </w:pPr>
    </w:p>
    <w:p w:rsidR="324FC993" w:rsidP="324FC993" w:rsidRDefault="324FC993" w14:noSpellErr="1" w14:paraId="1C2DCEB2" w14:textId="6BAEC6CD">
      <w:pPr>
        <w:ind w:left="-225"/>
      </w:pPr>
      <w:r w:rsidRPr="324FC993" w:rsidR="324FC993">
        <w:rPr>
          <w:rFonts w:ascii="Calibri" w:hAnsi="Calibri" w:eastAsia="Calibri" w:cs="Calibri"/>
          <w:color w:val="333333"/>
          <w:sz w:val="22"/>
          <w:szCs w:val="22"/>
        </w:rPr>
        <w:t>Cut Here Inc.</w:t>
      </w:r>
    </w:p>
    <w:p w:rsidR="324FC993" w:rsidP="324FC993" w:rsidRDefault="324FC993" w14:noSpellErr="1" w14:paraId="4AD054CE" w14:textId="3B7FFCF7">
      <w:pPr>
        <w:ind w:left="-225"/>
      </w:pPr>
      <w:r>
        <w:drawing>
          <wp:inline wp14:editId="046276DB" wp14:anchorId="15D88BF0">
            <wp:extent cx="1143000" cy="1143000"/>
            <wp:effectExtent l="0" t="0" r="0" b="0"/>
            <wp:docPr id="1655696003" name="picture" title=""/>
            <wp:cNvGraphicFramePr>
              <a:graphicFrameLocks noChangeAspect="1"/>
            </wp:cNvGraphicFramePr>
            <a:graphic>
              <a:graphicData uri="http://schemas.openxmlformats.org/drawingml/2006/picture">
                <pic:pic>
                  <pic:nvPicPr>
                    <pic:cNvPr id="0" name="picture"/>
                    <pic:cNvPicPr/>
                  </pic:nvPicPr>
                  <pic:blipFill>
                    <a:blip r:embed="R81a9ff8748904e8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24FC993" w:rsidP="324FC993" w:rsidRDefault="324FC993" w14:noSpellErr="1" w14:paraId="51AA569C" w14:textId="2780B14E">
      <w:pPr>
        <w:ind w:left="120"/>
      </w:pPr>
      <w:r w:rsidRPr="324FC993" w:rsidR="324FC993">
        <w:rPr>
          <w:rFonts w:ascii="Calibri" w:hAnsi="Calibri" w:eastAsia="Calibri" w:cs="Calibri"/>
          <w:color w:val="333333"/>
          <w:sz w:val="22"/>
          <w:szCs w:val="22"/>
        </w:rPr>
        <w:t xml:space="preserve">by </w:t>
      </w:r>
      <w:r w:rsidRPr="324FC993" w:rsidR="324FC993">
        <w:rPr>
          <w:rFonts w:ascii="Calibri" w:hAnsi="Calibri" w:eastAsia="Calibri" w:cs="Calibri"/>
          <w:color w:val="333333"/>
          <w:sz w:val="22"/>
          <w:szCs w:val="22"/>
        </w:rPr>
        <w:t>Parum Jutlla</w:t>
      </w:r>
    </w:p>
    <w:p w:rsidR="324FC993" w:rsidP="324FC993" w:rsidRDefault="324FC993" w14:noSpellErr="1" w14:paraId="7E3E9977" w14:textId="4C8D5E65">
      <w:pPr>
        <w:ind w:left="120"/>
      </w:pPr>
      <w:r w:rsidRPr="324FC993" w:rsidR="324FC993">
        <w:rPr>
          <w:rFonts w:ascii="Calibri" w:hAnsi="Calibri" w:eastAsia="Calibri" w:cs="Calibri"/>
          <w:color w:val="333333"/>
          <w:sz w:val="22"/>
          <w:szCs w:val="22"/>
        </w:rPr>
        <w:t xml:space="preserve">Submitted on </w:t>
      </w:r>
      <w:r w:rsidRPr="324FC993" w:rsidR="324FC993">
        <w:rPr>
          <w:rFonts w:ascii="Calibri" w:hAnsi="Calibri" w:eastAsia="Calibri" w:cs="Calibri"/>
          <w:color w:val="333333"/>
          <w:sz w:val="22"/>
          <w:szCs w:val="22"/>
        </w:rPr>
        <w:t>July 7, 2016</w:t>
      </w:r>
    </w:p>
    <w:p w:rsidR="324FC993" w:rsidP="324FC993" w:rsidRDefault="324FC993" w14:noSpellErr="1" w14:paraId="6384BDCB" w14:textId="31BFFAD6">
      <w:pPr>
        <w:ind w:left="-225"/>
      </w:pPr>
      <w:r w:rsidRPr="324FC993" w:rsidR="324FC993">
        <w:rPr>
          <w:rFonts w:ascii="Calibri" w:hAnsi="Calibri" w:eastAsia="Calibri" w:cs="Calibri"/>
          <w:color w:val="2775D1"/>
          <w:sz w:val="22"/>
          <w:szCs w:val="22"/>
        </w:rPr>
        <w:t xml:space="preserve">  like</w:t>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color w:val="2775D1"/>
          <w:sz w:val="22"/>
          <w:szCs w:val="22"/>
        </w:rPr>
        <w:t xml:space="preserve">  Flag this submission</w:t>
      </w:r>
    </w:p>
    <w:p w:rsidR="324FC993" w:rsidP="324FC993" w:rsidRDefault="324FC993" w14:noSpellErr="1" w14:paraId="4092D3F7" w14:textId="7A4FBAD0">
      <w:pPr>
        <w:pStyle w:val="Heading3"/>
        <w:rPr>
          <w:b w:val="0"/>
          <w:bCs w:val="0"/>
        </w:rPr>
      </w:pPr>
    </w:p>
    <w:p w:rsidR="324FC993" w:rsidP="324FC993" w:rsidRDefault="324FC993" w14:noSpellErr="1" w14:paraId="2C927C24" w14:textId="5C0276CF">
      <w:pPr>
        <w:pStyle w:val="Heading3"/>
        <w:rPr>
          <w:b w:val="0"/>
          <w:bCs w:val="0"/>
          <w:sz w:val="40"/>
          <w:szCs w:val="40"/>
        </w:rPr>
      </w:pPr>
      <w:r w:rsidRPr="324FC993" w:rsidR="324FC993">
        <w:rPr>
          <w:b w:val="0"/>
          <w:bCs w:val="0"/>
          <w:sz w:val="40"/>
          <w:szCs w:val="40"/>
        </w:rPr>
        <w:t>Part 1</w:t>
      </w:r>
    </w:p>
    <w:p w:rsidR="324FC993" w:rsidP="324FC993" w:rsidRDefault="324FC993" w14:noSpellErr="1" w14:paraId="748BE66C" w14:textId="5542B281">
      <w:pPr>
        <w:ind w:left="-225"/>
        <w:rPr>
          <w:rFonts w:ascii="Calibri" w:hAnsi="Calibri" w:eastAsia="Calibri" w:cs="Calibri"/>
          <w:color w:val="333333"/>
          <w:sz w:val="22"/>
          <w:szCs w:val="22"/>
        </w:rPr>
      </w:pPr>
    </w:p>
    <w:p w:rsidR="324FC993" w:rsidP="324FC993" w:rsidRDefault="324FC993" w14:noSpellErr="1" w14:paraId="18152697" w14:textId="02186118">
      <w:pPr>
        <w:ind w:left="-225"/>
      </w:pPr>
      <w:r w:rsidRPr="324FC993" w:rsidR="324FC993">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324FC993" w:rsidP="324FC993" w:rsidRDefault="324FC993" w14:noSpellErr="1" w14:paraId="4198D8F8" w14:textId="750D8888">
      <w:pPr>
        <w:pStyle w:val="Normal"/>
        <w:ind w:left="-225"/>
        <w:rPr>
          <w:rFonts w:ascii="Calibri" w:hAnsi="Calibri" w:eastAsia="Calibri" w:cs="Calibri"/>
          <w:color w:val="333333"/>
          <w:sz w:val="22"/>
          <w:szCs w:val="22"/>
        </w:rPr>
      </w:pPr>
    </w:p>
    <w:p w:rsidR="324FC993" w:rsidP="324FC993" w:rsidRDefault="324FC993" w14:noSpellErr="1" w14:paraId="778EDBC5" w14:textId="6FB0B573">
      <w:pPr>
        <w:ind w:left="-225"/>
      </w:pPr>
      <w:r w:rsidRPr="324FC993" w:rsidR="324FC993">
        <w:rPr>
          <w:rFonts w:ascii="Calibri" w:hAnsi="Calibri" w:eastAsia="Calibri" w:cs="Calibri"/>
          <w:color w:val="333333"/>
          <w:sz w:val="22"/>
          <w:szCs w:val="22"/>
          <w:highlight w:val="lightGray"/>
        </w:rPr>
        <w:t xml:space="preserve">Use the cash flow information provided in the Assignment Details section of the </w:t>
      </w:r>
      <w:r w:rsidRPr="324FC993" w:rsidR="324FC993">
        <w:rPr>
          <w:rFonts w:ascii="Calibri" w:hAnsi="Calibri" w:eastAsia="Calibri" w:cs="Calibri"/>
          <w:b w:val="1"/>
          <w:bCs w:val="1"/>
          <w:color w:val="333333"/>
          <w:sz w:val="22"/>
          <w:szCs w:val="22"/>
          <w:highlight w:val="lightGray"/>
        </w:rPr>
        <w:t>Instructions</w:t>
      </w:r>
      <w:r w:rsidRPr="324FC993" w:rsidR="324FC993">
        <w:rPr>
          <w:rFonts w:ascii="Calibri" w:hAnsi="Calibri" w:eastAsia="Calibri" w:cs="Calibri"/>
          <w:color w:val="333333"/>
          <w:sz w:val="22"/>
          <w:szCs w:val="22"/>
          <w:highlight w:val="lightGray"/>
        </w:rPr>
        <w:t xml:space="preserve"> tab.</w:t>
      </w:r>
    </w:p>
    <w:p w:rsidR="324FC993" w:rsidP="324FC993" w:rsidRDefault="324FC993" w14:noSpellErr="1" w14:paraId="7A5615EC" w14:textId="2793F7A1">
      <w:pPr>
        <w:pStyle w:val="Normal"/>
        <w:ind w:left="-225"/>
        <w:rPr>
          <w:rFonts w:ascii="Calibri" w:hAnsi="Calibri" w:eastAsia="Calibri" w:cs="Calibri"/>
          <w:color w:val="333333"/>
          <w:sz w:val="22"/>
          <w:szCs w:val="22"/>
        </w:rPr>
      </w:pPr>
    </w:p>
    <w:p w:rsidR="324FC993" w:rsidP="324FC993" w:rsidRDefault="324FC993" w14:noSpellErr="1" w14:paraId="507DBB22" w14:textId="29F2AC40">
      <w:pPr>
        <w:ind w:left="-225"/>
      </w:pPr>
      <w:r w:rsidRPr="324FC993" w:rsidR="324FC993">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324FC993" w:rsidP="324FC993" w:rsidRDefault="324FC993" w14:noSpellErr="1" w14:paraId="32CF319B" w14:textId="59A98037">
      <w:pPr>
        <w:pStyle w:val="Normal"/>
        <w:ind w:left="-225"/>
        <w:rPr>
          <w:rFonts w:ascii="Calibri" w:hAnsi="Calibri" w:eastAsia="Calibri" w:cs="Calibri"/>
          <w:color w:val="333333"/>
          <w:sz w:val="22"/>
          <w:szCs w:val="22"/>
        </w:rPr>
      </w:pPr>
    </w:p>
    <w:p w:rsidR="324FC993" w:rsidP="324FC993" w:rsidRDefault="324FC993" w14:noSpellErr="1" w14:paraId="7F3F762C" w14:textId="3F2D8D6B">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4FC993" w:rsidR="324FC993">
        <w:rPr>
          <w:rFonts w:ascii="Calibri" w:hAnsi="Calibri" w:eastAsia="Calibri" w:cs="Calibri"/>
          <w:color w:val="333333"/>
          <w:sz w:val="22"/>
          <w:szCs w:val="22"/>
          <w:highlight w:val="lightGray"/>
        </w:rPr>
        <w:t>Payback</w:t>
      </w:r>
    </w:p>
    <w:p w:rsidR="324FC993" w:rsidP="324FC993" w:rsidRDefault="324FC993" w14:noSpellErr="1" w14:paraId="5570D1E4" w14:textId="1C109FC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4FC993" w:rsidR="324FC993">
        <w:rPr>
          <w:rFonts w:ascii="Calibri" w:hAnsi="Calibri" w:eastAsia="Calibri" w:cs="Calibri"/>
          <w:color w:val="333333"/>
          <w:sz w:val="22"/>
          <w:szCs w:val="22"/>
          <w:highlight w:val="lightGray"/>
        </w:rPr>
        <w:t>Accounting rate of return</w:t>
      </w:r>
    </w:p>
    <w:p w:rsidR="324FC993" w:rsidP="324FC993" w:rsidRDefault="324FC993" w14:noSpellErr="1" w14:paraId="4DE4DCB8" w14:textId="0FA7E8A3">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4FC993" w:rsidR="324FC993">
        <w:rPr>
          <w:rFonts w:ascii="Calibri" w:hAnsi="Calibri" w:eastAsia="Calibri" w:cs="Calibri"/>
          <w:color w:val="333333"/>
          <w:sz w:val="22"/>
          <w:szCs w:val="22"/>
          <w:highlight w:val="lightGray"/>
        </w:rPr>
        <w:t>Net present value</w:t>
      </w:r>
    </w:p>
    <w:p w:rsidR="324FC993" w:rsidP="324FC993" w:rsidRDefault="324FC993" w14:noSpellErr="1" w14:paraId="24474800" w14:textId="71EACC1F">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24FC993" w:rsidR="324FC993">
        <w:rPr>
          <w:rFonts w:ascii="Calibri" w:hAnsi="Calibri" w:eastAsia="Calibri" w:cs="Calibri"/>
          <w:color w:val="333333"/>
          <w:sz w:val="22"/>
          <w:szCs w:val="22"/>
          <w:highlight w:val="lightGray"/>
        </w:rPr>
        <w:t>Internal rate of return</w:t>
      </w:r>
    </w:p>
    <w:p w:rsidR="324FC993" w:rsidP="324FC993" w:rsidRDefault="324FC993" w14:noSpellErr="1" w14:paraId="21726B9A" w14:textId="624BCA47">
      <w:pPr>
        <w:pStyle w:val="Normal"/>
        <w:ind w:left="-300"/>
        <w:rPr>
          <w:rFonts w:ascii="Calibri" w:hAnsi="Calibri" w:eastAsia="Calibri" w:cs="Calibri"/>
          <w:color w:val="333333"/>
          <w:sz w:val="22"/>
          <w:szCs w:val="22"/>
        </w:rPr>
      </w:pPr>
    </w:p>
    <w:p w:rsidR="324FC993" w:rsidP="324FC993" w:rsidRDefault="324FC993" w14:noSpellErr="1" w14:paraId="7DDA2A4A" w14:textId="20B188D7">
      <w:pPr>
        <w:ind w:left="-225"/>
        <w:rPr>
          <w:rFonts w:ascii="Calibri" w:hAnsi="Calibri" w:eastAsia="Calibri" w:cs="Calibri"/>
          <w:color w:val="333333"/>
          <w:sz w:val="22"/>
          <w:szCs w:val="22"/>
        </w:rPr>
      </w:pPr>
      <w:r w:rsidRPr="324FC993" w:rsidR="324FC993">
        <w:rPr>
          <w:rFonts w:ascii="Calibri" w:hAnsi="Calibri" w:eastAsia="Calibri" w:cs="Calibri"/>
          <w:b w:val="1"/>
          <w:bCs w:val="1"/>
          <w:color w:val="333333"/>
          <w:sz w:val="22"/>
          <w:szCs w:val="22"/>
        </w:rPr>
        <w:t>Payback:</w:t>
      </w: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A:</w:t>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color w:val="333333"/>
          <w:sz w:val="22"/>
          <w:szCs w:val="22"/>
        </w:rPr>
        <w:t xml:space="preserve">Within the first 4 years, the new system would have broken even and Cut Here Inc would have started to make a profit on the system. They would have had a $50,000 profit within the fourth year. </w:t>
      </w:r>
    </w:p>
    <w:p w:rsidR="324FC993" w:rsidP="324FC993" w:rsidRDefault="324FC993" w14:noSpellErr="1" w14:paraId="19B998A1" w14:textId="4E8429DB">
      <w:pPr>
        <w:ind w:left="-225"/>
        <w:rPr>
          <w:rFonts w:ascii="Calibri" w:hAnsi="Calibri" w:eastAsia="Calibri" w:cs="Calibri"/>
          <w:color w:val="333333"/>
          <w:sz w:val="22"/>
          <w:szCs w:val="22"/>
        </w:rPr>
      </w:pP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B</w:t>
      </w:r>
      <w:r w:rsidRPr="324FC993" w:rsidR="324FC993">
        <w:rPr>
          <w:rFonts w:ascii="Calibri" w:hAnsi="Calibri" w:eastAsia="Calibri" w:cs="Calibri"/>
          <w:color w:val="333333"/>
          <w:sz w:val="22"/>
          <w:szCs w:val="22"/>
        </w:rPr>
        <w:t>:</w:t>
      </w:r>
      <w:r w:rsidRPr="324FC993" w:rsidR="324FC993">
        <w:rPr>
          <w:rFonts w:ascii="Calibri" w:hAnsi="Calibri" w:eastAsia="Calibri" w:cs="Calibri"/>
          <w:color w:val="333333"/>
          <w:sz w:val="22"/>
          <w:szCs w:val="22"/>
        </w:rPr>
        <w:t xml:space="preserve"> If Cut Here Inc decided to go ahead with option B they would have had to wait until Year 6 to make a profit with that system as the price was higher and their savings each year were below $10,000 up until the fifth year of having the system. </w:t>
      </w:r>
      <w:r>
        <w:br/>
      </w:r>
      <w:r>
        <w:br/>
      </w:r>
      <w:r w:rsidRPr="324FC993" w:rsidR="324FC993">
        <w:rPr>
          <w:rFonts w:ascii="Calibri" w:hAnsi="Calibri" w:eastAsia="Calibri" w:cs="Calibri"/>
          <w:b w:val="1"/>
          <w:bCs w:val="1"/>
          <w:color w:val="333333"/>
          <w:sz w:val="22"/>
          <w:szCs w:val="22"/>
        </w:rPr>
        <w:t>Accounting Rate of Return:</w:t>
      </w: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A</w:t>
      </w:r>
      <w:r w:rsidRPr="324FC993" w:rsidR="324FC993">
        <w:rPr>
          <w:rFonts w:ascii="Calibri" w:hAnsi="Calibri" w:eastAsia="Calibri" w:cs="Calibri"/>
          <w:color w:val="333333"/>
          <w:sz w:val="22"/>
          <w:szCs w:val="22"/>
        </w:rPr>
        <w:t>:</w:t>
      </w:r>
      <w:r w:rsidRPr="324FC993" w:rsidR="324FC993">
        <w:rPr>
          <w:rFonts w:ascii="Calibri" w:hAnsi="Calibri" w:eastAsia="Calibri" w:cs="Calibri"/>
          <w:color w:val="333333"/>
          <w:sz w:val="22"/>
          <w:szCs w:val="22"/>
        </w:rPr>
        <w:t xml:space="preserve"> The rate of return in the fourth year would be $100,000/$50,000= 2% as the business would have only started making a profit during and after the fourth year of purchase. - Fifth-year $100,000/$80,000=1.25%- Sixth-year $100,000/$10,000=10%</w:t>
      </w:r>
      <w:r>
        <w:br/>
      </w: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B</w:t>
      </w:r>
      <w:r w:rsidRPr="324FC993" w:rsidR="324FC993">
        <w:rPr>
          <w:rFonts w:ascii="Calibri" w:hAnsi="Calibri" w:eastAsia="Calibri" w:cs="Calibri"/>
          <w:color w:val="333333"/>
          <w:sz w:val="22"/>
          <w:szCs w:val="22"/>
        </w:rPr>
        <w:t>:</w:t>
      </w:r>
      <w:r w:rsidRPr="324FC993" w:rsidR="324FC993">
        <w:rPr>
          <w:rFonts w:ascii="Calibri" w:hAnsi="Calibri" w:eastAsia="Calibri" w:cs="Calibri"/>
          <w:color w:val="333333"/>
          <w:sz w:val="22"/>
          <w:szCs w:val="22"/>
        </w:rPr>
        <w:t xml:space="preserve"> The rate of return would only be in the sixth-year as option B only starts to make a profit within the sixth year as their cash savings are lower than option A. </w:t>
      </w:r>
      <w:r>
        <w:br/>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color w:val="333333"/>
          <w:sz w:val="22"/>
          <w:szCs w:val="22"/>
        </w:rPr>
        <w:t>- In the sixth-year $250,000/$167,000=1.497%</w:t>
      </w:r>
      <w:r>
        <w:br/>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color w:val="333333"/>
          <w:sz w:val="22"/>
          <w:szCs w:val="22"/>
        </w:rPr>
        <w:t>- $167,000= $250,000+years 1-5=$223,000. $390,000-$223,000</w:t>
      </w:r>
      <w:r>
        <w:br/>
      </w:r>
      <w:r>
        <w:br/>
      </w:r>
      <w:r w:rsidRPr="324FC993" w:rsidR="324FC993">
        <w:rPr>
          <w:rFonts w:ascii="Calibri" w:hAnsi="Calibri" w:eastAsia="Calibri" w:cs="Calibri"/>
          <w:b w:val="1"/>
          <w:bCs w:val="1"/>
          <w:color w:val="333333"/>
          <w:sz w:val="22"/>
          <w:szCs w:val="22"/>
        </w:rPr>
        <w:t>Net Present Value:</w:t>
      </w: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A:</w:t>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color w:val="333333"/>
          <w:sz w:val="22"/>
          <w:szCs w:val="22"/>
        </w:rPr>
        <w:t>Option A's net present value is $100,000 but as the years go on the value for the product increase however in the sixth year the value for the product decreases back down to $10,000 which mean the system loses $70,000 of their value.</w:t>
      </w:r>
    </w:p>
    <w:p w:rsidR="324FC993" w:rsidP="324FC993" w:rsidRDefault="324FC993" w14:noSpellErr="1" w14:paraId="18EC3DB3" w14:textId="0EF47C79">
      <w:pPr>
        <w:ind w:left="-225"/>
        <w:rPr>
          <w:rFonts w:ascii="Calibri" w:hAnsi="Calibri" w:eastAsia="Calibri" w:cs="Calibri"/>
          <w:color w:val="333333"/>
          <w:sz w:val="22"/>
          <w:szCs w:val="22"/>
        </w:rPr>
      </w:pPr>
      <w:r>
        <w:br/>
      </w:r>
      <w:r w:rsidRPr="324FC993" w:rsidR="324FC993">
        <w:rPr>
          <w:rFonts w:ascii="Calibri" w:hAnsi="Calibri" w:eastAsia="Calibri" w:cs="Calibri"/>
          <w:color w:val="333333"/>
          <w:sz w:val="22"/>
          <w:szCs w:val="22"/>
        </w:rPr>
        <w:t xml:space="preserve">- </w:t>
      </w:r>
      <w:r w:rsidRPr="324FC993" w:rsidR="324FC993">
        <w:rPr>
          <w:rFonts w:ascii="Calibri" w:hAnsi="Calibri" w:eastAsia="Calibri" w:cs="Calibri"/>
          <w:b w:val="1"/>
          <w:bCs w:val="1"/>
          <w:color w:val="333333"/>
          <w:sz w:val="22"/>
          <w:szCs w:val="22"/>
        </w:rPr>
        <w:t xml:space="preserve">Option </w:t>
      </w:r>
      <w:r w:rsidRPr="324FC993" w:rsidR="324FC993">
        <w:rPr>
          <w:rFonts w:ascii="Calibri" w:hAnsi="Calibri" w:eastAsia="Calibri" w:cs="Calibri"/>
          <w:b w:val="1"/>
          <w:bCs w:val="1"/>
          <w:color w:val="333333"/>
          <w:sz w:val="22"/>
          <w:szCs w:val="22"/>
        </w:rPr>
        <w:t>B</w:t>
      </w:r>
      <w:r w:rsidRPr="324FC993" w:rsidR="324FC993">
        <w:rPr>
          <w:rFonts w:ascii="Calibri" w:hAnsi="Calibri" w:eastAsia="Calibri" w:cs="Calibri"/>
          <w:color w:val="333333"/>
          <w:sz w:val="22"/>
          <w:szCs w:val="22"/>
        </w:rPr>
        <w:t>:</w:t>
      </w:r>
      <w:r w:rsidRPr="324FC993" w:rsidR="324FC993">
        <w:rPr>
          <w:rFonts w:ascii="Calibri" w:hAnsi="Calibri" w:eastAsia="Calibri" w:cs="Calibri"/>
          <w:color w:val="333333"/>
          <w:sz w:val="22"/>
          <w:szCs w:val="22"/>
        </w:rPr>
        <w:t xml:space="preserve"> Option B's net present value is $250,000 but as the years go on the value for the product is rising and in the final year the value of the product is higher than the investment price which means Cut Here Inc would make a higher profit on the system after they purchase it. </w:t>
      </w:r>
      <w:r>
        <w:br/>
      </w:r>
      <w:r>
        <w:br/>
      </w:r>
      <w:r w:rsidRPr="324FC993" w:rsidR="324FC993">
        <w:rPr>
          <w:rFonts w:ascii="Calibri" w:hAnsi="Calibri" w:eastAsia="Calibri" w:cs="Calibri"/>
          <w:b w:val="1"/>
          <w:bCs w:val="1"/>
          <w:color w:val="333333"/>
          <w:sz w:val="22"/>
          <w:szCs w:val="22"/>
        </w:rPr>
        <w:t>Internal Rate of Return:</w:t>
      </w:r>
      <w:r>
        <w:br/>
      </w:r>
      <w:r w:rsidRPr="324FC993" w:rsidR="324FC993">
        <w:rPr>
          <w:rFonts w:ascii="Calibri" w:hAnsi="Calibri" w:eastAsia="Calibri" w:cs="Calibri"/>
          <w:b w:val="1"/>
          <w:bCs w:val="1"/>
          <w:color w:val="333333"/>
          <w:sz w:val="22"/>
          <w:szCs w:val="22"/>
        </w:rPr>
        <w:t xml:space="preserve">- </w:t>
      </w:r>
      <w:r w:rsidRPr="324FC993" w:rsidR="324FC993">
        <w:rPr>
          <w:rFonts w:ascii="Calibri" w:hAnsi="Calibri" w:eastAsia="Calibri" w:cs="Calibri"/>
          <w:b w:val="1"/>
          <w:bCs w:val="1"/>
          <w:color w:val="333333"/>
          <w:sz w:val="22"/>
          <w:szCs w:val="22"/>
        </w:rPr>
        <w:t>Option A:</w:t>
      </w:r>
      <w:r w:rsidRPr="324FC993" w:rsidR="324FC993">
        <w:rPr>
          <w:rFonts w:ascii="Calibri" w:hAnsi="Calibri" w:eastAsia="Calibri" w:cs="Calibri"/>
          <w:color w:val="333333"/>
          <w:sz w:val="22"/>
          <w:szCs w:val="22"/>
        </w:rPr>
        <w:t xml:space="preserve"> The rate of return for this system would be the percentage rate that has been earned on each dollar that has been invested into the new system over a period of time. If the return on the system was 2% in the fourth year then it would be timesed by the total amount of savings in six years.</w:t>
      </w:r>
      <w:r>
        <w:br/>
      </w:r>
      <w:r w:rsidRPr="324FC993" w:rsidR="324FC993">
        <w:rPr>
          <w:rFonts w:ascii="Calibri" w:hAnsi="Calibri" w:eastAsia="Calibri" w:cs="Calibri"/>
          <w:color w:val="333333"/>
          <w:sz w:val="22"/>
          <w:szCs w:val="22"/>
        </w:rPr>
        <w:t xml:space="preserve">- $10,000+$50,000+$20,000+$70,000+$80,000+$10,000 x 2%= $230,200, this would be the rate of return of this system </w:t>
      </w:r>
      <w:r>
        <w:br/>
      </w:r>
      <w:r>
        <w:br/>
      </w:r>
      <w:r w:rsidRPr="324FC993" w:rsidR="324FC993">
        <w:rPr>
          <w:rFonts w:ascii="Calibri" w:hAnsi="Calibri" w:eastAsia="Calibri" w:cs="Calibri"/>
          <w:b w:val="1"/>
          <w:bCs w:val="1"/>
          <w:color w:val="333333"/>
          <w:sz w:val="22"/>
          <w:szCs w:val="22"/>
        </w:rPr>
        <w:t>Option B:</w:t>
      </w:r>
      <w:r w:rsidRPr="324FC993" w:rsidR="324FC993">
        <w:rPr>
          <w:rFonts w:ascii="Calibri" w:hAnsi="Calibri" w:eastAsia="Calibri" w:cs="Calibri"/>
          <w:color w:val="333333"/>
          <w:sz w:val="22"/>
          <w:szCs w:val="22"/>
        </w:rPr>
        <w:t xml:space="preserve"> The return of the system was 1.497% in the sixth year then it would be timesed by the total amount of savings in six years. </w:t>
      </w:r>
      <w:r>
        <w:br/>
      </w:r>
      <w:r w:rsidRPr="324FC993" w:rsidR="324FC993">
        <w:rPr>
          <w:rFonts w:ascii="Calibri" w:hAnsi="Calibri" w:eastAsia="Calibri" w:cs="Calibri"/>
          <w:color w:val="333333"/>
          <w:sz w:val="22"/>
          <w:szCs w:val="22"/>
        </w:rPr>
        <w:t xml:space="preserve">- $1,000+$2,000+$3,000+$1,000+$20,000+$390,000x1.497%=$32,838.30, this would be the rate of return of this system if the company was going to opt for this investment. </w:t>
      </w:r>
      <w:r>
        <w:br/>
      </w:r>
    </w:p>
    <w:p w:rsidR="324FC993" w:rsidP="324FC993" w:rsidRDefault="324FC993" w14:noSpellErr="1" w14:paraId="2F7C181D" w14:textId="6770F1BD">
      <w:pPr>
        <w:ind w:left="-225"/>
      </w:pPr>
      <w:r w:rsidRPr="324FC993" w:rsidR="324FC993">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324FC993" w:rsidP="324FC993" w:rsidRDefault="324FC993" w14:noSpellErr="1" w14:paraId="379FDBBD" w14:textId="0C7D4022">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324FC993" w:rsidR="324FC993">
        <w:rPr>
          <w:rFonts w:ascii="Calibri" w:hAnsi="Calibri" w:eastAsia="Calibri" w:cs="Calibri"/>
          <w:b w:val="1"/>
          <w:bCs w:val="1"/>
          <w:color w:val="00B050"/>
          <w:sz w:val="22"/>
          <w:szCs w:val="22"/>
          <w:highlight w:val="lightGray"/>
        </w:rPr>
        <w:t xml:space="preserve">0 pts - </w:t>
      </w:r>
      <w:r w:rsidRPr="324FC993" w:rsidR="324FC993">
        <w:rPr>
          <w:rFonts w:ascii="Calibri" w:hAnsi="Calibri" w:eastAsia="Calibri" w:cs="Calibri"/>
          <w:b w:val="1"/>
          <w:bCs w:val="1"/>
          <w:color w:val="00B050"/>
          <w:sz w:val="22"/>
          <w:szCs w:val="22"/>
          <w:highlight w:val="lightGray"/>
        </w:rPr>
        <w:t>0 points: No answer, completely irrelevant answer.</w:t>
      </w:r>
    </w:p>
    <w:p w:rsidR="324FC993" w:rsidP="324FC993" w:rsidRDefault="324FC993" w14:noSpellErr="1" w14:paraId="2D8C1388" w14:textId="4739D22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5 pts - </w:t>
      </w:r>
      <w:r w:rsidRPr="324FC993" w:rsidR="324FC993">
        <w:rPr>
          <w:rFonts w:ascii="Calibri" w:hAnsi="Calibri" w:eastAsia="Calibri" w:cs="Calibri"/>
          <w:b w:val="0"/>
          <w:bCs w:val="0"/>
          <w:color w:val="333333"/>
          <w:sz w:val="22"/>
          <w:szCs w:val="22"/>
          <w:highlight w:val="lightGray"/>
        </w:rPr>
        <w:t>5 points: Insufficient, incomplete, lacks supporting evidence.</w:t>
      </w:r>
    </w:p>
    <w:p w:rsidR="324FC993" w:rsidP="324FC993" w:rsidRDefault="324FC993" w14:noSpellErr="1" w14:paraId="05C9F977" w14:textId="0B1A73A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7 pts - </w:t>
      </w:r>
      <w:r w:rsidRPr="324FC993" w:rsidR="324FC993">
        <w:rPr>
          <w:rFonts w:ascii="Calibri" w:hAnsi="Calibri" w:eastAsia="Calibri" w:cs="Calibri"/>
          <w:b w:val="0"/>
          <w:bCs w:val="0"/>
          <w:color w:val="333333"/>
          <w:sz w:val="22"/>
          <w:szCs w:val="22"/>
          <w:highlight w:val="lightGray"/>
        </w:rPr>
        <w:t>7 points: Passing, meets expectations.</w:t>
      </w:r>
    </w:p>
    <w:p w:rsidR="324FC993" w:rsidP="324FC993" w:rsidRDefault="324FC993" w14:noSpellErr="1" w14:paraId="11664681" w14:textId="707C1D6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9 pts - </w:t>
      </w:r>
      <w:r w:rsidRPr="324FC993" w:rsidR="324FC993">
        <w:rPr>
          <w:rFonts w:ascii="Calibri" w:hAnsi="Calibri" w:eastAsia="Calibri" w:cs="Calibri"/>
          <w:b w:val="0"/>
          <w:bCs w:val="0"/>
          <w:color w:val="333333"/>
          <w:sz w:val="22"/>
          <w:szCs w:val="22"/>
          <w:highlight w:val="lightGray"/>
        </w:rPr>
        <w:t>9 points: Well above average, exceeds expectations.</w:t>
      </w:r>
    </w:p>
    <w:p w:rsidR="324FC993" w:rsidP="324FC993" w:rsidRDefault="324FC993" w14:noSpellErr="1" w14:paraId="3E8C274D" w14:textId="5B2611D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10 pts - </w:t>
      </w:r>
      <w:r w:rsidRPr="324FC993" w:rsidR="324FC993">
        <w:rPr>
          <w:rFonts w:ascii="Calibri" w:hAnsi="Calibri" w:eastAsia="Calibri" w:cs="Calibri"/>
          <w:b w:val="0"/>
          <w:bCs w:val="0"/>
          <w:color w:val="333333"/>
          <w:sz w:val="22"/>
          <w:szCs w:val="22"/>
          <w:highlight w:val="lightGray"/>
        </w:rPr>
        <w:t>10 points: Superior performance, excellent.</w:t>
      </w:r>
    </w:p>
    <w:p w:rsidR="324FC993" w:rsidP="324FC993" w:rsidRDefault="324FC993" w14:noSpellErr="1" w14:paraId="53303141" w14:textId="1C7BB8E5">
      <w:pPr>
        <w:pStyle w:val="Normal"/>
        <w:ind w:left="-225"/>
        <w:rPr>
          <w:rFonts w:ascii="Calibri" w:hAnsi="Calibri" w:eastAsia="Calibri" w:cs="Calibri"/>
          <w:b w:val="0"/>
          <w:bCs w:val="0"/>
          <w:color w:val="333333"/>
          <w:sz w:val="22"/>
          <w:szCs w:val="22"/>
        </w:rPr>
      </w:pPr>
    </w:p>
    <w:p w:rsidR="324FC993" w:rsidP="324FC993" w:rsidRDefault="324FC993" w14:noSpellErr="1" w14:paraId="45138B6E" w14:textId="2C90429D">
      <w:pPr>
        <w:pStyle w:val="Heading3"/>
      </w:pPr>
      <w:r w:rsidRPr="324FC993" w:rsidR="324FC993">
        <w:rPr>
          <w:b w:val="0"/>
          <w:bCs w:val="0"/>
          <w:sz w:val="40"/>
          <w:szCs w:val="40"/>
        </w:rPr>
        <w:t>Part 2</w:t>
      </w:r>
    </w:p>
    <w:p w:rsidR="324FC993" w:rsidP="324FC993" w:rsidRDefault="324FC993" w14:noSpellErr="1" w14:paraId="54C46713" w14:textId="6B373EC9">
      <w:pPr>
        <w:ind w:left="-225"/>
        <w:rPr>
          <w:rFonts w:ascii="Calibri" w:hAnsi="Calibri" w:eastAsia="Calibri" w:cs="Calibri"/>
          <w:color w:val="333333"/>
          <w:sz w:val="22"/>
          <w:szCs w:val="22"/>
        </w:rPr>
      </w:pPr>
    </w:p>
    <w:p w:rsidR="324FC993" w:rsidP="324FC993" w:rsidRDefault="324FC993" w14:noSpellErr="1" w14:paraId="3C257524" w14:textId="68ADB4E7">
      <w:pPr>
        <w:ind w:left="-225"/>
      </w:pPr>
      <w:r w:rsidRPr="324FC993" w:rsidR="324FC993">
        <w:rPr>
          <w:rFonts w:ascii="Calibri" w:hAnsi="Calibri" w:eastAsia="Calibri" w:cs="Calibri"/>
          <w:color w:val="333333"/>
          <w:sz w:val="22"/>
          <w:szCs w:val="22"/>
          <w:highlight w:val="lightGray"/>
        </w:rPr>
        <w:t>Based on what you calculated in Part 1, which option would you recommend to Cut Here management?</w:t>
      </w:r>
    </w:p>
    <w:p w:rsidR="324FC993" w:rsidP="324FC993" w:rsidRDefault="324FC993" w14:noSpellErr="1" w14:paraId="4213C712" w14:textId="6118FD9F">
      <w:pPr>
        <w:ind w:left="-225"/>
        <w:rPr>
          <w:rFonts w:ascii="Calibri" w:hAnsi="Calibri" w:eastAsia="Calibri" w:cs="Calibri"/>
          <w:color w:val="333333"/>
          <w:sz w:val="22"/>
          <w:szCs w:val="22"/>
        </w:rPr>
      </w:pPr>
    </w:p>
    <w:p w:rsidR="324FC993" w:rsidP="324FC993" w:rsidRDefault="324FC993" w14:noSpellErr="1" w14:paraId="1CEFAD76" w14:textId="6B000857">
      <w:pPr>
        <w:ind w:left="-225"/>
      </w:pPr>
      <w:r w:rsidRPr="324FC993" w:rsidR="324FC993">
        <w:rPr>
          <w:rFonts w:ascii="Calibri" w:hAnsi="Calibri" w:eastAsia="Calibri" w:cs="Calibri"/>
          <w:color w:val="333333"/>
          <w:sz w:val="22"/>
          <w:szCs w:val="22"/>
        </w:rPr>
        <w:t>The internal rate of return difference between option A and option B is $197,361.70</w:t>
      </w:r>
      <w:r>
        <w:br/>
      </w:r>
      <w:r>
        <w:br/>
      </w:r>
      <w:r w:rsidRPr="324FC993" w:rsidR="324FC993">
        <w:rPr>
          <w:rFonts w:ascii="Calibri" w:hAnsi="Calibri" w:eastAsia="Calibri" w:cs="Calibri"/>
          <w:color w:val="333333"/>
          <w:sz w:val="22"/>
          <w:szCs w:val="22"/>
        </w:rPr>
        <w:t xml:space="preserve">With Option A Cut Here Inc would be making a profit quicker than Option B but, the savings after year 5 seem to decrease so they would not be making as much profit after the sixth year. </w:t>
      </w:r>
    </w:p>
    <w:p w:rsidR="324FC993" w:rsidP="324FC993" w:rsidRDefault="324FC993" w14:noSpellErr="1" w14:paraId="085DD289" w14:textId="3AFA1660">
      <w:pPr>
        <w:ind w:left="-225"/>
      </w:pPr>
      <w:r>
        <w:br/>
      </w:r>
      <w:r w:rsidRPr="324FC993" w:rsidR="324FC993">
        <w:rPr>
          <w:rFonts w:ascii="Calibri" w:hAnsi="Calibri" w:eastAsia="Calibri" w:cs="Calibri"/>
          <w:color w:val="333333"/>
          <w:sz w:val="22"/>
          <w:szCs w:val="22"/>
        </w:rPr>
        <w:t xml:space="preserve">With Option B Cut Here Inc would be making a profit after six years of having the system but the profit after six years would be higher than Option A. This would mean that the savings are higher but the initial investment would me $150,000 more than Option A. </w:t>
      </w:r>
    </w:p>
    <w:p w:rsidR="324FC993" w:rsidP="324FC993" w:rsidRDefault="324FC993" w14:noSpellErr="1" w14:paraId="217023B6" w14:textId="61248415">
      <w:pPr>
        <w:ind w:left="-225"/>
      </w:pPr>
      <w:r>
        <w:br/>
      </w:r>
      <w:r w:rsidRPr="324FC993" w:rsidR="324FC993">
        <w:rPr>
          <w:rFonts w:ascii="Calibri" w:hAnsi="Calibri" w:eastAsia="Calibri" w:cs="Calibri"/>
          <w:color w:val="333333"/>
          <w:sz w:val="22"/>
          <w:szCs w:val="22"/>
        </w:rPr>
        <w:t>In my opinion, I would opt for Option A as Cut Here Inc would make a higher profit over a longer period of time and they would have a better internal rate of return than if they were go with Option B.</w:t>
      </w:r>
    </w:p>
    <w:p w:rsidR="324FC993" w:rsidP="324FC993" w:rsidRDefault="324FC993" w14:noSpellErr="1" w14:paraId="0F60E182" w14:textId="33D4FC5D">
      <w:pPr>
        <w:ind w:left="-225"/>
        <w:rPr>
          <w:rFonts w:ascii="Calibri" w:hAnsi="Calibri" w:eastAsia="Calibri" w:cs="Calibri"/>
          <w:color w:val="333333"/>
          <w:sz w:val="22"/>
          <w:szCs w:val="22"/>
        </w:rPr>
      </w:pPr>
    </w:p>
    <w:p w:rsidR="324FC993" w:rsidP="324FC993" w:rsidRDefault="324FC993" w14:noSpellErr="1" w14:paraId="2297E61A" w14:textId="56A72062">
      <w:pPr>
        <w:ind w:left="-225"/>
      </w:pPr>
      <w:r w:rsidRPr="324FC993" w:rsidR="324FC993">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324FC993" w:rsidP="324FC993" w:rsidRDefault="324FC993" w14:noSpellErr="1" w14:paraId="39DD7823" w14:textId="756C41F6">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0 pts - </w:t>
      </w:r>
      <w:r w:rsidRPr="324FC993" w:rsidR="324FC993">
        <w:rPr>
          <w:rFonts w:ascii="Calibri" w:hAnsi="Calibri" w:eastAsia="Calibri" w:cs="Calibri"/>
          <w:b w:val="0"/>
          <w:bCs w:val="0"/>
          <w:color w:val="333333"/>
          <w:sz w:val="22"/>
          <w:szCs w:val="22"/>
          <w:highlight w:val="lightGray"/>
        </w:rPr>
        <w:t>0 points: No answer, completely irrelevant answer.</w:t>
      </w:r>
    </w:p>
    <w:p w:rsidR="324FC993" w:rsidP="324FC993" w:rsidRDefault="324FC993" w14:noSpellErr="1" w14:paraId="5FCF3F3D" w14:textId="6E11EEC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5 pts - </w:t>
      </w:r>
      <w:r w:rsidRPr="324FC993" w:rsidR="324FC993">
        <w:rPr>
          <w:rFonts w:ascii="Calibri" w:hAnsi="Calibri" w:eastAsia="Calibri" w:cs="Calibri"/>
          <w:b w:val="0"/>
          <w:bCs w:val="0"/>
          <w:color w:val="333333"/>
          <w:sz w:val="22"/>
          <w:szCs w:val="22"/>
          <w:highlight w:val="lightGray"/>
        </w:rPr>
        <w:t>5 points: Insufficient answer, incomplete, lacks supporting evidence.</w:t>
      </w:r>
    </w:p>
    <w:p w:rsidR="324FC993" w:rsidP="324FC993" w:rsidRDefault="324FC993" w14:noSpellErr="1" w14:paraId="0D735448" w14:textId="2467496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7 pts - </w:t>
      </w:r>
      <w:r w:rsidRPr="324FC993" w:rsidR="324FC993">
        <w:rPr>
          <w:rFonts w:ascii="Calibri" w:hAnsi="Calibri" w:eastAsia="Calibri" w:cs="Calibri"/>
          <w:b w:val="0"/>
          <w:bCs w:val="0"/>
          <w:color w:val="333333"/>
          <w:sz w:val="22"/>
          <w:szCs w:val="22"/>
          <w:highlight w:val="lightGray"/>
        </w:rPr>
        <w:t>7 points: Passing, meets expectations.</w:t>
      </w:r>
    </w:p>
    <w:p w:rsidR="324FC993" w:rsidP="324FC993" w:rsidRDefault="324FC993" w14:noSpellErr="1" w14:paraId="5EF27212" w14:textId="2785B4A2">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324FC993" w:rsidR="324FC993">
        <w:rPr>
          <w:rFonts w:ascii="Calibri" w:hAnsi="Calibri" w:eastAsia="Calibri" w:cs="Calibri"/>
          <w:b w:val="1"/>
          <w:bCs w:val="1"/>
          <w:color w:val="00B050"/>
          <w:sz w:val="22"/>
          <w:szCs w:val="22"/>
          <w:highlight w:val="lightGray"/>
        </w:rPr>
        <w:t xml:space="preserve">9 pts - </w:t>
      </w:r>
      <w:r w:rsidRPr="324FC993" w:rsidR="324FC993">
        <w:rPr>
          <w:rFonts w:ascii="Calibri" w:hAnsi="Calibri" w:eastAsia="Calibri" w:cs="Calibri"/>
          <w:b w:val="1"/>
          <w:bCs w:val="1"/>
          <w:color w:val="00B050"/>
          <w:sz w:val="22"/>
          <w:szCs w:val="22"/>
          <w:highlight w:val="lightGray"/>
        </w:rPr>
        <w:t>9 points: Well above average, exceeds expectations.</w:t>
      </w:r>
    </w:p>
    <w:p w:rsidR="324FC993" w:rsidP="324FC993" w:rsidRDefault="324FC993" w14:noSpellErr="1" w14:paraId="21C27734" w14:textId="112883E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10 pts - </w:t>
      </w:r>
      <w:r w:rsidRPr="324FC993" w:rsidR="324FC993">
        <w:rPr>
          <w:rFonts w:ascii="Calibri" w:hAnsi="Calibri" w:eastAsia="Calibri" w:cs="Calibri"/>
          <w:b w:val="0"/>
          <w:bCs w:val="0"/>
          <w:color w:val="333333"/>
          <w:sz w:val="22"/>
          <w:szCs w:val="22"/>
          <w:highlight w:val="lightGray"/>
        </w:rPr>
        <w:t>10 points: Superior performance, excellent.</w:t>
      </w:r>
    </w:p>
    <w:p w:rsidR="324FC993" w:rsidP="324FC993" w:rsidRDefault="324FC993" w14:noSpellErr="1" w14:paraId="0BA69AF6" w14:textId="4A002031">
      <w:pPr>
        <w:pStyle w:val="Normal"/>
        <w:ind w:left="-225"/>
        <w:rPr>
          <w:rFonts w:ascii="Calibri" w:hAnsi="Calibri" w:eastAsia="Calibri" w:cs="Calibri"/>
          <w:b w:val="0"/>
          <w:bCs w:val="0"/>
          <w:color w:val="333333"/>
          <w:sz w:val="22"/>
          <w:szCs w:val="22"/>
        </w:rPr>
      </w:pPr>
    </w:p>
    <w:p w:rsidR="324FC993" w:rsidP="324FC993" w:rsidRDefault="324FC993" w14:noSpellErr="1" w14:paraId="4AA8E647" w14:textId="1E5C5C51">
      <w:pPr>
        <w:pStyle w:val="Heading3"/>
      </w:pPr>
      <w:r w:rsidRPr="324FC993" w:rsidR="324FC993">
        <w:rPr>
          <w:b w:val="0"/>
          <w:bCs w:val="0"/>
          <w:sz w:val="40"/>
          <w:szCs w:val="40"/>
        </w:rPr>
        <w:t>Part 3</w:t>
      </w:r>
    </w:p>
    <w:p w:rsidR="324FC993" w:rsidP="324FC993" w:rsidRDefault="324FC993" w14:noSpellErr="1" w14:paraId="3CC9E551" w14:textId="75130C1F">
      <w:pPr>
        <w:ind w:left="-225"/>
        <w:rPr>
          <w:rFonts w:ascii="Calibri" w:hAnsi="Calibri" w:eastAsia="Calibri" w:cs="Calibri"/>
          <w:color w:val="333333"/>
          <w:sz w:val="22"/>
          <w:szCs w:val="22"/>
        </w:rPr>
      </w:pPr>
    </w:p>
    <w:p w:rsidR="324FC993" w:rsidP="324FC993" w:rsidRDefault="324FC993" w14:noSpellErr="1" w14:paraId="3FF05ADF" w14:textId="276BCD24">
      <w:pPr>
        <w:ind w:left="-225"/>
      </w:pPr>
      <w:r w:rsidRPr="324FC993" w:rsidR="324FC993">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324FC993" w:rsidP="324FC993" w:rsidRDefault="324FC993" w14:noSpellErr="1" w14:paraId="47D1D007" w14:textId="6C33B342">
      <w:pPr>
        <w:pStyle w:val="Normal"/>
        <w:ind w:left="-225"/>
        <w:rPr>
          <w:rFonts w:ascii="Calibri" w:hAnsi="Calibri" w:eastAsia="Calibri" w:cs="Calibri"/>
          <w:color w:val="333333"/>
          <w:sz w:val="22"/>
          <w:szCs w:val="22"/>
        </w:rPr>
      </w:pPr>
    </w:p>
    <w:p w:rsidR="324FC993" w:rsidP="324FC993" w:rsidRDefault="324FC993" w14:noSpellErr="1" w14:paraId="7397241B" w14:textId="53AF9184">
      <w:pPr>
        <w:ind w:left="-225"/>
      </w:pPr>
      <w:r w:rsidRPr="324FC993" w:rsidR="324FC993">
        <w:rPr>
          <w:rFonts w:ascii="Calibri" w:hAnsi="Calibri" w:eastAsia="Calibri" w:cs="Calibri"/>
          <w:color w:val="333333"/>
          <w:sz w:val="22"/>
          <w:szCs w:val="22"/>
        </w:rPr>
        <w:t xml:space="preserve">Within my analysis, I felt that it was harder to find out what information was correct when you had to find out the payback period as there was no timescale to say how long the system would last or when you had to work out the accounting rate of return you may not have known how to work it out. </w:t>
      </w:r>
    </w:p>
    <w:p w:rsidR="324FC993" w:rsidP="324FC993" w:rsidRDefault="324FC993" w14:noSpellErr="1" w14:paraId="3B3499CC" w14:textId="4667C51E">
      <w:pPr>
        <w:ind w:left="-225"/>
      </w:pPr>
      <w:r>
        <w:br/>
      </w:r>
      <w:r w:rsidRPr="324FC993" w:rsidR="324FC993">
        <w:rPr>
          <w:rFonts w:ascii="Calibri" w:hAnsi="Calibri" w:eastAsia="Calibri" w:cs="Calibri"/>
          <w:color w:val="333333"/>
          <w:sz w:val="22"/>
          <w:szCs w:val="22"/>
        </w:rPr>
        <w:t xml:space="preserve">I found that it was easier for me to write my net present value as it was a percentage and it was easier to work out, and the structure was easier to conduct as I knew what I need to find out. </w:t>
      </w:r>
      <w:r>
        <w:br/>
      </w:r>
      <w:r>
        <w:br/>
      </w:r>
      <w:r w:rsidRPr="324FC993" w:rsidR="324FC993">
        <w:rPr>
          <w:rFonts w:ascii="Calibri" w:hAnsi="Calibri" w:eastAsia="Calibri" w:cs="Calibri"/>
          <w:color w:val="333333"/>
          <w:sz w:val="22"/>
          <w:szCs w:val="22"/>
        </w:rPr>
        <w:t xml:space="preserve">I think that if there was a higher profit and rate of return for Option A I would have opted for that one but because the profits and the rate of return was lower than Option B, I thought that Option B was going to be better in the long term. </w:t>
      </w:r>
    </w:p>
    <w:p w:rsidR="324FC993" w:rsidP="324FC993" w:rsidRDefault="324FC993" w14:noSpellErr="1" w14:paraId="4B35B2BA" w14:textId="7D088BC0">
      <w:pPr>
        <w:ind w:left="-225"/>
        <w:rPr>
          <w:rFonts w:ascii="Calibri" w:hAnsi="Calibri" w:eastAsia="Calibri" w:cs="Calibri"/>
          <w:color w:val="333333"/>
          <w:sz w:val="22"/>
          <w:szCs w:val="22"/>
        </w:rPr>
      </w:pPr>
    </w:p>
    <w:p w:rsidR="324FC993" w:rsidP="324FC993" w:rsidRDefault="324FC993" w14:noSpellErr="1" w14:paraId="4F0DAB95" w14:textId="3452AD31">
      <w:pPr>
        <w:ind w:left="-225"/>
      </w:pPr>
      <w:r w:rsidRPr="324FC993" w:rsidR="324FC993">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324FC993" w:rsidP="324FC993" w:rsidRDefault="324FC993" w14:noSpellErr="1" w14:paraId="134CD1A5" w14:textId="478C221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0 pts - </w:t>
      </w:r>
      <w:r w:rsidRPr="324FC993" w:rsidR="324FC993">
        <w:rPr>
          <w:rFonts w:ascii="Calibri" w:hAnsi="Calibri" w:eastAsia="Calibri" w:cs="Calibri"/>
          <w:b w:val="0"/>
          <w:bCs w:val="0"/>
          <w:color w:val="333333"/>
          <w:sz w:val="22"/>
          <w:szCs w:val="22"/>
          <w:highlight w:val="lightGray"/>
        </w:rPr>
        <w:t>0 points: No answer, completely irrelevant answer.</w:t>
      </w:r>
    </w:p>
    <w:p w:rsidR="324FC993" w:rsidP="324FC993" w:rsidRDefault="324FC993" w14:noSpellErr="1" w14:paraId="4FCABF44" w14:textId="5CDCE420">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5 pts - </w:t>
      </w:r>
      <w:r w:rsidRPr="324FC993" w:rsidR="324FC993">
        <w:rPr>
          <w:rFonts w:ascii="Calibri" w:hAnsi="Calibri" w:eastAsia="Calibri" w:cs="Calibri"/>
          <w:b w:val="0"/>
          <w:bCs w:val="0"/>
          <w:color w:val="333333"/>
          <w:sz w:val="22"/>
          <w:szCs w:val="22"/>
          <w:highlight w:val="lightGray"/>
        </w:rPr>
        <w:t>5 points: Insufficient answer, incomplete, lacks supporting evidence.</w:t>
      </w:r>
    </w:p>
    <w:p w:rsidR="324FC993" w:rsidP="324FC993" w:rsidRDefault="324FC993" w14:noSpellErr="1" w14:paraId="55DB8018" w14:textId="70689DD8">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324FC993" w:rsidR="324FC993">
        <w:rPr>
          <w:rFonts w:ascii="Calibri" w:hAnsi="Calibri" w:eastAsia="Calibri" w:cs="Calibri"/>
          <w:b w:val="1"/>
          <w:bCs w:val="1"/>
          <w:color w:val="00B050"/>
          <w:sz w:val="22"/>
          <w:szCs w:val="22"/>
          <w:highlight w:val="lightGray"/>
        </w:rPr>
        <w:t xml:space="preserve">7 pts - </w:t>
      </w:r>
      <w:r w:rsidRPr="324FC993" w:rsidR="324FC993">
        <w:rPr>
          <w:rFonts w:ascii="Calibri" w:hAnsi="Calibri" w:eastAsia="Calibri" w:cs="Calibri"/>
          <w:b w:val="1"/>
          <w:bCs w:val="1"/>
          <w:color w:val="00B050"/>
          <w:sz w:val="22"/>
          <w:szCs w:val="22"/>
          <w:highlight w:val="lightGray"/>
        </w:rPr>
        <w:t>7 points: Passing, meets expectations.</w:t>
      </w:r>
    </w:p>
    <w:p w:rsidR="324FC993" w:rsidP="324FC993" w:rsidRDefault="324FC993" w14:noSpellErr="1" w14:paraId="4CB3F380" w14:textId="6DF2A020">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9 pts - </w:t>
      </w:r>
      <w:r w:rsidRPr="324FC993" w:rsidR="324FC993">
        <w:rPr>
          <w:rFonts w:ascii="Calibri" w:hAnsi="Calibri" w:eastAsia="Calibri" w:cs="Calibri"/>
          <w:b w:val="0"/>
          <w:bCs w:val="0"/>
          <w:color w:val="333333"/>
          <w:sz w:val="22"/>
          <w:szCs w:val="22"/>
          <w:highlight w:val="lightGray"/>
        </w:rPr>
        <w:t>9 points: Well above average, exceeds expectations.</w:t>
      </w:r>
    </w:p>
    <w:p w:rsidR="324FC993" w:rsidP="324FC993" w:rsidRDefault="324FC993" w14:noSpellErr="1" w14:paraId="4966B934" w14:textId="476B49F5">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324FC993" w:rsidR="324FC993">
        <w:rPr>
          <w:rFonts w:ascii="Calibri" w:hAnsi="Calibri" w:eastAsia="Calibri" w:cs="Calibri"/>
          <w:b w:val="0"/>
          <w:bCs w:val="0"/>
          <w:color w:val="333333"/>
          <w:sz w:val="22"/>
          <w:szCs w:val="22"/>
          <w:highlight w:val="lightGray"/>
        </w:rPr>
        <w:t xml:space="preserve">10 pts - </w:t>
      </w:r>
      <w:r w:rsidRPr="324FC993" w:rsidR="324FC993">
        <w:rPr>
          <w:rFonts w:ascii="Calibri" w:hAnsi="Calibri" w:eastAsia="Calibri" w:cs="Calibri"/>
          <w:b w:val="0"/>
          <w:bCs w:val="0"/>
          <w:color w:val="333333"/>
          <w:sz w:val="22"/>
          <w:szCs w:val="22"/>
          <w:highlight w:val="lightGray"/>
        </w:rPr>
        <w:t>10 points: Superior performance, excellent.</w:t>
      </w:r>
    </w:p>
    <w:p w:rsidR="324FC993" w:rsidP="324FC993" w:rsidRDefault="324FC993" w14:noSpellErr="1" w14:paraId="4614ECD2" w14:textId="33E3C3FD">
      <w:pPr>
        <w:ind w:left="-225"/>
        <w:rPr>
          <w:rFonts w:ascii="Calibri" w:hAnsi="Calibri" w:eastAsia="Calibri" w:cs="Calibri"/>
          <w:color w:val="333333"/>
          <w:sz w:val="22"/>
          <w:szCs w:val="22"/>
        </w:rPr>
      </w:pPr>
    </w:p>
    <w:p w:rsidR="324FC993" w:rsidP="324FC993" w:rsidRDefault="324FC993" w14:noSpellErr="1" w14:paraId="62DDBB5B" w14:textId="2D50259F">
      <w:pPr>
        <w:ind w:left="-225"/>
      </w:pPr>
      <w:r w:rsidRPr="324FC993" w:rsidR="324FC993">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324FC993" w:rsidP="324FC993" w:rsidRDefault="324FC993" w14:noSpellErr="1" w14:paraId="455FDE50" w14:textId="6761515A">
      <w:pPr>
        <w:ind w:left="-225"/>
        <w:jc w:val="center"/>
      </w:pPr>
      <w:r w:rsidRPr="324FC993" w:rsidR="324FC993">
        <w:rPr>
          <w:rFonts w:ascii="Calibri" w:hAnsi="Calibri" w:eastAsia="Calibri" w:cs="Calibri"/>
          <w:color w:val="FFFFFF" w:themeColor="background1" w:themeTint="FF" w:themeShade="FF"/>
          <w:sz w:val="22"/>
          <w:szCs w:val="22"/>
        </w:rPr>
        <w:t>Submit Review</w:t>
      </w:r>
    </w:p>
    <w:p w:rsidR="324FC993" w:rsidRDefault="324FC993" w14:noSpellErr="1" w14:paraId="4F338A06" w14:textId="2E67B6CA">
      <w:r w:rsidR="324FC993">
        <w:rPr/>
        <w:t>The answer in Part A is wrong... but keep up learning. ^_^</w:t>
      </w:r>
    </w:p>
    <w:p w:rsidR="324FC993" w:rsidRDefault="324FC993" w14:noSpellErr="1" w14:paraId="2CEFF099" w14:textId="5359A676">
      <w:hyperlink r:id="R64be8e08e9dc48c7">
        <w:r w:rsidRPr="324FC993" w:rsidR="324FC993">
          <w:rPr>
            <w:rStyle w:val="Hyperlink"/>
          </w:rPr>
          <w:t>https://www.coursera.org/learn/managerial-accounting-tools/peer/crAeu/module-2-mini-project/discussions/threads/jBqzpFyDEeaCxw4CtnLVoQ</w:t>
        </w:r>
      </w:hyperlink>
    </w:p>
    <w:p w:rsidR="324FC993" w:rsidP="324FC993" w:rsidRDefault="324FC993" w14:paraId="182FCCC1" w14:textId="7E334A84">
      <w:pPr>
        <w:ind w:left="-225"/>
        <w:rPr>
          <w:rFonts w:ascii="Calibri" w:hAnsi="Calibri" w:eastAsia="Calibri" w:cs="Calibri"/>
          <w:color w:val="333333"/>
          <w:sz w:val="22"/>
          <w:szCs w:val="22"/>
        </w:rPr>
      </w:pPr>
    </w:p>
    <w:p w:rsidR="324FC993" w:rsidP="324FC993" w:rsidRDefault="324FC993" w14:noSpellErr="1" w14:paraId="56C50F7B" w14:textId="5DBEAAF1">
      <w:pPr>
        <w:ind w:left="-225"/>
      </w:pPr>
      <w:r w:rsidRPr="324FC993" w:rsidR="324FC993">
        <w:rPr>
          <w:rFonts w:ascii="Calibri" w:hAnsi="Calibri" w:eastAsia="Calibri" w:cs="Calibri"/>
          <w:color w:val="333333"/>
          <w:sz w:val="22"/>
          <w:szCs w:val="22"/>
        </w:rPr>
        <w:t>Visible to classmates</w:t>
      </w:r>
    </w:p>
    <w:p w:rsidR="324FC993" w:rsidP="324FC993" w:rsidRDefault="324FC993" w14:noSpellErr="1" w14:paraId="7762D1A7" w14:textId="5FB761BB">
      <w:pPr>
        <w:ind w:left="-225"/>
      </w:pPr>
      <w:r>
        <w:drawing>
          <wp:inline wp14:editId="6B66A695" wp14:anchorId="64C91032">
            <wp:extent cx="1143000" cy="1143000"/>
            <wp:effectExtent l="0" t="0" r="0" b="0"/>
            <wp:docPr id="211109628" name="picture" title=""/>
            <wp:cNvGraphicFramePr>
              <a:graphicFrameLocks noChangeAspect="1"/>
            </wp:cNvGraphicFramePr>
            <a:graphic>
              <a:graphicData uri="http://schemas.openxmlformats.org/drawingml/2006/picture">
                <pic:pic>
                  <pic:nvPicPr>
                    <pic:cNvPr id="0" name="picture"/>
                    <pic:cNvPicPr/>
                  </pic:nvPicPr>
                  <pic:blipFill>
                    <a:blip r:embed="R71e124a55acb4b76">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24FC993" w:rsidP="324FC993" w:rsidRDefault="324FC993" w14:noSpellErr="1" w14:paraId="1B7D9B44" w14:textId="25BFEFD6">
      <w:pPr>
        <w:ind w:left="825"/>
      </w:pPr>
      <w:r w:rsidRPr="324FC993" w:rsidR="324FC993">
        <w:rPr>
          <w:rFonts w:ascii="Calibri" w:hAnsi="Calibri" w:eastAsia="Calibri" w:cs="Calibri"/>
          <w:b w:val="1"/>
          <w:bCs w:val="1"/>
          <w:color w:val="333333"/>
          <w:sz w:val="22"/>
          <w:szCs w:val="22"/>
        </w:rPr>
        <w:t>®γσ, Eng Lian Hu</w:t>
      </w:r>
      <w:r w:rsidRPr="324FC993" w:rsidR="324FC993">
        <w:rPr>
          <w:rFonts w:ascii="Calibri" w:hAnsi="Calibri" w:eastAsia="Calibri" w:cs="Calibri"/>
          <w:color w:val="AAAAAA"/>
          <w:sz w:val="22"/>
          <w:szCs w:val="22"/>
        </w:rPr>
        <w:t>a few seconds ago</w:t>
      </w:r>
    </w:p>
    <w:p w:rsidR="324FC993" w:rsidP="324FC993" w:rsidRDefault="324FC993" w14:noSpellErr="1" w14:paraId="14FADB6A" w14:textId="47365BC9">
      <w:pPr>
        <w:ind w:left="825"/>
      </w:pPr>
      <w:hyperlink r:id="R5b19f9c9f50840d8">
        <w:r w:rsidRPr="324FC993" w:rsidR="324FC993">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324FC993" w:rsidP="324FC993" w:rsidRDefault="324FC993" w14:paraId="05A66974" w14:textId="436401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41c8bcc-7530-4c3f-869f-b32ac6f97826}"/>
  <w:rsids>
    <w:rsidRoot w:val="324FC993"/>
    <w:rsid w:val="324FC99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1a9ff8748904e83" /><Relationship Type="http://schemas.openxmlformats.org/officeDocument/2006/relationships/hyperlink" Target="https://www.coursera.org/learn/managerial-accounting-tools/peer/crAeu/module-2-mini-project/discussions/threads/jBqzpFyDEeaCxw4CtnLVoQ" TargetMode="External" Id="R64be8e08e9dc48c7" /><Relationship Type="http://schemas.openxmlformats.org/officeDocument/2006/relationships/image" Target="/media/image2.jpg" Id="R71e124a55acb4b76" /><Relationship Type="http://schemas.openxmlformats.org/officeDocument/2006/relationships/hyperlink" Target="https://www.coursera.org/learn/managerial-accounting-tools/peer/crAeu/module-2-mini-project/discussions/threads/jBqzpFyDEeaCxw4CtnLVoQ" TargetMode="External" Id="R5b19f9c9f50840d8" /><Relationship Type="http://schemas.openxmlformats.org/officeDocument/2006/relationships/numbering" Target="/word/numbering.xml" Id="R4a7cc6932cfe47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2016-08-10T13:48:07.7728726Z</dcterms:modified>
  <lastModifiedBy>®γσ, Lian Hu Eng</lastModifiedBy>
</coreProperties>
</file>