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7DC6A8" w:rsidP="6B7DC6A8" w:rsidRDefault="6B7DC6A8" w14:noSpellErr="1" w14:paraId="6215536B" w14:textId="27674660">
      <w:pPr>
        <w:pStyle w:val="Heading2"/>
      </w:pPr>
      <w:r w:rsidRPr="6B7DC6A8" w:rsidR="6B7DC6A8">
        <w:rPr>
          <w:b w:val="0"/>
          <w:bCs w:val="0"/>
          <w:sz w:val="48"/>
          <w:szCs w:val="48"/>
        </w:rPr>
        <w:t>Review Classmates: Module 2 Mini-Project</w:t>
      </w:r>
    </w:p>
    <w:p w:rsidR="6B7DC6A8" w:rsidP="6B7DC6A8" w:rsidRDefault="6B7DC6A8" w14:noSpellErr="1" w14:paraId="6FD68E91" w14:textId="00762071">
      <w:pPr>
        <w:pStyle w:val="Normal"/>
      </w:pPr>
    </w:p>
    <w:tbl>
      <w:tblPr>
        <w:tblStyle w:val="GridTable1Light-Accent1"/>
        <w:tblW w:w="0" w:type="auto"/>
        <w:tblLook w:val="04A0" w:firstRow="1" w:lastRow="0" w:firstColumn="1" w:lastColumn="0" w:noHBand="0" w:noVBand="1"/>
      </w:tblPr>
      <w:tblGrid>
        <w:gridCol w:w="4680"/>
        <w:gridCol w:w="4680"/>
      </w:tblGrid>
      <w:tr w:rsidR="6B7DC6A8" w:rsidTr="6B7DC6A8" w14:paraId="18EF3C10">
        <w:tc>
          <w:tcPr>
            <w:cnfStyle w:val="001000000000" w:firstRow="0" w:lastRow="0" w:firstColumn="1" w:lastColumn="0" w:oddVBand="0" w:evenVBand="0" w:oddHBand="0" w:evenHBand="0" w:firstRowFirstColumn="0" w:firstRowLastColumn="0" w:lastRowFirstColumn="0" w:lastRowLastColumn="0"/>
            <w:tcW w:w="4680" w:type="dxa"/>
            <w:tcMar/>
          </w:tcPr>
          <w:p w:rsidR="6B7DC6A8" w:rsidP="6B7DC6A8" w:rsidRDefault="6B7DC6A8" w14:noSpellErr="1" w14:paraId="3A0761E0" w14:textId="67FD4262">
            <w:pPr>
              <w:ind w:left="-225"/>
              <w:jc w:val="left"/>
            </w:pPr>
            <w:r w:rsidRPr="6B7DC6A8" w:rsidR="6B7DC6A8">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B7DC6A8" w:rsidP="6B7DC6A8" w:rsidRDefault="6B7DC6A8" w14:noSpellErr="1" w14:paraId="3A5DC831" w14:textId="210C49DC">
            <w:pPr>
              <w:ind w:left="-225"/>
            </w:pPr>
            <w:r w:rsidR="6B7DC6A8">
              <w:rPr/>
              <w:t>19 complete</w:t>
            </w:r>
          </w:p>
        </w:tc>
      </w:tr>
    </w:tbl>
    <w:p w:rsidR="6B7DC6A8" w:rsidP="6B7DC6A8" w:rsidRDefault="6B7DC6A8" w14:noSpellErr="1" w14:paraId="64AAA764" w14:textId="0467CD19">
      <w:pPr>
        <w:ind w:left="-225"/>
        <w:rPr>
          <w:rFonts w:ascii="Calibri" w:hAnsi="Calibri" w:eastAsia="Calibri" w:cs="Calibri"/>
          <w:b w:val="1"/>
          <w:bCs w:val="1"/>
          <w:color w:val="333333"/>
          <w:sz w:val="22"/>
          <w:szCs w:val="22"/>
        </w:rPr>
      </w:pPr>
    </w:p>
    <w:p w:rsidR="6B7DC6A8" w:rsidP="6B7DC6A8" w:rsidRDefault="6B7DC6A8" w14:noSpellErr="1" w14:paraId="746AF2A0" w14:textId="0B807596">
      <w:pPr>
        <w:ind w:left="-225"/>
      </w:pPr>
      <w:r w:rsidRPr="6B7DC6A8" w:rsidR="6B7DC6A8">
        <w:rPr>
          <w:rFonts w:ascii="Calibri" w:hAnsi="Calibri" w:eastAsia="Calibri" w:cs="Calibri"/>
          <w:b w:val="1"/>
          <w:bCs w:val="1"/>
          <w:color w:val="00B050"/>
          <w:sz w:val="22"/>
          <w:szCs w:val="22"/>
        </w:rPr>
        <w:t>Well done!</w:t>
      </w:r>
    </w:p>
    <w:p w:rsidR="6B7DC6A8" w:rsidP="6B7DC6A8" w:rsidRDefault="6B7DC6A8" w14:noSpellErr="1" w14:paraId="0E86C814" w14:textId="683BFE8D">
      <w:pPr>
        <w:ind w:left="-225"/>
      </w:pPr>
      <w:r w:rsidRPr="6B7DC6A8" w:rsidR="6B7DC6A8">
        <w:rPr>
          <w:rFonts w:ascii="Calibri" w:hAnsi="Calibri" w:eastAsia="Calibri" w:cs="Calibri"/>
          <w:color w:val="333333"/>
          <w:sz w:val="22"/>
          <w:szCs w:val="22"/>
        </w:rPr>
        <w:t>You've sent 19 classmates valuable feedback that will help them improve. You can review another submission below or you can continue the course.</w:t>
      </w:r>
    </w:p>
    <w:p w:rsidR="6B7DC6A8" w:rsidP="6B7DC6A8" w:rsidRDefault="6B7DC6A8" w14:noSpellErr="1" w14:paraId="3648A9E0" w14:textId="01EAAE4A">
      <w:pPr>
        <w:ind w:left="-225"/>
        <w:rPr>
          <w:rFonts w:ascii="Calibri" w:hAnsi="Calibri" w:eastAsia="Calibri" w:cs="Calibri"/>
          <w:color w:val="333333"/>
          <w:sz w:val="22"/>
          <w:szCs w:val="22"/>
        </w:rPr>
      </w:pPr>
    </w:p>
    <w:p w:rsidR="6B7DC6A8" w:rsidP="6B7DC6A8" w:rsidRDefault="6B7DC6A8" w14:noSpellErr="1" w14:paraId="4431ECA6" w14:textId="4AAD162D">
      <w:pPr>
        <w:ind w:left="-225"/>
      </w:pPr>
      <w:r w:rsidRPr="6B7DC6A8" w:rsidR="6B7DC6A8">
        <w:rPr>
          <w:rFonts w:ascii="Calibri" w:hAnsi="Calibri" w:eastAsia="Calibri" w:cs="Calibri"/>
          <w:color w:val="333333"/>
          <w:sz w:val="22"/>
          <w:szCs w:val="22"/>
        </w:rPr>
        <w:t>Cut Here Inc. Investment Decision</w:t>
      </w:r>
    </w:p>
    <w:p w:rsidR="6B7DC6A8" w:rsidP="6B7DC6A8" w:rsidRDefault="6B7DC6A8" w14:noSpellErr="1" w14:paraId="19B324D4" w14:textId="33D2B4C2">
      <w:pPr>
        <w:ind w:left="-225"/>
      </w:pPr>
      <w:r>
        <w:drawing>
          <wp:inline wp14:editId="006F491C" wp14:anchorId="6555B7FA">
            <wp:extent cx="1143000" cy="1143000"/>
            <wp:effectExtent l="0" t="0" r="0" b="0"/>
            <wp:docPr id="1389237305" name="picture" title="Inserting image..."/>
            <wp:cNvGraphicFramePr>
              <a:graphicFrameLocks noChangeAspect="1"/>
            </wp:cNvGraphicFramePr>
            <a:graphic>
              <a:graphicData uri="http://schemas.openxmlformats.org/drawingml/2006/picture">
                <pic:pic>
                  <pic:nvPicPr>
                    <pic:cNvPr id="0" name="picture"/>
                    <pic:cNvPicPr/>
                  </pic:nvPicPr>
                  <pic:blipFill>
                    <a:blip r:embed="R769f235329484cd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B7DC6A8" w:rsidP="6B7DC6A8" w:rsidRDefault="6B7DC6A8" w14:noSpellErr="1" w14:paraId="6B55FB3C" w14:textId="7DE79ACA">
      <w:pPr>
        <w:ind w:left="120"/>
      </w:pPr>
      <w:r w:rsidRPr="6B7DC6A8" w:rsidR="6B7DC6A8">
        <w:rPr>
          <w:rFonts w:ascii="Calibri" w:hAnsi="Calibri" w:eastAsia="Calibri" w:cs="Calibri"/>
          <w:color w:val="333333"/>
          <w:sz w:val="22"/>
          <w:szCs w:val="22"/>
        </w:rPr>
        <w:t xml:space="preserve">by </w:t>
      </w:r>
      <w:r w:rsidRPr="6B7DC6A8" w:rsidR="6B7DC6A8">
        <w:rPr>
          <w:rFonts w:ascii="Calibri" w:hAnsi="Calibri" w:eastAsia="Calibri" w:cs="Calibri"/>
          <w:color w:val="333333"/>
          <w:sz w:val="22"/>
          <w:szCs w:val="22"/>
        </w:rPr>
        <w:t>Okon Udo Akpan</w:t>
      </w:r>
    </w:p>
    <w:p w:rsidR="6B7DC6A8" w:rsidP="6B7DC6A8" w:rsidRDefault="6B7DC6A8" w14:noSpellErr="1" w14:paraId="5C8A6E8A" w14:textId="21CC6AB1">
      <w:pPr>
        <w:ind w:left="120"/>
      </w:pPr>
      <w:r w:rsidRPr="6B7DC6A8" w:rsidR="6B7DC6A8">
        <w:rPr>
          <w:rFonts w:ascii="Calibri" w:hAnsi="Calibri" w:eastAsia="Calibri" w:cs="Calibri"/>
          <w:color w:val="333333"/>
          <w:sz w:val="22"/>
          <w:szCs w:val="22"/>
        </w:rPr>
        <w:t xml:space="preserve">Submitted on </w:t>
      </w:r>
      <w:r w:rsidRPr="6B7DC6A8" w:rsidR="6B7DC6A8">
        <w:rPr>
          <w:rFonts w:ascii="Calibri" w:hAnsi="Calibri" w:eastAsia="Calibri" w:cs="Calibri"/>
          <w:color w:val="333333"/>
          <w:sz w:val="22"/>
          <w:szCs w:val="22"/>
        </w:rPr>
        <w:t>June 6, 2016</w:t>
      </w:r>
    </w:p>
    <w:p w:rsidR="6B7DC6A8" w:rsidP="6B7DC6A8" w:rsidRDefault="6B7DC6A8" w14:noSpellErr="1" w14:paraId="108C5694" w14:textId="65793E3C">
      <w:pPr>
        <w:ind w:left="-225"/>
      </w:pPr>
      <w:r w:rsidRPr="6B7DC6A8" w:rsidR="6B7DC6A8">
        <w:rPr>
          <w:rFonts w:ascii="Calibri" w:hAnsi="Calibri" w:eastAsia="Calibri" w:cs="Calibri"/>
          <w:color w:val="2775D1"/>
          <w:sz w:val="22"/>
          <w:szCs w:val="22"/>
        </w:rPr>
        <w:t xml:space="preserve">  like</w:t>
      </w:r>
      <w:r w:rsidRPr="6B7DC6A8" w:rsidR="6B7DC6A8">
        <w:rPr>
          <w:rFonts w:ascii="Calibri" w:hAnsi="Calibri" w:eastAsia="Calibri" w:cs="Calibri"/>
          <w:color w:val="333333"/>
          <w:sz w:val="22"/>
          <w:szCs w:val="22"/>
        </w:rPr>
        <w:t xml:space="preserve"> </w:t>
      </w:r>
      <w:r w:rsidRPr="6B7DC6A8" w:rsidR="6B7DC6A8">
        <w:rPr>
          <w:rFonts w:ascii="Calibri" w:hAnsi="Calibri" w:eastAsia="Calibri" w:cs="Calibri"/>
          <w:color w:val="2775D1"/>
          <w:sz w:val="22"/>
          <w:szCs w:val="22"/>
        </w:rPr>
        <w:t xml:space="preserve">  Flag this submission</w:t>
      </w:r>
    </w:p>
    <w:p w:rsidR="6B7DC6A8" w:rsidP="6B7DC6A8" w:rsidRDefault="6B7DC6A8" w14:noSpellErr="1" w14:paraId="04ED720F" w14:textId="60457BE8">
      <w:pPr>
        <w:pStyle w:val="Normal"/>
        <w:ind w:left="-225"/>
        <w:rPr>
          <w:rFonts w:ascii="Calibri" w:hAnsi="Calibri" w:eastAsia="Calibri" w:cs="Calibri"/>
          <w:color w:val="2775D1"/>
          <w:sz w:val="22"/>
          <w:szCs w:val="22"/>
        </w:rPr>
      </w:pPr>
    </w:p>
    <w:p w:rsidR="6B7DC6A8" w:rsidP="6B7DC6A8" w:rsidRDefault="6B7DC6A8" w14:noSpellErr="1" w14:paraId="244CE265" w14:textId="7A00A96C">
      <w:pPr>
        <w:pStyle w:val="Heading3"/>
      </w:pPr>
      <w:r w:rsidRPr="6B7DC6A8" w:rsidR="6B7DC6A8">
        <w:rPr>
          <w:b w:val="0"/>
          <w:bCs w:val="0"/>
          <w:sz w:val="40"/>
          <w:szCs w:val="40"/>
        </w:rPr>
        <w:t>Part 1</w:t>
      </w:r>
    </w:p>
    <w:p w:rsidR="6B7DC6A8" w:rsidP="6B7DC6A8" w:rsidRDefault="6B7DC6A8" w14:noSpellErr="1" w14:paraId="3CDCFFFF" w14:textId="0B25437B">
      <w:pPr>
        <w:ind w:left="-225"/>
        <w:rPr>
          <w:rFonts w:ascii="Calibri" w:hAnsi="Calibri" w:eastAsia="Calibri" w:cs="Calibri"/>
          <w:color w:val="333333"/>
          <w:sz w:val="22"/>
          <w:szCs w:val="22"/>
        </w:rPr>
      </w:pPr>
    </w:p>
    <w:p w:rsidR="6B7DC6A8" w:rsidP="6B7DC6A8" w:rsidRDefault="6B7DC6A8" w14:noSpellErr="1" w14:paraId="60C6E4B5" w14:textId="271FF529">
      <w:pPr>
        <w:ind w:left="-225"/>
      </w:pPr>
      <w:r w:rsidRPr="6B7DC6A8" w:rsidR="6B7DC6A8">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B7DC6A8" w:rsidP="6B7DC6A8" w:rsidRDefault="6B7DC6A8" w14:noSpellErr="1" w14:paraId="40B88CCA" w14:textId="07D4F3E3">
      <w:pPr>
        <w:pStyle w:val="Normal"/>
        <w:ind w:left="-225"/>
        <w:rPr>
          <w:rFonts w:ascii="Calibri" w:hAnsi="Calibri" w:eastAsia="Calibri" w:cs="Calibri"/>
          <w:color w:val="333333"/>
          <w:sz w:val="22"/>
          <w:szCs w:val="22"/>
        </w:rPr>
      </w:pPr>
    </w:p>
    <w:p w:rsidR="6B7DC6A8" w:rsidP="6B7DC6A8" w:rsidRDefault="6B7DC6A8" w14:noSpellErr="1" w14:paraId="2C0D10D7" w14:textId="06115F25">
      <w:pPr>
        <w:ind w:left="-225"/>
      </w:pPr>
      <w:r w:rsidRPr="6B7DC6A8" w:rsidR="6B7DC6A8">
        <w:rPr>
          <w:rFonts w:ascii="Calibri" w:hAnsi="Calibri" w:eastAsia="Calibri" w:cs="Calibri"/>
          <w:color w:val="333333"/>
          <w:sz w:val="22"/>
          <w:szCs w:val="22"/>
          <w:highlight w:val="lightGray"/>
        </w:rPr>
        <w:t xml:space="preserve">Use the cash flow information provided in the Assignment Details section of the </w:t>
      </w:r>
      <w:r w:rsidRPr="6B7DC6A8" w:rsidR="6B7DC6A8">
        <w:rPr>
          <w:rFonts w:ascii="Calibri" w:hAnsi="Calibri" w:eastAsia="Calibri" w:cs="Calibri"/>
          <w:b w:val="1"/>
          <w:bCs w:val="1"/>
          <w:color w:val="333333"/>
          <w:sz w:val="22"/>
          <w:szCs w:val="22"/>
          <w:highlight w:val="lightGray"/>
        </w:rPr>
        <w:t>Instructions</w:t>
      </w:r>
      <w:r w:rsidRPr="6B7DC6A8" w:rsidR="6B7DC6A8">
        <w:rPr>
          <w:rFonts w:ascii="Calibri" w:hAnsi="Calibri" w:eastAsia="Calibri" w:cs="Calibri"/>
          <w:color w:val="333333"/>
          <w:sz w:val="22"/>
          <w:szCs w:val="22"/>
          <w:highlight w:val="lightGray"/>
        </w:rPr>
        <w:t xml:space="preserve"> tab.</w:t>
      </w:r>
    </w:p>
    <w:p w:rsidR="6B7DC6A8" w:rsidP="6B7DC6A8" w:rsidRDefault="6B7DC6A8" w14:noSpellErr="1" w14:paraId="78AEC31E" w14:textId="0833F384">
      <w:pPr>
        <w:pStyle w:val="Normal"/>
        <w:ind w:left="-225"/>
        <w:rPr>
          <w:rFonts w:ascii="Calibri" w:hAnsi="Calibri" w:eastAsia="Calibri" w:cs="Calibri"/>
          <w:color w:val="333333"/>
          <w:sz w:val="22"/>
          <w:szCs w:val="22"/>
        </w:rPr>
      </w:pPr>
    </w:p>
    <w:p w:rsidR="6B7DC6A8" w:rsidP="6B7DC6A8" w:rsidRDefault="6B7DC6A8" w14:noSpellErr="1" w14:paraId="7D71A0CC" w14:textId="1A089AB7">
      <w:pPr>
        <w:ind w:left="-225"/>
      </w:pPr>
      <w:r w:rsidRPr="6B7DC6A8" w:rsidR="6B7DC6A8">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6B7DC6A8" w:rsidP="6B7DC6A8" w:rsidRDefault="6B7DC6A8" w14:noSpellErr="1" w14:paraId="367FEC32" w14:textId="31CD8692">
      <w:pPr>
        <w:pStyle w:val="Normal"/>
        <w:ind w:left="-225"/>
        <w:rPr>
          <w:rFonts w:ascii="Calibri" w:hAnsi="Calibri" w:eastAsia="Calibri" w:cs="Calibri"/>
          <w:color w:val="333333"/>
          <w:sz w:val="22"/>
          <w:szCs w:val="22"/>
        </w:rPr>
      </w:pPr>
    </w:p>
    <w:p w:rsidR="6B7DC6A8" w:rsidP="6B7DC6A8" w:rsidRDefault="6B7DC6A8" w14:noSpellErr="1" w14:paraId="7B62117C" w14:textId="79433F93">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B7DC6A8" w:rsidR="6B7DC6A8">
        <w:rPr>
          <w:rFonts w:ascii="Calibri" w:hAnsi="Calibri" w:eastAsia="Calibri" w:cs="Calibri"/>
          <w:color w:val="333333"/>
          <w:sz w:val="22"/>
          <w:szCs w:val="22"/>
          <w:highlight w:val="lightGray"/>
        </w:rPr>
        <w:t>Payback</w:t>
      </w:r>
    </w:p>
    <w:p w:rsidR="6B7DC6A8" w:rsidP="6B7DC6A8" w:rsidRDefault="6B7DC6A8" w14:noSpellErr="1" w14:paraId="70BAF467" w14:textId="574270CB">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B7DC6A8" w:rsidR="6B7DC6A8">
        <w:rPr>
          <w:rFonts w:ascii="Calibri" w:hAnsi="Calibri" w:eastAsia="Calibri" w:cs="Calibri"/>
          <w:color w:val="333333"/>
          <w:sz w:val="22"/>
          <w:szCs w:val="22"/>
          <w:highlight w:val="lightGray"/>
        </w:rPr>
        <w:t>Accounting rate of return</w:t>
      </w:r>
    </w:p>
    <w:p w:rsidR="6B7DC6A8" w:rsidP="6B7DC6A8" w:rsidRDefault="6B7DC6A8" w14:noSpellErr="1" w14:paraId="67599C3A" w14:textId="1E968FD5">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B7DC6A8" w:rsidR="6B7DC6A8">
        <w:rPr>
          <w:rFonts w:ascii="Calibri" w:hAnsi="Calibri" w:eastAsia="Calibri" w:cs="Calibri"/>
          <w:color w:val="333333"/>
          <w:sz w:val="22"/>
          <w:szCs w:val="22"/>
          <w:highlight w:val="lightGray"/>
        </w:rPr>
        <w:t>Net present value</w:t>
      </w:r>
    </w:p>
    <w:p w:rsidR="6B7DC6A8" w:rsidP="6B7DC6A8" w:rsidRDefault="6B7DC6A8" w14:noSpellErr="1" w14:paraId="7ED8F4E1" w14:textId="312B89D7">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B7DC6A8" w:rsidR="6B7DC6A8">
        <w:rPr>
          <w:rFonts w:ascii="Calibri" w:hAnsi="Calibri" w:eastAsia="Calibri" w:cs="Calibri"/>
          <w:color w:val="333333"/>
          <w:sz w:val="22"/>
          <w:szCs w:val="22"/>
          <w:highlight w:val="lightGray"/>
        </w:rPr>
        <w:t>Internal rate of return</w:t>
      </w:r>
    </w:p>
    <w:p w:rsidR="6B7DC6A8" w:rsidP="6B7DC6A8" w:rsidRDefault="6B7DC6A8" w14:noSpellErr="1" w14:paraId="00AD48C4" w14:textId="4CA408DB">
      <w:pPr>
        <w:ind w:left="-225"/>
        <w:rPr>
          <w:rFonts w:ascii="Calibri" w:hAnsi="Calibri" w:eastAsia="Calibri" w:cs="Calibri"/>
          <w:color w:val="333333"/>
          <w:sz w:val="22"/>
          <w:szCs w:val="22"/>
        </w:rPr>
      </w:pPr>
    </w:p>
    <w:p w:rsidR="6B7DC6A8" w:rsidP="6B7DC6A8" w:rsidRDefault="6B7DC6A8" w14:noSpellErr="1" w14:paraId="6B9F70C9" w14:textId="1F22F7E6">
      <w:pPr>
        <w:ind w:left="-225"/>
      </w:pPr>
      <w:r w:rsidRPr="6B7DC6A8" w:rsidR="6B7DC6A8">
        <w:rPr>
          <w:rFonts w:ascii="Calibri" w:hAnsi="Calibri" w:eastAsia="Calibri" w:cs="Calibri"/>
          <w:color w:val="333333"/>
          <w:sz w:val="22"/>
          <w:szCs w:val="22"/>
        </w:rPr>
        <w:t>From available investment information for Options A and B (Option A initial investment of $100,000 and Option B initial investment) we have:</w:t>
      </w:r>
    </w:p>
    <w:p w:rsidR="6B7DC6A8" w:rsidP="6B7DC6A8" w:rsidRDefault="6B7DC6A8" w14:noSpellErr="1" w14:paraId="6803B1DA" w14:textId="7413DEE8">
      <w:pPr>
        <w:pStyle w:val="Normal"/>
        <w:ind w:left="-225"/>
        <w:rPr>
          <w:rFonts w:ascii="Calibri" w:hAnsi="Calibri" w:eastAsia="Calibri" w:cs="Calibri"/>
          <w:color w:val="333333"/>
          <w:sz w:val="22"/>
          <w:szCs w:val="22"/>
        </w:rPr>
      </w:pPr>
    </w:p>
    <w:p w:rsidR="6B7DC6A8" w:rsidP="6B7DC6A8" w:rsidRDefault="6B7DC6A8" w14:paraId="14C66976" w14:textId="54BEC64C">
      <w:pPr>
        <w:ind w:left="-225"/>
      </w:pPr>
      <w:r w:rsidRPr="6B7DC6A8" w:rsidR="6B7DC6A8">
        <w:rPr>
          <w:rFonts w:ascii="Calibri" w:hAnsi="Calibri" w:eastAsia="Calibri" w:cs="Calibri"/>
          <w:b w:val="1"/>
          <w:bCs w:val="1"/>
          <w:color w:val="333333"/>
          <w:sz w:val="22"/>
          <w:szCs w:val="22"/>
        </w:rPr>
        <w:t xml:space="preserve">1) </w:t>
      </w:r>
      <w:proofErr w:type="spellStart"/>
      <w:r w:rsidRPr="6B7DC6A8" w:rsidR="6B7DC6A8">
        <w:rPr>
          <w:rFonts w:ascii="Calibri" w:hAnsi="Calibri" w:eastAsia="Calibri" w:cs="Calibri"/>
          <w:b w:val="1"/>
          <w:bCs w:val="1"/>
          <w:color w:val="333333"/>
          <w:sz w:val="22"/>
          <w:szCs w:val="22"/>
        </w:rPr>
        <w:t>Pay Back</w:t>
      </w:r>
      <w:proofErr w:type="spellEnd"/>
      <w:r w:rsidRPr="6B7DC6A8" w:rsidR="6B7DC6A8">
        <w:rPr>
          <w:rFonts w:ascii="Calibri" w:hAnsi="Calibri" w:eastAsia="Calibri" w:cs="Calibri"/>
          <w:b w:val="1"/>
          <w:bCs w:val="1"/>
          <w:color w:val="333333"/>
          <w:sz w:val="22"/>
          <w:szCs w:val="22"/>
        </w:rPr>
        <w:t xml:space="preserve"> Period:</w:t>
      </w:r>
    </w:p>
    <w:p w:rsidR="6B7DC6A8" w:rsidP="6B7DC6A8" w:rsidRDefault="6B7DC6A8" w14:noSpellErr="1" w14:paraId="3FDC2223" w14:textId="5E9BDADA">
      <w:pPr>
        <w:ind w:left="-225"/>
      </w:pPr>
      <w:r w:rsidRPr="6B7DC6A8" w:rsidR="6B7DC6A8">
        <w:rPr>
          <w:rFonts w:ascii="Calibri" w:hAnsi="Calibri" w:eastAsia="Calibri" w:cs="Calibri"/>
          <w:b w:val="1"/>
          <w:bCs w:val="1"/>
          <w:i w:val="1"/>
          <w:iCs w:val="1"/>
          <w:color w:val="333333"/>
          <w:sz w:val="22"/>
          <w:szCs w:val="22"/>
        </w:rPr>
        <w:t>Option A</w:t>
      </w:r>
    </w:p>
    <w:p w:rsidR="6B7DC6A8" w:rsidP="6B7DC6A8" w:rsidRDefault="6B7DC6A8" w14:noSpellErr="1" w14:paraId="7E41E247" w14:textId="24019EC0">
      <w:pPr>
        <w:ind w:left="-225"/>
      </w:pPr>
      <w:r w:rsidRPr="6B7DC6A8" w:rsidR="6B7DC6A8">
        <w:rPr>
          <w:rFonts w:ascii="Calibri" w:hAnsi="Calibri" w:eastAsia="Calibri" w:cs="Calibri"/>
          <w:color w:val="333333"/>
          <w:sz w:val="22"/>
          <w:szCs w:val="22"/>
        </w:rPr>
        <w:t>Year 1:  $100,000 - $10,000; balance: $90,000.</w:t>
      </w:r>
    </w:p>
    <w:p w:rsidR="6B7DC6A8" w:rsidP="6B7DC6A8" w:rsidRDefault="6B7DC6A8" w14:noSpellErr="1" w14:paraId="07E4CEB0" w14:textId="57C9D58E">
      <w:pPr>
        <w:ind w:left="-225"/>
      </w:pPr>
      <w:r w:rsidRPr="6B7DC6A8" w:rsidR="6B7DC6A8">
        <w:rPr>
          <w:rFonts w:ascii="Calibri" w:hAnsi="Calibri" w:eastAsia="Calibri" w:cs="Calibri"/>
          <w:color w:val="333333"/>
          <w:sz w:val="22"/>
          <w:szCs w:val="22"/>
        </w:rPr>
        <w:t xml:space="preserve">Year 2:  $90,000 - $50,000; balance: $40,000. </w:t>
      </w:r>
    </w:p>
    <w:p w:rsidR="6B7DC6A8" w:rsidP="6B7DC6A8" w:rsidRDefault="6B7DC6A8" w14:noSpellErr="1" w14:paraId="0A6CAB00" w14:textId="7C1FF555">
      <w:pPr>
        <w:ind w:left="-225"/>
      </w:pPr>
      <w:r w:rsidRPr="6B7DC6A8" w:rsidR="6B7DC6A8">
        <w:rPr>
          <w:rFonts w:ascii="Calibri" w:hAnsi="Calibri" w:eastAsia="Calibri" w:cs="Calibri"/>
          <w:color w:val="333333"/>
          <w:sz w:val="22"/>
          <w:szCs w:val="22"/>
        </w:rPr>
        <w:t>Year 3:  $40,000 - $20,000; balance: $20,000.</w:t>
      </w:r>
    </w:p>
    <w:p w:rsidR="6B7DC6A8" w:rsidP="6B7DC6A8" w:rsidRDefault="6B7DC6A8" w14:paraId="77C254F9" w14:textId="242C2770">
      <w:pPr>
        <w:ind w:left="-225"/>
      </w:pPr>
      <w:r w:rsidRPr="6B7DC6A8" w:rsidR="6B7DC6A8">
        <w:rPr>
          <w:rFonts w:ascii="Calibri" w:hAnsi="Calibri" w:eastAsia="Calibri" w:cs="Calibri"/>
          <w:color w:val="333333"/>
          <w:sz w:val="22"/>
          <w:szCs w:val="22"/>
        </w:rPr>
        <w:t xml:space="preserve">Year </w:t>
      </w:r>
      <w:proofErr w:type="spellStart"/>
      <w:r w:rsidRPr="6B7DC6A8" w:rsidR="6B7DC6A8">
        <w:rPr>
          <w:rFonts w:ascii="Calibri" w:hAnsi="Calibri" w:eastAsia="Calibri" w:cs="Calibri"/>
          <w:color w:val="333333"/>
          <w:sz w:val="22"/>
          <w:szCs w:val="22"/>
        </w:rPr>
        <w:t>4:  As</w:t>
      </w:r>
      <w:proofErr w:type="spellEnd"/>
      <w:r w:rsidRPr="6B7DC6A8" w:rsidR="6B7DC6A8">
        <w:rPr>
          <w:rFonts w:ascii="Calibri" w:hAnsi="Calibri" w:eastAsia="Calibri" w:cs="Calibri"/>
          <w:color w:val="333333"/>
          <w:sz w:val="22"/>
          <w:szCs w:val="22"/>
        </w:rPr>
        <w:t xml:space="preserve"> the cash flow for year 4 of $70,000 is far in excess of the balance of $20,000, the exact payoff of the balance within the year is computed; $20,000 / $70,000.  = 0.29 fraction of year 4.  </w:t>
      </w:r>
      <w:r w:rsidRPr="6B7DC6A8" w:rsidR="6B7DC6A8">
        <w:rPr>
          <w:rFonts w:ascii="Calibri" w:hAnsi="Calibri" w:eastAsia="Calibri" w:cs="Calibri"/>
          <w:b w:val="1"/>
          <w:bCs w:val="1"/>
          <w:color w:val="333333"/>
          <w:sz w:val="22"/>
          <w:szCs w:val="22"/>
        </w:rPr>
        <w:t xml:space="preserve">Thus, </w:t>
      </w:r>
      <w:proofErr w:type="spellStart"/>
      <w:r w:rsidRPr="6B7DC6A8" w:rsidR="6B7DC6A8">
        <w:rPr>
          <w:rFonts w:ascii="Calibri" w:hAnsi="Calibri" w:eastAsia="Calibri" w:cs="Calibri"/>
          <w:b w:val="1"/>
          <w:bCs w:val="1"/>
          <w:color w:val="333333"/>
          <w:sz w:val="22"/>
          <w:szCs w:val="22"/>
        </w:rPr>
        <w:t>Pay back</w:t>
      </w:r>
      <w:proofErr w:type="spellEnd"/>
      <w:r w:rsidRPr="6B7DC6A8" w:rsidR="6B7DC6A8">
        <w:rPr>
          <w:rFonts w:ascii="Calibri" w:hAnsi="Calibri" w:eastAsia="Calibri" w:cs="Calibri"/>
          <w:b w:val="1"/>
          <w:bCs w:val="1"/>
          <w:color w:val="333333"/>
          <w:sz w:val="22"/>
          <w:szCs w:val="22"/>
        </w:rPr>
        <w:t xml:space="preserve"> period for Option A is 3.29years</w:t>
      </w:r>
    </w:p>
    <w:p w:rsidR="6B7DC6A8" w:rsidP="6B7DC6A8" w:rsidRDefault="6B7DC6A8" w14:noSpellErr="1" w14:paraId="522C44B7" w14:textId="4771FB91">
      <w:pPr>
        <w:ind w:left="-225"/>
      </w:pPr>
    </w:p>
    <w:p w:rsidR="6B7DC6A8" w:rsidP="6B7DC6A8" w:rsidRDefault="6B7DC6A8" w14:noSpellErr="1" w14:paraId="199BFF21" w14:textId="21B9C7D8">
      <w:pPr>
        <w:ind w:left="-225"/>
      </w:pPr>
      <w:r w:rsidRPr="6B7DC6A8" w:rsidR="6B7DC6A8">
        <w:rPr>
          <w:rFonts w:ascii="Calibri" w:hAnsi="Calibri" w:eastAsia="Calibri" w:cs="Calibri"/>
          <w:b w:val="1"/>
          <w:bCs w:val="1"/>
          <w:i w:val="1"/>
          <w:iCs w:val="1"/>
          <w:color w:val="333333"/>
          <w:sz w:val="22"/>
          <w:szCs w:val="22"/>
        </w:rPr>
        <w:t>Option B</w:t>
      </w:r>
    </w:p>
    <w:p w:rsidR="6B7DC6A8" w:rsidP="6B7DC6A8" w:rsidRDefault="6B7DC6A8" w14:noSpellErr="1" w14:paraId="51EA2EB1" w14:textId="3181075A">
      <w:pPr>
        <w:ind w:left="-225"/>
      </w:pPr>
      <w:r w:rsidRPr="6B7DC6A8" w:rsidR="6B7DC6A8">
        <w:rPr>
          <w:rFonts w:ascii="Calibri" w:hAnsi="Calibri" w:eastAsia="Calibri" w:cs="Calibri"/>
          <w:color w:val="333333"/>
          <w:sz w:val="22"/>
          <w:szCs w:val="22"/>
        </w:rPr>
        <w:t>Year 1:  $250,000 - $1,000; balance: $249,000.</w:t>
      </w:r>
    </w:p>
    <w:p w:rsidR="6B7DC6A8" w:rsidP="6B7DC6A8" w:rsidRDefault="6B7DC6A8" w14:noSpellErr="1" w14:paraId="529167C8" w14:textId="5962BB61">
      <w:pPr>
        <w:ind w:left="-225"/>
      </w:pPr>
      <w:r w:rsidRPr="6B7DC6A8" w:rsidR="6B7DC6A8">
        <w:rPr>
          <w:rFonts w:ascii="Calibri" w:hAnsi="Calibri" w:eastAsia="Calibri" w:cs="Calibri"/>
          <w:color w:val="333333"/>
          <w:sz w:val="22"/>
          <w:szCs w:val="22"/>
        </w:rPr>
        <w:t>Year 2:  $249,000 - $2,000; balance: $247,000</w:t>
      </w:r>
    </w:p>
    <w:p w:rsidR="6B7DC6A8" w:rsidP="6B7DC6A8" w:rsidRDefault="6B7DC6A8" w14:noSpellErr="1" w14:paraId="11547EBF" w14:textId="1D5AA75A">
      <w:pPr>
        <w:ind w:left="-225"/>
      </w:pPr>
      <w:r w:rsidRPr="6B7DC6A8" w:rsidR="6B7DC6A8">
        <w:rPr>
          <w:rFonts w:ascii="Calibri" w:hAnsi="Calibri" w:eastAsia="Calibri" w:cs="Calibri"/>
          <w:color w:val="333333"/>
          <w:sz w:val="22"/>
          <w:szCs w:val="22"/>
        </w:rPr>
        <w:t>Year 3:  $247,000  - $3,000; balance $244,000</w:t>
      </w:r>
    </w:p>
    <w:p w:rsidR="6B7DC6A8" w:rsidP="6B7DC6A8" w:rsidRDefault="6B7DC6A8" w14:noSpellErr="1" w14:paraId="40407EF5" w14:textId="6DF8B5DC">
      <w:pPr>
        <w:ind w:left="-225"/>
      </w:pPr>
      <w:r w:rsidRPr="6B7DC6A8" w:rsidR="6B7DC6A8">
        <w:rPr>
          <w:rFonts w:ascii="Calibri" w:hAnsi="Calibri" w:eastAsia="Calibri" w:cs="Calibri"/>
          <w:color w:val="333333"/>
          <w:sz w:val="22"/>
          <w:szCs w:val="22"/>
        </w:rPr>
        <w:t>Year 4:  $244,000 - $1,000; balance $243,000</w:t>
      </w:r>
    </w:p>
    <w:p w:rsidR="6B7DC6A8" w:rsidP="6B7DC6A8" w:rsidRDefault="6B7DC6A8" w14:noSpellErr="1" w14:paraId="2EF01017" w14:textId="4434AA9B">
      <w:pPr>
        <w:ind w:left="-225"/>
      </w:pPr>
      <w:r w:rsidRPr="6B7DC6A8" w:rsidR="6B7DC6A8">
        <w:rPr>
          <w:rFonts w:ascii="Calibri" w:hAnsi="Calibri" w:eastAsia="Calibri" w:cs="Calibri"/>
          <w:color w:val="333333"/>
          <w:sz w:val="22"/>
          <w:szCs w:val="22"/>
        </w:rPr>
        <w:t>Year 5:  $243,000 - $20,000; balance $223,000</w:t>
      </w:r>
    </w:p>
    <w:p w:rsidR="6B7DC6A8" w:rsidP="6B7DC6A8" w:rsidRDefault="6B7DC6A8" w14:paraId="15D4AB83" w14:textId="4E51200B">
      <w:pPr>
        <w:ind w:left="-225"/>
      </w:pPr>
      <w:r w:rsidRPr="6B7DC6A8" w:rsidR="6B7DC6A8">
        <w:rPr>
          <w:rFonts w:ascii="Calibri" w:hAnsi="Calibri" w:eastAsia="Calibri" w:cs="Calibri"/>
          <w:color w:val="333333"/>
          <w:sz w:val="22"/>
          <w:szCs w:val="22"/>
        </w:rPr>
        <w:t xml:space="preserve">Year </w:t>
      </w:r>
      <w:proofErr w:type="spellStart"/>
      <w:r w:rsidRPr="6B7DC6A8" w:rsidR="6B7DC6A8">
        <w:rPr>
          <w:rFonts w:ascii="Calibri" w:hAnsi="Calibri" w:eastAsia="Calibri" w:cs="Calibri"/>
          <w:color w:val="333333"/>
          <w:sz w:val="22"/>
          <w:szCs w:val="22"/>
        </w:rPr>
        <w:t>6:  As</w:t>
      </w:r>
      <w:proofErr w:type="spellEnd"/>
      <w:r w:rsidRPr="6B7DC6A8" w:rsidR="6B7DC6A8">
        <w:rPr>
          <w:rFonts w:ascii="Calibri" w:hAnsi="Calibri" w:eastAsia="Calibri" w:cs="Calibri"/>
          <w:color w:val="333333"/>
          <w:sz w:val="22"/>
          <w:szCs w:val="22"/>
        </w:rPr>
        <w:t xml:space="preserve"> the cash flow for year 6 of $390,000 is far in excess of the balance of $223,000, the exact payoff of the balance within the year is computed as: $223,000 / $390,000 = 0.57 fraction of year 6.  </w:t>
      </w:r>
      <w:r w:rsidRPr="6B7DC6A8" w:rsidR="6B7DC6A8">
        <w:rPr>
          <w:rFonts w:ascii="Calibri" w:hAnsi="Calibri" w:eastAsia="Calibri" w:cs="Calibri"/>
          <w:b w:val="1"/>
          <w:bCs w:val="1"/>
          <w:color w:val="333333"/>
          <w:sz w:val="22"/>
          <w:szCs w:val="22"/>
        </w:rPr>
        <w:t xml:space="preserve">Thus the </w:t>
      </w:r>
      <w:proofErr w:type="spellStart"/>
      <w:r w:rsidRPr="6B7DC6A8" w:rsidR="6B7DC6A8">
        <w:rPr>
          <w:rFonts w:ascii="Calibri" w:hAnsi="Calibri" w:eastAsia="Calibri" w:cs="Calibri"/>
          <w:b w:val="1"/>
          <w:bCs w:val="1"/>
          <w:color w:val="333333"/>
          <w:sz w:val="22"/>
          <w:szCs w:val="22"/>
        </w:rPr>
        <w:t>pay back</w:t>
      </w:r>
      <w:proofErr w:type="spellEnd"/>
      <w:r w:rsidRPr="6B7DC6A8" w:rsidR="6B7DC6A8">
        <w:rPr>
          <w:rFonts w:ascii="Calibri" w:hAnsi="Calibri" w:eastAsia="Calibri" w:cs="Calibri"/>
          <w:b w:val="1"/>
          <w:bCs w:val="1"/>
          <w:color w:val="333333"/>
          <w:sz w:val="22"/>
          <w:szCs w:val="22"/>
        </w:rPr>
        <w:t xml:space="preserve"> period for Option B is 5.57 years.</w:t>
      </w:r>
    </w:p>
    <w:p w:rsidR="6B7DC6A8" w:rsidP="6B7DC6A8" w:rsidRDefault="6B7DC6A8" w14:noSpellErr="1" w14:paraId="42A8EC49" w14:textId="287886CB">
      <w:pPr>
        <w:ind w:left="-225"/>
      </w:pPr>
    </w:p>
    <w:p w:rsidR="6B7DC6A8" w:rsidP="6B7DC6A8" w:rsidRDefault="6B7DC6A8" w14:noSpellErr="1" w14:paraId="77BF275D" w14:textId="5F00EE3D">
      <w:pPr>
        <w:ind w:left="-225"/>
      </w:pPr>
      <w:r w:rsidRPr="6B7DC6A8" w:rsidR="6B7DC6A8">
        <w:rPr>
          <w:rFonts w:ascii="Calibri" w:hAnsi="Calibri" w:eastAsia="Calibri" w:cs="Calibri"/>
          <w:b w:val="1"/>
          <w:bCs w:val="1"/>
          <w:color w:val="333333"/>
          <w:sz w:val="22"/>
          <w:szCs w:val="22"/>
        </w:rPr>
        <w:t>2)   Accounting Rate of Return</w:t>
      </w:r>
    </w:p>
    <w:p w:rsidR="6B7DC6A8" w:rsidP="6B7DC6A8" w:rsidRDefault="6B7DC6A8" w14:noSpellErr="1" w14:paraId="6216BEDB" w14:textId="2403362A">
      <w:pPr>
        <w:ind w:left="-225"/>
      </w:pPr>
      <w:r w:rsidRPr="6B7DC6A8" w:rsidR="6B7DC6A8">
        <w:rPr>
          <w:rFonts w:ascii="Calibri" w:hAnsi="Calibri" w:eastAsia="Calibri" w:cs="Calibri"/>
          <w:b w:val="1"/>
          <w:bCs w:val="1"/>
          <w:i w:val="1"/>
          <w:iCs w:val="1"/>
          <w:color w:val="333333"/>
          <w:sz w:val="22"/>
          <w:szCs w:val="22"/>
        </w:rPr>
        <w:t>Option A</w:t>
      </w:r>
    </w:p>
    <w:p w:rsidR="6B7DC6A8" w:rsidP="6B7DC6A8" w:rsidRDefault="6B7DC6A8" w14:noSpellErr="1" w14:paraId="10DF7846" w14:textId="13B9BC2D">
      <w:pPr>
        <w:ind w:left="-225"/>
      </w:pPr>
      <w:r w:rsidRPr="6B7DC6A8" w:rsidR="6B7DC6A8">
        <w:rPr>
          <w:rFonts w:ascii="Calibri" w:hAnsi="Calibri" w:eastAsia="Calibri" w:cs="Calibri"/>
          <w:color w:val="333333"/>
          <w:sz w:val="22"/>
          <w:szCs w:val="22"/>
        </w:rPr>
        <w:t>Initial Investment = $100,000.     Total Returns = $240,000.  Investment horizon = 6 years.</w:t>
      </w:r>
    </w:p>
    <w:p w:rsidR="6B7DC6A8" w:rsidP="6B7DC6A8" w:rsidRDefault="6B7DC6A8" w14:noSpellErr="1" w14:paraId="36272E4F" w14:textId="26AFCBF8">
      <w:pPr>
        <w:ind w:left="-225"/>
      </w:pPr>
      <w:r w:rsidRPr="6B7DC6A8" w:rsidR="6B7DC6A8">
        <w:rPr>
          <w:rFonts w:ascii="Calibri" w:hAnsi="Calibri" w:eastAsia="Calibri" w:cs="Calibri"/>
          <w:color w:val="333333"/>
          <w:sz w:val="22"/>
          <w:szCs w:val="22"/>
        </w:rPr>
        <w:t>Financial implication; Investment = $100,000 / 6  = 16,667.   Returns  = $240,000 / 6  = $40,000.</w:t>
      </w:r>
    </w:p>
    <w:p w:rsidR="6B7DC6A8" w:rsidP="6B7DC6A8" w:rsidRDefault="6B7DC6A8" w14:noSpellErr="1" w14:paraId="468CB905" w14:textId="00F9B130">
      <w:pPr>
        <w:ind w:left="-225"/>
      </w:pPr>
      <w:r w:rsidRPr="6B7DC6A8" w:rsidR="6B7DC6A8">
        <w:rPr>
          <w:rFonts w:ascii="Calibri" w:hAnsi="Calibri" w:eastAsia="Calibri" w:cs="Calibri"/>
          <w:color w:val="333333"/>
          <w:sz w:val="22"/>
          <w:szCs w:val="22"/>
        </w:rPr>
        <w:t xml:space="preserve">Thus Accounting Rate of Return = { ($40,000 - $16,667) / $100,000 } x 100.    =  </w:t>
      </w:r>
      <w:r w:rsidRPr="6B7DC6A8" w:rsidR="6B7DC6A8">
        <w:rPr>
          <w:rFonts w:ascii="Calibri" w:hAnsi="Calibri" w:eastAsia="Calibri" w:cs="Calibri"/>
          <w:b w:val="1"/>
          <w:bCs w:val="1"/>
          <w:color w:val="333333"/>
          <w:sz w:val="22"/>
          <w:szCs w:val="22"/>
        </w:rPr>
        <w:t>23.33%</w:t>
      </w:r>
    </w:p>
    <w:p w:rsidR="6B7DC6A8" w:rsidP="6B7DC6A8" w:rsidRDefault="6B7DC6A8" w14:noSpellErr="1" w14:paraId="23495FD5" w14:textId="58123976">
      <w:pPr>
        <w:ind w:left="-225"/>
      </w:pPr>
    </w:p>
    <w:p w:rsidR="6B7DC6A8" w:rsidP="6B7DC6A8" w:rsidRDefault="6B7DC6A8" w14:noSpellErr="1" w14:paraId="0915B4DE" w14:textId="18B28C62">
      <w:pPr>
        <w:ind w:left="-225"/>
      </w:pPr>
      <w:r w:rsidRPr="6B7DC6A8" w:rsidR="6B7DC6A8">
        <w:rPr>
          <w:rFonts w:ascii="Calibri" w:hAnsi="Calibri" w:eastAsia="Calibri" w:cs="Calibri"/>
          <w:b w:val="1"/>
          <w:bCs w:val="1"/>
          <w:color w:val="333333"/>
          <w:sz w:val="22"/>
          <w:szCs w:val="22"/>
        </w:rPr>
        <w:t>Option B</w:t>
      </w:r>
    </w:p>
    <w:p w:rsidR="6B7DC6A8" w:rsidP="6B7DC6A8" w:rsidRDefault="6B7DC6A8" w14:paraId="4EE6D5F0" w14:textId="15824B98">
      <w:pPr>
        <w:ind w:left="-225"/>
      </w:pPr>
      <w:r w:rsidRPr="6B7DC6A8" w:rsidR="6B7DC6A8">
        <w:rPr>
          <w:rFonts w:ascii="Calibri" w:hAnsi="Calibri" w:eastAsia="Calibri" w:cs="Calibri"/>
          <w:color w:val="333333"/>
          <w:sz w:val="22"/>
          <w:szCs w:val="22"/>
        </w:rPr>
        <w:t xml:space="preserve">Initial Investment = $250,000.    Total Returns = $417,000.  Investment horizon = </w:t>
      </w:r>
      <w:proofErr w:type="spellStart"/>
      <w:r w:rsidRPr="6B7DC6A8" w:rsidR="6B7DC6A8">
        <w:rPr>
          <w:rFonts w:ascii="Calibri" w:hAnsi="Calibri" w:eastAsia="Calibri" w:cs="Calibri"/>
          <w:color w:val="333333"/>
          <w:sz w:val="22"/>
          <w:szCs w:val="22"/>
        </w:rPr>
        <w:t>6years</w:t>
      </w:r>
      <w:proofErr w:type="spellEnd"/>
      <w:r w:rsidRPr="6B7DC6A8" w:rsidR="6B7DC6A8">
        <w:rPr>
          <w:rFonts w:ascii="Calibri" w:hAnsi="Calibri" w:eastAsia="Calibri" w:cs="Calibri"/>
          <w:color w:val="333333"/>
          <w:sz w:val="22"/>
          <w:szCs w:val="22"/>
        </w:rPr>
        <w:t>.</w:t>
      </w:r>
    </w:p>
    <w:p w:rsidR="6B7DC6A8" w:rsidP="6B7DC6A8" w:rsidRDefault="6B7DC6A8" w14:noSpellErr="1" w14:paraId="6567DC9D" w14:textId="6F02F927">
      <w:pPr>
        <w:ind w:left="-225"/>
      </w:pPr>
      <w:r w:rsidRPr="6B7DC6A8" w:rsidR="6B7DC6A8">
        <w:rPr>
          <w:rFonts w:ascii="Calibri" w:hAnsi="Calibri" w:eastAsia="Calibri" w:cs="Calibri"/>
          <w:color w:val="333333"/>
          <w:sz w:val="22"/>
          <w:szCs w:val="22"/>
        </w:rPr>
        <w:t>Financial implication;   investment = $250,000 / 6  =  $41,667.  Returns = $417,000 / 6  = $69,500.</w:t>
      </w:r>
    </w:p>
    <w:p w:rsidR="6B7DC6A8" w:rsidP="6B7DC6A8" w:rsidRDefault="6B7DC6A8" w14:noSpellErr="1" w14:paraId="167DC5BC" w14:textId="2A837F92">
      <w:pPr>
        <w:ind w:left="-225"/>
      </w:pPr>
      <w:r w:rsidRPr="6B7DC6A8" w:rsidR="6B7DC6A8">
        <w:rPr>
          <w:rFonts w:ascii="Calibri" w:hAnsi="Calibri" w:eastAsia="Calibri" w:cs="Calibri"/>
          <w:color w:val="333333"/>
          <w:sz w:val="22"/>
          <w:szCs w:val="22"/>
        </w:rPr>
        <w:t xml:space="preserve">Thus Accounting Rate of Return  =  { ($69,500 - $41,667) / $250,000 } x 100  =  </w:t>
      </w:r>
      <w:r w:rsidRPr="6B7DC6A8" w:rsidR="6B7DC6A8">
        <w:rPr>
          <w:rFonts w:ascii="Calibri" w:hAnsi="Calibri" w:eastAsia="Calibri" w:cs="Calibri"/>
          <w:b w:val="1"/>
          <w:bCs w:val="1"/>
          <w:color w:val="333333"/>
          <w:sz w:val="22"/>
          <w:szCs w:val="22"/>
        </w:rPr>
        <w:t>11.13%</w:t>
      </w:r>
    </w:p>
    <w:p w:rsidR="6B7DC6A8" w:rsidP="6B7DC6A8" w:rsidRDefault="6B7DC6A8" w14:noSpellErr="1" w14:paraId="3548A6CD" w14:textId="0CC7285E">
      <w:pPr>
        <w:ind w:left="-225"/>
      </w:pPr>
    </w:p>
    <w:p w:rsidR="6B7DC6A8" w:rsidP="6B7DC6A8" w:rsidRDefault="6B7DC6A8" w14:noSpellErr="1" w14:paraId="7C1A2E43" w14:textId="24ED729E">
      <w:pPr>
        <w:ind w:left="-225"/>
        <w:rPr>
          <w:rFonts w:ascii="Calibri" w:hAnsi="Calibri" w:eastAsia="Calibri" w:cs="Calibri"/>
          <w:b w:val="1"/>
          <w:bCs w:val="1"/>
          <w:color w:val="333333"/>
          <w:sz w:val="22"/>
          <w:szCs w:val="22"/>
        </w:rPr>
      </w:pPr>
      <w:r w:rsidRPr="6B7DC6A8" w:rsidR="6B7DC6A8">
        <w:rPr>
          <w:rFonts w:ascii="Calibri" w:hAnsi="Calibri" w:eastAsia="Calibri" w:cs="Calibri"/>
          <w:b w:val="1"/>
          <w:bCs w:val="1"/>
          <w:color w:val="333333"/>
          <w:sz w:val="22"/>
          <w:szCs w:val="22"/>
        </w:rPr>
        <w:t>3) Net Present Value</w:t>
      </w:r>
      <w:r>
        <w:br/>
      </w:r>
    </w:p>
    <w:p w:rsidR="6B7DC6A8" w:rsidP="6B7DC6A8" w:rsidRDefault="6B7DC6A8" w14:noSpellErr="1" w14:paraId="31484522" w14:textId="234E7AEB">
      <w:pPr>
        <w:ind w:left="-225"/>
      </w:pPr>
      <w:r w:rsidRPr="6B7DC6A8" w:rsidR="6B7DC6A8">
        <w:rPr>
          <w:rFonts w:ascii="Calibri" w:hAnsi="Calibri" w:eastAsia="Calibri" w:cs="Calibri"/>
          <w:color w:val="333333"/>
          <w:sz w:val="22"/>
          <w:szCs w:val="22"/>
        </w:rPr>
        <w:t>NPV = ∑ {Net Period Cash Flow/(1+R)^T} - Initial Investment. Where R is the rate of return and T is the number of time periods.</w:t>
      </w:r>
    </w:p>
    <w:p w:rsidR="6B7DC6A8" w:rsidP="6B7DC6A8" w:rsidRDefault="6B7DC6A8" w14:noSpellErr="1" w14:paraId="6556BA38" w14:textId="6B498AFA">
      <w:pPr>
        <w:ind w:left="-225"/>
      </w:pPr>
      <w:r w:rsidRPr="6B7DC6A8" w:rsidR="6B7DC6A8">
        <w:rPr>
          <w:rFonts w:ascii="Calibri" w:hAnsi="Calibri" w:eastAsia="Calibri" w:cs="Calibri"/>
          <w:b w:val="1"/>
          <w:bCs w:val="1"/>
          <w:color w:val="333333"/>
          <w:sz w:val="22"/>
          <w:szCs w:val="22"/>
        </w:rPr>
        <w:t>Assumption:</w:t>
      </w:r>
      <w:r w:rsidRPr="6B7DC6A8" w:rsidR="6B7DC6A8">
        <w:rPr>
          <w:rFonts w:ascii="Calibri" w:hAnsi="Calibri" w:eastAsia="Calibri" w:cs="Calibri"/>
          <w:color w:val="333333"/>
          <w:sz w:val="22"/>
          <w:szCs w:val="22"/>
        </w:rPr>
        <w:t xml:space="preserve">   "Cut Here" requires a rate of return of 15% for its capital investment decisions</w:t>
      </w:r>
    </w:p>
    <w:p w:rsidR="6B7DC6A8" w:rsidP="6B7DC6A8" w:rsidRDefault="6B7DC6A8" w14:noSpellErr="1" w14:paraId="6E69D50A" w14:textId="5A599C46">
      <w:pPr>
        <w:ind w:left="-225"/>
      </w:pPr>
      <w:r w:rsidRPr="6B7DC6A8" w:rsidR="6B7DC6A8">
        <w:rPr>
          <w:rFonts w:ascii="Calibri" w:hAnsi="Calibri" w:eastAsia="Calibri" w:cs="Calibri"/>
          <w:b w:val="1"/>
          <w:bCs w:val="1"/>
          <w:i w:val="1"/>
          <w:iCs w:val="1"/>
          <w:color w:val="333333"/>
          <w:sz w:val="22"/>
          <w:szCs w:val="22"/>
        </w:rPr>
        <w:t>Option A</w:t>
      </w:r>
    </w:p>
    <w:p w:rsidR="6B7DC6A8" w:rsidP="6B7DC6A8" w:rsidRDefault="6B7DC6A8" w14:noSpellErr="1" w14:paraId="68D59657" w14:textId="77E89425">
      <w:pPr>
        <w:ind w:left="-225"/>
      </w:pPr>
      <w:r w:rsidRPr="6B7DC6A8" w:rsidR="6B7DC6A8">
        <w:rPr>
          <w:rFonts w:ascii="Calibri" w:hAnsi="Calibri" w:eastAsia="Calibri" w:cs="Calibri"/>
          <w:color w:val="333333"/>
          <w:sz w:val="22"/>
          <w:szCs w:val="22"/>
        </w:rPr>
        <w:t>For the proposed $100,000 investment over the six year period, the NPV can be computed as follows for available cash flow information:</w:t>
      </w:r>
    </w:p>
    <w:p w:rsidR="6B7DC6A8" w:rsidP="6B7DC6A8" w:rsidRDefault="6B7DC6A8" w14:noSpellErr="1" w14:paraId="412EEC75" w14:textId="5590D32E">
      <w:pPr>
        <w:ind w:left="-225"/>
      </w:pPr>
      <w:r w:rsidRPr="6B7DC6A8" w:rsidR="6B7DC6A8">
        <w:rPr>
          <w:rFonts w:ascii="Calibri" w:hAnsi="Calibri" w:eastAsia="Calibri" w:cs="Calibri"/>
          <w:color w:val="333333"/>
          <w:sz w:val="22"/>
          <w:szCs w:val="22"/>
        </w:rPr>
        <w:t>Year 1:  $10,000[(1.15)^(-1)]  =  $8,695.65</w:t>
      </w:r>
    </w:p>
    <w:p w:rsidR="6B7DC6A8" w:rsidP="6B7DC6A8" w:rsidRDefault="6B7DC6A8" w14:noSpellErr="1" w14:paraId="0BEA19CB" w14:textId="544FB624">
      <w:pPr>
        <w:ind w:left="-225"/>
      </w:pPr>
      <w:r w:rsidRPr="6B7DC6A8" w:rsidR="6B7DC6A8">
        <w:rPr>
          <w:rFonts w:ascii="Calibri" w:hAnsi="Calibri" w:eastAsia="Calibri" w:cs="Calibri"/>
          <w:color w:val="333333"/>
          <w:sz w:val="22"/>
          <w:szCs w:val="22"/>
        </w:rPr>
        <w:t>Year 2:  $50,000[(1.15)^(-2)]   =  $37,807.18</w:t>
      </w:r>
    </w:p>
    <w:p w:rsidR="6B7DC6A8" w:rsidP="6B7DC6A8" w:rsidRDefault="6B7DC6A8" w14:noSpellErr="1" w14:paraId="33955D93" w14:textId="019C4D51">
      <w:pPr>
        <w:ind w:left="-225"/>
      </w:pPr>
      <w:r w:rsidRPr="6B7DC6A8" w:rsidR="6B7DC6A8">
        <w:rPr>
          <w:rFonts w:ascii="Calibri" w:hAnsi="Calibri" w:eastAsia="Calibri" w:cs="Calibri"/>
          <w:color w:val="333333"/>
          <w:sz w:val="22"/>
          <w:szCs w:val="22"/>
        </w:rPr>
        <w:t>Year 3:  $20,000[(1.15)^(-3)]  =   $13,150.32</w:t>
      </w:r>
    </w:p>
    <w:p w:rsidR="6B7DC6A8" w:rsidP="6B7DC6A8" w:rsidRDefault="6B7DC6A8" w14:noSpellErr="1" w14:paraId="1D1C7427" w14:textId="56EF359D">
      <w:pPr>
        <w:ind w:left="-225"/>
      </w:pPr>
      <w:r w:rsidRPr="6B7DC6A8" w:rsidR="6B7DC6A8">
        <w:rPr>
          <w:rFonts w:ascii="Calibri" w:hAnsi="Calibri" w:eastAsia="Calibri" w:cs="Calibri"/>
          <w:color w:val="333333"/>
          <w:sz w:val="22"/>
          <w:szCs w:val="22"/>
        </w:rPr>
        <w:t>Year 4:  $70,000[(1.15)^(-4)]  =   $40,022.73</w:t>
      </w:r>
    </w:p>
    <w:p w:rsidR="6B7DC6A8" w:rsidP="6B7DC6A8" w:rsidRDefault="6B7DC6A8" w14:noSpellErr="1" w14:paraId="2CE845EE" w14:textId="57ABF023">
      <w:pPr>
        <w:ind w:left="-225"/>
      </w:pPr>
      <w:r w:rsidRPr="6B7DC6A8" w:rsidR="6B7DC6A8">
        <w:rPr>
          <w:rFonts w:ascii="Calibri" w:hAnsi="Calibri" w:eastAsia="Calibri" w:cs="Calibri"/>
          <w:color w:val="333333"/>
          <w:sz w:val="22"/>
          <w:szCs w:val="22"/>
        </w:rPr>
        <w:t>Year 5:  $80,000[(1.15)^(-5)]  =   $39,774.14</w:t>
      </w:r>
    </w:p>
    <w:p w:rsidR="6B7DC6A8" w:rsidP="6B7DC6A8" w:rsidRDefault="6B7DC6A8" w14:noSpellErr="1" w14:paraId="6FE819C5" w14:textId="16F3CF1E">
      <w:pPr>
        <w:ind w:left="-225"/>
      </w:pPr>
      <w:r w:rsidRPr="6B7DC6A8" w:rsidR="6B7DC6A8">
        <w:rPr>
          <w:rFonts w:ascii="Calibri" w:hAnsi="Calibri" w:eastAsia="Calibri" w:cs="Calibri"/>
          <w:color w:val="333333"/>
          <w:sz w:val="22"/>
          <w:szCs w:val="22"/>
        </w:rPr>
        <w:t>Year 6:  $10,000[(1.15)^(-6)]  =   $4,323.28</w:t>
      </w:r>
    </w:p>
    <w:p w:rsidR="6B7DC6A8" w:rsidP="6B7DC6A8" w:rsidRDefault="6B7DC6A8" w14:noSpellErr="1" w14:paraId="14CFD394" w14:textId="06A58B01">
      <w:pPr>
        <w:ind w:left="-225"/>
      </w:pPr>
      <w:r w:rsidRPr="6B7DC6A8" w:rsidR="6B7DC6A8">
        <w:rPr>
          <w:rFonts w:ascii="Calibri" w:hAnsi="Calibri" w:eastAsia="Calibri" w:cs="Calibri"/>
          <w:color w:val="333333"/>
          <w:sz w:val="22"/>
          <w:szCs w:val="22"/>
        </w:rPr>
        <w:t xml:space="preserve"> Summing the PV gives: $143,773.30.  Thus the NPV for Option A is:  $143,773.30 - $100,000  = </w:t>
      </w:r>
      <w:r w:rsidRPr="6B7DC6A8" w:rsidR="6B7DC6A8">
        <w:rPr>
          <w:rFonts w:ascii="Calibri" w:hAnsi="Calibri" w:eastAsia="Calibri" w:cs="Calibri"/>
          <w:b w:val="1"/>
          <w:bCs w:val="1"/>
          <w:color w:val="333333"/>
          <w:sz w:val="22"/>
          <w:szCs w:val="22"/>
        </w:rPr>
        <w:t>$43,773.30  (positive value)</w:t>
      </w:r>
    </w:p>
    <w:p w:rsidR="6B7DC6A8" w:rsidP="6B7DC6A8" w:rsidRDefault="6B7DC6A8" w14:paraId="3A4AB7F0" w14:textId="69D93490">
      <w:pPr>
        <w:ind w:left="-225"/>
      </w:pPr>
      <w:r w:rsidRPr="6B7DC6A8" w:rsidR="6B7DC6A8">
        <w:rPr>
          <w:rFonts w:ascii="Calibri" w:hAnsi="Calibri" w:eastAsia="Calibri" w:cs="Calibri"/>
          <w:color w:val="333333"/>
          <w:sz w:val="22"/>
          <w:szCs w:val="22"/>
        </w:rPr>
        <w:t xml:space="preserve"> </w:t>
      </w:r>
    </w:p>
    <w:p w:rsidR="6B7DC6A8" w:rsidP="6B7DC6A8" w:rsidRDefault="6B7DC6A8" w14:noSpellErr="1" w14:paraId="224BC438" w14:textId="11AF8CC7">
      <w:pPr>
        <w:ind w:left="-225"/>
      </w:pPr>
      <w:r w:rsidRPr="6B7DC6A8" w:rsidR="6B7DC6A8">
        <w:rPr>
          <w:rFonts w:ascii="Calibri" w:hAnsi="Calibri" w:eastAsia="Calibri" w:cs="Calibri"/>
          <w:b w:val="1"/>
          <w:bCs w:val="1"/>
          <w:i w:val="1"/>
          <w:iCs w:val="1"/>
          <w:color w:val="333333"/>
          <w:sz w:val="22"/>
          <w:szCs w:val="22"/>
        </w:rPr>
        <w:t>Option B</w:t>
      </w:r>
    </w:p>
    <w:p w:rsidR="6B7DC6A8" w:rsidP="6B7DC6A8" w:rsidRDefault="6B7DC6A8" w14:noSpellErr="1" w14:paraId="4554DE7E" w14:textId="4B4E0A34">
      <w:pPr>
        <w:ind w:left="-225"/>
      </w:pPr>
      <w:r w:rsidRPr="6B7DC6A8" w:rsidR="6B7DC6A8">
        <w:rPr>
          <w:rFonts w:ascii="Calibri" w:hAnsi="Calibri" w:eastAsia="Calibri" w:cs="Calibri"/>
          <w:color w:val="333333"/>
          <w:sz w:val="22"/>
          <w:szCs w:val="22"/>
        </w:rPr>
        <w:t>For the proposed $250,000 investment over the six year period, the NPV can be computed as follows for available cash flow information:</w:t>
      </w:r>
    </w:p>
    <w:p w:rsidR="6B7DC6A8" w:rsidP="6B7DC6A8" w:rsidRDefault="6B7DC6A8" w14:noSpellErr="1" w14:paraId="2017D930" w14:textId="5F7EA265">
      <w:pPr>
        <w:ind w:left="-225"/>
      </w:pPr>
      <w:r w:rsidRPr="6B7DC6A8" w:rsidR="6B7DC6A8">
        <w:rPr>
          <w:rFonts w:ascii="Calibri" w:hAnsi="Calibri" w:eastAsia="Calibri" w:cs="Calibri"/>
          <w:color w:val="333333"/>
          <w:sz w:val="22"/>
          <w:szCs w:val="22"/>
        </w:rPr>
        <w:t>Year 1:  $1,000[(1.15)^(-1)]   =  $869.56</w:t>
      </w:r>
    </w:p>
    <w:p w:rsidR="6B7DC6A8" w:rsidP="6B7DC6A8" w:rsidRDefault="6B7DC6A8" w14:noSpellErr="1" w14:paraId="784D9523" w14:textId="72A6AF0C">
      <w:pPr>
        <w:ind w:left="-225"/>
      </w:pPr>
      <w:r w:rsidRPr="6B7DC6A8" w:rsidR="6B7DC6A8">
        <w:rPr>
          <w:rFonts w:ascii="Calibri" w:hAnsi="Calibri" w:eastAsia="Calibri" w:cs="Calibri"/>
          <w:color w:val="333333"/>
          <w:sz w:val="22"/>
          <w:szCs w:val="22"/>
        </w:rPr>
        <w:t>Year 2:  $2,000[(1.15)^(-2)]   =  $1,512.29</w:t>
      </w:r>
    </w:p>
    <w:p w:rsidR="6B7DC6A8" w:rsidP="6B7DC6A8" w:rsidRDefault="6B7DC6A8" w14:noSpellErr="1" w14:paraId="23605E71" w14:textId="5170935A">
      <w:pPr>
        <w:ind w:left="-225"/>
      </w:pPr>
      <w:r w:rsidRPr="6B7DC6A8" w:rsidR="6B7DC6A8">
        <w:rPr>
          <w:rFonts w:ascii="Calibri" w:hAnsi="Calibri" w:eastAsia="Calibri" w:cs="Calibri"/>
          <w:color w:val="333333"/>
          <w:sz w:val="22"/>
          <w:szCs w:val="22"/>
        </w:rPr>
        <w:t>Year 3:  $3,000[(1.15)^(-3)]  =   $1,972.55</w:t>
      </w:r>
    </w:p>
    <w:p w:rsidR="6B7DC6A8" w:rsidP="6B7DC6A8" w:rsidRDefault="6B7DC6A8" w14:noSpellErr="1" w14:paraId="24359B0B" w14:textId="14A21CC9">
      <w:pPr>
        <w:ind w:left="-225"/>
      </w:pPr>
      <w:r w:rsidRPr="6B7DC6A8" w:rsidR="6B7DC6A8">
        <w:rPr>
          <w:rFonts w:ascii="Calibri" w:hAnsi="Calibri" w:eastAsia="Calibri" w:cs="Calibri"/>
          <w:color w:val="333333"/>
          <w:sz w:val="22"/>
          <w:szCs w:val="22"/>
        </w:rPr>
        <w:t>Year 4:  $1,000[(1.15)^(-4)]  =   $571.75</w:t>
      </w:r>
    </w:p>
    <w:p w:rsidR="6B7DC6A8" w:rsidP="6B7DC6A8" w:rsidRDefault="6B7DC6A8" w14:noSpellErr="1" w14:paraId="7D2E297C" w14:textId="47CAF98B">
      <w:pPr>
        <w:ind w:left="-225"/>
      </w:pPr>
      <w:r w:rsidRPr="6B7DC6A8" w:rsidR="6B7DC6A8">
        <w:rPr>
          <w:rFonts w:ascii="Calibri" w:hAnsi="Calibri" w:eastAsia="Calibri" w:cs="Calibri"/>
          <w:color w:val="333333"/>
          <w:sz w:val="22"/>
          <w:szCs w:val="22"/>
        </w:rPr>
        <w:t>Year 5:  $20,000[(1.15)^(-5)]  =   $9,943.53</w:t>
      </w:r>
    </w:p>
    <w:p w:rsidR="6B7DC6A8" w:rsidP="6B7DC6A8" w:rsidRDefault="6B7DC6A8" w14:noSpellErr="1" w14:paraId="7EE05B12" w14:textId="5F69402E">
      <w:pPr>
        <w:ind w:left="-225"/>
      </w:pPr>
      <w:r w:rsidRPr="6B7DC6A8" w:rsidR="6B7DC6A8">
        <w:rPr>
          <w:rFonts w:ascii="Calibri" w:hAnsi="Calibri" w:eastAsia="Calibri" w:cs="Calibri"/>
          <w:color w:val="333333"/>
          <w:sz w:val="22"/>
          <w:szCs w:val="22"/>
        </w:rPr>
        <w:t>Year 6:  $390,000[(1.15)^(-6)]  =   $168,607.76</w:t>
      </w:r>
    </w:p>
    <w:p w:rsidR="6B7DC6A8" w:rsidP="6B7DC6A8" w:rsidRDefault="6B7DC6A8" w14:noSpellErr="1" w14:paraId="376D72AD" w14:textId="658C140A">
      <w:pPr>
        <w:ind w:left="-225"/>
      </w:pPr>
      <w:r w:rsidRPr="6B7DC6A8" w:rsidR="6B7DC6A8">
        <w:rPr>
          <w:rFonts w:ascii="Calibri" w:hAnsi="Calibri" w:eastAsia="Calibri" w:cs="Calibri"/>
          <w:color w:val="333333"/>
          <w:sz w:val="22"/>
          <w:szCs w:val="22"/>
        </w:rPr>
        <w:t xml:space="preserve"> Summing the PV gives: $183,477.44.  Thus the NPV for Option B is:  $183,477.44 - $250,000  = - </w:t>
      </w:r>
      <w:r w:rsidRPr="6B7DC6A8" w:rsidR="6B7DC6A8">
        <w:rPr>
          <w:rFonts w:ascii="Calibri" w:hAnsi="Calibri" w:eastAsia="Calibri" w:cs="Calibri"/>
          <w:b w:val="1"/>
          <w:bCs w:val="1"/>
          <w:color w:val="333333"/>
          <w:sz w:val="22"/>
          <w:szCs w:val="22"/>
        </w:rPr>
        <w:t>$66,522.56 (negative value)</w:t>
      </w:r>
      <w:r>
        <w:br/>
      </w:r>
    </w:p>
    <w:p w:rsidR="6B7DC6A8" w:rsidP="6B7DC6A8" w:rsidRDefault="6B7DC6A8" w14:noSpellErr="1" w14:paraId="1A7E2D16" w14:textId="57FD2E41">
      <w:pPr>
        <w:ind w:left="-225"/>
        <w:rPr>
          <w:rFonts w:ascii="Calibri" w:hAnsi="Calibri" w:eastAsia="Calibri" w:cs="Calibri"/>
          <w:b w:val="1"/>
          <w:bCs w:val="1"/>
          <w:color w:val="333333"/>
          <w:sz w:val="22"/>
          <w:szCs w:val="22"/>
        </w:rPr>
      </w:pPr>
      <w:r w:rsidRPr="6B7DC6A8" w:rsidR="6B7DC6A8">
        <w:rPr>
          <w:rFonts w:ascii="Calibri" w:hAnsi="Calibri" w:eastAsia="Calibri" w:cs="Calibri"/>
          <w:b w:val="1"/>
          <w:bCs w:val="1"/>
          <w:color w:val="333333"/>
          <w:sz w:val="22"/>
          <w:szCs w:val="22"/>
        </w:rPr>
        <w:t>4)  Internal Rate of Return</w:t>
      </w:r>
      <w:r>
        <w:br/>
      </w:r>
    </w:p>
    <w:p w:rsidR="6B7DC6A8" w:rsidP="6B7DC6A8" w:rsidRDefault="6B7DC6A8" w14:noSpellErr="1" w14:paraId="4DC20425" w14:textId="19FEDCAE">
      <w:pPr>
        <w:ind w:left="-225"/>
      </w:pPr>
      <w:r w:rsidRPr="6B7DC6A8" w:rsidR="6B7DC6A8">
        <w:rPr>
          <w:rFonts w:ascii="Calibri" w:hAnsi="Calibri" w:eastAsia="Calibri" w:cs="Calibri"/>
          <w:color w:val="333333"/>
          <w:sz w:val="22"/>
          <w:szCs w:val="22"/>
        </w:rPr>
        <w:t>The Internal Rate of Return (IRR) is the discount rate that where the net present value of the project is equal to $0</w:t>
      </w:r>
    </w:p>
    <w:p w:rsidR="6B7DC6A8" w:rsidP="6B7DC6A8" w:rsidRDefault="6B7DC6A8" w14:noSpellErr="1" w14:paraId="4A8CE126" w14:textId="0961A991">
      <w:pPr>
        <w:pStyle w:val="Normal"/>
        <w:ind w:left="-225"/>
        <w:rPr>
          <w:rFonts w:ascii="Calibri" w:hAnsi="Calibri" w:eastAsia="Calibri" w:cs="Calibri"/>
          <w:color w:val="333333"/>
          <w:sz w:val="22"/>
          <w:szCs w:val="22"/>
        </w:rPr>
      </w:pPr>
    </w:p>
    <w:p w:rsidR="6B7DC6A8" w:rsidP="6B7DC6A8" w:rsidRDefault="6B7DC6A8" w14:noSpellErr="1" w14:paraId="58DDD20A" w14:textId="4D121B39">
      <w:pPr>
        <w:ind w:left="-225"/>
      </w:pPr>
      <w:r w:rsidRPr="6B7DC6A8" w:rsidR="6B7DC6A8">
        <w:rPr>
          <w:rFonts w:ascii="Calibri" w:hAnsi="Calibri" w:eastAsia="Calibri" w:cs="Calibri"/>
          <w:b w:val="1"/>
          <w:bCs w:val="1"/>
          <w:i w:val="1"/>
          <w:iCs w:val="1"/>
          <w:color w:val="333333"/>
          <w:sz w:val="22"/>
          <w:szCs w:val="22"/>
        </w:rPr>
        <w:t>Option A</w:t>
      </w:r>
    </w:p>
    <w:p w:rsidR="6B7DC6A8" w:rsidP="6B7DC6A8" w:rsidRDefault="6B7DC6A8" w14:noSpellErr="1" w14:paraId="5A7A1DEE" w14:textId="215DC85C">
      <w:pPr>
        <w:ind w:left="-225"/>
      </w:pPr>
      <w:r w:rsidRPr="6B7DC6A8" w:rsidR="6B7DC6A8">
        <w:rPr>
          <w:rFonts w:ascii="Calibri" w:hAnsi="Calibri" w:eastAsia="Calibri" w:cs="Calibri"/>
          <w:color w:val="333333"/>
          <w:sz w:val="22"/>
          <w:szCs w:val="22"/>
        </w:rPr>
        <w:t xml:space="preserve">From above the NPV at 15% discount rate is positive and greater that zero at </w:t>
      </w:r>
      <w:r w:rsidRPr="6B7DC6A8" w:rsidR="6B7DC6A8">
        <w:rPr>
          <w:rFonts w:ascii="Calibri" w:hAnsi="Calibri" w:eastAsia="Calibri" w:cs="Calibri"/>
          <w:b w:val="1"/>
          <w:bCs w:val="1"/>
          <w:color w:val="333333"/>
          <w:sz w:val="22"/>
          <w:szCs w:val="22"/>
        </w:rPr>
        <w:t>$43,773.30</w:t>
      </w:r>
      <w:r w:rsidRPr="6B7DC6A8" w:rsidR="6B7DC6A8">
        <w:rPr>
          <w:rFonts w:ascii="Calibri" w:hAnsi="Calibri" w:eastAsia="Calibri" w:cs="Calibri"/>
          <w:color w:val="333333"/>
          <w:sz w:val="22"/>
          <w:szCs w:val="22"/>
        </w:rPr>
        <w:t>.  Similarly,</w:t>
      </w:r>
    </w:p>
    <w:p w:rsidR="6B7DC6A8" w:rsidP="6B7DC6A8" w:rsidRDefault="6B7DC6A8" w14:noSpellErr="1" w14:paraId="65DF62CC" w14:textId="3053B049">
      <w:pPr>
        <w:ind w:left="-225"/>
      </w:pPr>
      <w:r w:rsidRPr="6B7DC6A8" w:rsidR="6B7DC6A8">
        <w:rPr>
          <w:rFonts w:ascii="Calibri" w:hAnsi="Calibri" w:eastAsia="Calibri" w:cs="Calibri"/>
          <w:color w:val="333333"/>
          <w:sz w:val="22"/>
          <w:szCs w:val="22"/>
        </w:rPr>
        <w:t xml:space="preserve">- NPV at 20% discount rate is </w:t>
      </w:r>
      <w:r w:rsidRPr="6B7DC6A8" w:rsidR="6B7DC6A8">
        <w:rPr>
          <w:rFonts w:ascii="Calibri" w:hAnsi="Calibri" w:eastAsia="Calibri" w:cs="Calibri"/>
          <w:b w:val="1"/>
          <w:bCs w:val="1"/>
          <w:color w:val="333333"/>
          <w:sz w:val="22"/>
          <w:szCs w:val="22"/>
        </w:rPr>
        <w:t>$23,886.53.</w:t>
      </w:r>
      <w:r w:rsidRPr="6B7DC6A8" w:rsidR="6B7DC6A8">
        <w:rPr>
          <w:rFonts w:ascii="Calibri" w:hAnsi="Calibri" w:eastAsia="Calibri" w:cs="Calibri"/>
          <w:color w:val="333333"/>
          <w:sz w:val="22"/>
          <w:szCs w:val="22"/>
        </w:rPr>
        <w:t xml:space="preserve">  This is positive and greater than zero.</w:t>
      </w:r>
    </w:p>
    <w:p w:rsidR="6B7DC6A8" w:rsidP="6B7DC6A8" w:rsidRDefault="6B7DC6A8" w14:noSpellErr="1" w14:paraId="41F348DA" w14:textId="4AC98A09">
      <w:pPr>
        <w:ind w:left="-225"/>
      </w:pPr>
      <w:r w:rsidRPr="6B7DC6A8" w:rsidR="6B7DC6A8">
        <w:rPr>
          <w:rFonts w:ascii="Calibri" w:hAnsi="Calibri" w:eastAsia="Calibri" w:cs="Calibri"/>
          <w:color w:val="333333"/>
          <w:sz w:val="22"/>
          <w:szCs w:val="22"/>
        </w:rPr>
        <w:t xml:space="preserve">- NPV at 25% discount rate is </w:t>
      </w:r>
      <w:r w:rsidRPr="6B7DC6A8" w:rsidR="6B7DC6A8">
        <w:rPr>
          <w:rFonts w:ascii="Calibri" w:hAnsi="Calibri" w:eastAsia="Calibri" w:cs="Calibri"/>
          <w:b w:val="1"/>
          <w:bCs w:val="1"/>
          <w:color w:val="333333"/>
          <w:sz w:val="22"/>
          <w:szCs w:val="22"/>
        </w:rPr>
        <w:t xml:space="preserve">$7,747.84. </w:t>
      </w:r>
      <w:r w:rsidRPr="6B7DC6A8" w:rsidR="6B7DC6A8">
        <w:rPr>
          <w:rFonts w:ascii="Calibri" w:hAnsi="Calibri" w:eastAsia="Calibri" w:cs="Calibri"/>
          <w:color w:val="333333"/>
          <w:sz w:val="22"/>
          <w:szCs w:val="22"/>
        </w:rPr>
        <w:t xml:space="preserve"> This is positive and greater than zero.</w:t>
      </w:r>
    </w:p>
    <w:p w:rsidR="6B7DC6A8" w:rsidP="6B7DC6A8" w:rsidRDefault="6B7DC6A8" w14:noSpellErr="1" w14:paraId="615625AE" w14:textId="5A518148">
      <w:pPr>
        <w:ind w:left="-225"/>
      </w:pPr>
      <w:r w:rsidRPr="6B7DC6A8" w:rsidR="6B7DC6A8">
        <w:rPr>
          <w:rFonts w:ascii="Calibri" w:hAnsi="Calibri" w:eastAsia="Calibri" w:cs="Calibri"/>
          <w:color w:val="333333"/>
          <w:sz w:val="22"/>
          <w:szCs w:val="22"/>
        </w:rPr>
        <w:t xml:space="preserve">- NPV at 30% discount rate is </w:t>
      </w:r>
      <w:r w:rsidRPr="6B7DC6A8" w:rsidR="6B7DC6A8">
        <w:rPr>
          <w:rFonts w:ascii="Calibri" w:hAnsi="Calibri" w:eastAsia="Calibri" w:cs="Calibri"/>
          <w:b w:val="1"/>
          <w:bCs w:val="1"/>
          <w:color w:val="333333"/>
          <w:sz w:val="22"/>
          <w:szCs w:val="22"/>
        </w:rPr>
        <w:t>-$5,491.53</w:t>
      </w:r>
      <w:r w:rsidRPr="6B7DC6A8" w:rsidR="6B7DC6A8">
        <w:rPr>
          <w:rFonts w:ascii="Calibri" w:hAnsi="Calibri" w:eastAsia="Calibri" w:cs="Calibri"/>
          <w:color w:val="333333"/>
          <w:sz w:val="22"/>
          <w:szCs w:val="22"/>
        </w:rPr>
        <w:t>.  This is negative and below zero.</w:t>
      </w:r>
    </w:p>
    <w:p w:rsidR="6B7DC6A8" w:rsidP="6B7DC6A8" w:rsidRDefault="6B7DC6A8" w14:noSpellErr="1" w14:paraId="0C7FFA34" w14:textId="78CBEB61">
      <w:pPr>
        <w:ind w:left="-225"/>
      </w:pPr>
      <w:r w:rsidRPr="6B7DC6A8" w:rsidR="6B7DC6A8">
        <w:rPr>
          <w:rFonts w:ascii="Calibri" w:hAnsi="Calibri" w:eastAsia="Calibri" w:cs="Calibri"/>
          <w:color w:val="333333"/>
          <w:sz w:val="22"/>
          <w:szCs w:val="22"/>
        </w:rPr>
        <w:t>Thus the IRR for Option A is a discount rate between 25% and 30%.  This is computed as:</w:t>
      </w:r>
    </w:p>
    <w:p w:rsidR="6B7DC6A8" w:rsidP="6B7DC6A8" w:rsidRDefault="6B7DC6A8" w14:noSpellErr="1" w14:paraId="449FB9B7" w14:textId="6B3125C5">
      <w:pPr>
        <w:ind w:left="-225"/>
      </w:pPr>
      <w:r w:rsidRPr="6B7DC6A8" w:rsidR="6B7DC6A8">
        <w:rPr>
          <w:rFonts w:ascii="Calibri" w:hAnsi="Calibri" w:eastAsia="Calibri" w:cs="Calibri"/>
          <w:color w:val="333333"/>
          <w:sz w:val="22"/>
          <w:szCs w:val="22"/>
        </w:rPr>
        <w:t>30% - [5491.53 / (5491.53 + 7747.84)]x5%  =  30%  - (5491.53 / 13239.37)x5%  = 30% - (0.4148)x5% =  30% - 2.07%    =  27.93%</w:t>
      </w:r>
    </w:p>
    <w:p w:rsidR="6B7DC6A8" w:rsidP="6B7DC6A8" w:rsidRDefault="6B7DC6A8" w14:noSpellErr="1" w14:paraId="3A60E493" w14:textId="71E078DD">
      <w:pPr>
        <w:ind w:left="-225"/>
      </w:pPr>
      <w:r w:rsidRPr="6B7DC6A8" w:rsidR="6B7DC6A8">
        <w:rPr>
          <w:rFonts w:ascii="Calibri" w:hAnsi="Calibri" w:eastAsia="Calibri" w:cs="Calibri"/>
          <w:color w:val="333333"/>
          <w:sz w:val="22"/>
          <w:szCs w:val="22"/>
        </w:rPr>
        <w:t xml:space="preserve">Thus Option A Internal Rate of Return (IRR) is </w:t>
      </w:r>
      <w:r w:rsidRPr="6B7DC6A8" w:rsidR="6B7DC6A8">
        <w:rPr>
          <w:rFonts w:ascii="Calibri" w:hAnsi="Calibri" w:eastAsia="Calibri" w:cs="Calibri"/>
          <w:b w:val="1"/>
          <w:bCs w:val="1"/>
          <w:color w:val="333333"/>
          <w:sz w:val="22"/>
          <w:szCs w:val="22"/>
        </w:rPr>
        <w:t>27.93%</w:t>
      </w:r>
    </w:p>
    <w:p w:rsidR="6B7DC6A8" w:rsidP="6B7DC6A8" w:rsidRDefault="6B7DC6A8" w14:noSpellErr="1" w14:paraId="400AC0E5" w14:textId="704EBBED">
      <w:pPr>
        <w:pStyle w:val="Normal"/>
        <w:ind w:left="-225"/>
        <w:rPr>
          <w:rFonts w:ascii="Calibri" w:hAnsi="Calibri" w:eastAsia="Calibri" w:cs="Calibri"/>
          <w:b w:val="1"/>
          <w:bCs w:val="1"/>
          <w:color w:val="333333"/>
          <w:sz w:val="22"/>
          <w:szCs w:val="22"/>
        </w:rPr>
      </w:pPr>
    </w:p>
    <w:p w:rsidR="6B7DC6A8" w:rsidP="6B7DC6A8" w:rsidRDefault="6B7DC6A8" w14:noSpellErr="1" w14:paraId="4508C344" w14:textId="671D3BC8">
      <w:pPr>
        <w:ind w:left="-225"/>
      </w:pPr>
      <w:r w:rsidRPr="6B7DC6A8" w:rsidR="6B7DC6A8">
        <w:rPr>
          <w:rFonts w:ascii="Calibri" w:hAnsi="Calibri" w:eastAsia="Calibri" w:cs="Calibri"/>
          <w:b w:val="1"/>
          <w:bCs w:val="1"/>
          <w:i w:val="1"/>
          <w:iCs w:val="1"/>
          <w:color w:val="333333"/>
          <w:sz w:val="22"/>
          <w:szCs w:val="22"/>
        </w:rPr>
        <w:t>Option B</w:t>
      </w:r>
    </w:p>
    <w:p w:rsidR="6B7DC6A8" w:rsidP="6B7DC6A8" w:rsidRDefault="6B7DC6A8" w14:noSpellErr="1" w14:paraId="31F0B2EB" w14:textId="48104F09">
      <w:pPr>
        <w:ind w:left="-225"/>
      </w:pPr>
      <w:r w:rsidRPr="6B7DC6A8" w:rsidR="6B7DC6A8">
        <w:rPr>
          <w:rFonts w:ascii="Calibri" w:hAnsi="Calibri" w:eastAsia="Calibri" w:cs="Calibri"/>
          <w:color w:val="333333"/>
          <w:sz w:val="22"/>
          <w:szCs w:val="22"/>
        </w:rPr>
        <w:t>From above the NPV at 15% discount rate is negative and below zero at -</w:t>
      </w:r>
      <w:r w:rsidRPr="6B7DC6A8" w:rsidR="6B7DC6A8">
        <w:rPr>
          <w:rFonts w:ascii="Calibri" w:hAnsi="Calibri" w:eastAsia="Calibri" w:cs="Calibri"/>
          <w:b w:val="1"/>
          <w:bCs w:val="1"/>
          <w:color w:val="333333"/>
          <w:sz w:val="22"/>
          <w:szCs w:val="22"/>
        </w:rPr>
        <w:t>$66,522.56</w:t>
      </w:r>
      <w:r w:rsidRPr="6B7DC6A8" w:rsidR="6B7DC6A8">
        <w:rPr>
          <w:rFonts w:ascii="Calibri" w:hAnsi="Calibri" w:eastAsia="Calibri" w:cs="Calibri"/>
          <w:color w:val="333333"/>
          <w:sz w:val="22"/>
          <w:szCs w:val="22"/>
        </w:rPr>
        <w:t>.  Similarly,</w:t>
      </w:r>
    </w:p>
    <w:p w:rsidR="6B7DC6A8" w:rsidP="6B7DC6A8" w:rsidRDefault="6B7DC6A8" w14:noSpellErr="1" w14:paraId="4078C37A" w14:textId="5A365FAF">
      <w:pPr>
        <w:ind w:left="-225"/>
      </w:pPr>
      <w:r w:rsidRPr="6B7DC6A8" w:rsidR="6B7DC6A8">
        <w:rPr>
          <w:rFonts w:ascii="Calibri" w:hAnsi="Calibri" w:eastAsia="Calibri" w:cs="Calibri"/>
          <w:color w:val="333333"/>
          <w:sz w:val="22"/>
          <w:szCs w:val="22"/>
        </w:rPr>
        <w:t>- NPV at 12% discount rate is -</w:t>
      </w:r>
      <w:r w:rsidRPr="6B7DC6A8" w:rsidR="6B7DC6A8">
        <w:rPr>
          <w:rFonts w:ascii="Calibri" w:hAnsi="Calibri" w:eastAsia="Calibri" w:cs="Calibri"/>
          <w:b w:val="1"/>
          <w:bCs w:val="1"/>
          <w:color w:val="333333"/>
          <w:sz w:val="22"/>
          <w:szCs w:val="22"/>
        </w:rPr>
        <w:t>$35,807.22.</w:t>
      </w:r>
      <w:r w:rsidRPr="6B7DC6A8" w:rsidR="6B7DC6A8">
        <w:rPr>
          <w:rFonts w:ascii="Calibri" w:hAnsi="Calibri" w:eastAsia="Calibri" w:cs="Calibri"/>
          <w:color w:val="333333"/>
          <w:sz w:val="22"/>
          <w:szCs w:val="22"/>
        </w:rPr>
        <w:t xml:space="preserve">  This is still negative and below zero.</w:t>
      </w:r>
    </w:p>
    <w:p w:rsidR="6B7DC6A8" w:rsidP="6B7DC6A8" w:rsidRDefault="6B7DC6A8" w14:noSpellErr="1" w14:paraId="6A0BA9DA" w14:textId="36FA3440">
      <w:pPr>
        <w:ind w:left="-225"/>
      </w:pPr>
      <w:r w:rsidRPr="6B7DC6A8" w:rsidR="6B7DC6A8">
        <w:rPr>
          <w:rFonts w:ascii="Calibri" w:hAnsi="Calibri" w:eastAsia="Calibri" w:cs="Calibri"/>
          <w:color w:val="333333"/>
          <w:sz w:val="22"/>
          <w:szCs w:val="22"/>
        </w:rPr>
        <w:t>- NPV at 10% discount rate is -</w:t>
      </w:r>
      <w:r w:rsidRPr="6B7DC6A8" w:rsidR="6B7DC6A8">
        <w:rPr>
          <w:rFonts w:ascii="Calibri" w:hAnsi="Calibri" w:eastAsia="Calibri" w:cs="Calibri"/>
          <w:b w:val="1"/>
          <w:bCs w:val="1"/>
          <w:color w:val="333333"/>
          <w:sz w:val="22"/>
          <w:szCs w:val="22"/>
        </w:rPr>
        <w:t xml:space="preserve">$11,937.81. </w:t>
      </w:r>
      <w:r w:rsidRPr="6B7DC6A8" w:rsidR="6B7DC6A8">
        <w:rPr>
          <w:rFonts w:ascii="Calibri" w:hAnsi="Calibri" w:eastAsia="Calibri" w:cs="Calibri"/>
          <w:color w:val="333333"/>
          <w:sz w:val="22"/>
          <w:szCs w:val="22"/>
        </w:rPr>
        <w:t xml:space="preserve"> This is still negative and below zero.</w:t>
      </w:r>
    </w:p>
    <w:p w:rsidR="6B7DC6A8" w:rsidP="6B7DC6A8" w:rsidRDefault="6B7DC6A8" w14:noSpellErr="1" w14:paraId="23B00E0C" w14:textId="45FDA1B2">
      <w:pPr>
        <w:ind w:left="-225"/>
      </w:pPr>
      <w:r w:rsidRPr="6B7DC6A8" w:rsidR="6B7DC6A8">
        <w:rPr>
          <w:rFonts w:ascii="Calibri" w:hAnsi="Calibri" w:eastAsia="Calibri" w:cs="Calibri"/>
          <w:color w:val="333333"/>
          <w:sz w:val="22"/>
          <w:szCs w:val="22"/>
        </w:rPr>
        <w:t xml:space="preserve">- NPV at 8% discount rate is   </w:t>
      </w:r>
      <w:r w:rsidRPr="6B7DC6A8" w:rsidR="6B7DC6A8">
        <w:rPr>
          <w:rFonts w:ascii="Calibri" w:hAnsi="Calibri" w:eastAsia="Calibri" w:cs="Calibri"/>
          <w:b w:val="1"/>
          <w:bCs w:val="1"/>
          <w:color w:val="333333"/>
          <w:sz w:val="22"/>
          <w:szCs w:val="22"/>
        </w:rPr>
        <w:t>$15,134.95</w:t>
      </w:r>
      <w:r w:rsidRPr="6B7DC6A8" w:rsidR="6B7DC6A8">
        <w:rPr>
          <w:rFonts w:ascii="Calibri" w:hAnsi="Calibri" w:eastAsia="Calibri" w:cs="Calibri"/>
          <w:color w:val="333333"/>
          <w:sz w:val="22"/>
          <w:szCs w:val="22"/>
        </w:rPr>
        <w:t>.  This is positive and greater than zero.</w:t>
      </w:r>
    </w:p>
    <w:p w:rsidR="6B7DC6A8" w:rsidP="6B7DC6A8" w:rsidRDefault="6B7DC6A8" w14:noSpellErr="1" w14:paraId="6A6BF018" w14:textId="00750B57">
      <w:pPr>
        <w:ind w:left="-225"/>
      </w:pPr>
      <w:r w:rsidRPr="6B7DC6A8" w:rsidR="6B7DC6A8">
        <w:rPr>
          <w:rFonts w:ascii="Calibri" w:hAnsi="Calibri" w:eastAsia="Calibri" w:cs="Calibri"/>
          <w:color w:val="333333"/>
          <w:sz w:val="22"/>
          <w:szCs w:val="22"/>
        </w:rPr>
        <w:t>Thus the IRR for Option B is a discount rate between 10% and 8%.  This is computed as:</w:t>
      </w:r>
    </w:p>
    <w:p w:rsidR="6B7DC6A8" w:rsidP="6B7DC6A8" w:rsidRDefault="6B7DC6A8" w14:noSpellErr="1" w14:paraId="7A5E9556" w14:textId="28AC8C9C">
      <w:pPr>
        <w:ind w:left="-225"/>
      </w:pPr>
      <w:r w:rsidRPr="6B7DC6A8" w:rsidR="6B7DC6A8">
        <w:rPr>
          <w:rFonts w:ascii="Calibri" w:hAnsi="Calibri" w:eastAsia="Calibri" w:cs="Calibri"/>
          <w:color w:val="333333"/>
          <w:sz w:val="22"/>
          <w:szCs w:val="22"/>
        </w:rPr>
        <w:t>8% + [15134.95 / (11937.81 + 15134.95)]x2%  =  8%  + (15134.95 / 27072.76)x2%  = 8% + (0.5590)x2% =  8% + 1.12%    =  9.12%</w:t>
      </w:r>
    </w:p>
    <w:p w:rsidR="6B7DC6A8" w:rsidP="6B7DC6A8" w:rsidRDefault="6B7DC6A8" w14:noSpellErr="1" w14:paraId="11FDC8C5" w14:textId="6D9CC972">
      <w:pPr>
        <w:ind w:left="-225"/>
      </w:pPr>
      <w:r w:rsidRPr="6B7DC6A8" w:rsidR="6B7DC6A8">
        <w:rPr>
          <w:rFonts w:ascii="Calibri" w:hAnsi="Calibri" w:eastAsia="Calibri" w:cs="Calibri"/>
          <w:color w:val="333333"/>
          <w:sz w:val="22"/>
          <w:szCs w:val="22"/>
        </w:rPr>
        <w:t xml:space="preserve">Thus Option B Internal Rate of Return (IRR) is </w:t>
      </w:r>
      <w:r w:rsidRPr="6B7DC6A8" w:rsidR="6B7DC6A8">
        <w:rPr>
          <w:rFonts w:ascii="Calibri" w:hAnsi="Calibri" w:eastAsia="Calibri" w:cs="Calibri"/>
          <w:b w:val="1"/>
          <w:bCs w:val="1"/>
          <w:color w:val="333333"/>
          <w:sz w:val="22"/>
          <w:szCs w:val="22"/>
        </w:rPr>
        <w:t>9.12%</w:t>
      </w:r>
    </w:p>
    <w:p w:rsidR="6B7DC6A8" w:rsidP="6B7DC6A8" w:rsidRDefault="6B7DC6A8" w14:noSpellErr="1" w14:paraId="7BB3CB33" w14:textId="5CEF4A55">
      <w:pPr>
        <w:ind w:left="-225"/>
        <w:rPr>
          <w:rFonts w:ascii="Calibri" w:hAnsi="Calibri" w:eastAsia="Calibri" w:cs="Calibri"/>
          <w:color w:val="333333"/>
          <w:sz w:val="22"/>
          <w:szCs w:val="22"/>
        </w:rPr>
      </w:pPr>
    </w:p>
    <w:p w:rsidR="6B7DC6A8" w:rsidP="6B7DC6A8" w:rsidRDefault="6B7DC6A8" w14:noSpellErr="1" w14:paraId="5DF70412" w14:textId="549D589F">
      <w:pPr>
        <w:ind w:left="-225"/>
      </w:pPr>
      <w:r w:rsidRPr="6B7DC6A8" w:rsidR="6B7DC6A8">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B7DC6A8" w:rsidP="6B7DC6A8" w:rsidRDefault="6B7DC6A8" w14:noSpellErr="1" w14:paraId="1A7A5F04" w14:textId="1FD0E6C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0 pts - </w:t>
      </w:r>
      <w:r w:rsidRPr="6B7DC6A8" w:rsidR="6B7DC6A8">
        <w:rPr>
          <w:rFonts w:ascii="Calibri" w:hAnsi="Calibri" w:eastAsia="Calibri" w:cs="Calibri"/>
          <w:b w:val="0"/>
          <w:bCs w:val="0"/>
          <w:color w:val="333333"/>
          <w:sz w:val="22"/>
          <w:szCs w:val="22"/>
          <w:highlight w:val="lightGray"/>
        </w:rPr>
        <w:t>0 points: No answer, completely irrelevant answer.</w:t>
      </w:r>
    </w:p>
    <w:p w:rsidR="6B7DC6A8" w:rsidP="6B7DC6A8" w:rsidRDefault="6B7DC6A8" w14:noSpellErr="1" w14:paraId="5F6C32F6" w14:textId="3F4F57D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5 pts - </w:t>
      </w:r>
      <w:r w:rsidRPr="6B7DC6A8" w:rsidR="6B7DC6A8">
        <w:rPr>
          <w:rFonts w:ascii="Calibri" w:hAnsi="Calibri" w:eastAsia="Calibri" w:cs="Calibri"/>
          <w:b w:val="0"/>
          <w:bCs w:val="0"/>
          <w:color w:val="333333"/>
          <w:sz w:val="22"/>
          <w:szCs w:val="22"/>
          <w:highlight w:val="lightGray"/>
        </w:rPr>
        <w:t>5 points: Insufficient, incomplete, lacks supporting evidence.</w:t>
      </w:r>
    </w:p>
    <w:p w:rsidR="6B7DC6A8" w:rsidP="6B7DC6A8" w:rsidRDefault="6B7DC6A8" w14:noSpellErr="1" w14:paraId="0EFE5765" w14:textId="2D78D6F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7 pts - </w:t>
      </w:r>
      <w:r w:rsidRPr="6B7DC6A8" w:rsidR="6B7DC6A8">
        <w:rPr>
          <w:rFonts w:ascii="Calibri" w:hAnsi="Calibri" w:eastAsia="Calibri" w:cs="Calibri"/>
          <w:b w:val="0"/>
          <w:bCs w:val="0"/>
          <w:color w:val="333333"/>
          <w:sz w:val="22"/>
          <w:szCs w:val="22"/>
          <w:highlight w:val="lightGray"/>
        </w:rPr>
        <w:t>7 points: Passing, meets expectations.</w:t>
      </w:r>
    </w:p>
    <w:p w:rsidR="6B7DC6A8" w:rsidP="6B7DC6A8" w:rsidRDefault="6B7DC6A8" w14:noSpellErr="1" w14:paraId="06DF5528" w14:textId="37CAA80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9 pts - </w:t>
      </w:r>
      <w:r w:rsidRPr="6B7DC6A8" w:rsidR="6B7DC6A8">
        <w:rPr>
          <w:rFonts w:ascii="Calibri" w:hAnsi="Calibri" w:eastAsia="Calibri" w:cs="Calibri"/>
          <w:b w:val="0"/>
          <w:bCs w:val="0"/>
          <w:color w:val="333333"/>
          <w:sz w:val="22"/>
          <w:szCs w:val="22"/>
          <w:highlight w:val="lightGray"/>
        </w:rPr>
        <w:t>9 points: Well above average, exceeds expectations.</w:t>
      </w:r>
    </w:p>
    <w:p w:rsidR="6B7DC6A8" w:rsidP="6B7DC6A8" w:rsidRDefault="6B7DC6A8" w14:noSpellErr="1" w14:paraId="5DE12C50" w14:textId="1A9626AE">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B7DC6A8" w:rsidR="6B7DC6A8">
        <w:rPr>
          <w:rFonts w:ascii="Calibri" w:hAnsi="Calibri" w:eastAsia="Calibri" w:cs="Calibri"/>
          <w:b w:val="1"/>
          <w:bCs w:val="1"/>
          <w:color w:val="00B050"/>
          <w:sz w:val="22"/>
          <w:szCs w:val="22"/>
          <w:highlight w:val="lightGray"/>
        </w:rPr>
        <w:t xml:space="preserve">10 pts - </w:t>
      </w:r>
      <w:r w:rsidRPr="6B7DC6A8" w:rsidR="6B7DC6A8">
        <w:rPr>
          <w:rFonts w:ascii="Calibri" w:hAnsi="Calibri" w:eastAsia="Calibri" w:cs="Calibri"/>
          <w:b w:val="1"/>
          <w:bCs w:val="1"/>
          <w:color w:val="00B050"/>
          <w:sz w:val="22"/>
          <w:szCs w:val="22"/>
          <w:highlight w:val="lightGray"/>
        </w:rPr>
        <w:t>10 points: Superior performance, excellent.</w:t>
      </w:r>
    </w:p>
    <w:p w:rsidR="6B7DC6A8" w:rsidP="6B7DC6A8" w:rsidRDefault="6B7DC6A8" w14:noSpellErr="1" w14:paraId="124FED5A" w14:textId="31095F26">
      <w:pPr>
        <w:pStyle w:val="Normal"/>
        <w:ind w:left="-225"/>
        <w:rPr>
          <w:rFonts w:ascii="Calibri" w:hAnsi="Calibri" w:eastAsia="Calibri" w:cs="Calibri"/>
          <w:b w:val="0"/>
          <w:bCs w:val="0"/>
          <w:color w:val="333333"/>
          <w:sz w:val="22"/>
          <w:szCs w:val="22"/>
        </w:rPr>
      </w:pPr>
    </w:p>
    <w:p w:rsidR="6B7DC6A8" w:rsidP="6B7DC6A8" w:rsidRDefault="6B7DC6A8" w14:noSpellErr="1" w14:paraId="55963AC6" w14:textId="76B02DBC">
      <w:pPr>
        <w:pStyle w:val="Heading3"/>
      </w:pPr>
      <w:r w:rsidRPr="6B7DC6A8" w:rsidR="6B7DC6A8">
        <w:rPr>
          <w:b w:val="0"/>
          <w:bCs w:val="0"/>
          <w:sz w:val="40"/>
          <w:szCs w:val="40"/>
        </w:rPr>
        <w:t>Part 2</w:t>
      </w:r>
    </w:p>
    <w:p w:rsidR="6B7DC6A8" w:rsidP="6B7DC6A8" w:rsidRDefault="6B7DC6A8" w14:noSpellErr="1" w14:paraId="42BCFD43" w14:textId="58179E01">
      <w:pPr>
        <w:ind w:left="-225"/>
        <w:rPr>
          <w:rFonts w:ascii="Calibri" w:hAnsi="Calibri" w:eastAsia="Calibri" w:cs="Calibri"/>
          <w:color w:val="333333"/>
          <w:sz w:val="22"/>
          <w:szCs w:val="22"/>
        </w:rPr>
      </w:pPr>
    </w:p>
    <w:p w:rsidR="6B7DC6A8" w:rsidP="6B7DC6A8" w:rsidRDefault="6B7DC6A8" w14:noSpellErr="1" w14:paraId="262D61B5" w14:textId="712B112A">
      <w:pPr>
        <w:ind w:left="-225"/>
      </w:pPr>
      <w:r w:rsidRPr="6B7DC6A8" w:rsidR="6B7DC6A8">
        <w:rPr>
          <w:rFonts w:ascii="Calibri" w:hAnsi="Calibri" w:eastAsia="Calibri" w:cs="Calibri"/>
          <w:color w:val="333333"/>
          <w:sz w:val="22"/>
          <w:szCs w:val="22"/>
          <w:highlight w:val="lightGray"/>
        </w:rPr>
        <w:t>Based on what you calculated in Part 1, which option would you recommend to Cut Here management?</w:t>
      </w:r>
    </w:p>
    <w:p w:rsidR="6B7DC6A8" w:rsidP="6B7DC6A8" w:rsidRDefault="6B7DC6A8" w14:noSpellErr="1" w14:paraId="3EB1AD37" w14:textId="7FAD8533">
      <w:pPr>
        <w:ind w:left="-225"/>
        <w:rPr>
          <w:rFonts w:ascii="Calibri" w:hAnsi="Calibri" w:eastAsia="Calibri" w:cs="Calibri"/>
          <w:color w:val="333333"/>
          <w:sz w:val="22"/>
          <w:szCs w:val="22"/>
        </w:rPr>
      </w:pPr>
    </w:p>
    <w:p w:rsidR="6B7DC6A8" w:rsidP="6B7DC6A8" w:rsidRDefault="6B7DC6A8" w14:noSpellErr="1" w14:paraId="23B86E1D" w14:textId="055A6D99">
      <w:pPr>
        <w:ind w:left="-225"/>
      </w:pPr>
      <w:r w:rsidRPr="6B7DC6A8" w:rsidR="6B7DC6A8">
        <w:rPr>
          <w:rFonts w:ascii="Calibri" w:hAnsi="Calibri" w:eastAsia="Calibri" w:cs="Calibri"/>
          <w:color w:val="333333"/>
          <w:sz w:val="22"/>
          <w:szCs w:val="22"/>
        </w:rPr>
        <w:t xml:space="preserve">On the basis of about computations and analysis, the recommendation to Cut Here Inc is to invest in </w:t>
      </w:r>
      <w:r w:rsidRPr="6B7DC6A8" w:rsidR="6B7DC6A8">
        <w:rPr>
          <w:rFonts w:ascii="Calibri" w:hAnsi="Calibri" w:eastAsia="Calibri" w:cs="Calibri"/>
          <w:b w:val="1"/>
          <w:bCs w:val="1"/>
          <w:color w:val="333333"/>
          <w:sz w:val="22"/>
          <w:szCs w:val="22"/>
        </w:rPr>
        <w:t xml:space="preserve">Option A.  </w:t>
      </w:r>
      <w:r w:rsidRPr="6B7DC6A8" w:rsidR="6B7DC6A8">
        <w:rPr>
          <w:rFonts w:ascii="Calibri" w:hAnsi="Calibri" w:eastAsia="Calibri" w:cs="Calibri"/>
          <w:color w:val="333333"/>
          <w:sz w:val="22"/>
          <w:szCs w:val="22"/>
        </w:rPr>
        <w:t>This is premised on the following:</w:t>
      </w:r>
    </w:p>
    <w:p w:rsidR="6B7DC6A8" w:rsidP="6B7DC6A8" w:rsidRDefault="6B7DC6A8" w14:paraId="6C83A431" w14:textId="4D5C1B1F">
      <w:pPr>
        <w:ind w:left="-225"/>
      </w:pPr>
      <w:r w:rsidRPr="6B7DC6A8" w:rsidR="6B7DC6A8">
        <w:rPr>
          <w:rFonts w:ascii="Calibri" w:hAnsi="Calibri" w:eastAsia="Calibri" w:cs="Calibri"/>
          <w:color w:val="333333"/>
          <w:sz w:val="22"/>
          <w:szCs w:val="22"/>
        </w:rPr>
        <w:t xml:space="preserve">-  The </w:t>
      </w:r>
      <w:proofErr w:type="spellStart"/>
      <w:r w:rsidRPr="6B7DC6A8" w:rsidR="6B7DC6A8">
        <w:rPr>
          <w:rFonts w:ascii="Calibri" w:hAnsi="Calibri" w:eastAsia="Calibri" w:cs="Calibri"/>
          <w:color w:val="333333"/>
          <w:sz w:val="22"/>
          <w:szCs w:val="22"/>
        </w:rPr>
        <w:t>pay back</w:t>
      </w:r>
      <w:proofErr w:type="spellEnd"/>
      <w:r w:rsidRPr="6B7DC6A8" w:rsidR="6B7DC6A8">
        <w:rPr>
          <w:rFonts w:ascii="Calibri" w:hAnsi="Calibri" w:eastAsia="Calibri" w:cs="Calibri"/>
          <w:color w:val="333333"/>
          <w:sz w:val="22"/>
          <w:szCs w:val="22"/>
        </w:rPr>
        <w:t xml:space="preserve"> period is shorter at 3.3years compared to 5.6years for Option B.</w:t>
      </w:r>
    </w:p>
    <w:p w:rsidR="6B7DC6A8" w:rsidP="6B7DC6A8" w:rsidRDefault="6B7DC6A8" w14:noSpellErr="1" w14:paraId="1CC9FF78" w14:textId="4D3CF8A7">
      <w:pPr>
        <w:ind w:left="-225"/>
      </w:pPr>
      <w:r w:rsidRPr="6B7DC6A8" w:rsidR="6B7DC6A8">
        <w:rPr>
          <w:rFonts w:ascii="Calibri" w:hAnsi="Calibri" w:eastAsia="Calibri" w:cs="Calibri"/>
          <w:color w:val="333333"/>
          <w:sz w:val="22"/>
          <w:szCs w:val="22"/>
        </w:rPr>
        <w:t>-  The accounting rate of return is better as 23.33% compared to 11.13% for Option B</w:t>
      </w:r>
    </w:p>
    <w:p w:rsidR="6B7DC6A8" w:rsidP="6B7DC6A8" w:rsidRDefault="6B7DC6A8" w14:noSpellErr="1" w14:paraId="0E2E42AC" w14:textId="34B37801">
      <w:pPr>
        <w:ind w:left="-225"/>
      </w:pPr>
      <w:r w:rsidRPr="6B7DC6A8" w:rsidR="6B7DC6A8">
        <w:rPr>
          <w:rFonts w:ascii="Calibri" w:hAnsi="Calibri" w:eastAsia="Calibri" w:cs="Calibri"/>
          <w:color w:val="333333"/>
          <w:sz w:val="22"/>
          <w:szCs w:val="22"/>
        </w:rPr>
        <w:t>-  The NPV at 15% discount rate is positive at $43,773.30 compared to a negative NPV at 15% of -$66,522.56 for Option B</w:t>
      </w:r>
    </w:p>
    <w:p w:rsidR="6B7DC6A8" w:rsidP="6B7DC6A8" w:rsidRDefault="6B7DC6A8" w14:noSpellErr="1" w14:paraId="49F9B32A" w14:textId="6797FA17">
      <w:pPr>
        <w:ind w:left="-225"/>
      </w:pPr>
      <w:r w:rsidRPr="6B7DC6A8" w:rsidR="6B7DC6A8">
        <w:rPr>
          <w:rFonts w:ascii="Calibri" w:hAnsi="Calibri" w:eastAsia="Calibri" w:cs="Calibri"/>
          <w:color w:val="333333"/>
          <w:sz w:val="22"/>
          <w:szCs w:val="22"/>
        </w:rPr>
        <w:t>- The IRR for Option A is 27.93% compared to 9.12% for Option B.</w:t>
      </w:r>
    </w:p>
    <w:p w:rsidR="6B7DC6A8" w:rsidP="6B7DC6A8" w:rsidRDefault="6B7DC6A8" w14:noSpellErr="1" w14:paraId="58013ED7" w14:textId="257EFF49">
      <w:pPr>
        <w:ind w:left="-225"/>
      </w:pPr>
    </w:p>
    <w:p w:rsidR="6B7DC6A8" w:rsidP="6B7DC6A8" w:rsidRDefault="6B7DC6A8" w14:noSpellErr="1" w14:paraId="74A01F06" w14:textId="3A502B68">
      <w:pPr>
        <w:ind w:left="-225"/>
      </w:pPr>
      <w:r w:rsidRPr="6B7DC6A8" w:rsidR="6B7DC6A8">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B7DC6A8" w:rsidP="6B7DC6A8" w:rsidRDefault="6B7DC6A8" w14:noSpellErr="1" w14:paraId="3C37E702" w14:textId="1618CFB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0 pts - </w:t>
      </w:r>
      <w:r w:rsidRPr="6B7DC6A8" w:rsidR="6B7DC6A8">
        <w:rPr>
          <w:rFonts w:ascii="Calibri" w:hAnsi="Calibri" w:eastAsia="Calibri" w:cs="Calibri"/>
          <w:b w:val="0"/>
          <w:bCs w:val="0"/>
          <w:color w:val="333333"/>
          <w:sz w:val="22"/>
          <w:szCs w:val="22"/>
          <w:highlight w:val="lightGray"/>
        </w:rPr>
        <w:t>0 points: No answer, completely irrelevant answer.</w:t>
      </w:r>
    </w:p>
    <w:p w:rsidR="6B7DC6A8" w:rsidP="6B7DC6A8" w:rsidRDefault="6B7DC6A8" w14:noSpellErr="1" w14:paraId="30726FA9" w14:textId="3EBC286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5 pts - </w:t>
      </w:r>
      <w:r w:rsidRPr="6B7DC6A8" w:rsidR="6B7DC6A8">
        <w:rPr>
          <w:rFonts w:ascii="Calibri" w:hAnsi="Calibri" w:eastAsia="Calibri" w:cs="Calibri"/>
          <w:b w:val="0"/>
          <w:bCs w:val="0"/>
          <w:color w:val="333333"/>
          <w:sz w:val="22"/>
          <w:szCs w:val="22"/>
          <w:highlight w:val="lightGray"/>
        </w:rPr>
        <w:t>5 points: Insufficient answer, incomplete, lacks supporting evidence.</w:t>
      </w:r>
    </w:p>
    <w:p w:rsidR="6B7DC6A8" w:rsidP="6B7DC6A8" w:rsidRDefault="6B7DC6A8" w14:noSpellErr="1" w14:paraId="201FAD1F" w14:textId="44DC0D86">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7 pts - </w:t>
      </w:r>
      <w:r w:rsidRPr="6B7DC6A8" w:rsidR="6B7DC6A8">
        <w:rPr>
          <w:rFonts w:ascii="Calibri" w:hAnsi="Calibri" w:eastAsia="Calibri" w:cs="Calibri"/>
          <w:b w:val="0"/>
          <w:bCs w:val="0"/>
          <w:color w:val="333333"/>
          <w:sz w:val="22"/>
          <w:szCs w:val="22"/>
          <w:highlight w:val="lightGray"/>
        </w:rPr>
        <w:t>7 points: Passing, meets expectations.</w:t>
      </w:r>
    </w:p>
    <w:p w:rsidR="6B7DC6A8" w:rsidP="6B7DC6A8" w:rsidRDefault="6B7DC6A8" w14:noSpellErr="1" w14:paraId="7247C2C2" w14:textId="79D13D20">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B7DC6A8" w:rsidR="6B7DC6A8">
        <w:rPr>
          <w:rFonts w:ascii="Calibri" w:hAnsi="Calibri" w:eastAsia="Calibri" w:cs="Calibri"/>
          <w:b w:val="1"/>
          <w:bCs w:val="1"/>
          <w:color w:val="00B050"/>
          <w:sz w:val="22"/>
          <w:szCs w:val="22"/>
          <w:highlight w:val="lightGray"/>
        </w:rPr>
        <w:t xml:space="preserve">9 pts - </w:t>
      </w:r>
      <w:r w:rsidRPr="6B7DC6A8" w:rsidR="6B7DC6A8">
        <w:rPr>
          <w:rFonts w:ascii="Calibri" w:hAnsi="Calibri" w:eastAsia="Calibri" w:cs="Calibri"/>
          <w:b w:val="1"/>
          <w:bCs w:val="1"/>
          <w:color w:val="00B050"/>
          <w:sz w:val="22"/>
          <w:szCs w:val="22"/>
          <w:highlight w:val="lightGray"/>
        </w:rPr>
        <w:t>9 points: Well above average, exceeds expectations.</w:t>
      </w:r>
    </w:p>
    <w:p w:rsidR="6B7DC6A8" w:rsidP="6B7DC6A8" w:rsidRDefault="6B7DC6A8" w14:noSpellErr="1" w14:paraId="24371D57" w14:textId="7E436DE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10 pts - </w:t>
      </w:r>
      <w:r w:rsidRPr="6B7DC6A8" w:rsidR="6B7DC6A8">
        <w:rPr>
          <w:rFonts w:ascii="Calibri" w:hAnsi="Calibri" w:eastAsia="Calibri" w:cs="Calibri"/>
          <w:b w:val="0"/>
          <w:bCs w:val="0"/>
          <w:color w:val="333333"/>
          <w:sz w:val="22"/>
          <w:szCs w:val="22"/>
          <w:highlight w:val="lightGray"/>
        </w:rPr>
        <w:t>10 points: Superior performance, excellent.</w:t>
      </w:r>
    </w:p>
    <w:p w:rsidR="6B7DC6A8" w:rsidP="6B7DC6A8" w:rsidRDefault="6B7DC6A8" w14:noSpellErr="1" w14:paraId="748531DB" w14:textId="0E9F6C9D">
      <w:pPr>
        <w:pStyle w:val="Normal"/>
        <w:ind w:left="-225"/>
        <w:rPr>
          <w:rFonts w:ascii="Calibri" w:hAnsi="Calibri" w:eastAsia="Calibri" w:cs="Calibri"/>
          <w:b w:val="0"/>
          <w:bCs w:val="0"/>
          <w:color w:val="333333"/>
          <w:sz w:val="22"/>
          <w:szCs w:val="22"/>
        </w:rPr>
      </w:pPr>
    </w:p>
    <w:p w:rsidR="6B7DC6A8" w:rsidP="6B7DC6A8" w:rsidRDefault="6B7DC6A8" w14:noSpellErr="1" w14:paraId="74686F76" w14:textId="5D67F4B1">
      <w:pPr>
        <w:pStyle w:val="Heading3"/>
      </w:pPr>
      <w:r w:rsidRPr="6B7DC6A8" w:rsidR="6B7DC6A8">
        <w:rPr>
          <w:b w:val="0"/>
          <w:bCs w:val="0"/>
          <w:sz w:val="40"/>
          <w:szCs w:val="40"/>
        </w:rPr>
        <w:t>Part 3</w:t>
      </w:r>
    </w:p>
    <w:p w:rsidR="6B7DC6A8" w:rsidP="6B7DC6A8" w:rsidRDefault="6B7DC6A8" w14:noSpellErr="1" w14:paraId="4983364F" w14:textId="107E85AF">
      <w:pPr>
        <w:ind w:left="-225"/>
        <w:rPr>
          <w:rFonts w:ascii="Calibri" w:hAnsi="Calibri" w:eastAsia="Calibri" w:cs="Calibri"/>
          <w:color w:val="333333"/>
          <w:sz w:val="22"/>
          <w:szCs w:val="22"/>
        </w:rPr>
      </w:pPr>
    </w:p>
    <w:p w:rsidR="6B7DC6A8" w:rsidP="6B7DC6A8" w:rsidRDefault="6B7DC6A8" w14:noSpellErr="1" w14:paraId="73ED2C65" w14:textId="7086AEE8">
      <w:pPr>
        <w:ind w:left="-225"/>
      </w:pPr>
      <w:r w:rsidRPr="6B7DC6A8" w:rsidR="6B7DC6A8">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6B7DC6A8" w:rsidP="6B7DC6A8" w:rsidRDefault="6B7DC6A8" w14:noSpellErr="1" w14:paraId="059E3190" w14:textId="29B8B501">
      <w:pPr>
        <w:pStyle w:val="Normal"/>
        <w:ind w:left="-225"/>
        <w:rPr>
          <w:rFonts w:ascii="Calibri" w:hAnsi="Calibri" w:eastAsia="Calibri" w:cs="Calibri"/>
          <w:color w:val="333333"/>
          <w:sz w:val="22"/>
          <w:szCs w:val="22"/>
        </w:rPr>
      </w:pPr>
    </w:p>
    <w:p w:rsidR="6B7DC6A8" w:rsidP="6B7DC6A8" w:rsidRDefault="6B7DC6A8" w14:paraId="5971DE4B" w14:textId="1377F4FF">
      <w:pPr>
        <w:ind w:left="-225"/>
      </w:pPr>
      <w:r w:rsidRPr="6B7DC6A8" w:rsidR="6B7DC6A8">
        <w:rPr>
          <w:rFonts w:ascii="Calibri" w:hAnsi="Calibri" w:eastAsia="Calibri" w:cs="Calibri"/>
          <w:b w:val="1"/>
          <w:bCs w:val="1"/>
          <w:color w:val="333333"/>
          <w:sz w:val="22"/>
          <w:szCs w:val="22"/>
        </w:rPr>
        <w:t xml:space="preserve">1) </w:t>
      </w:r>
      <w:proofErr w:type="spellStart"/>
      <w:r w:rsidRPr="6B7DC6A8" w:rsidR="6B7DC6A8">
        <w:rPr>
          <w:rFonts w:ascii="Calibri" w:hAnsi="Calibri" w:eastAsia="Calibri" w:cs="Calibri"/>
          <w:b w:val="1"/>
          <w:bCs w:val="1"/>
          <w:color w:val="333333"/>
          <w:sz w:val="22"/>
          <w:szCs w:val="22"/>
        </w:rPr>
        <w:t>Pay Back</w:t>
      </w:r>
      <w:proofErr w:type="spellEnd"/>
      <w:r w:rsidRPr="6B7DC6A8" w:rsidR="6B7DC6A8">
        <w:rPr>
          <w:rFonts w:ascii="Calibri" w:hAnsi="Calibri" w:eastAsia="Calibri" w:cs="Calibri"/>
          <w:b w:val="1"/>
          <w:bCs w:val="1"/>
          <w:color w:val="333333"/>
          <w:sz w:val="22"/>
          <w:szCs w:val="22"/>
        </w:rPr>
        <w:t xml:space="preserve"> Period</w:t>
      </w:r>
    </w:p>
    <w:p w:rsidR="6B7DC6A8" w:rsidP="6B7DC6A8" w:rsidRDefault="6B7DC6A8" w14:noSpellErr="1" w14:paraId="44705D99" w14:textId="07DF2BEA">
      <w:pPr>
        <w:ind w:left="-225"/>
      </w:pPr>
      <w:r w:rsidRPr="6B7DC6A8" w:rsidR="6B7DC6A8">
        <w:rPr>
          <w:rFonts w:ascii="Calibri" w:hAnsi="Calibri" w:eastAsia="Calibri" w:cs="Calibri"/>
          <w:color w:val="333333"/>
          <w:sz w:val="22"/>
          <w:szCs w:val="22"/>
        </w:rPr>
        <w:t>Strength</w:t>
      </w:r>
    </w:p>
    <w:p w:rsidR="6B7DC6A8" w:rsidP="6B7DC6A8" w:rsidRDefault="6B7DC6A8" w14:noSpellErr="1" w14:paraId="76FAE5B1" w14:textId="6C5035A5">
      <w:pPr>
        <w:ind w:left="-225"/>
      </w:pPr>
      <w:r w:rsidRPr="6B7DC6A8" w:rsidR="6B7DC6A8">
        <w:rPr>
          <w:rFonts w:ascii="Calibri" w:hAnsi="Calibri" w:eastAsia="Calibri" w:cs="Calibri"/>
          <w:color w:val="333333"/>
          <w:sz w:val="22"/>
          <w:szCs w:val="22"/>
        </w:rPr>
        <w:t xml:space="preserve">  -  A very simple measure to calculate and analyze</w:t>
      </w:r>
    </w:p>
    <w:p w:rsidR="6B7DC6A8" w:rsidP="6B7DC6A8" w:rsidRDefault="6B7DC6A8" w14:noSpellErr="1" w14:paraId="76830097" w14:textId="430F135A">
      <w:pPr>
        <w:ind w:left="-225"/>
      </w:pPr>
      <w:r w:rsidRPr="6B7DC6A8" w:rsidR="6B7DC6A8">
        <w:rPr>
          <w:rFonts w:ascii="Calibri" w:hAnsi="Calibri" w:eastAsia="Calibri" w:cs="Calibri"/>
          <w:color w:val="333333"/>
          <w:sz w:val="22"/>
          <w:szCs w:val="22"/>
        </w:rPr>
        <w:t xml:space="preserve">  -  A good indicator of cash availability</w:t>
      </w:r>
    </w:p>
    <w:p w:rsidR="6B7DC6A8" w:rsidP="6B7DC6A8" w:rsidRDefault="6B7DC6A8" w14:noSpellErr="1" w14:paraId="4EDB1048" w14:textId="0F026A32">
      <w:pPr>
        <w:ind w:left="-225"/>
      </w:pPr>
      <w:r w:rsidRPr="6B7DC6A8" w:rsidR="6B7DC6A8">
        <w:rPr>
          <w:rFonts w:ascii="Calibri" w:hAnsi="Calibri" w:eastAsia="Calibri" w:cs="Calibri"/>
          <w:color w:val="333333"/>
          <w:sz w:val="22"/>
          <w:szCs w:val="22"/>
        </w:rPr>
        <w:t xml:space="preserve">  -  Can be used as a measure of inherent risk in a project, in view of uncertainty associated with future cash flow.</w:t>
      </w:r>
    </w:p>
    <w:p w:rsidR="6B7DC6A8" w:rsidP="6B7DC6A8" w:rsidRDefault="6B7DC6A8" w14:noSpellErr="1" w14:paraId="2EA8BF3D" w14:textId="7A5CEF78">
      <w:pPr>
        <w:ind w:left="-225"/>
      </w:pPr>
      <w:r w:rsidRPr="6B7DC6A8" w:rsidR="6B7DC6A8">
        <w:rPr>
          <w:rFonts w:ascii="Calibri" w:hAnsi="Calibri" w:eastAsia="Calibri" w:cs="Calibri"/>
          <w:color w:val="333333"/>
          <w:sz w:val="22"/>
          <w:szCs w:val="22"/>
        </w:rPr>
        <w:t>Weakness</w:t>
      </w:r>
    </w:p>
    <w:p w:rsidR="6B7DC6A8" w:rsidP="6B7DC6A8" w:rsidRDefault="6B7DC6A8" w14:noSpellErr="1" w14:paraId="36B9179F" w14:textId="6E36DE85">
      <w:pPr>
        <w:ind w:left="-225"/>
      </w:pPr>
      <w:r w:rsidRPr="6B7DC6A8" w:rsidR="6B7DC6A8">
        <w:rPr>
          <w:rFonts w:ascii="Calibri" w:hAnsi="Calibri" w:eastAsia="Calibri" w:cs="Calibri"/>
          <w:color w:val="333333"/>
          <w:sz w:val="22"/>
          <w:szCs w:val="22"/>
        </w:rPr>
        <w:t xml:space="preserve">  -  Does not take into account "Time Value of Money"</w:t>
      </w:r>
    </w:p>
    <w:p w:rsidR="6B7DC6A8" w:rsidP="6B7DC6A8" w:rsidRDefault="6B7DC6A8" w14:noSpellErr="1" w14:paraId="4C147853" w14:textId="1DE1F596">
      <w:pPr>
        <w:ind w:left="-225"/>
      </w:pPr>
      <w:r w:rsidRPr="6B7DC6A8" w:rsidR="6B7DC6A8">
        <w:rPr>
          <w:rFonts w:ascii="Calibri" w:hAnsi="Calibri" w:eastAsia="Calibri" w:cs="Calibri"/>
          <w:color w:val="333333"/>
          <w:sz w:val="22"/>
          <w:szCs w:val="22"/>
        </w:rPr>
        <w:t xml:space="preserve">  -  Does not take into account cash flows after pay back period</w:t>
      </w:r>
    </w:p>
    <w:p w:rsidR="6B7DC6A8" w:rsidP="6B7DC6A8" w:rsidRDefault="6B7DC6A8" w14:noSpellErr="1" w14:paraId="127172E0" w14:textId="47C7B95B">
      <w:pPr>
        <w:ind w:left="-225"/>
      </w:pPr>
    </w:p>
    <w:p w:rsidR="6B7DC6A8" w:rsidP="6B7DC6A8" w:rsidRDefault="6B7DC6A8" w14:noSpellErr="1" w14:paraId="7B3D5BBC" w14:textId="47105470">
      <w:pPr>
        <w:ind w:left="-225"/>
      </w:pPr>
      <w:r w:rsidRPr="6B7DC6A8" w:rsidR="6B7DC6A8">
        <w:rPr>
          <w:rFonts w:ascii="Calibri" w:hAnsi="Calibri" w:eastAsia="Calibri" w:cs="Calibri"/>
          <w:b w:val="1"/>
          <w:bCs w:val="1"/>
          <w:color w:val="333333"/>
          <w:sz w:val="22"/>
          <w:szCs w:val="22"/>
        </w:rPr>
        <w:t>2)  Accounting Rate of Return</w:t>
      </w:r>
    </w:p>
    <w:p w:rsidR="6B7DC6A8" w:rsidP="6B7DC6A8" w:rsidRDefault="6B7DC6A8" w14:noSpellErr="1" w14:paraId="78D53319" w14:textId="1569C124">
      <w:pPr>
        <w:ind w:left="-225"/>
      </w:pPr>
      <w:r w:rsidRPr="6B7DC6A8" w:rsidR="6B7DC6A8">
        <w:rPr>
          <w:rFonts w:ascii="Calibri" w:hAnsi="Calibri" w:eastAsia="Calibri" w:cs="Calibri"/>
          <w:color w:val="333333"/>
          <w:sz w:val="22"/>
          <w:szCs w:val="22"/>
        </w:rPr>
        <w:t>Strength</w:t>
      </w:r>
    </w:p>
    <w:p w:rsidR="6B7DC6A8" w:rsidP="6B7DC6A8" w:rsidRDefault="6B7DC6A8" w14:noSpellErr="1" w14:paraId="37184613" w14:textId="44759459">
      <w:pPr>
        <w:ind w:left="-225"/>
      </w:pPr>
      <w:r w:rsidRPr="6B7DC6A8" w:rsidR="6B7DC6A8">
        <w:rPr>
          <w:rFonts w:ascii="Calibri" w:hAnsi="Calibri" w:eastAsia="Calibri" w:cs="Calibri"/>
          <w:color w:val="333333"/>
          <w:sz w:val="22"/>
          <w:szCs w:val="22"/>
        </w:rPr>
        <w:t>-  It is simple to calculate and analyze</w:t>
      </w:r>
    </w:p>
    <w:p w:rsidR="6B7DC6A8" w:rsidP="6B7DC6A8" w:rsidRDefault="6B7DC6A8" w14:noSpellErr="1" w14:paraId="1F98CCFA" w14:textId="66CA2142">
      <w:pPr>
        <w:ind w:left="-225"/>
      </w:pPr>
      <w:r w:rsidRPr="6B7DC6A8" w:rsidR="6B7DC6A8">
        <w:rPr>
          <w:rFonts w:ascii="Calibri" w:hAnsi="Calibri" w:eastAsia="Calibri" w:cs="Calibri"/>
          <w:color w:val="333333"/>
          <w:sz w:val="22"/>
          <w:szCs w:val="22"/>
        </w:rPr>
        <w:t>-  It aligns with the financial statement effect of capital investment</w:t>
      </w:r>
    </w:p>
    <w:p w:rsidR="6B7DC6A8" w:rsidP="6B7DC6A8" w:rsidRDefault="6B7DC6A8" w14:noSpellErr="1" w14:paraId="5AFBC37B" w14:textId="5720C173">
      <w:pPr>
        <w:ind w:left="-225"/>
      </w:pPr>
      <w:r w:rsidRPr="6B7DC6A8" w:rsidR="6B7DC6A8">
        <w:rPr>
          <w:rFonts w:ascii="Calibri" w:hAnsi="Calibri" w:eastAsia="Calibri" w:cs="Calibri"/>
          <w:color w:val="333333"/>
          <w:sz w:val="22"/>
          <w:szCs w:val="22"/>
        </w:rPr>
        <w:t>- It recognizes the profitability factor of investment</w:t>
      </w:r>
    </w:p>
    <w:p w:rsidR="6B7DC6A8" w:rsidP="6B7DC6A8" w:rsidRDefault="6B7DC6A8" w14:noSpellErr="1" w14:paraId="727915B2" w14:textId="4A286FEB">
      <w:pPr>
        <w:ind w:left="-225"/>
      </w:pPr>
      <w:r w:rsidRPr="6B7DC6A8" w:rsidR="6B7DC6A8">
        <w:rPr>
          <w:rFonts w:ascii="Calibri" w:hAnsi="Calibri" w:eastAsia="Calibri" w:cs="Calibri"/>
          <w:color w:val="333333"/>
          <w:sz w:val="22"/>
          <w:szCs w:val="22"/>
        </w:rPr>
        <w:t>Weakness</w:t>
      </w:r>
    </w:p>
    <w:p w:rsidR="6B7DC6A8" w:rsidP="6B7DC6A8" w:rsidRDefault="6B7DC6A8" w14:noSpellErr="1" w14:paraId="072CF1E1" w14:textId="6F5B2CDA">
      <w:pPr>
        <w:ind w:left="-225"/>
      </w:pPr>
      <w:r w:rsidRPr="6B7DC6A8" w:rsidR="6B7DC6A8">
        <w:rPr>
          <w:rFonts w:ascii="Calibri" w:hAnsi="Calibri" w:eastAsia="Calibri" w:cs="Calibri"/>
          <w:color w:val="333333"/>
          <w:sz w:val="22"/>
          <w:szCs w:val="22"/>
        </w:rPr>
        <w:t>- Does not take into account "Time Value of Money"</w:t>
      </w:r>
    </w:p>
    <w:p w:rsidR="6B7DC6A8" w:rsidP="6B7DC6A8" w:rsidRDefault="6B7DC6A8" w14:noSpellErr="1" w14:paraId="68C04B08" w14:textId="44D5CE96">
      <w:pPr>
        <w:ind w:left="-225"/>
      </w:pPr>
      <w:r w:rsidRPr="6B7DC6A8" w:rsidR="6B7DC6A8">
        <w:rPr>
          <w:rFonts w:ascii="Calibri" w:hAnsi="Calibri" w:eastAsia="Calibri" w:cs="Calibri"/>
          <w:color w:val="333333"/>
          <w:sz w:val="22"/>
          <w:szCs w:val="22"/>
        </w:rPr>
        <w:t>- It uses accounting income rather than cash flow information. Thus it is not suitable for projects for which the viability may depend upon timely cash inflows.</w:t>
      </w:r>
    </w:p>
    <w:p w:rsidR="6B7DC6A8" w:rsidP="6B7DC6A8" w:rsidRDefault="6B7DC6A8" w14:noSpellErr="1" w14:paraId="6AEFFEED" w14:textId="22E38216">
      <w:pPr>
        <w:ind w:left="-225"/>
      </w:pPr>
    </w:p>
    <w:p w:rsidR="6B7DC6A8" w:rsidP="6B7DC6A8" w:rsidRDefault="6B7DC6A8" w14:noSpellErr="1" w14:paraId="6A0AB289" w14:textId="7D0EA769">
      <w:pPr>
        <w:ind w:left="-225"/>
      </w:pPr>
      <w:r w:rsidRPr="6B7DC6A8" w:rsidR="6B7DC6A8">
        <w:rPr>
          <w:rFonts w:ascii="Calibri" w:hAnsi="Calibri" w:eastAsia="Calibri" w:cs="Calibri"/>
          <w:b w:val="1"/>
          <w:bCs w:val="1"/>
          <w:color w:val="333333"/>
          <w:sz w:val="22"/>
          <w:szCs w:val="22"/>
        </w:rPr>
        <w:t>3)  Net Present Value</w:t>
      </w:r>
    </w:p>
    <w:p w:rsidR="6B7DC6A8" w:rsidP="6B7DC6A8" w:rsidRDefault="6B7DC6A8" w14:noSpellErr="1" w14:paraId="1CF76DEB" w14:textId="55DAABDE">
      <w:pPr>
        <w:ind w:left="-225"/>
      </w:pPr>
      <w:r w:rsidRPr="6B7DC6A8" w:rsidR="6B7DC6A8">
        <w:rPr>
          <w:rFonts w:ascii="Calibri" w:hAnsi="Calibri" w:eastAsia="Calibri" w:cs="Calibri"/>
          <w:color w:val="333333"/>
          <w:sz w:val="22"/>
          <w:szCs w:val="22"/>
        </w:rPr>
        <w:t>Strength</w:t>
      </w:r>
    </w:p>
    <w:p w:rsidR="6B7DC6A8" w:rsidP="6B7DC6A8" w:rsidRDefault="6B7DC6A8" w14:noSpellErr="1" w14:paraId="31CA26C1" w14:textId="01B22B02">
      <w:pPr>
        <w:ind w:left="-225"/>
      </w:pPr>
      <w:r w:rsidRPr="6B7DC6A8" w:rsidR="6B7DC6A8">
        <w:rPr>
          <w:rFonts w:ascii="Calibri" w:hAnsi="Calibri" w:eastAsia="Calibri" w:cs="Calibri"/>
          <w:color w:val="333333"/>
          <w:sz w:val="22"/>
          <w:szCs w:val="22"/>
        </w:rPr>
        <w:t>- Takes into account "Time Value of Money"</w:t>
      </w:r>
    </w:p>
    <w:p w:rsidR="6B7DC6A8" w:rsidP="6B7DC6A8" w:rsidRDefault="6B7DC6A8" w14:noSpellErr="1" w14:paraId="607FF8CA" w14:textId="55E23898">
      <w:pPr>
        <w:ind w:left="-225"/>
      </w:pPr>
      <w:r w:rsidRPr="6B7DC6A8" w:rsidR="6B7DC6A8">
        <w:rPr>
          <w:rFonts w:ascii="Calibri" w:hAnsi="Calibri" w:eastAsia="Calibri" w:cs="Calibri"/>
          <w:color w:val="333333"/>
          <w:sz w:val="22"/>
          <w:szCs w:val="22"/>
        </w:rPr>
        <w:t>- It is cash flow based.</w:t>
      </w:r>
    </w:p>
    <w:p w:rsidR="6B7DC6A8" w:rsidP="6B7DC6A8" w:rsidRDefault="6B7DC6A8" w14:noSpellErr="1" w14:paraId="209E6A7E" w14:textId="6E6C26C5">
      <w:pPr>
        <w:ind w:left="-225"/>
      </w:pPr>
      <w:r w:rsidRPr="6B7DC6A8" w:rsidR="6B7DC6A8">
        <w:rPr>
          <w:rFonts w:ascii="Calibri" w:hAnsi="Calibri" w:eastAsia="Calibri" w:cs="Calibri"/>
          <w:color w:val="333333"/>
          <w:sz w:val="22"/>
          <w:szCs w:val="22"/>
        </w:rPr>
        <w:t>-  Allow for comparability of projects and investments</w:t>
      </w:r>
    </w:p>
    <w:p w:rsidR="6B7DC6A8" w:rsidP="6B7DC6A8" w:rsidRDefault="6B7DC6A8" w14:noSpellErr="1" w14:paraId="43993AC4" w14:textId="6BF18F7C">
      <w:pPr>
        <w:ind w:left="-225"/>
      </w:pPr>
      <w:r w:rsidRPr="6B7DC6A8" w:rsidR="6B7DC6A8">
        <w:rPr>
          <w:rFonts w:ascii="Calibri" w:hAnsi="Calibri" w:eastAsia="Calibri" w:cs="Calibri"/>
          <w:color w:val="333333"/>
          <w:sz w:val="22"/>
          <w:szCs w:val="22"/>
        </w:rPr>
        <w:t>Weakness</w:t>
      </w:r>
    </w:p>
    <w:p w:rsidR="6B7DC6A8" w:rsidP="6B7DC6A8" w:rsidRDefault="6B7DC6A8" w14:noSpellErr="1" w14:paraId="7599E139" w14:textId="6D6690DA">
      <w:pPr>
        <w:ind w:left="-225"/>
      </w:pPr>
      <w:r w:rsidRPr="6B7DC6A8" w:rsidR="6B7DC6A8">
        <w:rPr>
          <w:rFonts w:ascii="Calibri" w:hAnsi="Calibri" w:eastAsia="Calibri" w:cs="Calibri"/>
          <w:color w:val="333333"/>
          <w:sz w:val="22"/>
          <w:szCs w:val="22"/>
        </w:rPr>
        <w:t>-  Entails assumptions that may affect the timing of cash flows.</w:t>
      </w:r>
    </w:p>
    <w:p w:rsidR="6B7DC6A8" w:rsidP="6B7DC6A8" w:rsidRDefault="6B7DC6A8" w14:noSpellErr="1" w14:paraId="084E1946" w14:textId="126C8478">
      <w:pPr>
        <w:ind w:left="-225"/>
      </w:pPr>
      <w:r w:rsidRPr="6B7DC6A8" w:rsidR="6B7DC6A8">
        <w:rPr>
          <w:rFonts w:ascii="Calibri" w:hAnsi="Calibri" w:eastAsia="Calibri" w:cs="Calibri"/>
          <w:color w:val="333333"/>
          <w:sz w:val="22"/>
          <w:szCs w:val="22"/>
        </w:rPr>
        <w:t>-  It is subject to uncertainties</w:t>
      </w:r>
    </w:p>
    <w:p w:rsidR="6B7DC6A8" w:rsidP="6B7DC6A8" w:rsidRDefault="6B7DC6A8" w14:noSpellErr="1" w14:paraId="06F397D3" w14:textId="0C9D7114">
      <w:pPr>
        <w:ind w:left="-225"/>
      </w:pPr>
      <w:r w:rsidRPr="6B7DC6A8" w:rsidR="6B7DC6A8">
        <w:rPr>
          <w:rFonts w:ascii="Calibri" w:hAnsi="Calibri" w:eastAsia="Calibri" w:cs="Calibri"/>
          <w:color w:val="333333"/>
          <w:sz w:val="22"/>
          <w:szCs w:val="22"/>
        </w:rPr>
        <w:t>- It does not take into account the relative size of the project. For example, say Project A requires initial investment of $7 million to generate NPV of $2 million while a competing Project B requires $3 million investment to generate an NPV of $1 million. Based on NPV results the tendency is to go with Project A.  On the other hand, Project B provides better value dollar for dollar.</w:t>
      </w:r>
    </w:p>
    <w:p w:rsidR="6B7DC6A8" w:rsidP="6B7DC6A8" w:rsidRDefault="6B7DC6A8" w14:noSpellErr="1" w14:paraId="79F297B8" w14:textId="38042973">
      <w:pPr>
        <w:ind w:left="-225"/>
      </w:pPr>
    </w:p>
    <w:p w:rsidR="6B7DC6A8" w:rsidP="6B7DC6A8" w:rsidRDefault="6B7DC6A8" w14:noSpellErr="1" w14:paraId="442056B6" w14:textId="63F66624">
      <w:pPr>
        <w:ind w:left="-225"/>
      </w:pPr>
      <w:r w:rsidRPr="6B7DC6A8" w:rsidR="6B7DC6A8">
        <w:rPr>
          <w:rFonts w:ascii="Calibri" w:hAnsi="Calibri" w:eastAsia="Calibri" w:cs="Calibri"/>
          <w:b w:val="1"/>
          <w:bCs w:val="1"/>
          <w:color w:val="333333"/>
          <w:sz w:val="22"/>
          <w:szCs w:val="22"/>
        </w:rPr>
        <w:t>4) Internal Rate of Return</w:t>
      </w:r>
    </w:p>
    <w:p w:rsidR="6B7DC6A8" w:rsidP="6B7DC6A8" w:rsidRDefault="6B7DC6A8" w14:noSpellErr="1" w14:paraId="0CFA0D2E" w14:textId="40D2B2B2">
      <w:pPr>
        <w:ind w:left="-225"/>
      </w:pPr>
      <w:r w:rsidRPr="6B7DC6A8" w:rsidR="6B7DC6A8">
        <w:rPr>
          <w:rFonts w:ascii="Calibri" w:hAnsi="Calibri" w:eastAsia="Calibri" w:cs="Calibri"/>
          <w:color w:val="333333"/>
          <w:sz w:val="22"/>
          <w:szCs w:val="22"/>
        </w:rPr>
        <w:t>Strength</w:t>
      </w:r>
    </w:p>
    <w:p w:rsidR="6B7DC6A8" w:rsidP="6B7DC6A8" w:rsidRDefault="6B7DC6A8" w14:noSpellErr="1" w14:paraId="109D0B0E" w14:textId="26709ED1">
      <w:pPr>
        <w:ind w:left="-225"/>
      </w:pPr>
      <w:r w:rsidRPr="6B7DC6A8" w:rsidR="6B7DC6A8">
        <w:rPr>
          <w:rFonts w:ascii="Calibri" w:hAnsi="Calibri" w:eastAsia="Calibri" w:cs="Calibri"/>
          <w:color w:val="333333"/>
          <w:sz w:val="22"/>
          <w:szCs w:val="22"/>
        </w:rPr>
        <w:t>- Takes into account "Time Value of Money"</w:t>
      </w:r>
    </w:p>
    <w:p w:rsidR="6B7DC6A8" w:rsidP="6B7DC6A8" w:rsidRDefault="6B7DC6A8" w14:noSpellErr="1" w14:paraId="1E05CB03" w14:textId="3B79265E">
      <w:pPr>
        <w:ind w:left="-225"/>
      </w:pPr>
      <w:r w:rsidRPr="6B7DC6A8" w:rsidR="6B7DC6A8">
        <w:rPr>
          <w:rFonts w:ascii="Calibri" w:hAnsi="Calibri" w:eastAsia="Calibri" w:cs="Calibri"/>
          <w:color w:val="333333"/>
          <w:sz w:val="22"/>
          <w:szCs w:val="22"/>
        </w:rPr>
        <w:t>- It is cash flow based.</w:t>
      </w:r>
    </w:p>
    <w:p w:rsidR="6B7DC6A8" w:rsidP="6B7DC6A8" w:rsidRDefault="6B7DC6A8" w14:noSpellErr="1" w14:paraId="517358D2" w14:textId="1C95C146">
      <w:pPr>
        <w:ind w:left="-225"/>
      </w:pPr>
      <w:r w:rsidRPr="6B7DC6A8" w:rsidR="6B7DC6A8">
        <w:rPr>
          <w:rFonts w:ascii="Calibri" w:hAnsi="Calibri" w:eastAsia="Calibri" w:cs="Calibri"/>
          <w:color w:val="333333"/>
          <w:sz w:val="22"/>
          <w:szCs w:val="22"/>
        </w:rPr>
        <w:t>-  Allow for comparability of projects and investments, where the decision is premised on accepting a project only if its IRR is NOT less than the target internal rate of return of the Company or investor.</w:t>
      </w:r>
    </w:p>
    <w:p w:rsidR="6B7DC6A8" w:rsidP="6B7DC6A8" w:rsidRDefault="6B7DC6A8" w14:noSpellErr="1" w14:paraId="5B32C661" w14:textId="0DF976B4">
      <w:pPr>
        <w:ind w:left="-225"/>
      </w:pPr>
      <w:r w:rsidRPr="6B7DC6A8" w:rsidR="6B7DC6A8">
        <w:rPr>
          <w:rFonts w:ascii="Calibri" w:hAnsi="Calibri" w:eastAsia="Calibri" w:cs="Calibri"/>
          <w:color w:val="333333"/>
          <w:sz w:val="22"/>
          <w:szCs w:val="22"/>
        </w:rPr>
        <w:t>Weakness</w:t>
      </w:r>
    </w:p>
    <w:p w:rsidR="6B7DC6A8" w:rsidP="6B7DC6A8" w:rsidRDefault="6B7DC6A8" w14:noSpellErr="1" w14:paraId="2A77751D" w14:textId="4D69DA57">
      <w:pPr>
        <w:ind w:left="-225"/>
      </w:pPr>
      <w:r w:rsidRPr="6B7DC6A8" w:rsidR="6B7DC6A8">
        <w:rPr>
          <w:rFonts w:ascii="Calibri" w:hAnsi="Calibri" w:eastAsia="Calibri" w:cs="Calibri"/>
          <w:color w:val="333333"/>
          <w:sz w:val="22"/>
          <w:szCs w:val="22"/>
        </w:rPr>
        <w:t>-  Entails assumptions that may affect the timing of cash flows.</w:t>
      </w:r>
    </w:p>
    <w:p w:rsidR="6B7DC6A8" w:rsidP="6B7DC6A8" w:rsidRDefault="6B7DC6A8" w14:noSpellErr="1" w14:paraId="10897082" w14:textId="5CC38FF1">
      <w:pPr>
        <w:ind w:left="-225"/>
      </w:pPr>
      <w:r w:rsidRPr="6B7DC6A8" w:rsidR="6B7DC6A8">
        <w:rPr>
          <w:rFonts w:ascii="Calibri" w:hAnsi="Calibri" w:eastAsia="Calibri" w:cs="Calibri"/>
          <w:color w:val="333333"/>
          <w:sz w:val="22"/>
          <w:szCs w:val="22"/>
        </w:rPr>
        <w:t>-  It is subject to uncertainties</w:t>
      </w:r>
    </w:p>
    <w:p w:rsidR="6B7DC6A8" w:rsidP="6B7DC6A8" w:rsidRDefault="6B7DC6A8" w14:noSpellErr="1" w14:paraId="0546FE48" w14:textId="6C6CB2C4">
      <w:pPr>
        <w:ind w:left="-225"/>
      </w:pPr>
    </w:p>
    <w:p w:rsidR="6B7DC6A8" w:rsidP="6B7DC6A8" w:rsidRDefault="6B7DC6A8" w14:noSpellErr="1" w14:paraId="6F9F7616" w14:textId="4B56D9F4">
      <w:pPr>
        <w:ind w:left="-225"/>
      </w:pPr>
      <w:r w:rsidRPr="6B7DC6A8" w:rsidR="6B7DC6A8">
        <w:rPr>
          <w:rFonts w:ascii="Calibri" w:hAnsi="Calibri" w:eastAsia="Calibri" w:cs="Calibri"/>
          <w:b w:val="1"/>
          <w:bCs w:val="1"/>
          <w:color w:val="333333"/>
          <w:sz w:val="22"/>
          <w:szCs w:val="22"/>
        </w:rPr>
        <w:t>Other considerations</w:t>
      </w:r>
    </w:p>
    <w:p w:rsidR="6B7DC6A8" w:rsidP="6B7DC6A8" w:rsidRDefault="6B7DC6A8" w14:paraId="56103003" w14:textId="1619F62B">
      <w:pPr>
        <w:ind w:left="-225"/>
      </w:pPr>
      <w:proofErr w:type="spellStart"/>
      <w:r w:rsidRPr="6B7DC6A8" w:rsidR="6B7DC6A8">
        <w:rPr>
          <w:rFonts w:ascii="Calibri" w:hAnsi="Calibri" w:eastAsia="Calibri" w:cs="Calibri"/>
          <w:color w:val="333333"/>
          <w:sz w:val="22"/>
          <w:szCs w:val="22"/>
        </w:rPr>
        <w:t>i</w:t>
      </w:r>
      <w:proofErr w:type="spellEnd"/>
      <w:r w:rsidRPr="6B7DC6A8" w:rsidR="6B7DC6A8">
        <w:rPr>
          <w:rFonts w:ascii="Calibri" w:hAnsi="Calibri" w:eastAsia="Calibri" w:cs="Calibri"/>
          <w:color w:val="333333"/>
          <w:sz w:val="22"/>
          <w:szCs w:val="22"/>
        </w:rPr>
        <w:t>)  Access and availability of funds/funding for project.</w:t>
      </w:r>
    </w:p>
    <w:p w:rsidR="6B7DC6A8" w:rsidP="6B7DC6A8" w:rsidRDefault="6B7DC6A8" w14:noSpellErr="1" w14:paraId="5BA668DF" w14:textId="48D4C4C6">
      <w:pPr>
        <w:ind w:left="-225"/>
        <w:rPr>
          <w:rFonts w:ascii="Calibri" w:hAnsi="Calibri" w:eastAsia="Calibri" w:cs="Calibri"/>
          <w:color w:val="333333"/>
          <w:sz w:val="22"/>
          <w:szCs w:val="22"/>
        </w:rPr>
      </w:pPr>
      <w:r w:rsidRPr="6B7DC6A8" w:rsidR="6B7DC6A8">
        <w:rPr>
          <w:rFonts w:ascii="Calibri" w:hAnsi="Calibri" w:eastAsia="Calibri" w:cs="Calibri"/>
          <w:color w:val="333333"/>
          <w:sz w:val="22"/>
          <w:szCs w:val="22"/>
        </w:rPr>
        <w:t xml:space="preserve">ii) Company expected/targeted IRR.  This has a strong potential on if a company will accept/execute a project or not. </w:t>
      </w:r>
      <w:r>
        <w:br/>
      </w:r>
    </w:p>
    <w:p w:rsidR="6B7DC6A8" w:rsidP="6B7DC6A8" w:rsidRDefault="6B7DC6A8" w14:noSpellErr="1" w14:paraId="42A6944F" w14:textId="4971138D">
      <w:pPr>
        <w:ind w:left="-225"/>
      </w:pPr>
      <w:r w:rsidRPr="6B7DC6A8" w:rsidR="6B7DC6A8">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B7DC6A8" w:rsidP="6B7DC6A8" w:rsidRDefault="6B7DC6A8" w14:noSpellErr="1" w14:paraId="6FA4E01F" w14:textId="24B3CF1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0 pts - </w:t>
      </w:r>
      <w:r w:rsidRPr="6B7DC6A8" w:rsidR="6B7DC6A8">
        <w:rPr>
          <w:rFonts w:ascii="Calibri" w:hAnsi="Calibri" w:eastAsia="Calibri" w:cs="Calibri"/>
          <w:b w:val="0"/>
          <w:bCs w:val="0"/>
          <w:color w:val="333333"/>
          <w:sz w:val="22"/>
          <w:szCs w:val="22"/>
          <w:highlight w:val="lightGray"/>
        </w:rPr>
        <w:t>0 points: No answer, completely irrelevant answer.</w:t>
      </w:r>
    </w:p>
    <w:p w:rsidR="6B7DC6A8" w:rsidP="6B7DC6A8" w:rsidRDefault="6B7DC6A8" w14:noSpellErr="1" w14:paraId="65759ED5" w14:textId="4AD27CFA">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5 pts - </w:t>
      </w:r>
      <w:r w:rsidRPr="6B7DC6A8" w:rsidR="6B7DC6A8">
        <w:rPr>
          <w:rFonts w:ascii="Calibri" w:hAnsi="Calibri" w:eastAsia="Calibri" w:cs="Calibri"/>
          <w:b w:val="0"/>
          <w:bCs w:val="0"/>
          <w:color w:val="333333"/>
          <w:sz w:val="22"/>
          <w:szCs w:val="22"/>
          <w:highlight w:val="lightGray"/>
        </w:rPr>
        <w:t>5 points: Insufficient answer, incomplete, lacks supporting evidence.</w:t>
      </w:r>
    </w:p>
    <w:p w:rsidR="6B7DC6A8" w:rsidP="6B7DC6A8" w:rsidRDefault="6B7DC6A8" w14:noSpellErr="1" w14:paraId="06E11AB2" w14:textId="5C4B2323">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7 pts - </w:t>
      </w:r>
      <w:r w:rsidRPr="6B7DC6A8" w:rsidR="6B7DC6A8">
        <w:rPr>
          <w:rFonts w:ascii="Calibri" w:hAnsi="Calibri" w:eastAsia="Calibri" w:cs="Calibri"/>
          <w:b w:val="0"/>
          <w:bCs w:val="0"/>
          <w:color w:val="333333"/>
          <w:sz w:val="22"/>
          <w:szCs w:val="22"/>
          <w:highlight w:val="lightGray"/>
        </w:rPr>
        <w:t>7 points: Passing, meets expectations.</w:t>
      </w:r>
    </w:p>
    <w:p w:rsidR="6B7DC6A8" w:rsidP="6B7DC6A8" w:rsidRDefault="6B7DC6A8" w14:noSpellErr="1" w14:paraId="5C09A4E4" w14:textId="3413151C">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B7DC6A8" w:rsidR="6B7DC6A8">
        <w:rPr>
          <w:rFonts w:ascii="Calibri" w:hAnsi="Calibri" w:eastAsia="Calibri" w:cs="Calibri"/>
          <w:b w:val="1"/>
          <w:bCs w:val="1"/>
          <w:color w:val="00B050"/>
          <w:sz w:val="22"/>
          <w:szCs w:val="22"/>
          <w:highlight w:val="lightGray"/>
        </w:rPr>
        <w:t xml:space="preserve">9 pts - </w:t>
      </w:r>
      <w:r w:rsidRPr="6B7DC6A8" w:rsidR="6B7DC6A8">
        <w:rPr>
          <w:rFonts w:ascii="Calibri" w:hAnsi="Calibri" w:eastAsia="Calibri" w:cs="Calibri"/>
          <w:b w:val="1"/>
          <w:bCs w:val="1"/>
          <w:color w:val="00B050"/>
          <w:sz w:val="22"/>
          <w:szCs w:val="22"/>
          <w:highlight w:val="lightGray"/>
        </w:rPr>
        <w:t>9 points: Well above average, exceeds expectations.</w:t>
      </w:r>
    </w:p>
    <w:p w:rsidR="6B7DC6A8" w:rsidP="6B7DC6A8" w:rsidRDefault="6B7DC6A8" w14:noSpellErr="1" w14:paraId="1199449B" w14:textId="5B36DF28">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B7DC6A8" w:rsidR="6B7DC6A8">
        <w:rPr>
          <w:rFonts w:ascii="Calibri" w:hAnsi="Calibri" w:eastAsia="Calibri" w:cs="Calibri"/>
          <w:b w:val="0"/>
          <w:bCs w:val="0"/>
          <w:color w:val="333333"/>
          <w:sz w:val="22"/>
          <w:szCs w:val="22"/>
          <w:highlight w:val="lightGray"/>
        </w:rPr>
        <w:t xml:space="preserve">10 pts - </w:t>
      </w:r>
      <w:r w:rsidRPr="6B7DC6A8" w:rsidR="6B7DC6A8">
        <w:rPr>
          <w:rFonts w:ascii="Calibri" w:hAnsi="Calibri" w:eastAsia="Calibri" w:cs="Calibri"/>
          <w:b w:val="0"/>
          <w:bCs w:val="0"/>
          <w:color w:val="333333"/>
          <w:sz w:val="22"/>
          <w:szCs w:val="22"/>
          <w:highlight w:val="lightGray"/>
        </w:rPr>
        <w:t>10 points: Superior performance, excellent.</w:t>
      </w:r>
    </w:p>
    <w:p w:rsidR="6B7DC6A8" w:rsidP="6B7DC6A8" w:rsidRDefault="6B7DC6A8" w14:paraId="0A5C67E6" w14:textId="481AE60D">
      <w:pPr>
        <w:ind w:left="-225"/>
        <w:rPr>
          <w:rFonts w:ascii="Calibri" w:hAnsi="Calibri" w:eastAsia="Calibri" w:cs="Calibri"/>
          <w:color w:val="333333"/>
          <w:sz w:val="22"/>
          <w:szCs w:val="22"/>
        </w:rPr>
      </w:pPr>
    </w:p>
    <w:p w:rsidR="6B7DC6A8" w:rsidP="6B7DC6A8" w:rsidRDefault="6B7DC6A8" w14:noSpellErr="1" w14:paraId="763A11FF" w14:textId="469DE31D">
      <w:pPr>
        <w:ind w:left="-225"/>
      </w:pPr>
      <w:r w:rsidRPr="6B7DC6A8" w:rsidR="6B7DC6A8">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B7DC6A8" w:rsidP="6B7DC6A8" w:rsidRDefault="6B7DC6A8" w14:noSpellErr="1" w14:paraId="452B7139" w14:textId="20E79DB9">
      <w:pPr>
        <w:ind w:left="-225"/>
        <w:jc w:val="center"/>
      </w:pPr>
      <w:r w:rsidRPr="6B7DC6A8" w:rsidR="6B7DC6A8">
        <w:rPr>
          <w:rFonts w:ascii="Calibri" w:hAnsi="Calibri" w:eastAsia="Calibri" w:cs="Calibri"/>
          <w:color w:val="FFFFFF" w:themeColor="background1" w:themeTint="FF" w:themeShade="FF"/>
          <w:sz w:val="22"/>
          <w:szCs w:val="22"/>
        </w:rPr>
        <w:t>Submit Review</w:t>
      </w:r>
    </w:p>
    <w:p w:rsidR="6B7DC6A8" w:rsidRDefault="6B7DC6A8" w14:noSpellErr="1" w14:paraId="46341B7F" w14:textId="7720257B">
      <w:r w:rsidR="6B7DC6A8">
        <w:rPr/>
        <w:t>Well done !!!</w:t>
      </w:r>
    </w:p>
    <w:p w:rsidR="6B7DC6A8" w:rsidRDefault="6B7DC6A8" w14:noSpellErr="1" w14:paraId="3B1D5167" w14:textId="5989D2A2">
      <w:r>
        <w:br/>
      </w:r>
      <w:r w:rsidR="6B7DC6A8">
        <w:rPr/>
        <w:t>Kindly evaluate mine, thanks in advance.</w:t>
      </w:r>
    </w:p>
    <w:p w:rsidR="6B7DC6A8" w:rsidRDefault="6B7DC6A8" w14:noSpellErr="1" w14:paraId="14A5FD30" w14:textId="2344C33F">
      <w:hyperlink r:id="Ra3a676b3f0fe4f7b">
        <w:r w:rsidRPr="6B7DC6A8" w:rsidR="6B7DC6A8">
          <w:rPr>
            <w:rStyle w:val="Hyperlink"/>
          </w:rPr>
          <w:t>https://www.coursera.org/learn/managerial-accounting-tools/peer/crAeu/module-2-mini-project/discussions/threads/jBqzpFyDEeaCxw4CtnLVoQ</w:t>
        </w:r>
      </w:hyperlink>
    </w:p>
    <w:p w:rsidR="6B7DC6A8" w:rsidP="6B7DC6A8" w:rsidRDefault="6B7DC6A8" w14:paraId="630FC556" w14:textId="06129572">
      <w:pPr>
        <w:pStyle w:val="Normal"/>
      </w:pPr>
    </w:p>
    <w:p w:rsidR="6B7DC6A8" w:rsidP="6B7DC6A8" w:rsidRDefault="6B7DC6A8" w14:noSpellErr="1" w14:paraId="07B4608A" w14:textId="4D02BDDD">
      <w:pPr>
        <w:ind w:left="-225"/>
      </w:pPr>
      <w:r w:rsidRPr="6B7DC6A8" w:rsidR="6B7DC6A8">
        <w:rPr>
          <w:rFonts w:ascii="Calibri" w:hAnsi="Calibri" w:eastAsia="Calibri" w:cs="Calibri"/>
          <w:color w:val="333333"/>
          <w:sz w:val="22"/>
          <w:szCs w:val="22"/>
        </w:rPr>
        <w:t>Visible to classmates</w:t>
      </w:r>
    </w:p>
    <w:p w:rsidR="6B7DC6A8" w:rsidP="6B7DC6A8" w:rsidRDefault="6B7DC6A8" w14:noSpellErr="1" w14:paraId="1BAD56A8" w14:textId="3A885771">
      <w:pPr>
        <w:ind w:left="-225"/>
      </w:pPr>
      <w:r>
        <w:drawing>
          <wp:inline wp14:editId="3986261E" wp14:anchorId="2DA95046">
            <wp:extent cx="1143000" cy="1143000"/>
            <wp:effectExtent l="0" t="0" r="0" b="0"/>
            <wp:docPr id="1867135548" name="picture" title="Inserting image..."/>
            <wp:cNvGraphicFramePr>
              <a:graphicFrameLocks noChangeAspect="1"/>
            </wp:cNvGraphicFramePr>
            <a:graphic>
              <a:graphicData uri="http://schemas.openxmlformats.org/drawingml/2006/picture">
                <pic:pic>
                  <pic:nvPicPr>
                    <pic:cNvPr id="0" name="picture"/>
                    <pic:cNvPicPr/>
                  </pic:nvPicPr>
                  <pic:blipFill>
                    <a:blip r:embed="Rb5af8f752de642e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B7DC6A8" w:rsidP="6B7DC6A8" w:rsidRDefault="6B7DC6A8" w14:paraId="37E8CD8C" w14:textId="67C2E76D">
      <w:pPr>
        <w:ind w:left="-225"/>
      </w:pPr>
    </w:p>
    <w:p w:rsidR="6B7DC6A8" w:rsidP="6B7DC6A8" w:rsidRDefault="6B7DC6A8" w14:noSpellErr="1" w14:paraId="4CC4312A" w14:textId="30903CA4">
      <w:pPr>
        <w:ind w:left="825"/>
      </w:pPr>
      <w:r w:rsidRPr="6B7DC6A8" w:rsidR="6B7DC6A8">
        <w:rPr>
          <w:rFonts w:ascii="Calibri" w:hAnsi="Calibri" w:eastAsia="Calibri" w:cs="Calibri"/>
          <w:b w:val="1"/>
          <w:bCs w:val="1"/>
          <w:color w:val="333333"/>
          <w:sz w:val="22"/>
          <w:szCs w:val="22"/>
        </w:rPr>
        <w:t>®γσ, Eng Lian Hu</w:t>
      </w:r>
      <w:r w:rsidRPr="6B7DC6A8" w:rsidR="6B7DC6A8">
        <w:rPr>
          <w:rFonts w:ascii="Calibri" w:hAnsi="Calibri" w:eastAsia="Calibri" w:cs="Calibri"/>
          <w:color w:val="AAAAAA"/>
          <w:sz w:val="22"/>
          <w:szCs w:val="22"/>
        </w:rPr>
        <w:t>a few seconds ago</w:t>
      </w:r>
    </w:p>
    <w:p w:rsidR="6B7DC6A8" w:rsidP="6B7DC6A8" w:rsidRDefault="6B7DC6A8" w14:noSpellErr="1" w14:paraId="1716F145" w14:textId="417213F1">
      <w:pPr>
        <w:ind w:left="825"/>
      </w:pPr>
      <w:r w:rsidRPr="6B7DC6A8" w:rsidR="6B7DC6A8">
        <w:rPr>
          <w:rFonts w:ascii="Calibri" w:hAnsi="Calibri" w:eastAsia="Calibri" w:cs="Calibri"/>
          <w:color w:val="333333"/>
          <w:sz w:val="22"/>
          <w:szCs w:val="22"/>
        </w:rPr>
        <w:t xml:space="preserve">Kindly evaluate mine, thanks in advance. </w:t>
      </w:r>
      <w:hyperlink r:id="Rb17cb215da914a4c">
        <w:r w:rsidRPr="6B7DC6A8" w:rsidR="6B7DC6A8">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6B7DC6A8" w:rsidP="6B7DC6A8" w:rsidRDefault="6B7DC6A8" w14:paraId="69C9F418" w14:textId="02FB84A9">
      <w:pPr>
        <w:pStyle w:val="Normal"/>
        <w:ind w:left="8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821f54f-f7ce-4293-8d52-8f1418b528c9}"/>
  <w:rsids>
    <w:rsidRoot w:val="6B7DC6A8"/>
    <w:rsid w:val="6B7DC6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69f235329484cd9" /><Relationship Type="http://schemas.openxmlformats.org/officeDocument/2006/relationships/hyperlink" Target="https://www.coursera.org/learn/managerial-accounting-tools/peer/crAeu/module-2-mini-project/discussions/threads/jBqzpFyDEeaCxw4CtnLVoQ" TargetMode="External" Id="Ra3a676b3f0fe4f7b" /><Relationship Type="http://schemas.openxmlformats.org/officeDocument/2006/relationships/image" Target="/media/image.jpg" Id="Rb5af8f752de642eb" /><Relationship Type="http://schemas.openxmlformats.org/officeDocument/2006/relationships/hyperlink" Target="https://www.coursera.org/learn/managerial-accounting-tools/peer/crAeu/module-2-mini-project/discussions/threads/jBqzpFyDEeaCxw4CtnLVoQ" TargetMode="External" Id="Rb17cb215da914a4c" /><Relationship Type="http://schemas.openxmlformats.org/officeDocument/2006/relationships/numbering" Target="/word/numbering.xml" Id="Rddb37eb5a6d6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2016-08-10T17:12:19.6676010Z</dcterms:modified>
  <lastModifiedBy>®γσ, Lian Hu Eng</lastModifiedBy>
</coreProperties>
</file>