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FE6DFC" w:rsidP="25FE6DFC" w:rsidRDefault="25FE6DFC" w14:noSpellErr="1" w14:paraId="3D243DCB" w14:textId="436F9B0D">
      <w:pPr>
        <w:pStyle w:val="Heading2"/>
      </w:pPr>
      <w:r w:rsidRPr="25FE6DFC" w:rsidR="25FE6DFC">
        <w:rPr>
          <w:b w:val="0"/>
          <w:bCs w:val="0"/>
          <w:sz w:val="48"/>
          <w:szCs w:val="48"/>
        </w:rPr>
        <w:t>Review Classmates: Module 3 Mini-Project</w:t>
      </w:r>
    </w:p>
    <w:p w:rsidR="25FE6DFC" w:rsidP="25FE6DFC" w:rsidRDefault="25FE6DFC" w14:noSpellErr="1" w14:paraId="34295BD4" w14:textId="4EA2C8DE">
      <w:pPr>
        <w:ind w:left="-225"/>
      </w:pPr>
      <w:r w:rsidRPr="25FE6DFC" w:rsidR="25FE6DFC">
        <w:rPr>
          <w:rFonts w:ascii="Calibri" w:hAnsi="Calibri" w:eastAsia="Calibri" w:cs="Calibri"/>
          <w:color w:val="FFFFFF" w:themeColor="background1" w:themeTint="FF" w:themeShade="FF"/>
          <w:sz w:val="22"/>
          <w:szCs w:val="22"/>
        </w:rPr>
        <w:t>Review by August 19, 09:59 PM PDT</w:t>
      </w:r>
    </w:p>
    <w:tbl>
      <w:tblPr>
        <w:tblStyle w:val="GridTable1Light-Accent1"/>
        <w:tblW w:w="0" w:type="auto"/>
        <w:tblLook w:val="04A0" w:firstRow="1" w:lastRow="0" w:firstColumn="1" w:lastColumn="0" w:noHBand="0" w:noVBand="1"/>
      </w:tblPr>
      <w:tblGrid>
        <w:gridCol w:w="4680"/>
        <w:gridCol w:w="4680"/>
      </w:tblGrid>
      <w:tr w:rsidR="25FE6DFC" w:rsidTr="25FE6DFC" w14:paraId="50EB6191">
        <w:tc>
          <w:tcPr>
            <w:cnfStyle w:val="001000000000" w:firstRow="0" w:lastRow="0" w:firstColumn="1" w:lastColumn="0" w:oddVBand="0" w:evenVBand="0" w:oddHBand="0" w:evenHBand="0" w:firstRowFirstColumn="0" w:firstRowLastColumn="0" w:lastRowFirstColumn="0" w:lastRowLastColumn="0"/>
            <w:tcW w:w="4680" w:type="dxa"/>
            <w:tcMar/>
          </w:tcPr>
          <w:p w:rsidR="25FE6DFC" w:rsidP="25FE6DFC" w:rsidRDefault="25FE6DFC" w14:noSpellErr="1" w14:paraId="0A480A03" w14:textId="302D2766">
            <w:pPr>
              <w:ind w:left="-225"/>
              <w:jc w:val="left"/>
            </w:pPr>
            <w:r w:rsidRPr="25FE6DFC" w:rsidR="25FE6DFC">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25FE6DFC" w:rsidP="25FE6DFC" w:rsidRDefault="25FE6DFC" w14:noSpellErr="1" w14:paraId="5CD304CC" w14:textId="0DA7118C">
            <w:pPr>
              <w:ind w:left="-225"/>
            </w:pPr>
            <w:r w:rsidR="25FE6DFC">
              <w:rPr/>
              <w:t>3 left to complete</w:t>
            </w:r>
          </w:p>
        </w:tc>
      </w:tr>
    </w:tbl>
    <w:p w:rsidR="25FE6DFC" w:rsidP="25FE6DFC" w:rsidRDefault="25FE6DFC" w14:noSpellErr="1" w14:paraId="35AABA16" w14:textId="6393A8DC">
      <w:pPr>
        <w:ind w:left="-225"/>
      </w:pPr>
      <w:r w:rsidRPr="25FE6DFC" w:rsidR="25FE6DFC">
        <w:rPr>
          <w:rFonts w:ascii="Calibri" w:hAnsi="Calibri" w:eastAsia="Calibri" w:cs="Calibri"/>
          <w:sz w:val="22"/>
          <w:szCs w:val="22"/>
        </w:rPr>
        <w:t>Module 3 Mini-Project</w:t>
      </w:r>
    </w:p>
    <w:p w:rsidR="25FE6DFC" w:rsidP="25FE6DFC" w:rsidRDefault="25FE6DFC" w14:noSpellErr="1" w14:paraId="711FC4C2" w14:textId="32F710D0">
      <w:pPr>
        <w:ind w:left="-225"/>
      </w:pPr>
      <w:r>
        <w:drawing>
          <wp:inline wp14:editId="0D029DB7" wp14:anchorId="0566344B">
            <wp:extent cx="1143000" cy="1143000"/>
            <wp:effectExtent l="0" t="0" r="0" b="0"/>
            <wp:docPr id="1562343323" name="picture" title=""/>
            <wp:cNvGraphicFramePr>
              <a:graphicFrameLocks noChangeAspect="1"/>
            </wp:cNvGraphicFramePr>
            <a:graphic>
              <a:graphicData uri="http://schemas.openxmlformats.org/drawingml/2006/picture">
                <pic:pic>
                  <pic:nvPicPr>
                    <pic:cNvPr id="0" name="picture"/>
                    <pic:cNvPicPr/>
                  </pic:nvPicPr>
                  <pic:blipFill>
                    <a:blip r:embed="R4e6e845a75d249c3">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5FE6DFC" w:rsidP="25FE6DFC" w:rsidRDefault="25FE6DFC" w14:paraId="5F8744E0" w14:textId="24FA2DEE">
      <w:pPr>
        <w:ind w:left="120"/>
      </w:pPr>
      <w:r w:rsidRPr="25FE6DFC" w:rsidR="25FE6DFC">
        <w:rPr>
          <w:rFonts w:ascii="Calibri" w:hAnsi="Calibri" w:eastAsia="Calibri" w:cs="Calibri"/>
          <w:sz w:val="22"/>
          <w:szCs w:val="22"/>
        </w:rPr>
        <w:t xml:space="preserve">by </w:t>
      </w:r>
      <w:proofErr w:type="spellStart"/>
      <w:r w:rsidRPr="25FE6DFC" w:rsidR="25FE6DFC">
        <w:rPr>
          <w:rFonts w:ascii="Calibri" w:hAnsi="Calibri" w:eastAsia="Calibri" w:cs="Calibri"/>
          <w:sz w:val="22"/>
          <w:szCs w:val="22"/>
        </w:rPr>
        <w:t>Davis</w:t>
      </w:r>
      <w:proofErr w:type="spellEnd"/>
      <w:r w:rsidRPr="25FE6DFC" w:rsidR="25FE6DFC">
        <w:rPr>
          <w:rFonts w:ascii="Calibri" w:hAnsi="Calibri" w:eastAsia="Calibri" w:cs="Calibri"/>
          <w:sz w:val="22"/>
          <w:szCs w:val="22"/>
        </w:rPr>
        <w:t xml:space="preserve"> Herbig</w:t>
      </w:r>
    </w:p>
    <w:p w:rsidR="25FE6DFC" w:rsidP="25FE6DFC" w:rsidRDefault="25FE6DFC" w14:noSpellErr="1" w14:paraId="500437B6" w14:textId="6C34F826">
      <w:pPr>
        <w:ind w:left="120"/>
      </w:pPr>
      <w:r w:rsidRPr="25FE6DFC" w:rsidR="25FE6DFC">
        <w:rPr>
          <w:rFonts w:ascii="Calibri" w:hAnsi="Calibri" w:eastAsia="Calibri" w:cs="Calibri"/>
          <w:sz w:val="22"/>
          <w:szCs w:val="22"/>
        </w:rPr>
        <w:t xml:space="preserve">Submitted on </w:t>
      </w:r>
      <w:r w:rsidRPr="25FE6DFC" w:rsidR="25FE6DFC">
        <w:rPr>
          <w:rFonts w:ascii="Calibri" w:hAnsi="Calibri" w:eastAsia="Calibri" w:cs="Calibri"/>
          <w:sz w:val="22"/>
          <w:szCs w:val="22"/>
        </w:rPr>
        <w:t>May 2, 2016</w:t>
      </w:r>
    </w:p>
    <w:p w:rsidR="25FE6DFC" w:rsidP="25FE6DFC" w:rsidRDefault="25FE6DFC" w14:noSpellErr="1" w14:paraId="44E57762" w14:textId="27BD5A0C">
      <w:pPr>
        <w:ind w:left="-225"/>
      </w:pPr>
      <w:r w:rsidRPr="25FE6DFC" w:rsidR="25FE6DFC">
        <w:rPr>
          <w:rFonts w:ascii="Calibri" w:hAnsi="Calibri" w:eastAsia="Calibri" w:cs="Calibri"/>
          <w:color w:val="2775D1"/>
          <w:sz w:val="22"/>
          <w:szCs w:val="22"/>
        </w:rPr>
        <w:t xml:space="preserve">  like</w:t>
      </w:r>
      <w:r w:rsidRPr="25FE6DFC" w:rsidR="25FE6DFC">
        <w:rPr>
          <w:rFonts w:ascii="Calibri" w:hAnsi="Calibri" w:eastAsia="Calibri" w:cs="Calibri"/>
          <w:sz w:val="22"/>
          <w:szCs w:val="22"/>
        </w:rPr>
        <w:t xml:space="preserve"> </w:t>
      </w:r>
      <w:r w:rsidRPr="25FE6DFC" w:rsidR="25FE6DFC">
        <w:rPr>
          <w:rFonts w:ascii="Calibri" w:hAnsi="Calibri" w:eastAsia="Calibri" w:cs="Calibri"/>
          <w:color w:val="2775D1"/>
          <w:sz w:val="22"/>
          <w:szCs w:val="22"/>
        </w:rPr>
        <w:t xml:space="preserve">  Flag this submission</w:t>
      </w:r>
    </w:p>
    <w:p w:rsidR="25FE6DFC" w:rsidP="25FE6DFC" w:rsidRDefault="25FE6DFC" w14:noSpellErr="1" w14:paraId="1195BEEC" w14:textId="143F10CF">
      <w:pPr>
        <w:pStyle w:val="Normal"/>
        <w:ind w:left="-225"/>
        <w:rPr>
          <w:rFonts w:ascii="Calibri" w:hAnsi="Calibri" w:eastAsia="Calibri" w:cs="Calibri"/>
          <w:color w:val="2775D1"/>
          <w:sz w:val="22"/>
          <w:szCs w:val="22"/>
        </w:rPr>
      </w:pPr>
    </w:p>
    <w:p w:rsidR="25FE6DFC" w:rsidP="25FE6DFC" w:rsidRDefault="25FE6DFC" w14:noSpellErr="1" w14:paraId="22C0049F" w14:textId="1B831736">
      <w:pPr>
        <w:pStyle w:val="Heading3"/>
      </w:pPr>
      <w:r w:rsidRPr="25FE6DFC" w:rsidR="25FE6DFC">
        <w:rPr>
          <w:b w:val="0"/>
          <w:bCs w:val="0"/>
          <w:sz w:val="40"/>
          <w:szCs w:val="40"/>
        </w:rPr>
        <w:t>Part 1: Cost Variances</w:t>
      </w:r>
    </w:p>
    <w:p w:rsidR="25FE6DFC" w:rsidP="25FE6DFC" w:rsidRDefault="25FE6DFC" w14:noSpellErr="1" w14:paraId="77A78125" w14:textId="39313873">
      <w:pPr>
        <w:ind w:left="-225"/>
        <w:rPr>
          <w:rFonts w:ascii="Calibri" w:hAnsi="Calibri" w:eastAsia="Calibri" w:cs="Calibri"/>
          <w:sz w:val="22"/>
          <w:szCs w:val="22"/>
        </w:rPr>
      </w:pPr>
    </w:p>
    <w:p w:rsidR="25FE6DFC" w:rsidP="25FE6DFC" w:rsidRDefault="25FE6DFC" w14:noSpellErr="1" w14:paraId="7A6C7571" w14:textId="59B18602">
      <w:pPr>
        <w:ind w:left="-225"/>
      </w:pPr>
      <w:r w:rsidRPr="25FE6DFC" w:rsidR="25FE6DFC">
        <w:rPr>
          <w:rFonts w:ascii="Calibri" w:hAnsi="Calibri" w:eastAsia="Calibri" w:cs="Calibri"/>
          <w:sz w:val="22"/>
          <w:szCs w:val="22"/>
          <w:highlight w:val="lightGray"/>
        </w:rPr>
        <w:t xml:space="preserve">Using the information provided in the Assignment Details section of the </w:t>
      </w:r>
      <w:r w:rsidRPr="25FE6DFC" w:rsidR="25FE6DFC">
        <w:rPr>
          <w:rFonts w:ascii="Calibri" w:hAnsi="Calibri" w:eastAsia="Calibri" w:cs="Calibri"/>
          <w:b w:val="1"/>
          <w:bCs w:val="1"/>
          <w:sz w:val="22"/>
          <w:szCs w:val="22"/>
          <w:highlight w:val="lightGray"/>
        </w:rPr>
        <w:t xml:space="preserve">Instructions </w:t>
      </w:r>
      <w:r w:rsidRPr="25FE6DFC" w:rsidR="25FE6DFC">
        <w:rPr>
          <w:rFonts w:ascii="Calibri" w:hAnsi="Calibri" w:eastAsia="Calibri" w:cs="Calibri"/>
          <w:sz w:val="22"/>
          <w:szCs w:val="22"/>
          <w:highlight w:val="lightGray"/>
        </w:rPr>
        <w:t>tab, respond to the following:</w:t>
      </w:r>
    </w:p>
    <w:p w:rsidR="25FE6DFC" w:rsidP="25FE6DFC" w:rsidRDefault="25FE6DFC" w14:noSpellErr="1" w14:paraId="13A86827" w14:textId="6D96CB6A">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sz w:val="22"/>
          <w:szCs w:val="22"/>
          <w:highlight w:val="lightGray"/>
        </w:rPr>
        <w:t>For both direct material and direct labor costs, calculate the spending, efficiency, and activity variances.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25FE6DFC" w:rsidP="25FE6DFC" w:rsidRDefault="25FE6DFC" w14:noSpellErr="1" w14:paraId="32D7C536" w14:textId="297099A8">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sz w:val="22"/>
          <w:szCs w:val="22"/>
          <w:highlight w:val="lightGray"/>
        </w:rPr>
        <w:t>Provide a brief statement demonstrating your knowledge of the difference between a favorable and an unfavorable variance.</w:t>
      </w:r>
    </w:p>
    <w:p w:rsidR="25FE6DFC" w:rsidP="25FE6DFC" w:rsidRDefault="25FE6DFC" w14:noSpellErr="1" w14:paraId="7353CD5A" w14:textId="6C1904F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25FE6DFC" w:rsidP="25FE6DFC" w:rsidRDefault="25FE6DFC" w14:noSpellErr="1" w14:paraId="426F0DB8" w14:textId="300D27B4">
      <w:pPr>
        <w:pStyle w:val="Normal"/>
        <w:ind w:left="-300"/>
        <w:rPr>
          <w:rFonts w:ascii="Calibri" w:hAnsi="Calibri" w:eastAsia="Calibri" w:cs="Calibri"/>
          <w:sz w:val="22"/>
          <w:szCs w:val="22"/>
        </w:rPr>
      </w:pPr>
    </w:p>
    <w:p w:rsidR="25FE6DFC" w:rsidP="25FE6DFC" w:rsidRDefault="25FE6DFC" w14:noSpellErr="1" w14:paraId="6122A3BE" w14:textId="1F13524F">
      <w:pPr>
        <w:ind w:left="-225"/>
      </w:pPr>
      <w:r w:rsidRPr="25FE6DFC" w:rsidR="25FE6DFC">
        <w:rPr>
          <w:rFonts w:ascii="Calibri" w:hAnsi="Calibri" w:eastAsia="Calibri" w:cs="Calibri"/>
          <w:sz w:val="22"/>
          <w:szCs w:val="22"/>
        </w:rPr>
        <w:t>Direct Material Variances</w:t>
      </w:r>
    </w:p>
    <w:p w:rsidR="25FE6DFC" w:rsidP="25FE6DFC" w:rsidRDefault="25FE6DFC" w14:paraId="00529E1F" w14:textId="5094C949">
      <w:pPr>
        <w:ind w:left="-225"/>
      </w:pPr>
      <w:r w:rsidRPr="25FE6DFC" w:rsidR="25FE6DFC">
        <w:rPr>
          <w:rFonts w:ascii="Calibri" w:hAnsi="Calibri" w:eastAsia="Calibri" w:cs="Calibri"/>
          <w:sz w:val="22"/>
          <w:szCs w:val="22"/>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25FE6DFC" w:rsidTr="25FE6DFC" w14:paraId="474C9BD0">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paraId="047FD5DA" w14:textId="10AA25FB">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307285A7" w14:textId="17EE344E">
            <w:pPr>
              <w:ind w:left="-225"/>
            </w:pPr>
            <w:r w:rsidR="25FE6DFC">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04B36506" w14:textId="2759E3FD">
            <w:pPr>
              <w:ind w:left="-225"/>
            </w:pPr>
            <w:r w:rsidR="25FE6DFC">
              <w:rPr/>
              <w:t>V3</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63B44EB2" w14:textId="767C3B3C">
            <w:pPr>
              <w:ind w:left="-225"/>
            </w:pPr>
            <w:r w:rsidR="25FE6DFC">
              <w:rPr/>
              <w:t>V2</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30519410" w14:textId="042243A2">
            <w:pPr>
              <w:ind w:left="-225"/>
            </w:pPr>
            <w:r w:rsidR="25FE6DFC">
              <w:rPr/>
              <w:t>Budget</w:t>
            </w:r>
          </w:p>
        </w:tc>
      </w:tr>
      <w:tr w:rsidR="25FE6DFC" w:rsidTr="25FE6DFC" w14:paraId="6F057C70">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noSpellErr="1" w14:paraId="092E8BA0" w14:textId="1B203B6E">
            <w:pPr>
              <w:ind w:left="-225"/>
            </w:pPr>
            <w:r w:rsidR="25FE6DFC">
              <w:rPr/>
              <w:t>Spending</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4FE269F3" w14:textId="57F5D2BB">
            <w:pPr>
              <w:ind w:left="-225"/>
            </w:pPr>
            <w:r w:rsidR="25FE6DFC">
              <w:rPr/>
              <w:t>22275/5500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567FE10E" w14:textId="7B3C7DE4">
            <w:pPr>
              <w:ind w:left="-225"/>
            </w:pPr>
            <w:r w:rsidR="25FE6DFC">
              <w:rPr/>
              <w:t>3.9</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27A64EE9" w14:textId="3147FE37">
            <w:pPr>
              <w:ind w:left="-225"/>
            </w:pPr>
            <w:r w:rsidR="25FE6DFC">
              <w:rPr/>
              <w:t>3.9</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2EB1CC35" w14:textId="56AA8AA0">
            <w:pPr>
              <w:ind w:left="-225"/>
            </w:pPr>
            <w:r w:rsidR="25FE6DFC">
              <w:rPr/>
              <w:t>23400/6000 (3.9)</w:t>
            </w:r>
          </w:p>
        </w:tc>
      </w:tr>
      <w:tr w:rsidR="25FE6DFC" w:rsidTr="25FE6DFC" w14:paraId="6106188B">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noSpellErr="1" w14:paraId="1F169032" w14:textId="3EE5FD21">
            <w:pPr>
              <w:ind w:left="-225"/>
            </w:pPr>
            <w:r w:rsidR="25FE6DFC">
              <w:rPr/>
              <w:t>Eff</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004A9EF6" w14:textId="452B2192">
            <w:pPr>
              <w:ind w:left="-225"/>
            </w:pPr>
            <w:r w:rsidR="25FE6DFC">
              <w:rPr/>
              <w:t>1.5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13C74A4F" w14:textId="10321136">
            <w:pPr>
              <w:ind w:left="-225"/>
            </w:pPr>
            <w:r w:rsidR="25FE6DFC">
              <w:rPr/>
              <w:t>8250/5500 (1.5)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3B2E03D3" w14:textId="62404E77">
            <w:pPr>
              <w:ind w:left="-225"/>
            </w:pPr>
            <w:r w:rsidR="25FE6DFC">
              <w:rPr/>
              <w:t>1.5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53E72915" w14:textId="3AF17F9C">
            <w:pPr>
              <w:ind w:left="-225"/>
            </w:pPr>
            <w:r w:rsidR="25FE6DFC">
              <w:rPr/>
              <w:t>1.5</w:t>
            </w:r>
          </w:p>
        </w:tc>
      </w:tr>
      <w:tr w:rsidR="25FE6DFC" w:rsidTr="25FE6DFC" w14:paraId="5FF9B6A7">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noSpellErr="1" w14:paraId="2F84552E" w14:textId="6E436404">
            <w:pPr>
              <w:ind w:left="-225"/>
            </w:pPr>
            <w:r w:rsidR="25FE6DFC">
              <w:rPr/>
              <w:t>Activity</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782A0CE8" w14:textId="3940D758">
            <w:pPr>
              <w:ind w:left="-225"/>
            </w:pPr>
            <w:r w:rsidR="25FE6DFC">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548B4ED4" w14:textId="22F03780">
            <w:pPr>
              <w:ind w:left="-225"/>
            </w:pPr>
            <w:r w:rsidR="25FE6DFC">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2AC4BDA8" w14:textId="6780AE39">
            <w:pPr>
              <w:ind w:left="-225"/>
            </w:pPr>
            <w:r w:rsidR="25FE6DFC">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069E6730" w14:textId="329CC41C">
            <w:pPr>
              <w:ind w:left="-225"/>
            </w:pPr>
            <w:r w:rsidR="25FE6DFC">
              <w:rPr/>
              <w:t>6000</w:t>
            </w:r>
          </w:p>
        </w:tc>
      </w:tr>
      <w:tr w:rsidR="25FE6DFC" w:rsidTr="25FE6DFC" w14:paraId="6EC9509F">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paraId="4677ACF7" w14:textId="55DE8DC7">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524C84FC" w14:textId="0E14D601">
            <w:pPr>
              <w:ind w:left="-225"/>
            </w:pPr>
            <w:r w:rsidR="25FE6DFC">
              <w:rPr/>
              <w:t>33412.5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6F572A18" w14:textId="7DE27127">
            <w:pPr>
              <w:ind w:left="-225"/>
            </w:pPr>
            <w:r w:rsidR="25FE6DFC">
              <w:rPr/>
              <w:t>32175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10293E44" w14:textId="33E51A03">
            <w:pPr>
              <w:ind w:left="-225"/>
            </w:pPr>
            <w:r w:rsidR="25FE6DFC">
              <w:rPr/>
              <w:t>32175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595B7209" w14:textId="066AC5C9">
            <w:pPr>
              <w:ind w:left="-225"/>
            </w:pPr>
            <w:r w:rsidR="25FE6DFC">
              <w:rPr/>
              <w:t>35100</w:t>
            </w:r>
          </w:p>
        </w:tc>
      </w:tr>
    </w:tbl>
    <w:p w:rsidR="25FE6DFC" w:rsidP="25FE6DFC" w:rsidRDefault="25FE6DFC" w14:paraId="4ABF3852" w14:textId="139CCF2E">
      <w:pPr>
        <w:ind w:left="-225"/>
        <w:rPr>
          <w:rFonts w:ascii="Calibri" w:hAnsi="Calibri" w:eastAsia="Calibri" w:cs="Calibri"/>
          <w:sz w:val="22"/>
          <w:szCs w:val="22"/>
        </w:rPr>
      </w:pPr>
      <w:r>
        <w:br/>
      </w:r>
      <w:r w:rsidRPr="25FE6DFC" w:rsidR="25FE6DFC">
        <w:rPr>
          <w:rFonts w:ascii="Calibri" w:hAnsi="Calibri" w:eastAsia="Calibri" w:cs="Calibri"/>
          <w:b w:val="1"/>
          <w:bCs w:val="1"/>
          <w:sz w:val="22"/>
          <w:szCs w:val="22"/>
        </w:rPr>
        <w:t>Activity Variance</w:t>
      </w:r>
      <w:r w:rsidRPr="25FE6DFC" w:rsidR="25FE6DFC">
        <w:rPr>
          <w:rFonts w:ascii="Calibri" w:hAnsi="Calibri" w:eastAsia="Calibri" w:cs="Calibri"/>
          <w:sz w:val="22"/>
          <w:szCs w:val="22"/>
        </w:rPr>
        <w:t>: 35100 - 32175 = 2925 (Favorable)</w:t>
      </w:r>
      <w:r>
        <w:br/>
      </w:r>
      <w:r w:rsidRPr="25FE6DFC" w:rsidR="25FE6DFC">
        <w:rPr>
          <w:rFonts w:ascii="Calibri" w:hAnsi="Calibri" w:eastAsia="Calibri" w:cs="Calibri"/>
          <w:sz w:val="22"/>
          <w:szCs w:val="22"/>
        </w:rPr>
        <w:t xml:space="preserve">     This discrepancy could caused by a lower volume of sales, or by a lack of available product to sell.  Low sales volume should be addressed by the </w:t>
      </w:r>
      <w:proofErr w:type="spellStart"/>
      <w:r w:rsidRPr="25FE6DFC" w:rsidR="25FE6DFC">
        <w:rPr>
          <w:rFonts w:ascii="Calibri" w:hAnsi="Calibri" w:eastAsia="Calibri" w:cs="Calibri"/>
          <w:sz w:val="22"/>
          <w:szCs w:val="22"/>
        </w:rPr>
        <w:t>CMO, as</w:t>
      </w:r>
      <w:proofErr w:type="spellEnd"/>
      <w:r w:rsidRPr="25FE6DFC" w:rsidR="25FE6DFC">
        <w:rPr>
          <w:rFonts w:ascii="Calibri" w:hAnsi="Calibri" w:eastAsia="Calibri" w:cs="Calibri"/>
          <w:sz w:val="22"/>
          <w:szCs w:val="22"/>
        </w:rPr>
        <w:t xml:space="preserve"> the Marketing department can increase sales if done correctly.  A lack of salable inventory should be discussed by the </w:t>
      </w:r>
      <w:proofErr w:type="spellStart"/>
      <w:r w:rsidRPr="25FE6DFC" w:rsidR="25FE6DFC">
        <w:rPr>
          <w:rFonts w:ascii="Calibri" w:hAnsi="Calibri" w:eastAsia="Calibri" w:cs="Calibri"/>
          <w:sz w:val="22"/>
          <w:szCs w:val="22"/>
        </w:rPr>
        <w:t>COO, who</w:t>
      </w:r>
      <w:proofErr w:type="spellEnd"/>
      <w:r w:rsidRPr="25FE6DFC" w:rsidR="25FE6DFC">
        <w:rPr>
          <w:rFonts w:ascii="Calibri" w:hAnsi="Calibri" w:eastAsia="Calibri" w:cs="Calibri"/>
          <w:sz w:val="22"/>
          <w:szCs w:val="22"/>
        </w:rPr>
        <w:t xml:space="preserve"> is in charge of manufacturing activities.</w:t>
      </w:r>
      <w:r>
        <w:br/>
      </w:r>
      <w:r>
        <w:br/>
      </w:r>
      <w:r w:rsidRPr="25FE6DFC" w:rsidR="25FE6DFC">
        <w:rPr>
          <w:rFonts w:ascii="Calibri" w:hAnsi="Calibri" w:eastAsia="Calibri" w:cs="Calibri"/>
          <w:b w:val="1"/>
          <w:bCs w:val="1"/>
          <w:sz w:val="22"/>
          <w:szCs w:val="22"/>
        </w:rPr>
        <w:t>Efficiency Variance</w:t>
      </w:r>
      <w:r w:rsidRPr="25FE6DFC" w:rsidR="25FE6DFC">
        <w:rPr>
          <w:rFonts w:ascii="Calibri" w:hAnsi="Calibri" w:eastAsia="Calibri" w:cs="Calibri"/>
          <w:sz w:val="22"/>
          <w:szCs w:val="22"/>
        </w:rPr>
        <w:t>: 32175 - 32175 = 0</w:t>
      </w:r>
      <w:r>
        <w:br/>
      </w:r>
      <w:r w:rsidRPr="25FE6DFC" w:rsidR="25FE6DFC">
        <w:rPr>
          <w:rFonts w:ascii="Calibri" w:hAnsi="Calibri" w:eastAsia="Calibri" w:cs="Calibri"/>
          <w:sz w:val="22"/>
          <w:szCs w:val="22"/>
        </w:rPr>
        <w:t xml:space="preserve">   There is no variance in efficiency.  Problems with this could come from tainted material </w:t>
      </w:r>
      <w:proofErr w:type="spellStart"/>
      <w:r w:rsidRPr="25FE6DFC" w:rsidR="25FE6DFC">
        <w:rPr>
          <w:rFonts w:ascii="Calibri" w:hAnsi="Calibri" w:eastAsia="Calibri" w:cs="Calibri"/>
          <w:sz w:val="22"/>
          <w:szCs w:val="22"/>
        </w:rPr>
        <w:t>supply, in</w:t>
      </w:r>
      <w:proofErr w:type="spellEnd"/>
      <w:r w:rsidRPr="25FE6DFC" w:rsidR="25FE6DFC">
        <w:rPr>
          <w:rFonts w:ascii="Calibri" w:hAnsi="Calibri" w:eastAsia="Calibri" w:cs="Calibri"/>
          <w:sz w:val="22"/>
          <w:szCs w:val="22"/>
        </w:rPr>
        <w:t xml:space="preserve"> which case the supplier of materials should be </w:t>
      </w:r>
      <w:proofErr w:type="spellStart"/>
      <w:r w:rsidRPr="25FE6DFC" w:rsidR="25FE6DFC">
        <w:rPr>
          <w:rFonts w:ascii="Calibri" w:hAnsi="Calibri" w:eastAsia="Calibri" w:cs="Calibri"/>
          <w:sz w:val="22"/>
          <w:szCs w:val="22"/>
        </w:rPr>
        <w:t>questioned, or</w:t>
      </w:r>
      <w:proofErr w:type="spellEnd"/>
      <w:r w:rsidRPr="25FE6DFC" w:rsidR="25FE6DFC">
        <w:rPr>
          <w:rFonts w:ascii="Calibri" w:hAnsi="Calibri" w:eastAsia="Calibri" w:cs="Calibri"/>
          <w:sz w:val="22"/>
          <w:szCs w:val="22"/>
        </w:rPr>
        <w:t xml:space="preserve"> from poorly maintained assembly </w:t>
      </w:r>
      <w:proofErr w:type="spellStart"/>
      <w:r w:rsidRPr="25FE6DFC" w:rsidR="25FE6DFC">
        <w:rPr>
          <w:rFonts w:ascii="Calibri" w:hAnsi="Calibri" w:eastAsia="Calibri" w:cs="Calibri"/>
          <w:sz w:val="22"/>
          <w:szCs w:val="22"/>
        </w:rPr>
        <w:t>equipment, in</w:t>
      </w:r>
      <w:proofErr w:type="spellEnd"/>
      <w:r w:rsidRPr="25FE6DFC" w:rsidR="25FE6DFC">
        <w:rPr>
          <w:rFonts w:ascii="Calibri" w:hAnsi="Calibri" w:eastAsia="Calibri" w:cs="Calibri"/>
          <w:sz w:val="22"/>
          <w:szCs w:val="22"/>
        </w:rPr>
        <w:t xml:space="preserve"> which case the COO must be visited.</w:t>
      </w:r>
      <w:r>
        <w:br/>
      </w:r>
      <w:r>
        <w:br/>
      </w:r>
      <w:r w:rsidRPr="25FE6DFC" w:rsidR="25FE6DFC">
        <w:rPr>
          <w:rFonts w:ascii="Calibri" w:hAnsi="Calibri" w:eastAsia="Calibri" w:cs="Calibri"/>
          <w:b w:val="1"/>
          <w:bCs w:val="1"/>
          <w:sz w:val="22"/>
          <w:szCs w:val="22"/>
        </w:rPr>
        <w:t>Spending Variance</w:t>
      </w:r>
      <w:r w:rsidRPr="25FE6DFC" w:rsidR="25FE6DFC">
        <w:rPr>
          <w:rFonts w:ascii="Calibri" w:hAnsi="Calibri" w:eastAsia="Calibri" w:cs="Calibri"/>
          <w:sz w:val="22"/>
          <w:szCs w:val="22"/>
        </w:rPr>
        <w:t>: 32175 - 33412.5 = 1237.5 (Unfavorable)</w:t>
      </w:r>
      <w:r>
        <w:br/>
      </w:r>
      <w:r w:rsidRPr="25FE6DFC" w:rsidR="25FE6DFC">
        <w:rPr>
          <w:rFonts w:ascii="Calibri" w:hAnsi="Calibri" w:eastAsia="Calibri" w:cs="Calibri"/>
          <w:sz w:val="22"/>
          <w:szCs w:val="22"/>
        </w:rPr>
        <w:t xml:space="preserve">     Spending variances would come from materials changing costs, or from a change in material usage.  In either </w:t>
      </w:r>
      <w:proofErr w:type="spellStart"/>
      <w:r w:rsidRPr="25FE6DFC" w:rsidR="25FE6DFC">
        <w:rPr>
          <w:rFonts w:ascii="Calibri" w:hAnsi="Calibri" w:eastAsia="Calibri" w:cs="Calibri"/>
          <w:sz w:val="22"/>
          <w:szCs w:val="22"/>
        </w:rPr>
        <w:t>case, the</w:t>
      </w:r>
      <w:proofErr w:type="spellEnd"/>
      <w:r w:rsidRPr="25FE6DFC" w:rsidR="25FE6DFC">
        <w:rPr>
          <w:rFonts w:ascii="Calibri" w:hAnsi="Calibri" w:eastAsia="Calibri" w:cs="Calibri"/>
          <w:sz w:val="22"/>
          <w:szCs w:val="22"/>
        </w:rPr>
        <w:t xml:space="preserve"> COO should be interviewed.</w:t>
      </w:r>
      <w:r>
        <w:br/>
      </w:r>
      <w:r>
        <w:br/>
      </w:r>
      <w:r w:rsidRPr="25FE6DFC" w:rsidR="25FE6DFC">
        <w:rPr>
          <w:rFonts w:ascii="Calibri" w:hAnsi="Calibri" w:eastAsia="Calibri" w:cs="Calibri"/>
          <w:b w:val="1"/>
          <w:bCs w:val="1"/>
          <w:sz w:val="22"/>
          <w:szCs w:val="22"/>
        </w:rPr>
        <w:t>Direct Labor Variances</w:t>
      </w:r>
      <w:r>
        <w:br/>
      </w:r>
    </w:p>
    <w:tbl>
      <w:tblPr>
        <w:tblStyle w:val="GridTable1Light-Accent1"/>
        <w:tblW w:w="0" w:type="auto"/>
        <w:tblLook w:val="04A0" w:firstRow="1" w:lastRow="0" w:firstColumn="1" w:lastColumn="0" w:noHBand="0" w:noVBand="1"/>
      </w:tblPr>
      <w:tblGrid>
        <w:gridCol w:w="1872"/>
        <w:gridCol w:w="1872"/>
        <w:gridCol w:w="1872"/>
        <w:gridCol w:w="1872"/>
        <w:gridCol w:w="1872"/>
      </w:tblGrid>
      <w:tr w:rsidR="25FE6DFC" w:rsidTr="25FE6DFC" w14:paraId="0E4F2217">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paraId="038F1997" w14:textId="44581A37">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635130AE" w14:textId="1F7D93E5">
            <w:pPr>
              <w:ind w:left="-225"/>
            </w:pPr>
            <w:r w:rsidR="25FE6DFC">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639F3DE8" w14:textId="7CD033EC">
            <w:pPr>
              <w:ind w:left="-225"/>
            </w:pPr>
            <w:r w:rsidR="25FE6DFC">
              <w:rPr/>
              <w:t>V3</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2B911D8D" w14:textId="294DFB50">
            <w:pPr>
              <w:ind w:left="-225"/>
            </w:pPr>
            <w:r w:rsidR="25FE6DFC">
              <w:rPr/>
              <w:t>V2</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749A5932" w14:textId="76EEDC9C">
            <w:pPr>
              <w:ind w:left="-225"/>
            </w:pPr>
            <w:r w:rsidR="25FE6DFC">
              <w:rPr/>
              <w:t>Budget</w:t>
            </w:r>
          </w:p>
        </w:tc>
      </w:tr>
      <w:tr w:rsidR="25FE6DFC" w:rsidTr="25FE6DFC" w14:paraId="780BD609">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noSpellErr="1" w14:paraId="60BC4559" w14:textId="174C5CC5">
            <w:pPr>
              <w:ind w:left="-225"/>
            </w:pPr>
            <w:r w:rsidR="25FE6DFC">
              <w:rPr/>
              <w:t>Labor Cost</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1CDA18CA" w14:textId="2AC25214">
            <w:pPr>
              <w:ind w:left="-225"/>
            </w:pPr>
            <w:r w:rsidR="25FE6DFC">
              <w:rPr/>
              <w:t>20805/2850 (7.3)</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5F1ED81A" w14:textId="3934AD58">
            <w:pPr>
              <w:ind w:left="-225"/>
            </w:pPr>
            <w:r w:rsidR="25FE6DFC">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659D13EE" w14:textId="7CB6432C">
            <w:pPr>
              <w:ind w:left="-225"/>
            </w:pPr>
            <w:r w:rsidR="25FE6DFC">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0C64AFC6" w14:textId="1A1C99B4">
            <w:pPr>
              <w:ind w:left="-225"/>
            </w:pPr>
            <w:r w:rsidR="25FE6DFC">
              <w:rPr/>
              <w:t>7</w:t>
            </w:r>
          </w:p>
        </w:tc>
      </w:tr>
      <w:tr w:rsidR="25FE6DFC" w:rsidTr="25FE6DFC" w14:paraId="100249D1">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noSpellErr="1" w14:paraId="15733D7C" w14:textId="2D8810DA">
            <w:pPr>
              <w:ind w:left="-225"/>
            </w:pPr>
            <w:r w:rsidR="25FE6DFC">
              <w:rPr/>
              <w:t>Efficiency</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4981E6ED" w14:textId="4DEF755C">
            <w:pPr>
              <w:ind w:left="-225"/>
            </w:pPr>
            <w:r w:rsidR="25FE6DFC">
              <w:rPr/>
              <w:t>2850/5500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noSpellErr="1" w14:paraId="2B3E6FCE" w14:textId="5E1864D2">
            <w:pPr>
              <w:ind w:left="-225"/>
            </w:pPr>
            <w:r w:rsidR="25FE6DFC">
              <w:rPr/>
              <w:t>2850/5500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377A15DD" w14:textId="74E6EABD">
            <w:pPr>
              <w:ind w:left="-225"/>
            </w:pPr>
            <w:r w:rsidR="25FE6DFC">
              <w:rPr/>
              <w:t>.5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5E6A25B6" w14:textId="6625FAFF">
            <w:pPr>
              <w:ind w:left="-225"/>
            </w:pPr>
            <w:r w:rsidR="25FE6DFC">
              <w:rPr/>
              <w:t>.5</w:t>
            </w:r>
          </w:p>
        </w:tc>
      </w:tr>
      <w:tr w:rsidR="25FE6DFC" w:rsidTr="25FE6DFC" w14:paraId="088F54E1">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noSpellErr="1" w14:paraId="4682E261" w14:textId="6A2DC272">
            <w:pPr>
              <w:ind w:left="-225"/>
            </w:pPr>
            <w:r w:rsidR="25FE6DFC">
              <w:rPr/>
              <w:t>Volume</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6C4DC630" w14:textId="5A4754F7">
            <w:pPr>
              <w:ind w:left="-225"/>
            </w:pPr>
            <w:r w:rsidR="25FE6DFC">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23783826" w14:textId="49A1930F">
            <w:pPr>
              <w:ind w:left="-225"/>
            </w:pPr>
            <w:r w:rsidR="25FE6DFC">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3B4B800E" w14:textId="5EF15795">
            <w:pPr>
              <w:ind w:left="-225"/>
            </w:pPr>
            <w:r w:rsidR="25FE6DFC">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6CD17B6B" w14:textId="6BFA1B38">
            <w:pPr>
              <w:ind w:left="-225"/>
            </w:pPr>
            <w:r w:rsidR="25FE6DFC">
              <w:rPr/>
              <w:t>6000</w:t>
            </w:r>
          </w:p>
        </w:tc>
      </w:tr>
      <w:tr w:rsidR="25FE6DFC" w:rsidTr="25FE6DFC" w14:paraId="3248C372">
        <w:tc>
          <w:tcPr>
            <w:cnfStyle w:val="001000000000" w:firstRow="0" w:lastRow="0" w:firstColumn="1" w:lastColumn="0" w:oddVBand="0" w:evenVBand="0" w:oddHBand="0" w:evenHBand="0" w:firstRowFirstColumn="0" w:firstRowLastColumn="0" w:lastRowFirstColumn="0" w:lastRowLastColumn="0"/>
            <w:tcW w:w="1872" w:type="dxa"/>
            <w:tcMar/>
          </w:tcPr>
          <w:p w:rsidR="25FE6DFC" w:rsidP="25FE6DFC" w:rsidRDefault="25FE6DFC" w14:paraId="1749D70F" w14:textId="150AF2A0">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39368BD9" w14:textId="172FF8DC">
            <w:pPr>
              <w:ind w:left="-225"/>
            </w:pPr>
            <w:r w:rsidR="25FE6DFC">
              <w:rPr/>
              <w:t>20805</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236DCE38" w14:textId="6B610EB6">
            <w:pPr>
              <w:ind w:left="-225"/>
            </w:pPr>
            <w:r w:rsidR="25FE6DFC">
              <w:rPr/>
              <w:t>19950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06F5C4C5" w14:textId="29638BF6">
            <w:pPr>
              <w:ind w:left="-225"/>
            </w:pPr>
            <w:r w:rsidR="25FE6DFC">
              <w:rPr/>
              <w:t>19250</w:t>
            </w:r>
          </w:p>
        </w:tc>
        <w:tc>
          <w:tcPr>
            <w:cnfStyle w:val="000000000000" w:firstRow="0" w:lastRow="0" w:firstColumn="0" w:lastColumn="0" w:oddVBand="0" w:evenVBand="0" w:oddHBand="0" w:evenHBand="0" w:firstRowFirstColumn="0" w:firstRowLastColumn="0" w:lastRowFirstColumn="0" w:lastRowLastColumn="0"/>
            <w:tcW w:w="1872" w:type="dxa"/>
            <w:tcMar/>
          </w:tcPr>
          <w:p w:rsidR="25FE6DFC" w:rsidP="25FE6DFC" w:rsidRDefault="25FE6DFC" w14:paraId="6CEAB2AB" w14:textId="0E32B52F">
            <w:pPr>
              <w:ind w:left="-225"/>
            </w:pPr>
            <w:r w:rsidR="25FE6DFC">
              <w:rPr/>
              <w:t>21000</w:t>
            </w:r>
          </w:p>
        </w:tc>
      </w:tr>
    </w:tbl>
    <w:p w:rsidR="25FE6DFC" w:rsidP="25FE6DFC" w:rsidRDefault="25FE6DFC" w14:paraId="4E4A349A" w14:textId="54C0783E">
      <w:pPr>
        <w:ind w:left="-225"/>
      </w:pPr>
      <w:r>
        <w:br/>
      </w:r>
      <w:r w:rsidRPr="25FE6DFC" w:rsidR="25FE6DFC">
        <w:rPr>
          <w:rFonts w:ascii="Calibri" w:hAnsi="Calibri" w:eastAsia="Calibri" w:cs="Calibri"/>
          <w:b w:val="1"/>
          <w:bCs w:val="1"/>
          <w:sz w:val="22"/>
          <w:szCs w:val="22"/>
        </w:rPr>
        <w:t>Activity Variance</w:t>
      </w:r>
      <w:r w:rsidRPr="25FE6DFC" w:rsidR="25FE6DFC">
        <w:rPr>
          <w:rFonts w:ascii="Calibri" w:hAnsi="Calibri" w:eastAsia="Calibri" w:cs="Calibri"/>
          <w:sz w:val="22"/>
          <w:szCs w:val="22"/>
        </w:rPr>
        <w:t>: 21000 - 19250 = 1750 (Favorable)</w:t>
      </w:r>
      <w:r>
        <w:br/>
      </w:r>
      <w:r w:rsidRPr="25FE6DFC" w:rsidR="25FE6DFC">
        <w:rPr>
          <w:rFonts w:ascii="Calibri" w:hAnsi="Calibri" w:eastAsia="Calibri" w:cs="Calibri"/>
          <w:sz w:val="22"/>
          <w:szCs w:val="22"/>
        </w:rPr>
        <w:t xml:space="preserve">     This discrepancy could caused by a lower volume of sales, or by a lack of available product to sell.  Low sales volume should be addressed by the </w:t>
      </w:r>
      <w:proofErr w:type="spellStart"/>
      <w:r w:rsidRPr="25FE6DFC" w:rsidR="25FE6DFC">
        <w:rPr>
          <w:rFonts w:ascii="Calibri" w:hAnsi="Calibri" w:eastAsia="Calibri" w:cs="Calibri"/>
          <w:sz w:val="22"/>
          <w:szCs w:val="22"/>
        </w:rPr>
        <w:t>CMO, as</w:t>
      </w:r>
      <w:proofErr w:type="spellEnd"/>
      <w:r w:rsidRPr="25FE6DFC" w:rsidR="25FE6DFC">
        <w:rPr>
          <w:rFonts w:ascii="Calibri" w:hAnsi="Calibri" w:eastAsia="Calibri" w:cs="Calibri"/>
          <w:sz w:val="22"/>
          <w:szCs w:val="22"/>
        </w:rPr>
        <w:t xml:space="preserve"> the Marketing department can increase sales if done correctly.  A lack of salable inventory should be discussed by the </w:t>
      </w:r>
      <w:proofErr w:type="spellStart"/>
      <w:r w:rsidRPr="25FE6DFC" w:rsidR="25FE6DFC">
        <w:rPr>
          <w:rFonts w:ascii="Calibri" w:hAnsi="Calibri" w:eastAsia="Calibri" w:cs="Calibri"/>
          <w:sz w:val="22"/>
          <w:szCs w:val="22"/>
        </w:rPr>
        <w:t>COO, who</w:t>
      </w:r>
      <w:proofErr w:type="spellEnd"/>
      <w:r w:rsidRPr="25FE6DFC" w:rsidR="25FE6DFC">
        <w:rPr>
          <w:rFonts w:ascii="Calibri" w:hAnsi="Calibri" w:eastAsia="Calibri" w:cs="Calibri"/>
          <w:sz w:val="22"/>
          <w:szCs w:val="22"/>
        </w:rPr>
        <w:t xml:space="preserve"> is in charge of manufacturing activities.</w:t>
      </w:r>
      <w:r>
        <w:br/>
      </w:r>
      <w:r>
        <w:br/>
      </w:r>
      <w:r w:rsidRPr="25FE6DFC" w:rsidR="25FE6DFC">
        <w:rPr>
          <w:rFonts w:ascii="Calibri" w:hAnsi="Calibri" w:eastAsia="Calibri" w:cs="Calibri"/>
          <w:b w:val="1"/>
          <w:bCs w:val="1"/>
          <w:sz w:val="22"/>
          <w:szCs w:val="22"/>
        </w:rPr>
        <w:t>Efficiency Variance</w:t>
      </w:r>
      <w:r w:rsidRPr="25FE6DFC" w:rsidR="25FE6DFC">
        <w:rPr>
          <w:rFonts w:ascii="Calibri" w:hAnsi="Calibri" w:eastAsia="Calibri" w:cs="Calibri"/>
          <w:sz w:val="22"/>
          <w:szCs w:val="22"/>
        </w:rPr>
        <w:t>: 19250 - 19950 = 700 (Unfavorable)</w:t>
      </w:r>
      <w:r>
        <w:br/>
      </w:r>
      <w:r w:rsidRPr="25FE6DFC" w:rsidR="25FE6DFC">
        <w:rPr>
          <w:rFonts w:ascii="Calibri" w:hAnsi="Calibri" w:eastAsia="Calibri" w:cs="Calibri"/>
          <w:sz w:val="22"/>
          <w:szCs w:val="22"/>
        </w:rPr>
        <w:t xml:space="preserve">     This variance could come from tainted material supply (where the materials take longer to work with than expected), in which case the </w:t>
      </w:r>
      <w:proofErr w:type="spellStart"/>
      <w:r w:rsidRPr="25FE6DFC" w:rsidR="25FE6DFC">
        <w:rPr>
          <w:rFonts w:ascii="Calibri" w:hAnsi="Calibri" w:eastAsia="Calibri" w:cs="Calibri"/>
          <w:sz w:val="22"/>
          <w:szCs w:val="22"/>
        </w:rPr>
        <w:t>suppler</w:t>
      </w:r>
      <w:proofErr w:type="spellEnd"/>
      <w:r w:rsidRPr="25FE6DFC" w:rsidR="25FE6DFC">
        <w:rPr>
          <w:rFonts w:ascii="Calibri" w:hAnsi="Calibri" w:eastAsia="Calibri" w:cs="Calibri"/>
          <w:sz w:val="22"/>
          <w:szCs w:val="22"/>
        </w:rPr>
        <w:t xml:space="preserve"> of materials should be questioned, or from poorly maintained assembly equipment, in which case the COO must be visited.</w:t>
      </w:r>
      <w:r>
        <w:br/>
      </w:r>
      <w:r>
        <w:br/>
      </w:r>
      <w:r w:rsidRPr="25FE6DFC" w:rsidR="25FE6DFC">
        <w:rPr>
          <w:rFonts w:ascii="Calibri" w:hAnsi="Calibri" w:eastAsia="Calibri" w:cs="Calibri"/>
          <w:b w:val="1"/>
          <w:bCs w:val="1"/>
          <w:sz w:val="22"/>
          <w:szCs w:val="22"/>
        </w:rPr>
        <w:t>Spending Variance</w:t>
      </w:r>
      <w:r w:rsidRPr="25FE6DFC" w:rsidR="25FE6DFC">
        <w:rPr>
          <w:rFonts w:ascii="Calibri" w:hAnsi="Calibri" w:eastAsia="Calibri" w:cs="Calibri"/>
          <w:sz w:val="22"/>
          <w:szCs w:val="22"/>
        </w:rPr>
        <w:t>: 19950 - 20805 = 855 (Unfavorable)</w:t>
      </w:r>
      <w:r>
        <w:br/>
      </w:r>
      <w:r w:rsidRPr="25FE6DFC" w:rsidR="25FE6DFC">
        <w:rPr>
          <w:rFonts w:ascii="Calibri" w:hAnsi="Calibri" w:eastAsia="Calibri" w:cs="Calibri"/>
          <w:sz w:val="22"/>
          <w:szCs w:val="22"/>
        </w:rPr>
        <w:t xml:space="preserve">     Spending variances come from changing costs of labor.  This could be due to the workers collectively bargaining for higher wages or </w:t>
      </w:r>
      <w:proofErr w:type="spellStart"/>
      <w:r w:rsidRPr="25FE6DFC" w:rsidR="25FE6DFC">
        <w:rPr>
          <w:rFonts w:ascii="Calibri" w:hAnsi="Calibri" w:eastAsia="Calibri" w:cs="Calibri"/>
          <w:sz w:val="22"/>
          <w:szCs w:val="22"/>
        </w:rPr>
        <w:t>benefits, in</w:t>
      </w:r>
      <w:proofErr w:type="spellEnd"/>
      <w:r w:rsidRPr="25FE6DFC" w:rsidR="25FE6DFC">
        <w:rPr>
          <w:rFonts w:ascii="Calibri" w:hAnsi="Calibri" w:eastAsia="Calibri" w:cs="Calibri"/>
          <w:sz w:val="22"/>
          <w:szCs w:val="22"/>
        </w:rPr>
        <w:t xml:space="preserve"> which case the union leadership should be </w:t>
      </w:r>
      <w:proofErr w:type="spellStart"/>
      <w:r w:rsidRPr="25FE6DFC" w:rsidR="25FE6DFC">
        <w:rPr>
          <w:rFonts w:ascii="Calibri" w:hAnsi="Calibri" w:eastAsia="Calibri" w:cs="Calibri"/>
          <w:sz w:val="22"/>
          <w:szCs w:val="22"/>
        </w:rPr>
        <w:t>met, or</w:t>
      </w:r>
      <w:proofErr w:type="spellEnd"/>
      <w:r w:rsidRPr="25FE6DFC" w:rsidR="25FE6DFC">
        <w:rPr>
          <w:rFonts w:ascii="Calibri" w:hAnsi="Calibri" w:eastAsia="Calibri" w:cs="Calibri"/>
          <w:sz w:val="22"/>
          <w:szCs w:val="22"/>
        </w:rPr>
        <w:t xml:space="preserve"> from governmental </w:t>
      </w:r>
      <w:proofErr w:type="spellStart"/>
      <w:r w:rsidRPr="25FE6DFC" w:rsidR="25FE6DFC">
        <w:rPr>
          <w:rFonts w:ascii="Calibri" w:hAnsi="Calibri" w:eastAsia="Calibri" w:cs="Calibri"/>
          <w:sz w:val="22"/>
          <w:szCs w:val="22"/>
        </w:rPr>
        <w:t>regulation, in</w:t>
      </w:r>
      <w:proofErr w:type="spellEnd"/>
      <w:r w:rsidRPr="25FE6DFC" w:rsidR="25FE6DFC">
        <w:rPr>
          <w:rFonts w:ascii="Calibri" w:hAnsi="Calibri" w:eastAsia="Calibri" w:cs="Calibri"/>
          <w:sz w:val="22"/>
          <w:szCs w:val="22"/>
        </w:rPr>
        <w:t xml:space="preserve"> which case the mayor should be met with.</w:t>
      </w:r>
      <w:r>
        <w:br/>
      </w:r>
      <w:r>
        <w:br/>
      </w:r>
      <w:r w:rsidRPr="25FE6DFC" w:rsidR="25FE6DFC">
        <w:rPr>
          <w:rFonts w:ascii="Calibri" w:hAnsi="Calibri" w:eastAsia="Calibri" w:cs="Calibri"/>
          <w:sz w:val="22"/>
          <w:szCs w:val="22"/>
        </w:rPr>
        <w:t xml:space="preserve">Finally, a variance is favorable when the amount budgeted exceeds the actual cost recorded.  Unfavorable variances are the opposite. </w:t>
      </w:r>
    </w:p>
    <w:p w:rsidR="25FE6DFC" w:rsidP="25FE6DFC" w:rsidRDefault="25FE6DFC" w14:paraId="324A3529" w14:textId="7A3A2EC5">
      <w:pPr>
        <w:pStyle w:val="Normal"/>
        <w:ind w:left="-225"/>
        <w:rPr>
          <w:rFonts w:ascii="Calibri" w:hAnsi="Calibri" w:eastAsia="Calibri" w:cs="Calibri"/>
          <w:sz w:val="22"/>
          <w:szCs w:val="22"/>
        </w:rPr>
      </w:pPr>
    </w:p>
    <w:p w:rsidR="25FE6DFC" w:rsidP="25FE6DFC" w:rsidRDefault="25FE6DFC" w14:noSpellErr="1" w14:paraId="553F63E2" w14:textId="282E0E89">
      <w:pPr>
        <w:ind w:left="-225"/>
      </w:pPr>
      <w:r w:rsidRPr="25FE6DFC" w:rsidR="25FE6DFC">
        <w:rPr>
          <w:rFonts w:ascii="Calibri" w:hAnsi="Calibri" w:eastAsia="Calibri" w:cs="Calibri"/>
          <w:sz w:val="22"/>
          <w:szCs w:val="22"/>
          <w:highlight w:val="lightGray"/>
        </w:rPr>
        <w:t>Read the response to Part 1 and assign points below. Be sure to see the detailed rubric on the Instructions tab before assigning points</w:t>
      </w:r>
    </w:p>
    <w:p w:rsidR="25FE6DFC" w:rsidP="25FE6DFC" w:rsidRDefault="25FE6DFC" w14:noSpellErr="1" w14:paraId="03DD76AA" w14:textId="720EC7C5">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0 pts - </w:t>
      </w:r>
      <w:r w:rsidRPr="25FE6DFC" w:rsidR="25FE6DFC">
        <w:rPr>
          <w:rFonts w:ascii="Calibri" w:hAnsi="Calibri" w:eastAsia="Calibri" w:cs="Calibri"/>
          <w:b w:val="0"/>
          <w:bCs w:val="0"/>
          <w:sz w:val="22"/>
          <w:szCs w:val="22"/>
          <w:highlight w:val="lightGray"/>
        </w:rPr>
        <w:t>0 points: No answer, completely irrelevant answer.</w:t>
      </w:r>
    </w:p>
    <w:p w:rsidR="25FE6DFC" w:rsidP="25FE6DFC" w:rsidRDefault="25FE6DFC" w14:noSpellErr="1" w14:paraId="710B898C" w14:textId="2728FBA5">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5 pts - </w:t>
      </w:r>
      <w:r w:rsidRPr="25FE6DFC" w:rsidR="25FE6DFC">
        <w:rPr>
          <w:rFonts w:ascii="Calibri" w:hAnsi="Calibri" w:eastAsia="Calibri" w:cs="Calibri"/>
          <w:b w:val="0"/>
          <w:bCs w:val="0"/>
          <w:sz w:val="22"/>
          <w:szCs w:val="22"/>
          <w:highlight w:val="lightGray"/>
        </w:rPr>
        <w:t>5 points: Insufficient answer, incomplete, lacks supporting evidence.</w:t>
      </w:r>
    </w:p>
    <w:p w:rsidR="25FE6DFC" w:rsidP="25FE6DFC" w:rsidRDefault="25FE6DFC" w14:noSpellErr="1" w14:paraId="52C056BF" w14:textId="7D8793D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7 pts - </w:t>
      </w:r>
      <w:r w:rsidRPr="25FE6DFC" w:rsidR="25FE6DFC">
        <w:rPr>
          <w:rFonts w:ascii="Calibri" w:hAnsi="Calibri" w:eastAsia="Calibri" w:cs="Calibri"/>
          <w:b w:val="0"/>
          <w:bCs w:val="0"/>
          <w:sz w:val="22"/>
          <w:szCs w:val="22"/>
          <w:highlight w:val="lightGray"/>
        </w:rPr>
        <w:t>7 points: Passing, meets expectations.</w:t>
      </w:r>
    </w:p>
    <w:p w:rsidR="25FE6DFC" w:rsidP="25FE6DFC" w:rsidRDefault="25FE6DFC" w14:noSpellErr="1" w14:paraId="5A4BD92E" w14:textId="7B35A654">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25FE6DFC" w:rsidR="25FE6DFC">
        <w:rPr>
          <w:rFonts w:ascii="Calibri" w:hAnsi="Calibri" w:eastAsia="Calibri" w:cs="Calibri"/>
          <w:b w:val="1"/>
          <w:bCs w:val="1"/>
          <w:color w:val="00B050"/>
          <w:sz w:val="22"/>
          <w:szCs w:val="22"/>
          <w:highlight w:val="lightGray"/>
        </w:rPr>
        <w:t xml:space="preserve">9 pts - </w:t>
      </w:r>
      <w:r w:rsidRPr="25FE6DFC" w:rsidR="25FE6DFC">
        <w:rPr>
          <w:rFonts w:ascii="Calibri" w:hAnsi="Calibri" w:eastAsia="Calibri" w:cs="Calibri"/>
          <w:b w:val="1"/>
          <w:bCs w:val="1"/>
          <w:color w:val="00B050"/>
          <w:sz w:val="22"/>
          <w:szCs w:val="22"/>
          <w:highlight w:val="lightGray"/>
        </w:rPr>
        <w:t>9 points: Well above average, exceeds expectations.</w:t>
      </w:r>
    </w:p>
    <w:p w:rsidR="25FE6DFC" w:rsidP="25FE6DFC" w:rsidRDefault="25FE6DFC" w14:noSpellErr="1" w14:paraId="634EFDBF" w14:textId="3C79FF2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10 pts - </w:t>
      </w:r>
      <w:r w:rsidRPr="25FE6DFC" w:rsidR="25FE6DFC">
        <w:rPr>
          <w:rFonts w:ascii="Calibri" w:hAnsi="Calibri" w:eastAsia="Calibri" w:cs="Calibri"/>
          <w:b w:val="0"/>
          <w:bCs w:val="0"/>
          <w:sz w:val="22"/>
          <w:szCs w:val="22"/>
          <w:highlight w:val="lightGray"/>
        </w:rPr>
        <w:t>10 points: Superior performance, excellent.</w:t>
      </w:r>
    </w:p>
    <w:p w:rsidR="25FE6DFC" w:rsidP="25FE6DFC" w:rsidRDefault="25FE6DFC" w14:noSpellErr="1" w14:paraId="5F7098B5" w14:textId="1D38AC9C">
      <w:pPr>
        <w:pStyle w:val="Normal"/>
        <w:ind w:left="-225"/>
        <w:rPr>
          <w:rFonts w:ascii="Calibri" w:hAnsi="Calibri" w:eastAsia="Calibri" w:cs="Calibri"/>
          <w:b w:val="0"/>
          <w:bCs w:val="0"/>
          <w:sz w:val="22"/>
          <w:szCs w:val="22"/>
        </w:rPr>
      </w:pPr>
    </w:p>
    <w:p w:rsidR="25FE6DFC" w:rsidP="25FE6DFC" w:rsidRDefault="25FE6DFC" w14:noSpellErr="1" w14:paraId="666117A9" w14:textId="50E3297B">
      <w:pPr>
        <w:pStyle w:val="Heading3"/>
      </w:pPr>
      <w:r w:rsidRPr="25FE6DFC" w:rsidR="25FE6DFC">
        <w:rPr>
          <w:b w:val="0"/>
          <w:bCs w:val="0"/>
          <w:sz w:val="40"/>
          <w:szCs w:val="40"/>
        </w:rPr>
        <w:t>Part 2: Revenue Variances</w:t>
      </w:r>
    </w:p>
    <w:p w:rsidR="25FE6DFC" w:rsidP="25FE6DFC" w:rsidRDefault="25FE6DFC" w14:noSpellErr="1" w14:paraId="60B7B5D3" w14:textId="6D8EAACF">
      <w:pPr>
        <w:ind w:left="-225"/>
        <w:rPr>
          <w:rFonts w:ascii="Calibri" w:hAnsi="Calibri" w:eastAsia="Calibri" w:cs="Calibri"/>
          <w:sz w:val="22"/>
          <w:szCs w:val="22"/>
        </w:rPr>
      </w:pPr>
    </w:p>
    <w:p w:rsidR="25FE6DFC" w:rsidP="25FE6DFC" w:rsidRDefault="25FE6DFC" w14:noSpellErr="1" w14:paraId="34D6BA99" w14:textId="02B2EB4E">
      <w:pPr>
        <w:ind w:left="-225"/>
      </w:pPr>
      <w:r w:rsidRPr="25FE6DFC" w:rsidR="25FE6DFC">
        <w:rPr>
          <w:rFonts w:ascii="Calibri" w:hAnsi="Calibri" w:eastAsia="Calibri" w:cs="Calibri"/>
          <w:sz w:val="22"/>
          <w:szCs w:val="22"/>
          <w:highlight w:val="lightGray"/>
        </w:rPr>
        <w:t xml:space="preserve">Using the information provided in the Assignment Details section of the </w:t>
      </w:r>
      <w:r w:rsidRPr="25FE6DFC" w:rsidR="25FE6DFC">
        <w:rPr>
          <w:rFonts w:ascii="Calibri" w:hAnsi="Calibri" w:eastAsia="Calibri" w:cs="Calibri"/>
          <w:b w:val="1"/>
          <w:bCs w:val="1"/>
          <w:sz w:val="22"/>
          <w:szCs w:val="22"/>
          <w:highlight w:val="lightGray"/>
        </w:rPr>
        <w:t xml:space="preserve">Instructions </w:t>
      </w:r>
      <w:r w:rsidRPr="25FE6DFC" w:rsidR="25FE6DFC">
        <w:rPr>
          <w:rFonts w:ascii="Calibri" w:hAnsi="Calibri" w:eastAsia="Calibri" w:cs="Calibri"/>
          <w:sz w:val="22"/>
          <w:szCs w:val="22"/>
          <w:highlight w:val="lightGray"/>
        </w:rPr>
        <w:t>tab, respond to the following:</w:t>
      </w:r>
    </w:p>
    <w:p w:rsidR="25FE6DFC" w:rsidP="25FE6DFC" w:rsidRDefault="25FE6DFC" w14:noSpellErr="1" w14:paraId="5028F38D" w14:textId="7F7FC12A">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sz w:val="22"/>
          <w:szCs w:val="22"/>
          <w:highlight w:val="lightGray"/>
        </w:rPr>
        <w:t>Calculate the revenue variances (sales price, sales mix, and sales activity) for both the Standard and Super models.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25FE6DFC" w:rsidP="25FE6DFC" w:rsidRDefault="25FE6DFC" w14:noSpellErr="1" w14:paraId="2B73F922" w14:textId="24AC5954">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25FE6DFC" w:rsidP="25FE6DFC" w:rsidRDefault="25FE6DFC" w14:noSpellErr="1" w14:paraId="61EB7938" w14:textId="74B4B38D">
      <w:pPr>
        <w:pStyle w:val="Normal"/>
        <w:ind w:left="-300"/>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25FE6DFC" w:rsidTr="25FE6DFC" w14:paraId="111EBBA9">
        <w:tc>
          <w:tcPr>
            <w:cnfStyle w:val="001000000000" w:firstRow="0" w:lastRow="0" w:firstColumn="1" w:lastColumn="0" w:oddVBand="0" w:evenVBand="0" w:oddHBand="0" w:evenHBand="0" w:firstRowFirstColumn="0" w:firstRowLastColumn="0" w:lastRowFirstColumn="0" w:lastRowLastColumn="0"/>
            <w:tcW w:w="2340" w:type="dxa"/>
            <w:tcMar/>
          </w:tcPr>
          <w:p w:rsidR="25FE6DFC" w:rsidP="25FE6DFC" w:rsidRDefault="25FE6DFC" w14:paraId="1C2AD4D4" w14:textId="00D6C9A6">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247569D5" w14:textId="25C4FFC2"/>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0F338B35" w14:textId="16D88C13"/>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15110688" w14:textId="409C319C"/>
        </w:tc>
      </w:tr>
      <w:tr w:rsidR="25FE6DFC" w:rsidTr="25FE6DFC" w14:paraId="436B1949">
        <w:tc>
          <w:tcPr>
            <w:cnfStyle w:val="001000000000" w:firstRow="0" w:lastRow="0" w:firstColumn="1" w:lastColumn="0" w:oddVBand="0" w:evenVBand="0" w:oddHBand="0" w:evenHBand="0" w:firstRowFirstColumn="0" w:firstRowLastColumn="0" w:lastRowFirstColumn="0" w:lastRowLastColumn="0"/>
            <w:tcW w:w="2340" w:type="dxa"/>
            <w:tcMar/>
          </w:tcPr>
          <w:p w:rsidR="25FE6DFC" w:rsidP="25FE6DFC" w:rsidRDefault="25FE6DFC" w14:paraId="0B620337" w14:textId="59956129">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25FE6DFC" w:rsidP="25FE6DFC" w:rsidRDefault="25FE6DFC" w14:noSpellErr="1" w14:paraId="52DD4AA9" w14:textId="167EB609">
            <w:pPr>
              <w:ind w:left="-225"/>
            </w:pPr>
            <w:r w:rsidR="25FE6DFC">
              <w:rPr/>
              <w:t>Standard</w:t>
            </w:r>
          </w:p>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40068ADD" w14:textId="28D37318"/>
        </w:tc>
        <w:tc>
          <w:tcPr>
            <w:cnfStyle w:val="000000000000" w:firstRow="0" w:lastRow="0" w:firstColumn="0" w:lastColumn="0" w:oddVBand="0" w:evenVBand="0" w:oddHBand="0" w:evenHBand="0" w:firstRowFirstColumn="0" w:firstRowLastColumn="0" w:lastRowFirstColumn="0" w:lastRowLastColumn="0"/>
            <w:tcW w:w="2340" w:type="dxa"/>
            <w:tcMar/>
          </w:tcPr>
          <w:p w:rsidR="25FE6DFC" w:rsidP="25FE6DFC" w:rsidRDefault="25FE6DFC" w14:noSpellErr="1" w14:paraId="1CC7EB16" w14:textId="24884977">
            <w:pPr>
              <w:ind w:left="-225"/>
            </w:pPr>
            <w:r w:rsidR="25FE6DFC">
              <w:rPr/>
              <w:t>Super</w:t>
            </w:r>
          </w:p>
        </w:tc>
      </w:tr>
    </w:tbl>
    <w:tbl>
      <w:tblPr>
        <w:tblStyle w:val="GridTable1Light-Accent1"/>
        <w:tblW w:w="0" w:type="auto"/>
        <w:tblLook w:val="04A0" w:firstRow="1" w:lastRow="0" w:firstColumn="1" w:lastColumn="0" w:noHBand="0" w:noVBand="1"/>
      </w:tblPr>
      <w:tblGrid>
        <w:gridCol w:w="2340"/>
        <w:gridCol w:w="2340"/>
        <w:gridCol w:w="2340"/>
        <w:gridCol w:w="2340"/>
      </w:tblGrid>
      <w:tr w:rsidR="25FE6DFC" w:rsidTr="25FE6DFC" w14:paraId="0D52954E">
        <w:tc>
          <w:tcPr>
            <w:cnfStyle w:val="001000000000" w:firstRow="0" w:lastRow="0" w:firstColumn="1" w:lastColumn="0" w:oddVBand="0" w:evenVBand="0" w:oddHBand="0" w:evenHBand="0" w:firstRowFirstColumn="0" w:firstRowLastColumn="0" w:lastRowFirstColumn="0" w:lastRowLastColumn="0"/>
            <w:tcW w:w="2340" w:type="dxa"/>
            <w:tcMar/>
          </w:tcPr>
          <w:p w:rsidR="25FE6DFC" w:rsidP="25FE6DFC" w:rsidRDefault="25FE6DFC" w14:paraId="1B7F5D32" w14:textId="0F1A33A7">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792C30C5" w14:textId="449544B4"/>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3C8BE7D7" w14:textId="3B0F53AA"/>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07E199BB" w14:textId="6DCD384F"/>
        </w:tc>
      </w:tr>
      <w:tr w:rsidR="25FE6DFC" w:rsidTr="25FE6DFC" w14:paraId="22478692">
        <w:tc>
          <w:tcPr>
            <w:cnfStyle w:val="001000000000" w:firstRow="0" w:lastRow="0" w:firstColumn="1" w:lastColumn="0" w:oddVBand="0" w:evenVBand="0" w:oddHBand="0" w:evenHBand="0" w:firstRowFirstColumn="0" w:firstRowLastColumn="0" w:lastRowFirstColumn="0" w:lastRowLastColumn="0"/>
            <w:tcW w:w="2340" w:type="dxa"/>
            <w:tcMar/>
          </w:tcPr>
          <w:p w:rsidR="25FE6DFC" w:rsidP="25FE6DFC" w:rsidRDefault="25FE6DFC" w14:paraId="7CE5349A" w14:textId="38A0A112">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tbl>
            <w:tblPr>
              <w:tblStyle w:val="GridTable1Light-Accent1"/>
              <w:tblW w:w="0" w:type="auto"/>
              <w:tblLook w:val="04A0" w:firstRow="1" w:lastRow="0" w:firstColumn="1" w:lastColumn="0" w:noHBand="0" w:noVBand="1"/>
            </w:tblPr>
            <w:tblGrid>
              <w:gridCol w:w="548"/>
              <w:gridCol w:w="548"/>
              <w:gridCol w:w="548"/>
              <w:gridCol w:w="548"/>
            </w:tblGrid>
            <w:tr w:rsidR="25FE6DFC" w:rsidTr="25FE6DFC" w14:paraId="6579F7DB">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paraId="3510F519" w14:textId="03C4EDF1">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noSpellErr="1" w14:paraId="1BFE67A3" w14:textId="0D7060B8">
                  <w:pPr>
                    <w:ind w:left="-225"/>
                  </w:pPr>
                  <w:r w:rsidR="25FE6DFC">
                    <w:rPr/>
                    <w:t>Actual</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noSpellErr="1" w14:paraId="4A9B1660" w14:textId="29BDA317">
                  <w:pPr>
                    <w:ind w:left="-225"/>
                  </w:pPr>
                  <w:r w:rsidR="25FE6DFC">
                    <w:rPr/>
                    <w:t>V2</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noSpellErr="1" w14:paraId="0F02C94C" w14:textId="518D9326">
                  <w:pPr>
                    <w:ind w:left="-225"/>
                  </w:pPr>
                  <w:r w:rsidR="25FE6DFC">
                    <w:rPr/>
                    <w:t>Budget</w:t>
                  </w:r>
                </w:p>
              </w:tc>
            </w:tr>
            <w:tr w:rsidR="25FE6DFC" w:rsidTr="25FE6DFC" w14:paraId="2BA2F001">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noSpellErr="1" w14:paraId="377A8E17" w14:textId="757A8245">
                  <w:pPr>
                    <w:ind w:left="-225"/>
                  </w:pPr>
                  <w:r w:rsidR="25FE6DFC">
                    <w:rPr/>
                    <w:t>Price</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05614AB7" w14:textId="59FE14BC">
                  <w:pPr>
                    <w:ind w:left="-225"/>
                  </w:pPr>
                  <w:r w:rsidR="25FE6DFC">
                    <w:rPr/>
                    <w:t>325</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3AF99A52" w14:textId="2B87B493">
                  <w:pPr>
                    <w:ind w:left="-225"/>
                  </w:pPr>
                  <w:r w:rsidR="25FE6DFC">
                    <w:rPr/>
                    <w:t>300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0D9C0F7C" w14:textId="12B1EE54">
                  <w:pPr>
                    <w:ind w:left="-225"/>
                  </w:pPr>
                  <w:r w:rsidR="25FE6DFC">
                    <w:rPr/>
                    <w:t>300</w:t>
                  </w:r>
                </w:p>
              </w:tc>
            </w:tr>
            <w:tr w:rsidR="25FE6DFC" w:rsidTr="25FE6DFC" w14:paraId="7C417C87">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noSpellErr="1" w14:paraId="590D2074" w14:textId="07049DE6">
                  <w:pPr>
                    <w:ind w:left="-225"/>
                  </w:pPr>
                  <w:r w:rsidR="25FE6DFC">
                    <w:rPr/>
                    <w:t>Volume</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6698C8EF" w14:textId="0A64EED6">
                  <w:pPr>
                    <w:ind w:left="-225"/>
                  </w:pPr>
                  <w:r w:rsidR="25FE6DFC">
                    <w:rPr/>
                    <w:t>3500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5C61716A" w14:textId="566A0D8B">
                  <w:pPr>
                    <w:ind w:left="-225"/>
                  </w:pPr>
                  <w:r w:rsidR="25FE6DFC">
                    <w:rPr/>
                    <w:t>3500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430EB986" w14:textId="1D3EFD5F">
                  <w:pPr>
                    <w:ind w:left="-225"/>
                  </w:pPr>
                  <w:r w:rsidR="25FE6DFC">
                    <w:rPr/>
                    <w:t>3200</w:t>
                  </w:r>
                </w:p>
              </w:tc>
            </w:tr>
            <w:tr w:rsidR="25FE6DFC" w:rsidTr="25FE6DFC" w14:paraId="631558C6">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paraId="6956A7AF" w14:textId="355B88E0">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57CC6B37" w14:textId="3286E941">
                  <w:pPr>
                    <w:ind w:left="-225"/>
                  </w:pPr>
                  <w:r w:rsidR="25FE6DFC">
                    <w:rPr/>
                    <w:t>1137500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39893FAD" w14:textId="00E36B18">
                  <w:pPr>
                    <w:ind w:left="-225"/>
                  </w:pPr>
                  <w:r w:rsidR="25FE6DFC">
                    <w:rPr/>
                    <w:t>1050000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58502558" w14:textId="7A46E721">
                  <w:pPr>
                    <w:ind w:left="-225"/>
                  </w:pPr>
                  <w:r w:rsidR="25FE6DFC">
                    <w:rPr/>
                    <w:t>960000</w:t>
                  </w:r>
                </w:p>
              </w:tc>
            </w:tr>
          </w:tbl>
          <w:p w:rsidR="25FE6DFC" w:rsidRDefault="25FE6DFC" w14:paraId="6C17BE0F"/>
        </w:tc>
        <w:tc>
          <w:tcPr>
            <w:cnfStyle w:val="000000000000" w:firstRow="0" w:lastRow="0" w:firstColumn="0" w:lastColumn="0" w:oddVBand="0" w:evenVBand="0" w:oddHBand="0" w:evenHBand="0" w:firstRowFirstColumn="0" w:firstRowLastColumn="0" w:lastRowFirstColumn="0" w:lastRowLastColumn="0"/>
            <w:tcW w:w="2340" w:type="dxa"/>
            <w:tcMar/>
          </w:tcPr>
          <w:p w:rsidR="25FE6DFC" w:rsidRDefault="25FE6DFC" w14:paraId="2EACB124" w14:textId="7E6541EB"/>
        </w:tc>
        <w:tc>
          <w:tcPr>
            <w:cnfStyle w:val="000000000000" w:firstRow="0" w:lastRow="0" w:firstColumn="0" w:lastColumn="0" w:oddVBand="0" w:evenVBand="0" w:oddHBand="0" w:evenHBand="0" w:firstRowFirstColumn="0" w:firstRowLastColumn="0" w:lastRowFirstColumn="0" w:lastRowLastColumn="0"/>
            <w:tcW w:w="2340" w:type="dxa"/>
            <w:tcMar/>
          </w:tcPr>
          <w:tbl>
            <w:tblPr>
              <w:tblStyle w:val="GridTable1Light-Accent1"/>
              <w:tblW w:w="0" w:type="auto"/>
              <w:tblLook w:val="04A0" w:firstRow="1" w:lastRow="0" w:firstColumn="1" w:lastColumn="0" w:noHBand="0" w:noVBand="1"/>
            </w:tblPr>
            <w:tblGrid>
              <w:gridCol w:w="548"/>
              <w:gridCol w:w="548"/>
              <w:gridCol w:w="548"/>
              <w:gridCol w:w="548"/>
            </w:tblGrid>
            <w:tr w:rsidR="25FE6DFC" w:rsidTr="25FE6DFC" w14:paraId="4BE87D6D">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paraId="1C4606D1" w14:textId="7658EDD6">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noSpellErr="1" w14:paraId="7E8B6E4B" w14:textId="51D6450C">
                  <w:pPr>
                    <w:ind w:left="-225"/>
                  </w:pPr>
                  <w:r w:rsidR="25FE6DFC">
                    <w:rPr/>
                    <w:t>Actual</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noSpellErr="1" w14:paraId="1BF740AA" w14:textId="0D441481">
                  <w:pPr>
                    <w:ind w:left="-225"/>
                  </w:pPr>
                  <w:r w:rsidR="25FE6DFC">
                    <w:rPr/>
                    <w:t>V2</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noSpellErr="1" w14:paraId="40BFB669" w14:textId="04589219">
                  <w:pPr>
                    <w:ind w:left="-225"/>
                  </w:pPr>
                  <w:r w:rsidR="25FE6DFC">
                    <w:rPr/>
                    <w:t>Budget</w:t>
                  </w:r>
                </w:p>
              </w:tc>
            </w:tr>
            <w:tr w:rsidR="25FE6DFC" w:rsidTr="25FE6DFC" w14:paraId="20C7701B">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noSpellErr="1" w14:paraId="37CFA0B6" w14:textId="0DADD716">
                  <w:pPr>
                    <w:ind w:left="-225"/>
                  </w:pPr>
                  <w:r w:rsidR="25FE6DFC">
                    <w:rPr/>
                    <w:t>Price</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0C6CD38B" w14:textId="17814B28">
                  <w:pPr>
                    <w:ind w:left="-225"/>
                  </w:pPr>
                  <w:r w:rsidR="25FE6DFC">
                    <w:rPr/>
                    <w:t>840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2D9A784C" w14:textId="1EF41B55">
                  <w:pPr>
                    <w:ind w:left="-225"/>
                  </w:pPr>
                  <w:r w:rsidR="25FE6DFC">
                    <w:rPr/>
                    <w:t>850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3471EE6E" w14:textId="60E60C32">
                  <w:pPr>
                    <w:ind w:left="-225"/>
                  </w:pPr>
                  <w:r w:rsidR="25FE6DFC">
                    <w:rPr/>
                    <w:t>850</w:t>
                  </w:r>
                </w:p>
              </w:tc>
            </w:tr>
            <w:tr w:rsidR="25FE6DFC" w:rsidTr="25FE6DFC" w14:paraId="0A628C0E">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noSpellErr="1" w14:paraId="75B93B43" w14:textId="79737CA2">
                  <w:pPr>
                    <w:ind w:left="-225"/>
                  </w:pPr>
                  <w:r w:rsidR="25FE6DFC">
                    <w:rPr/>
                    <w:t>Volume</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0E96DD61" w14:textId="2267D16F">
                  <w:pPr>
                    <w:ind w:left="-225"/>
                  </w:pPr>
                  <w:r w:rsidR="25FE6DFC">
                    <w:rPr/>
                    <w:t>1500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0F6E5C9E" w14:textId="5A5B0B4E">
                  <w:pPr>
                    <w:ind w:left="-225"/>
                  </w:pPr>
                  <w:r w:rsidR="25FE6DFC">
                    <w:rPr/>
                    <w:t>1500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50D720B8" w14:textId="4F46E07D">
                  <w:pPr>
                    <w:ind w:left="-225"/>
                  </w:pPr>
                  <w:r w:rsidR="25FE6DFC">
                    <w:rPr/>
                    <w:t>800</w:t>
                  </w:r>
                </w:p>
              </w:tc>
            </w:tr>
            <w:tr w:rsidR="25FE6DFC" w:rsidTr="25FE6DFC" w14:paraId="3E73152A">
              <w:tc>
                <w:tcPr>
                  <w:cnfStyle w:val="001000000000" w:firstRow="0" w:lastRow="0" w:firstColumn="1" w:lastColumn="0" w:oddVBand="0" w:evenVBand="0" w:oddHBand="0" w:evenHBand="0" w:firstRowFirstColumn="0" w:firstRowLastColumn="0" w:lastRowFirstColumn="0" w:lastRowLastColumn="0"/>
                  <w:tcW w:w="548" w:type="dxa"/>
                  <w:tcMar/>
                </w:tcPr>
                <w:p w:rsidR="25FE6DFC" w:rsidP="25FE6DFC" w:rsidRDefault="25FE6DFC" w14:paraId="6975D54A" w14:textId="681989B8">
                  <w:pPr>
                    <w:ind w:left="-225"/>
                  </w:pPr>
                  <w:r w:rsidR="25FE6DFC">
                    <w:rPr/>
                    <w:t xml:space="preserve"> </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0A867CC9" w14:textId="341A6226">
                  <w:pPr>
                    <w:ind w:left="-225"/>
                  </w:pPr>
                  <w:r w:rsidR="25FE6DFC">
                    <w:rPr/>
                    <w:t>1260000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0EF349EE" w14:textId="05D6749D">
                  <w:pPr>
                    <w:ind w:left="-225"/>
                  </w:pPr>
                  <w:r w:rsidR="25FE6DFC">
                    <w:rPr/>
                    <w:t>1275000</w:t>
                  </w:r>
                </w:p>
              </w:tc>
              <w:tc>
                <w:tcPr>
                  <w:cnfStyle w:val="000000000000" w:firstRow="0" w:lastRow="0" w:firstColumn="0" w:lastColumn="0" w:oddVBand="0" w:evenVBand="0" w:oddHBand="0" w:evenHBand="0" w:firstRowFirstColumn="0" w:firstRowLastColumn="0" w:lastRowFirstColumn="0" w:lastRowLastColumn="0"/>
                  <w:tcW w:w="548" w:type="dxa"/>
                  <w:tcMar/>
                </w:tcPr>
                <w:p w:rsidR="25FE6DFC" w:rsidP="25FE6DFC" w:rsidRDefault="25FE6DFC" w14:paraId="26CE4EA2" w14:textId="2E5B89EB">
                  <w:pPr>
                    <w:ind w:left="-225"/>
                  </w:pPr>
                  <w:r w:rsidR="25FE6DFC">
                    <w:rPr/>
                    <w:t>680000</w:t>
                  </w:r>
                </w:p>
              </w:tc>
            </w:tr>
          </w:tbl>
          <w:p w:rsidR="25FE6DFC" w:rsidRDefault="25FE6DFC" w14:paraId="7BA8AFE2"/>
        </w:tc>
      </w:tr>
    </w:tbl>
    <w:p w:rsidR="25FE6DFC" w:rsidP="25FE6DFC" w:rsidRDefault="25FE6DFC" w14:paraId="45962289" w14:textId="66CEDDD9">
      <w:pPr>
        <w:ind w:left="-225"/>
        <w:rPr>
          <w:rFonts w:ascii="Calibri" w:hAnsi="Calibri" w:eastAsia="Calibri" w:cs="Calibri"/>
          <w:sz w:val="22"/>
          <w:szCs w:val="22"/>
        </w:rPr>
      </w:pPr>
      <w:r>
        <w:br/>
      </w:r>
      <w:r w:rsidRPr="25FE6DFC" w:rsidR="25FE6DFC">
        <w:rPr>
          <w:rFonts w:ascii="Calibri" w:hAnsi="Calibri" w:eastAsia="Calibri" w:cs="Calibri"/>
          <w:sz w:val="22"/>
          <w:szCs w:val="22"/>
        </w:rPr>
        <w:t xml:space="preserve">The sales mix variances for these examples cannot be calculated using the knowledge covered by this course.  While we were given the budgeted CM of the </w:t>
      </w:r>
      <w:proofErr w:type="spellStart"/>
      <w:r w:rsidRPr="25FE6DFC" w:rsidR="25FE6DFC">
        <w:rPr>
          <w:rFonts w:ascii="Calibri" w:hAnsi="Calibri" w:eastAsia="Calibri" w:cs="Calibri"/>
          <w:sz w:val="22"/>
          <w:szCs w:val="22"/>
        </w:rPr>
        <w:t>products, no</w:t>
      </w:r>
      <w:proofErr w:type="spellEnd"/>
      <w:r w:rsidRPr="25FE6DFC" w:rsidR="25FE6DFC">
        <w:rPr>
          <w:rFonts w:ascii="Calibri" w:hAnsi="Calibri" w:eastAsia="Calibri" w:cs="Calibri"/>
          <w:sz w:val="22"/>
          <w:szCs w:val="22"/>
        </w:rPr>
        <w:t xml:space="preserve"> actual CM was given.  </w:t>
      </w:r>
      <w:proofErr w:type="spellStart"/>
      <w:r w:rsidRPr="25FE6DFC" w:rsidR="25FE6DFC">
        <w:rPr>
          <w:rFonts w:ascii="Calibri" w:hAnsi="Calibri" w:eastAsia="Calibri" w:cs="Calibri"/>
          <w:sz w:val="22"/>
          <w:szCs w:val="22"/>
        </w:rPr>
        <w:t>Furthermore, finding</w:t>
      </w:r>
      <w:proofErr w:type="spellEnd"/>
      <w:r w:rsidRPr="25FE6DFC" w:rsidR="25FE6DFC">
        <w:rPr>
          <w:rFonts w:ascii="Calibri" w:hAnsi="Calibri" w:eastAsia="Calibri" w:cs="Calibri"/>
          <w:sz w:val="22"/>
          <w:szCs w:val="22"/>
        </w:rPr>
        <w:t xml:space="preserve"> the sales mix from the CM is not something we were taught how to do.  </w:t>
      </w:r>
      <w:proofErr w:type="spellStart"/>
      <w:r w:rsidRPr="25FE6DFC" w:rsidR="25FE6DFC">
        <w:rPr>
          <w:rFonts w:ascii="Calibri" w:hAnsi="Calibri" w:eastAsia="Calibri" w:cs="Calibri"/>
          <w:sz w:val="22"/>
          <w:szCs w:val="22"/>
        </w:rPr>
        <w:t>Also, since</w:t>
      </w:r>
      <w:proofErr w:type="spellEnd"/>
      <w:r w:rsidRPr="25FE6DFC" w:rsidR="25FE6DFC">
        <w:rPr>
          <w:rFonts w:ascii="Calibri" w:hAnsi="Calibri" w:eastAsia="Calibri" w:cs="Calibri"/>
          <w:sz w:val="22"/>
          <w:szCs w:val="22"/>
        </w:rPr>
        <w:t xml:space="preserve"> the values for the two products are given to us </w:t>
      </w:r>
      <w:proofErr w:type="spellStart"/>
      <w:r w:rsidRPr="25FE6DFC" w:rsidR="25FE6DFC">
        <w:rPr>
          <w:rFonts w:ascii="Calibri" w:hAnsi="Calibri" w:eastAsia="Calibri" w:cs="Calibri"/>
          <w:sz w:val="22"/>
          <w:szCs w:val="22"/>
        </w:rPr>
        <w:t>separately, the</w:t>
      </w:r>
      <w:proofErr w:type="spellEnd"/>
      <w:r w:rsidRPr="25FE6DFC" w:rsidR="25FE6DFC">
        <w:rPr>
          <w:rFonts w:ascii="Calibri" w:hAnsi="Calibri" w:eastAsia="Calibri" w:cs="Calibri"/>
          <w:sz w:val="22"/>
          <w:szCs w:val="22"/>
        </w:rPr>
        <w:t xml:space="preserve"> sales mix seems like a strange thing to have to derive considering all the costs and amounts given are specific to the product mentioned.</w:t>
      </w:r>
      <w:r>
        <w:br/>
      </w:r>
      <w:r>
        <w:br/>
      </w:r>
      <w:r w:rsidRPr="25FE6DFC" w:rsidR="25FE6DFC">
        <w:rPr>
          <w:rFonts w:ascii="Calibri" w:hAnsi="Calibri" w:eastAsia="Calibri" w:cs="Calibri"/>
          <w:b w:val="1"/>
          <w:bCs w:val="1"/>
          <w:sz w:val="22"/>
          <w:szCs w:val="22"/>
        </w:rPr>
        <w:t>Standard Variances</w:t>
      </w:r>
      <w:r>
        <w:br/>
      </w:r>
      <w:r>
        <w:br/>
      </w:r>
      <w:r w:rsidRPr="25FE6DFC" w:rsidR="25FE6DFC">
        <w:rPr>
          <w:rFonts w:ascii="Calibri" w:hAnsi="Calibri" w:eastAsia="Calibri" w:cs="Calibri"/>
          <w:b w:val="1"/>
          <w:bCs w:val="1"/>
          <w:sz w:val="22"/>
          <w:szCs w:val="22"/>
        </w:rPr>
        <w:t>Sales Price</w:t>
      </w:r>
      <w:r w:rsidRPr="25FE6DFC" w:rsidR="25FE6DFC">
        <w:rPr>
          <w:rFonts w:ascii="Calibri" w:hAnsi="Calibri" w:eastAsia="Calibri" w:cs="Calibri"/>
          <w:sz w:val="22"/>
          <w:szCs w:val="22"/>
        </w:rPr>
        <w:t>: 1137500 - 1050000 = 87500 (Favorable)</w:t>
      </w:r>
      <w:r>
        <w:br/>
      </w:r>
      <w:r w:rsidRPr="25FE6DFC" w:rsidR="25FE6DFC">
        <w:rPr>
          <w:rFonts w:ascii="Calibri" w:hAnsi="Calibri" w:eastAsia="Calibri" w:cs="Calibri"/>
          <w:sz w:val="22"/>
          <w:szCs w:val="22"/>
        </w:rPr>
        <w:t xml:space="preserve">     This variance is due to an increase of price from the budgeted one.  This must be some kind of marketing </w:t>
      </w:r>
      <w:proofErr w:type="spellStart"/>
      <w:r w:rsidRPr="25FE6DFC" w:rsidR="25FE6DFC">
        <w:rPr>
          <w:rFonts w:ascii="Calibri" w:hAnsi="Calibri" w:eastAsia="Calibri" w:cs="Calibri"/>
          <w:sz w:val="22"/>
          <w:szCs w:val="22"/>
        </w:rPr>
        <w:t>choice, or</w:t>
      </w:r>
      <w:proofErr w:type="spellEnd"/>
      <w:r w:rsidRPr="25FE6DFC" w:rsidR="25FE6DFC">
        <w:rPr>
          <w:rFonts w:ascii="Calibri" w:hAnsi="Calibri" w:eastAsia="Calibri" w:cs="Calibri"/>
          <w:sz w:val="22"/>
          <w:szCs w:val="22"/>
        </w:rPr>
        <w:t xml:space="preserve"> the value of a standard vacuum increased.  We should talk to the marketing </w:t>
      </w:r>
      <w:proofErr w:type="spellStart"/>
      <w:r w:rsidRPr="25FE6DFC" w:rsidR="25FE6DFC">
        <w:rPr>
          <w:rFonts w:ascii="Calibri" w:hAnsi="Calibri" w:eastAsia="Calibri" w:cs="Calibri"/>
          <w:sz w:val="22"/>
          <w:szCs w:val="22"/>
        </w:rPr>
        <w:t>department, or</w:t>
      </w:r>
      <w:proofErr w:type="spellEnd"/>
      <w:r w:rsidRPr="25FE6DFC" w:rsidR="25FE6DFC">
        <w:rPr>
          <w:rFonts w:ascii="Calibri" w:hAnsi="Calibri" w:eastAsia="Calibri" w:cs="Calibri"/>
          <w:sz w:val="22"/>
          <w:szCs w:val="22"/>
        </w:rPr>
        <w:t xml:space="preserve"> the person in charge of B2B sales to see why the price changed.</w:t>
      </w:r>
      <w:r>
        <w:br/>
      </w:r>
      <w:r>
        <w:br/>
      </w:r>
      <w:r w:rsidRPr="25FE6DFC" w:rsidR="25FE6DFC">
        <w:rPr>
          <w:rFonts w:ascii="Calibri" w:hAnsi="Calibri" w:eastAsia="Calibri" w:cs="Calibri"/>
          <w:b w:val="1"/>
          <w:bCs w:val="1"/>
          <w:sz w:val="22"/>
          <w:szCs w:val="22"/>
        </w:rPr>
        <w:t>Sales Activity</w:t>
      </w:r>
      <w:r w:rsidRPr="25FE6DFC" w:rsidR="25FE6DFC">
        <w:rPr>
          <w:rFonts w:ascii="Calibri" w:hAnsi="Calibri" w:eastAsia="Calibri" w:cs="Calibri"/>
          <w:sz w:val="22"/>
          <w:szCs w:val="22"/>
        </w:rPr>
        <w:t xml:space="preserve">: 1050000 - </w:t>
      </w:r>
      <w:r w:rsidRPr="25FE6DFC" w:rsidR="25FE6DFC">
        <w:rPr>
          <w:rFonts w:ascii="Calibri" w:hAnsi="Calibri" w:eastAsia="Calibri" w:cs="Calibri"/>
          <w:sz w:val="22"/>
          <w:szCs w:val="22"/>
        </w:rPr>
        <w:t>960000 = 90000 (Favorable)</w:t>
      </w:r>
      <w:r>
        <w:br/>
      </w:r>
      <w:r w:rsidRPr="25FE6DFC" w:rsidR="25FE6DFC">
        <w:rPr>
          <w:rFonts w:ascii="Calibri" w:hAnsi="Calibri" w:eastAsia="Calibri" w:cs="Calibri"/>
          <w:sz w:val="22"/>
          <w:szCs w:val="22"/>
        </w:rPr>
        <w:t xml:space="preserve">     This variance is because more super vacuums were sold than expected.  This could have come from a great advertisement </w:t>
      </w:r>
      <w:proofErr w:type="spellStart"/>
      <w:r w:rsidRPr="25FE6DFC" w:rsidR="25FE6DFC">
        <w:rPr>
          <w:rFonts w:ascii="Calibri" w:hAnsi="Calibri" w:eastAsia="Calibri" w:cs="Calibri"/>
          <w:sz w:val="22"/>
          <w:szCs w:val="22"/>
        </w:rPr>
        <w:t>campaign, or</w:t>
      </w:r>
      <w:proofErr w:type="spellEnd"/>
      <w:r w:rsidRPr="25FE6DFC" w:rsidR="25FE6DFC">
        <w:rPr>
          <w:rFonts w:ascii="Calibri" w:hAnsi="Calibri" w:eastAsia="Calibri" w:cs="Calibri"/>
          <w:sz w:val="22"/>
          <w:szCs w:val="22"/>
        </w:rPr>
        <w:t xml:space="preserve"> from an underestimation of demand.  The former situation requires the attention of the </w:t>
      </w:r>
      <w:proofErr w:type="spellStart"/>
      <w:r w:rsidRPr="25FE6DFC" w:rsidR="25FE6DFC">
        <w:rPr>
          <w:rFonts w:ascii="Calibri" w:hAnsi="Calibri" w:eastAsia="Calibri" w:cs="Calibri"/>
          <w:sz w:val="22"/>
          <w:szCs w:val="22"/>
        </w:rPr>
        <w:t>CMO, the</w:t>
      </w:r>
      <w:proofErr w:type="spellEnd"/>
      <w:r w:rsidRPr="25FE6DFC" w:rsidR="25FE6DFC">
        <w:rPr>
          <w:rFonts w:ascii="Calibri" w:hAnsi="Calibri" w:eastAsia="Calibri" w:cs="Calibri"/>
          <w:sz w:val="22"/>
          <w:szCs w:val="22"/>
        </w:rPr>
        <w:t xml:space="preserve"> latter the COO.</w:t>
      </w:r>
      <w:r>
        <w:br/>
      </w:r>
      <w:r>
        <w:br/>
      </w:r>
      <w:r w:rsidRPr="25FE6DFC" w:rsidR="25FE6DFC">
        <w:rPr>
          <w:rFonts w:ascii="Calibri" w:hAnsi="Calibri" w:eastAsia="Calibri" w:cs="Calibri"/>
          <w:b w:val="1"/>
          <w:bCs w:val="1"/>
          <w:sz w:val="22"/>
          <w:szCs w:val="22"/>
        </w:rPr>
        <w:t>Super Variances</w:t>
      </w:r>
      <w:r>
        <w:br/>
      </w:r>
      <w:r>
        <w:br/>
      </w:r>
      <w:r w:rsidRPr="25FE6DFC" w:rsidR="25FE6DFC">
        <w:rPr>
          <w:rFonts w:ascii="Calibri" w:hAnsi="Calibri" w:eastAsia="Calibri" w:cs="Calibri"/>
          <w:b w:val="1"/>
          <w:bCs w:val="1"/>
          <w:sz w:val="22"/>
          <w:szCs w:val="22"/>
        </w:rPr>
        <w:t>Sales Price</w:t>
      </w:r>
      <w:r w:rsidRPr="25FE6DFC" w:rsidR="25FE6DFC">
        <w:rPr>
          <w:rFonts w:ascii="Calibri" w:hAnsi="Calibri" w:eastAsia="Calibri" w:cs="Calibri"/>
          <w:sz w:val="22"/>
          <w:szCs w:val="22"/>
        </w:rPr>
        <w:t>: 1260000 - 1275000 = 15000 (Unfavorable)</w:t>
      </w:r>
      <w:r>
        <w:br/>
      </w:r>
      <w:r w:rsidRPr="25FE6DFC" w:rsidR="25FE6DFC">
        <w:rPr>
          <w:rFonts w:ascii="Calibri" w:hAnsi="Calibri" w:eastAsia="Calibri" w:cs="Calibri"/>
          <w:sz w:val="22"/>
          <w:szCs w:val="22"/>
        </w:rPr>
        <w:t xml:space="preserve">     This variance is due to a decrease of price of the vacuum.  We should talk to the marketing </w:t>
      </w:r>
      <w:proofErr w:type="spellStart"/>
      <w:r w:rsidRPr="25FE6DFC" w:rsidR="25FE6DFC">
        <w:rPr>
          <w:rFonts w:ascii="Calibri" w:hAnsi="Calibri" w:eastAsia="Calibri" w:cs="Calibri"/>
          <w:sz w:val="22"/>
          <w:szCs w:val="22"/>
        </w:rPr>
        <w:t>department, or</w:t>
      </w:r>
      <w:proofErr w:type="spellEnd"/>
      <w:r w:rsidRPr="25FE6DFC" w:rsidR="25FE6DFC">
        <w:rPr>
          <w:rFonts w:ascii="Calibri" w:hAnsi="Calibri" w:eastAsia="Calibri" w:cs="Calibri"/>
          <w:sz w:val="22"/>
          <w:szCs w:val="22"/>
        </w:rPr>
        <w:t xml:space="preserve"> the person in charge of B2B sales to see why the price changed.</w:t>
      </w:r>
      <w:r>
        <w:br/>
      </w:r>
      <w:r>
        <w:br/>
      </w:r>
      <w:r w:rsidRPr="25FE6DFC" w:rsidR="25FE6DFC">
        <w:rPr>
          <w:rFonts w:ascii="Calibri" w:hAnsi="Calibri" w:eastAsia="Calibri" w:cs="Calibri"/>
          <w:b w:val="1"/>
          <w:bCs w:val="1"/>
          <w:sz w:val="22"/>
          <w:szCs w:val="22"/>
        </w:rPr>
        <w:t>Sales Activity</w:t>
      </w:r>
      <w:r w:rsidRPr="25FE6DFC" w:rsidR="25FE6DFC">
        <w:rPr>
          <w:rFonts w:ascii="Calibri" w:hAnsi="Calibri" w:eastAsia="Calibri" w:cs="Calibri"/>
          <w:sz w:val="22"/>
          <w:szCs w:val="22"/>
        </w:rPr>
        <w:t>: 1275000 - 680000 = 595000 (Favorable)</w:t>
      </w:r>
      <w:r>
        <w:br/>
      </w:r>
      <w:r w:rsidRPr="25FE6DFC" w:rsidR="25FE6DFC">
        <w:rPr>
          <w:rFonts w:ascii="Calibri" w:hAnsi="Calibri" w:eastAsia="Calibri" w:cs="Calibri"/>
          <w:sz w:val="22"/>
          <w:szCs w:val="22"/>
        </w:rPr>
        <w:t xml:space="preserve">     This variance is because more super vacuums were sold than expected.  This could have come from a great advertisement </w:t>
      </w:r>
      <w:proofErr w:type="spellStart"/>
      <w:r w:rsidRPr="25FE6DFC" w:rsidR="25FE6DFC">
        <w:rPr>
          <w:rFonts w:ascii="Calibri" w:hAnsi="Calibri" w:eastAsia="Calibri" w:cs="Calibri"/>
          <w:sz w:val="22"/>
          <w:szCs w:val="22"/>
        </w:rPr>
        <w:t>campaign, or</w:t>
      </w:r>
      <w:proofErr w:type="spellEnd"/>
      <w:r w:rsidRPr="25FE6DFC" w:rsidR="25FE6DFC">
        <w:rPr>
          <w:rFonts w:ascii="Calibri" w:hAnsi="Calibri" w:eastAsia="Calibri" w:cs="Calibri"/>
          <w:sz w:val="22"/>
          <w:szCs w:val="22"/>
        </w:rPr>
        <w:t xml:space="preserve"> from an underestimation of demand.  The former situation requires the attention of the </w:t>
      </w:r>
      <w:proofErr w:type="spellStart"/>
      <w:r w:rsidRPr="25FE6DFC" w:rsidR="25FE6DFC">
        <w:rPr>
          <w:rFonts w:ascii="Calibri" w:hAnsi="Calibri" w:eastAsia="Calibri" w:cs="Calibri"/>
          <w:sz w:val="22"/>
          <w:szCs w:val="22"/>
        </w:rPr>
        <w:t>CMO, the</w:t>
      </w:r>
      <w:proofErr w:type="spellEnd"/>
      <w:r w:rsidRPr="25FE6DFC" w:rsidR="25FE6DFC">
        <w:rPr>
          <w:rFonts w:ascii="Calibri" w:hAnsi="Calibri" w:eastAsia="Calibri" w:cs="Calibri"/>
          <w:sz w:val="22"/>
          <w:szCs w:val="22"/>
        </w:rPr>
        <w:t xml:space="preserve"> latter the COO.</w:t>
      </w:r>
      <w:r>
        <w:br/>
      </w:r>
    </w:p>
    <w:p w:rsidR="25FE6DFC" w:rsidP="25FE6DFC" w:rsidRDefault="25FE6DFC" w14:noSpellErr="1" w14:paraId="15857DF5" w14:textId="4F036105">
      <w:pPr>
        <w:ind w:left="-225"/>
      </w:pPr>
      <w:r w:rsidRPr="25FE6DFC" w:rsidR="25FE6DFC">
        <w:rPr>
          <w:rFonts w:ascii="Calibri" w:hAnsi="Calibri" w:eastAsia="Calibri" w:cs="Calibri"/>
          <w:sz w:val="22"/>
          <w:szCs w:val="22"/>
          <w:highlight w:val="lightGray"/>
        </w:rPr>
        <w:t>Read the response to Part 2 and assign points below. Be sure to see the detailed rubric on the Instructions tab before assigning points.</w:t>
      </w:r>
    </w:p>
    <w:p w:rsidR="25FE6DFC" w:rsidP="25FE6DFC" w:rsidRDefault="25FE6DFC" w14:noSpellErr="1" w14:paraId="39FCB0ED" w14:textId="2921A638">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0 pts - </w:t>
      </w:r>
      <w:r w:rsidRPr="25FE6DFC" w:rsidR="25FE6DFC">
        <w:rPr>
          <w:rFonts w:ascii="Calibri" w:hAnsi="Calibri" w:eastAsia="Calibri" w:cs="Calibri"/>
          <w:b w:val="0"/>
          <w:bCs w:val="0"/>
          <w:sz w:val="22"/>
          <w:szCs w:val="22"/>
          <w:highlight w:val="lightGray"/>
        </w:rPr>
        <w:t>0 points: No answer, completely irrelevant answer.</w:t>
      </w:r>
    </w:p>
    <w:p w:rsidR="25FE6DFC" w:rsidP="25FE6DFC" w:rsidRDefault="25FE6DFC" w14:noSpellErr="1" w14:paraId="0364A3C4" w14:textId="6BA71CE3">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5 pts - </w:t>
      </w:r>
      <w:r w:rsidRPr="25FE6DFC" w:rsidR="25FE6DFC">
        <w:rPr>
          <w:rFonts w:ascii="Calibri" w:hAnsi="Calibri" w:eastAsia="Calibri" w:cs="Calibri"/>
          <w:b w:val="0"/>
          <w:bCs w:val="0"/>
          <w:sz w:val="22"/>
          <w:szCs w:val="22"/>
          <w:highlight w:val="lightGray"/>
        </w:rPr>
        <w:t>5 points: Insufficient answer, incomplete, lacks supporting evidence.</w:t>
      </w:r>
    </w:p>
    <w:p w:rsidR="25FE6DFC" w:rsidP="25FE6DFC" w:rsidRDefault="25FE6DFC" w14:noSpellErr="1" w14:paraId="24ADF8CC" w14:textId="474CCB3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7 pts - </w:t>
      </w:r>
      <w:r w:rsidRPr="25FE6DFC" w:rsidR="25FE6DFC">
        <w:rPr>
          <w:rFonts w:ascii="Calibri" w:hAnsi="Calibri" w:eastAsia="Calibri" w:cs="Calibri"/>
          <w:b w:val="0"/>
          <w:bCs w:val="0"/>
          <w:sz w:val="22"/>
          <w:szCs w:val="22"/>
          <w:highlight w:val="lightGray"/>
        </w:rPr>
        <w:t>7 points: Passing, meets expectations.</w:t>
      </w:r>
    </w:p>
    <w:p w:rsidR="25FE6DFC" w:rsidP="25FE6DFC" w:rsidRDefault="25FE6DFC" w14:noSpellErr="1" w14:paraId="30ECFBB8" w14:textId="6206EF5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25FE6DFC" w:rsidR="25FE6DFC">
        <w:rPr>
          <w:rFonts w:ascii="Calibri" w:hAnsi="Calibri" w:eastAsia="Calibri" w:cs="Calibri"/>
          <w:b w:val="1"/>
          <w:bCs w:val="1"/>
          <w:color w:val="00B050"/>
          <w:sz w:val="22"/>
          <w:szCs w:val="22"/>
          <w:highlight w:val="lightGray"/>
        </w:rPr>
        <w:t xml:space="preserve">9 pts - </w:t>
      </w:r>
      <w:r w:rsidRPr="25FE6DFC" w:rsidR="25FE6DFC">
        <w:rPr>
          <w:rFonts w:ascii="Calibri" w:hAnsi="Calibri" w:eastAsia="Calibri" w:cs="Calibri"/>
          <w:b w:val="1"/>
          <w:bCs w:val="1"/>
          <w:color w:val="00B050"/>
          <w:sz w:val="22"/>
          <w:szCs w:val="22"/>
          <w:highlight w:val="lightGray"/>
        </w:rPr>
        <w:t>9 points: Well above average, exceeds expectations.</w:t>
      </w:r>
    </w:p>
    <w:p w:rsidR="25FE6DFC" w:rsidP="25FE6DFC" w:rsidRDefault="25FE6DFC" w14:noSpellErr="1" w14:paraId="5097595C" w14:textId="171B8EDD">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5FE6DFC" w:rsidR="25FE6DFC">
        <w:rPr>
          <w:rFonts w:ascii="Calibri" w:hAnsi="Calibri" w:eastAsia="Calibri" w:cs="Calibri"/>
          <w:b w:val="0"/>
          <w:bCs w:val="0"/>
          <w:sz w:val="22"/>
          <w:szCs w:val="22"/>
          <w:highlight w:val="lightGray"/>
        </w:rPr>
        <w:t xml:space="preserve">10 pts - </w:t>
      </w:r>
      <w:r w:rsidRPr="25FE6DFC" w:rsidR="25FE6DFC">
        <w:rPr>
          <w:rFonts w:ascii="Calibri" w:hAnsi="Calibri" w:eastAsia="Calibri" w:cs="Calibri"/>
          <w:b w:val="0"/>
          <w:bCs w:val="0"/>
          <w:sz w:val="22"/>
          <w:szCs w:val="22"/>
          <w:highlight w:val="lightGray"/>
        </w:rPr>
        <w:t>10 points: Superior performance, excellent.</w:t>
      </w:r>
    </w:p>
    <w:p w:rsidR="25FE6DFC" w:rsidP="25FE6DFC" w:rsidRDefault="25FE6DFC" w14:noSpellErr="1" w14:paraId="5496325D" w14:textId="3FCCBD85">
      <w:pPr>
        <w:ind w:left="-225"/>
        <w:rPr>
          <w:rFonts w:ascii="Calibri" w:hAnsi="Calibri" w:eastAsia="Calibri" w:cs="Calibri"/>
          <w:sz w:val="22"/>
          <w:szCs w:val="22"/>
        </w:rPr>
      </w:pPr>
    </w:p>
    <w:p w:rsidR="25FE6DFC" w:rsidP="25FE6DFC" w:rsidRDefault="25FE6DFC" w14:noSpellErr="1" w14:paraId="791E5613" w14:textId="644809C4">
      <w:pPr>
        <w:ind w:left="-225"/>
      </w:pPr>
      <w:r w:rsidRPr="25FE6DFC" w:rsidR="25FE6DFC">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25FE6DFC" w:rsidP="25FE6DFC" w:rsidRDefault="25FE6DFC" w14:noSpellErr="1" w14:paraId="408CB6F2" w14:textId="5021505F">
      <w:pPr>
        <w:ind w:left="-225"/>
        <w:jc w:val="center"/>
      </w:pPr>
      <w:r w:rsidRPr="25FE6DFC" w:rsidR="25FE6DFC">
        <w:rPr>
          <w:rFonts w:ascii="Calibri" w:hAnsi="Calibri" w:eastAsia="Calibri" w:cs="Calibri"/>
          <w:color w:val="FFFFFF" w:themeColor="background1" w:themeTint="FF" w:themeShade="FF"/>
          <w:sz w:val="22"/>
          <w:szCs w:val="22"/>
        </w:rPr>
        <w:t>Submit Review</w:t>
      </w:r>
    </w:p>
    <w:p w:rsidR="25FE6DFC" w:rsidRDefault="25FE6DFC" w14:noSpellErr="1" w14:paraId="018F892C" w14:textId="5745A827">
      <w:r w:rsidR="25FE6DFC">
        <w:rPr/>
        <w:t>well done !</w:t>
      </w:r>
    </w:p>
    <w:p w:rsidR="25FE6DFC" w:rsidP="25FE6DFC" w:rsidRDefault="25FE6DFC" w14:paraId="10C7A921" w14:textId="5D34B415">
      <w:pPr>
        <w:pStyle w:val="Normal"/>
      </w:pPr>
    </w:p>
    <w:p w:rsidR="25FE6DFC" w:rsidP="25FE6DFC" w:rsidRDefault="25FE6DFC" w14:noSpellErr="1" w14:paraId="54E880B9" w14:textId="6F57FF0C">
      <w:pPr>
        <w:ind w:left="-225"/>
      </w:pPr>
      <w:r w:rsidRPr="25FE6DFC" w:rsidR="25FE6DFC">
        <w:rPr>
          <w:rFonts w:ascii="Calibri" w:hAnsi="Calibri" w:eastAsia="Calibri" w:cs="Calibri"/>
          <w:sz w:val="22"/>
          <w:szCs w:val="22"/>
        </w:rPr>
        <w:t>Visible to classmates</w:t>
      </w:r>
    </w:p>
    <w:p w:rsidR="25FE6DFC" w:rsidP="25FE6DFC" w:rsidRDefault="25FE6DFC" w14:noSpellErr="1" w14:paraId="027C1E74" w14:textId="0CB11556">
      <w:pPr>
        <w:ind w:left="-225"/>
      </w:pPr>
      <w:r>
        <w:drawing>
          <wp:inline wp14:editId="46197AB9" wp14:anchorId="16EAD7C7">
            <wp:extent cx="1143000" cy="1143000"/>
            <wp:effectExtent l="0" t="0" r="0" b="0"/>
            <wp:docPr id="1494333269" name="picture" title=""/>
            <wp:cNvGraphicFramePr>
              <a:graphicFrameLocks noChangeAspect="1"/>
            </wp:cNvGraphicFramePr>
            <a:graphic>
              <a:graphicData uri="http://schemas.openxmlformats.org/drawingml/2006/picture">
                <pic:pic>
                  <pic:nvPicPr>
                    <pic:cNvPr id="0" name="picture"/>
                    <pic:cNvPicPr/>
                  </pic:nvPicPr>
                  <pic:blipFill>
                    <a:blip r:embed="R63606eda15fc4c48">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5FE6DFC" w:rsidP="25FE6DFC" w:rsidRDefault="25FE6DFC" w14:paraId="19FB2E09" w14:textId="60256B5B">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04e7a34-9903-4513-bec0-362913a3fb48}"/>
  <w:rsids>
    <w:rsidRoot w:val="25FE6DFC"/>
    <w:rsid w:val="25FE6D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4e6e845a75d249c3" /><Relationship Type="http://schemas.openxmlformats.org/officeDocument/2006/relationships/image" Target="/media/image2.jpg" Id="R63606eda15fc4c48" /><Relationship Type="http://schemas.openxmlformats.org/officeDocument/2006/relationships/numbering" Target="/word/numbering.xml" Id="R0949b57ef2a641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2016-08-17T17:01:50.5835163Z</dcterms:modified>
  <lastModifiedBy>®γσ, Lian Hu Eng</lastModifiedBy>
</coreProperties>
</file>