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5E06F3" w:rsidRDefault="305E06F3" w14:paraId="2BF4AF22" w14:textId="340C21F0" w14:noSpellErr="1">
      <w:r w:rsidRPr="4C0D0CCC" w:rsidR="4C0D0CCC">
        <w:rPr>
          <w:rFonts w:ascii="Calibri Light" w:hAnsi="Calibri Light" w:eastAsia="Calibri Light" w:cs="Calibri Light"/>
          <w:sz w:val="40"/>
          <w:szCs w:val="40"/>
        </w:rPr>
        <w:t>Module 4 Practice Quiz 1</w:t>
      </w:r>
    </w:p>
    <w:p w:rsidR="305E06F3" w:rsidP="305E06F3" w:rsidRDefault="305E06F3" w14:noSpellErr="1" w14:paraId="01927084" w14:textId="6A125FEC">
      <w:pPr>
        <w:pStyle w:val="Normal"/>
      </w:pPr>
    </w:p>
    <w:p w:rsidR="305E06F3" w:rsidP="305E06F3" w:rsidRDefault="305E06F3" w14:noSpellErr="1" w14:paraId="2A5B2D12" w14:textId="6D1D1590">
      <w:pPr>
        <w:ind w:left="-225"/>
        <w:rPr>
          <w:rFonts w:ascii="Calibri" w:hAnsi="Calibri" w:eastAsia="Calibri" w:cs="Calibri"/>
          <w:color w:val="00B050"/>
          <w:sz w:val="22"/>
          <w:szCs w:val="22"/>
        </w:rPr>
      </w:pPr>
      <w:r w:rsidRPr="305E06F3" w:rsidR="305E06F3">
        <w:rPr>
          <w:rFonts w:ascii="Calibri" w:hAnsi="Calibri" w:eastAsia="Calibri" w:cs="Calibri"/>
          <w:b w:val="1"/>
          <w:bCs w:val="1"/>
          <w:color w:val="00B050"/>
          <w:sz w:val="22"/>
          <w:szCs w:val="22"/>
        </w:rPr>
        <w:t>10</w:t>
      </w:r>
      <w:r w:rsidRPr="305E06F3" w:rsidR="305E06F3">
        <w:rPr>
          <w:rFonts w:ascii="Calibri" w:hAnsi="Calibri" w:eastAsia="Calibri" w:cs="Calibri"/>
          <w:b w:val="1"/>
          <w:bCs w:val="1"/>
          <w:color w:val="00B050"/>
          <w:sz w:val="22"/>
          <w:szCs w:val="22"/>
        </w:rPr>
        <w:t>/</w:t>
      </w:r>
      <w:r w:rsidRPr="305E06F3" w:rsidR="305E06F3">
        <w:rPr>
          <w:rFonts w:ascii="Calibri" w:hAnsi="Calibri" w:eastAsia="Calibri" w:cs="Calibri"/>
          <w:b w:val="1"/>
          <w:bCs w:val="1"/>
          <w:color w:val="00B050"/>
          <w:sz w:val="22"/>
          <w:szCs w:val="22"/>
        </w:rPr>
        <w:t>10</w:t>
      </w:r>
      <w:r w:rsidRPr="305E06F3" w:rsidR="305E06F3">
        <w:rPr>
          <w:rFonts w:ascii="Calibri" w:hAnsi="Calibri" w:eastAsia="Calibri" w:cs="Calibri"/>
          <w:color w:val="00B050"/>
          <w:sz w:val="22"/>
          <w:szCs w:val="22"/>
        </w:rPr>
        <w:t xml:space="preserve"> points earned (</w:t>
      </w:r>
      <w:r w:rsidRPr="305E06F3" w:rsidR="305E06F3">
        <w:rPr>
          <w:rFonts w:ascii="Calibri" w:hAnsi="Calibri" w:eastAsia="Calibri" w:cs="Calibri"/>
          <w:color w:val="00B050"/>
          <w:sz w:val="22"/>
          <w:szCs w:val="22"/>
        </w:rPr>
        <w:t>100</w:t>
      </w:r>
      <w:r w:rsidRPr="305E06F3" w:rsidR="305E06F3">
        <w:rPr>
          <w:rFonts w:ascii="Calibri" w:hAnsi="Calibri" w:eastAsia="Calibri" w:cs="Calibri"/>
          <w:color w:val="00B050"/>
          <w:sz w:val="22"/>
          <w:szCs w:val="22"/>
        </w:rPr>
        <w:t>%)</w:t>
      </w:r>
    </w:p>
    <w:p w:rsidR="305E06F3" w:rsidP="305E06F3" w:rsidRDefault="305E06F3" w14:noSpellErr="1" w14:paraId="74E29BBC" w14:textId="57BFBC2D">
      <w:pPr>
        <w:ind w:left="-225"/>
      </w:pPr>
      <w:r w:rsidRPr="305E06F3" w:rsidR="305E06F3">
        <w:rPr>
          <w:rFonts w:ascii="Calibri" w:hAnsi="Calibri" w:eastAsia="Calibri" w:cs="Calibri"/>
          <w:color w:val="00B050"/>
          <w:sz w:val="22"/>
          <w:szCs w:val="22"/>
        </w:rPr>
        <w:t>Excellent!</w:t>
      </w:r>
    </w:p>
    <w:p w:rsidR="305E06F3" w:rsidP="305E06F3" w:rsidRDefault="305E06F3" w14:noSpellErr="1" w14:paraId="57736FA5" w14:textId="56B19D37">
      <w:pPr>
        <w:ind w:left="-225"/>
      </w:pPr>
      <w:r w:rsidRPr="305E06F3" w:rsidR="305E06F3">
        <w:rPr>
          <w:rFonts w:ascii="Calibri" w:hAnsi="Calibri" w:eastAsia="Calibri" w:cs="Calibri"/>
          <w:color w:val="2A73CC"/>
          <w:sz w:val="22"/>
          <w:szCs w:val="22"/>
        </w:rPr>
        <w:t>Retake</w:t>
      </w:r>
    </w:p>
    <w:p w:rsidR="305E06F3" w:rsidP="305E06F3" w:rsidRDefault="305E06F3" w14:noSpellErr="1" w14:paraId="2B1760C9" w14:textId="1374A396">
      <w:pPr>
        <w:ind w:left="-225"/>
        <w:jc w:val="center"/>
      </w:pPr>
      <w:hyperlink r:id="R9bc8bfa01db74351">
        <w:r w:rsidRPr="305E06F3" w:rsidR="305E06F3">
          <w:rPr>
            <w:rStyle w:val="Hyperlink"/>
            <w:rFonts w:ascii="Calibri" w:hAnsi="Calibri" w:eastAsia="Calibri" w:cs="Calibri"/>
            <w:color w:val="7E778B"/>
            <w:sz w:val="22"/>
            <w:szCs w:val="22"/>
          </w:rPr>
          <w:t>Course Home</w:t>
        </w:r>
      </w:hyperlink>
    </w:p>
    <w:p w:rsidR="305E06F3" w:rsidP="305E06F3" w:rsidRDefault="305E06F3" w14:noSpellErr="1" w14:paraId="41FCF980" w14:textId="75FC855B">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145E5AA0" w14:textId="5B2EAB0A">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40389B8D" w14:textId="3E124342">
      <w:pPr>
        <w:ind w:left="-225"/>
      </w:pPr>
      <w:r w:rsidRPr="305E06F3" w:rsidR="305E06F3">
        <w:rPr>
          <w:rFonts w:ascii="Calibri" w:hAnsi="Calibri" w:eastAsia="Calibri" w:cs="Calibri"/>
          <w:sz w:val="22"/>
          <w:szCs w:val="22"/>
        </w:rPr>
        <w:t xml:space="preserve">1. </w:t>
      </w:r>
      <w:r w:rsidRPr="305E06F3" w:rsidR="305E06F3">
        <w:rPr>
          <w:rFonts w:ascii="Calibri" w:hAnsi="Calibri" w:eastAsia="Calibri" w:cs="Calibri"/>
          <w:sz w:val="22"/>
          <w:szCs w:val="22"/>
        </w:rPr>
        <w:t>Read the following explanations for mergers</w:t>
      </w:r>
    </w:p>
    <w:p w:rsidR="305E06F3" w:rsidP="305E06F3" w:rsidRDefault="305E06F3" w14:noSpellErr="1" w14:paraId="61DBD5DC" w14:textId="233E7D8B">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Merger 1: Our company is acquiring a highly profitable target in an unrelated industry. While there are no synergies associated with this merger, the risk diversification that it provides is beneficial for our company.</w:t>
      </w:r>
    </w:p>
    <w:p w:rsidR="305E06F3" w:rsidP="305E06F3" w:rsidRDefault="305E06F3" w14:noSpellErr="1" w14:paraId="7ED85CF8" w14:textId="1FE6221C">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Merger 2: Our company is acquiring a moderately profitable target that is slightly undervalued in the market. We expect the acquisition to increase revenues and decrease costs. The acquisition will be financed with stock, and we expect a slightly negative effect on earnings-per-share.</w:t>
      </w:r>
    </w:p>
    <w:p w:rsidR="305E06F3" w:rsidP="305E06F3" w:rsidRDefault="305E06F3" w14:noSpellErr="1" w14:paraId="6E0EECC2" w14:textId="20B58A13">
      <w:pPr>
        <w:ind w:left="-225"/>
        <w:rPr>
          <w:rFonts w:ascii="Calibri" w:hAnsi="Calibri" w:eastAsia="Calibri" w:cs="Calibri"/>
          <w:sz w:val="22"/>
          <w:szCs w:val="22"/>
        </w:rPr>
      </w:pPr>
    </w:p>
    <w:p w:rsidR="305E06F3" w:rsidP="305E06F3" w:rsidRDefault="305E06F3" w14:noSpellErr="1" w14:paraId="3727B2B7" w14:textId="7512D17D">
      <w:pPr>
        <w:ind w:left="-225"/>
      </w:pPr>
      <w:r w:rsidRPr="305E06F3" w:rsidR="305E06F3">
        <w:rPr>
          <w:rFonts w:ascii="Calibri" w:hAnsi="Calibri" w:eastAsia="Calibri" w:cs="Calibri"/>
          <w:sz w:val="22"/>
          <w:szCs w:val="22"/>
        </w:rPr>
        <w:t>Which of the following statements is not correct?</w:t>
      </w:r>
    </w:p>
    <w:p w:rsidR="305E06F3" w:rsidP="305E06F3" w:rsidRDefault="305E06F3" w14:noSpellErr="1" w14:paraId="63CBBA93" w14:textId="7E8EAF3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Risk diversification is not a good rationale for an M&amp;A deal.</w:t>
      </w:r>
    </w:p>
    <w:p w:rsidR="305E06F3" w:rsidP="305E06F3" w:rsidRDefault="305E06F3" w14:noSpellErr="1" w14:paraId="1A57593F" w14:textId="7C66B71C">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Merger 2 should not be pursued since earnings-per-share is expected to decrease.</w:t>
      </w:r>
    </w:p>
    <w:p w:rsidR="305E06F3" w:rsidP="305E06F3" w:rsidRDefault="305E06F3" w14:noSpellErr="1" w14:paraId="39AC0568" w14:textId="511957FF">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58595567" w14:textId="101FC041">
      <w:pPr>
        <w:ind w:left="-225"/>
      </w:pPr>
      <w:r w:rsidRPr="305E06F3" w:rsidR="305E06F3">
        <w:rPr>
          <w:rFonts w:ascii="Calibri" w:hAnsi="Calibri" w:eastAsia="Calibri" w:cs="Calibri"/>
          <w:sz w:val="22"/>
          <w:szCs w:val="22"/>
          <w:highlight w:val="lightGray"/>
        </w:rPr>
        <w:t>Merger 2 definitely looks better since there are gains in operating performance and the target appears undervalued. The decrease in EPS should be irrelevant. Risk diversification is a bad reason to do an M&amp;A deal.</w:t>
      </w:r>
    </w:p>
    <w:p w:rsidR="305E06F3" w:rsidP="305E06F3" w:rsidRDefault="305E06F3" w14:noSpellErr="1" w14:paraId="200DCA9A" w14:textId="0305350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Merger 1 does not add shareholder value because there are no synergies.</w:t>
      </w:r>
    </w:p>
    <w:p w:rsidR="305E06F3" w:rsidP="305E06F3" w:rsidRDefault="305E06F3" w14:noSpellErr="1" w14:paraId="1E337D7A" w14:textId="781CDFFC">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It looks as if merger 2 is based on real synergies and could increase shareholder wealth.</w:t>
      </w:r>
    </w:p>
    <w:p w:rsidR="305E06F3" w:rsidP="305E06F3" w:rsidRDefault="305E06F3" w14:noSpellErr="1" w14:paraId="6A578868" w14:textId="64D14CB4">
      <w:pPr>
        <w:pStyle w:val="Normal"/>
        <w:ind w:left="-225"/>
        <w:rPr>
          <w:rFonts w:ascii="Calibri" w:hAnsi="Calibri" w:eastAsia="Calibri" w:cs="Calibri"/>
          <w:sz w:val="22"/>
          <w:szCs w:val="22"/>
        </w:rPr>
      </w:pPr>
    </w:p>
    <w:p w:rsidR="305E06F3" w:rsidP="305E06F3" w:rsidRDefault="305E06F3" w14:noSpellErr="1" w14:paraId="727D7C1F" w14:textId="6C27FA65">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65EC6370" w14:textId="27E2397A">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5BAA54FA" w14:textId="7C1F0EF3">
      <w:pPr>
        <w:ind w:left="-225"/>
      </w:pPr>
      <w:r w:rsidRPr="305E06F3" w:rsidR="305E06F3">
        <w:rPr>
          <w:rFonts w:ascii="Calibri" w:hAnsi="Calibri" w:eastAsia="Calibri" w:cs="Calibri"/>
          <w:sz w:val="22"/>
          <w:szCs w:val="22"/>
        </w:rPr>
        <w:t xml:space="preserve">2. </w:t>
      </w:r>
      <w:r w:rsidRPr="305E06F3" w:rsidR="305E06F3">
        <w:rPr>
          <w:rFonts w:ascii="Calibri" w:hAnsi="Calibri" w:eastAsia="Calibri" w:cs="Calibri"/>
          <w:sz w:val="22"/>
          <w:szCs w:val="22"/>
        </w:rPr>
        <w:t>Consider the following situation in which firm A acquires firm B in a one-for-one stock deal:</w:t>
      </w:r>
    </w:p>
    <w:p w:rsidR="305E06F3" w:rsidP="305E06F3" w:rsidRDefault="305E06F3" w14:noSpellErr="1" w14:paraId="25B99F2B" w14:textId="5DBD6246">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305E06F3" w:rsidTr="4C0D0CCC" w14:paraId="728571DE">
        <w:tc>
          <w:tcPr>
            <w:cnfStyle w:val="001000000000" w:firstRow="0" w:lastRow="0" w:firstColumn="1" w:lastColumn="0" w:oddVBand="0" w:evenVBand="0" w:oddHBand="0" w:evenHBand="0" w:firstRowFirstColumn="0" w:firstRowLastColumn="0" w:lastRowFirstColumn="0" w:lastRowLastColumn="0"/>
            <w:tcW w:w="2340" w:type="dxa"/>
            <w:tcMar/>
          </w:tcPr>
          <w:p w:rsidR="305E06F3" w:rsidRDefault="305E06F3" w14:paraId="243E5131" w14:textId="17A3809B"/>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noSpellErr="1" w14:paraId="5A71E1CB" w14:textId="33337682">
            <w:pPr>
              <w:ind w:left="-225"/>
            </w:pPr>
            <w:r w:rsidR="305E06F3">
              <w:rPr/>
              <w:t>Firm A</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noSpellErr="1" w14:paraId="5DA94097" w14:textId="6E9A3221">
            <w:pPr>
              <w:ind w:left="-225"/>
            </w:pPr>
            <w:r w:rsidR="305E06F3">
              <w:rPr/>
              <w:t>Firm B</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noSpellErr="1" w14:paraId="7AEACDD8" w14:textId="5246F804">
            <w:pPr>
              <w:ind w:left="-225"/>
            </w:pPr>
            <w:r w:rsidR="305E06F3">
              <w:rPr/>
              <w:t>Merged Firm</w:t>
            </w:r>
          </w:p>
        </w:tc>
      </w:tr>
      <w:tr w:rsidR="305E06F3" w:rsidTr="4C0D0CCC" w14:paraId="78E9C381">
        <w:tc>
          <w:tcPr>
            <w:cnfStyle w:val="001000000000" w:firstRow="0" w:lastRow="0" w:firstColumn="1" w:lastColumn="0" w:oddVBand="0" w:evenVBand="0" w:oddHBand="0" w:evenHBand="0" w:firstRowFirstColumn="0" w:firstRowLastColumn="0" w:lastRowFirstColumn="0" w:lastRowLastColumn="0"/>
            <w:tcW w:w="2340" w:type="dxa"/>
            <w:tcMar/>
          </w:tcPr>
          <w:p w:rsidR="305E06F3" w:rsidP="305E06F3" w:rsidRDefault="305E06F3" w14:noSpellErr="1" w14:paraId="52FAA63C" w14:textId="73331F20">
            <w:pPr>
              <w:ind w:left="-225"/>
            </w:pPr>
            <w:r w:rsidR="305E06F3">
              <w:rPr/>
              <w:t>Earnings</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6EB41956" w14:textId="53AB0224">
            <w:pPr>
              <w:ind w:left="-225"/>
            </w:pPr>
            <w:r w:rsidR="4C0D0CCC">
              <w:rPr/>
              <w:t>100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38D707A8" w14:textId="45CF9478">
            <w:pPr>
              <w:ind w:left="-225"/>
            </w:pPr>
            <w:r w:rsidR="4C0D0CCC">
              <w:rPr/>
              <w:t>40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7A88A388" w14:textId="0090CE63">
            <w:pPr>
              <w:ind w:left="-225"/>
            </w:pPr>
            <w:r w:rsidR="4C0D0CCC">
              <w:rPr/>
              <w:t>160</w:t>
            </w:r>
          </w:p>
        </w:tc>
      </w:tr>
      <w:tr w:rsidR="305E06F3" w:rsidTr="4C0D0CCC" w14:paraId="4B05089A">
        <w:tc>
          <w:tcPr>
            <w:cnfStyle w:val="001000000000" w:firstRow="0" w:lastRow="0" w:firstColumn="1" w:lastColumn="0" w:oddVBand="0" w:evenVBand="0" w:oddHBand="0" w:evenHBand="0" w:firstRowFirstColumn="0" w:firstRowLastColumn="0" w:lastRowFirstColumn="0" w:lastRowLastColumn="0"/>
            <w:tcW w:w="2340" w:type="dxa"/>
            <w:tcMar/>
          </w:tcPr>
          <w:p w:rsidR="305E06F3" w:rsidP="305E06F3" w:rsidRDefault="305E06F3" w14:noSpellErr="1" w14:paraId="2BAABB33" w14:textId="1046B783">
            <w:pPr>
              <w:ind w:left="-225"/>
            </w:pPr>
            <w:r w:rsidR="305E06F3">
              <w:rPr/>
              <w:t># shares</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4DDB0A6B" w14:textId="030B015A">
            <w:pPr>
              <w:ind w:left="-225"/>
            </w:pPr>
            <w:r w:rsidR="4C0D0CCC">
              <w:rPr/>
              <w:t>50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2B89ECE3" w14:textId="75D30448">
            <w:pPr>
              <w:ind w:left="-225"/>
            </w:pPr>
            <w:r w:rsidR="4C0D0CCC">
              <w:rPr/>
              <w:t>40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77785BE9" w14:textId="09512F72">
            <w:pPr>
              <w:ind w:left="-225"/>
            </w:pPr>
            <w:r w:rsidR="4C0D0CCC">
              <w:rPr/>
              <w:t>90</w:t>
            </w:r>
          </w:p>
        </w:tc>
      </w:tr>
      <w:tr w:rsidR="305E06F3" w:rsidTr="4C0D0CCC" w14:paraId="779AF2CA">
        <w:tc>
          <w:tcPr>
            <w:cnfStyle w:val="001000000000" w:firstRow="0" w:lastRow="0" w:firstColumn="1" w:lastColumn="0" w:oddVBand="0" w:evenVBand="0" w:oddHBand="0" w:evenHBand="0" w:firstRowFirstColumn="0" w:firstRowLastColumn="0" w:lastRowFirstColumn="0" w:lastRowLastColumn="0"/>
            <w:tcW w:w="2340" w:type="dxa"/>
            <w:tcMar/>
          </w:tcPr>
          <w:p w:rsidR="305E06F3" w:rsidP="305E06F3" w:rsidRDefault="305E06F3" w14:noSpellErr="1" w14:paraId="2D33F0A2" w14:textId="14853992">
            <w:pPr>
              <w:ind w:left="-225"/>
            </w:pPr>
            <w:r w:rsidR="305E06F3">
              <w:rPr/>
              <w:t>Price/share</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28095BD2" w14:textId="48EF022E">
            <w:pPr>
              <w:ind w:left="-225"/>
            </w:pPr>
            <w:r w:rsidR="4C0D0CCC">
              <w:rPr/>
              <w:t>30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13FAA97D" w14:textId="04CA0D0D">
            <w:pPr>
              <w:ind w:left="-225"/>
            </w:pPr>
            <w:r w:rsidR="4C0D0CCC">
              <w:rPr/>
              <w:t>30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RDefault="305E06F3" w14:paraId="3424C548" w14:textId="63E5EBFC"/>
        </w:tc>
      </w:tr>
      <w:tr w:rsidR="305E06F3" w:rsidTr="4C0D0CCC" w14:paraId="4BB55144">
        <w:tc>
          <w:tcPr>
            <w:cnfStyle w:val="001000000000" w:firstRow="0" w:lastRow="0" w:firstColumn="1" w:lastColumn="0" w:oddVBand="0" w:evenVBand="0" w:oddHBand="0" w:evenHBand="0" w:firstRowFirstColumn="0" w:firstRowLastColumn="0" w:lastRowFirstColumn="0" w:lastRowLastColumn="0"/>
            <w:tcW w:w="2340" w:type="dxa"/>
            <w:tcMar/>
          </w:tcPr>
          <w:p w:rsidR="305E06F3" w:rsidP="305E06F3" w:rsidRDefault="305E06F3" w14:noSpellErr="1" w14:paraId="2EB51369" w14:textId="311B1AC8">
            <w:pPr>
              <w:ind w:left="-225"/>
            </w:pPr>
            <w:r w:rsidR="305E06F3">
              <w:rPr/>
              <w:t>EPS</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noSpellErr="1" w14:paraId="47DC21AE" w14:textId="2658AEDA">
            <w:pPr>
              <w:ind w:left="-225"/>
            </w:pPr>
            <w:r w:rsidR="305E06F3">
              <w:rPr/>
              <w:t>2.00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noSpellErr="1" w14:paraId="53AC8580" w14:textId="4292AECF">
            <w:pPr>
              <w:ind w:left="-225"/>
            </w:pPr>
            <w:r w:rsidR="305E06F3">
              <w:rPr/>
              <w:t>1.00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noSpellErr="1" w14:paraId="2331AE43" w14:textId="592CECE4">
            <w:pPr>
              <w:ind w:left="-225"/>
            </w:pPr>
            <w:r w:rsidR="305E06F3">
              <w:rPr/>
              <w:t>1.78</w:t>
            </w:r>
          </w:p>
        </w:tc>
      </w:tr>
      <w:tr w:rsidR="305E06F3" w:rsidTr="4C0D0CCC" w14:paraId="56AA910B">
        <w:tc>
          <w:tcPr>
            <w:cnfStyle w:val="001000000000" w:firstRow="0" w:lastRow="0" w:firstColumn="1" w:lastColumn="0" w:oddVBand="0" w:evenVBand="0" w:oddHBand="0" w:evenHBand="0" w:firstRowFirstColumn="0" w:firstRowLastColumn="0" w:lastRowFirstColumn="0" w:lastRowLastColumn="0"/>
            <w:tcW w:w="2340" w:type="dxa"/>
            <w:tcMar/>
          </w:tcPr>
          <w:p w:rsidR="305E06F3" w:rsidP="305E06F3" w:rsidRDefault="305E06F3" w14:noSpellErr="1" w14:paraId="55205D31" w14:textId="6132D75C">
            <w:pPr>
              <w:ind w:left="-225"/>
            </w:pPr>
            <w:r w:rsidR="305E06F3">
              <w:rPr/>
              <w:t>P/E</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4E1DDF2F" w14:textId="21735780">
            <w:pPr>
              <w:ind w:left="-225"/>
            </w:pPr>
            <w:r w:rsidR="4C0D0CCC">
              <w:rPr/>
              <w:t>15</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P="305E06F3" w:rsidRDefault="305E06F3" w14:paraId="2AE59E00" w14:textId="2F38ADDE">
            <w:pPr>
              <w:ind w:left="-225"/>
            </w:pPr>
            <w:r w:rsidR="4C0D0CCC">
              <w:rPr/>
              <w:t>30</w:t>
            </w:r>
          </w:p>
        </w:tc>
        <w:tc>
          <w:tcPr>
            <w:cnfStyle w:val="000000000000" w:firstRow="0" w:lastRow="0" w:firstColumn="0" w:lastColumn="0" w:oddVBand="0" w:evenVBand="0" w:oddHBand="0" w:evenHBand="0" w:firstRowFirstColumn="0" w:firstRowLastColumn="0" w:lastRowFirstColumn="0" w:lastRowLastColumn="0"/>
            <w:tcW w:w="2340" w:type="dxa"/>
            <w:tcMar/>
          </w:tcPr>
          <w:p w:rsidR="305E06F3" w:rsidRDefault="305E06F3" w14:paraId="23A650E6" w14:textId="76C5E34A"/>
        </w:tc>
      </w:tr>
    </w:tbl>
    <w:p w:rsidR="305E06F3" w:rsidP="305E06F3" w:rsidRDefault="305E06F3" w14:noSpellErr="1" w14:paraId="4A8A439E" w14:textId="2E26C8AB">
      <w:pPr>
        <w:ind w:left="-225"/>
        <w:rPr>
          <w:rFonts w:ascii="Calibri" w:hAnsi="Calibri" w:eastAsia="Calibri" w:cs="Calibri"/>
          <w:sz w:val="22"/>
          <w:szCs w:val="22"/>
        </w:rPr>
      </w:pPr>
    </w:p>
    <w:p w:rsidR="305E06F3" w:rsidP="305E06F3" w:rsidRDefault="305E06F3" w14:noSpellErr="1" w14:paraId="6EB4098B" w14:textId="348475A4">
      <w:pPr>
        <w:ind w:left="-225"/>
      </w:pPr>
      <w:r w:rsidRPr="305E06F3" w:rsidR="305E06F3">
        <w:rPr>
          <w:rFonts w:ascii="Calibri" w:hAnsi="Calibri" w:eastAsia="Calibri" w:cs="Calibri"/>
          <w:sz w:val="22"/>
          <w:szCs w:val="22"/>
        </w:rPr>
        <w:t>Is the following statement true or false?</w:t>
      </w:r>
    </w:p>
    <w:p w:rsidR="305E06F3" w:rsidP="305E06F3" w:rsidRDefault="305E06F3" w14:paraId="6274ECF5" w14:textId="575BC42F">
      <w:pPr>
        <w:ind w:left="-225"/>
        <w:rPr>
          <w:rFonts w:ascii="Calibri" w:hAnsi="Calibri" w:eastAsia="Calibri" w:cs="Calibri"/>
          <w:sz w:val="22"/>
          <w:szCs w:val="22"/>
        </w:rPr>
      </w:pPr>
    </w:p>
    <w:p w:rsidR="305E06F3" w:rsidP="305E06F3" w:rsidRDefault="305E06F3" w14:noSpellErr="1" w14:paraId="76F672BA" w14:textId="090C5706">
      <w:pPr>
        <w:ind w:left="-225"/>
      </w:pPr>
      <w:r w:rsidRPr="305E06F3" w:rsidR="305E06F3">
        <w:rPr>
          <w:rFonts w:ascii="Calibri" w:hAnsi="Calibri" w:eastAsia="Calibri" w:cs="Calibri"/>
          <w:sz w:val="22"/>
          <w:szCs w:val="22"/>
        </w:rPr>
        <w:t>Despite the positive impact of the merger in total earnings, this acquisition is bad for the shareholders of the acquirer because it has a dilutive effect on earnings-per-share.</w:t>
      </w:r>
    </w:p>
    <w:p w:rsidR="305E06F3" w:rsidP="305E06F3" w:rsidRDefault="305E06F3" w14:noSpellErr="1" w14:paraId="4570A6AA" w14:textId="0F436D8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True</w:t>
      </w:r>
    </w:p>
    <w:p w:rsidR="305E06F3" w:rsidP="305E06F3" w:rsidRDefault="305E06F3" w14:noSpellErr="1" w14:paraId="50B149BE" w14:textId="714A7941">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False</w:t>
      </w:r>
    </w:p>
    <w:p w:rsidR="305E06F3" w:rsidP="305E06F3" w:rsidRDefault="305E06F3" w14:noSpellErr="1" w14:paraId="02980890" w14:textId="39F629E5">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5DF8B6BE" w14:textId="159BC657">
      <w:pPr>
        <w:ind w:left="-225"/>
      </w:pPr>
      <w:r w:rsidRPr="305E06F3" w:rsidR="305E06F3">
        <w:rPr>
          <w:rFonts w:ascii="Calibri" w:hAnsi="Calibri" w:eastAsia="Calibri" w:cs="Calibri"/>
          <w:sz w:val="22"/>
          <w:szCs w:val="22"/>
          <w:highlight w:val="lightGray"/>
        </w:rPr>
        <w:t>Based on these data, the merger looks good because there are synergistic effects on profits (profits are going up from 140 to 160). The decline in EPS should be irrelevant.</w:t>
      </w:r>
    </w:p>
    <w:p w:rsidR="305E06F3" w:rsidP="305E06F3" w:rsidRDefault="305E06F3" w14:noSpellErr="1" w14:paraId="672BB8B2" w14:textId="62FD29CD">
      <w:pPr>
        <w:pStyle w:val="Normal"/>
        <w:ind w:left="-225"/>
        <w:rPr>
          <w:rFonts w:ascii="Calibri" w:hAnsi="Calibri" w:eastAsia="Calibri" w:cs="Calibri"/>
          <w:sz w:val="22"/>
          <w:szCs w:val="22"/>
        </w:rPr>
      </w:pPr>
    </w:p>
    <w:p w:rsidR="305E06F3" w:rsidP="305E06F3" w:rsidRDefault="305E06F3" w14:noSpellErr="1" w14:paraId="557538EA" w14:textId="11C1E848">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45E1E685" w14:textId="2E4BDB00">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1DFAD7BD" w14:textId="33F48628">
      <w:pPr>
        <w:ind w:left="-225"/>
      </w:pPr>
      <w:r w:rsidRPr="305E06F3" w:rsidR="305E06F3">
        <w:rPr>
          <w:rFonts w:ascii="Calibri" w:hAnsi="Calibri" w:eastAsia="Calibri" w:cs="Calibri"/>
          <w:sz w:val="22"/>
          <w:szCs w:val="22"/>
        </w:rPr>
        <w:t xml:space="preserve">3. </w:t>
      </w:r>
      <w:r w:rsidRPr="305E06F3" w:rsidR="305E06F3">
        <w:rPr>
          <w:rFonts w:ascii="Calibri" w:hAnsi="Calibri" w:eastAsia="Calibri" w:cs="Calibri"/>
          <w:sz w:val="22"/>
          <w:szCs w:val="22"/>
        </w:rPr>
        <w:t>Caterpillar recently acquired Bucyrus for 7.6 billion dollars. Bucyrus value prior to the acquisition was 5.8 billion dollars. The market reacted positively to the acquisition, increasing the share price of both Caterpillar and Bucyrus. Based on this data, what is your estimate for the value of the synergies associated with this acquisition?</w:t>
      </w:r>
    </w:p>
    <w:p w:rsidR="305E06F3" w:rsidP="305E06F3" w:rsidRDefault="305E06F3" w14:noSpellErr="1" w14:paraId="74D11A5C" w14:textId="6A5A192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We do not have sufficient information to answer this question.</w:t>
      </w:r>
    </w:p>
    <w:p w:rsidR="305E06F3" w:rsidP="305E06F3" w:rsidRDefault="305E06F3" w14:noSpellErr="1" w14:paraId="091A30F8" w14:textId="21084DD5">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More than 1.8 billion dollars</w:t>
      </w:r>
    </w:p>
    <w:p w:rsidR="305E06F3" w:rsidP="305E06F3" w:rsidRDefault="305E06F3" w14:noSpellErr="1" w14:paraId="2EF2CC54" w14:textId="605F8925">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43A43B31" w14:textId="3CC6537F">
      <w:pPr>
        <w:ind w:left="-225"/>
      </w:pPr>
      <w:r w:rsidRPr="305E06F3" w:rsidR="305E06F3">
        <w:rPr>
          <w:rFonts w:ascii="Calibri" w:hAnsi="Calibri" w:eastAsia="Calibri" w:cs="Calibri"/>
          <w:sz w:val="22"/>
          <w:szCs w:val="22"/>
          <w:highlight w:val="lightGray"/>
        </w:rPr>
        <w:t>Since the market increased the stock price of Caterpillar, the market believes that the deal was good for the company. In other words, even though Caterpillar paid a premium of 1.8 billion dollars, the market believes that the merger’s synergies are worth more than 1.8 billion dollars for the company.</w:t>
      </w:r>
    </w:p>
    <w:p w:rsidR="305E06F3" w:rsidP="305E06F3" w:rsidRDefault="305E06F3" w14:noSpellErr="1" w14:paraId="56D81CE4" w14:textId="07B090F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More than 7.6 billion dollars</w:t>
      </w:r>
    </w:p>
    <w:p w:rsidR="305E06F3" w:rsidP="305E06F3" w:rsidRDefault="305E06F3" w14:noSpellErr="1" w14:paraId="49F5828F" w14:textId="77A15FD5">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More than 5.6 billion dollars</w:t>
      </w:r>
    </w:p>
    <w:p w:rsidR="305E06F3" w:rsidP="305E06F3" w:rsidRDefault="305E06F3" w14:noSpellErr="1" w14:paraId="4A72CEA6" w14:textId="7FFE6467">
      <w:pPr>
        <w:pStyle w:val="Normal"/>
        <w:ind w:left="-225"/>
        <w:rPr>
          <w:rFonts w:ascii="Calibri" w:hAnsi="Calibri" w:eastAsia="Calibri" w:cs="Calibri"/>
          <w:sz w:val="22"/>
          <w:szCs w:val="22"/>
        </w:rPr>
      </w:pPr>
    </w:p>
    <w:p w:rsidR="305E06F3" w:rsidP="305E06F3" w:rsidRDefault="305E06F3" w14:noSpellErr="1" w14:paraId="5ECC9DD4" w14:textId="3D0EFCB8">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78E638AE" w14:textId="0C017415">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0A3A8921" w14:textId="3929675C">
      <w:pPr>
        <w:ind w:left="-225"/>
      </w:pPr>
      <w:r w:rsidRPr="305E06F3" w:rsidR="305E06F3">
        <w:rPr>
          <w:rFonts w:ascii="Calibri" w:hAnsi="Calibri" w:eastAsia="Calibri" w:cs="Calibri"/>
          <w:sz w:val="22"/>
          <w:szCs w:val="22"/>
        </w:rPr>
        <w:t xml:space="preserve">4. </w:t>
      </w:r>
      <w:r w:rsidRPr="305E06F3" w:rsidR="305E06F3">
        <w:rPr>
          <w:rFonts w:ascii="Calibri" w:hAnsi="Calibri" w:eastAsia="Calibri" w:cs="Calibri"/>
          <w:sz w:val="22"/>
          <w:szCs w:val="22"/>
        </w:rPr>
        <w:t>A CFO is considering an acquisition of a target that is currently worth 2.5 billion dollars. The acquisition will produce annual after-tax cost savings of 50 million dollars. This annual cost savings is expected to begin in two years and to grow at the rate of inflation (assume it is 1%). In addition, the CFO expects that the acquisition will create an after-tax integration cost of 150 million dollars. Assume the integration cost will occur one year from now. The current discount rate of the acquirer is 8%.</w:t>
      </w:r>
    </w:p>
    <w:p w:rsidR="305E06F3" w:rsidP="305E06F3" w:rsidRDefault="305E06F3" w14:noSpellErr="1" w14:paraId="0B00CB52" w14:textId="6B8D21C8">
      <w:pPr>
        <w:ind w:left="-225"/>
        <w:rPr>
          <w:rFonts w:ascii="Calibri" w:hAnsi="Calibri" w:eastAsia="Calibri" w:cs="Calibri"/>
          <w:sz w:val="22"/>
          <w:szCs w:val="22"/>
        </w:rPr>
      </w:pPr>
    </w:p>
    <w:p w:rsidR="305E06F3" w:rsidP="305E06F3" w:rsidRDefault="305E06F3" w14:noSpellErr="1" w14:paraId="2D5104EE" w14:textId="0672B561">
      <w:pPr>
        <w:ind w:left="-225"/>
      </w:pPr>
      <w:r w:rsidRPr="305E06F3" w:rsidR="305E06F3">
        <w:rPr>
          <w:rFonts w:ascii="Calibri" w:hAnsi="Calibri" w:eastAsia="Calibri" w:cs="Calibri"/>
          <w:sz w:val="22"/>
          <w:szCs w:val="22"/>
        </w:rPr>
        <w:t>The NPV of the synergies associated with this acquisition is _________.</w:t>
      </w:r>
    </w:p>
    <w:p w:rsidR="305E06F3" w:rsidP="4C0D0CCC" w:rsidRDefault="305E06F3" w14:paraId="1B900DF4" w14:textId="67A41935">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4C0D0CCC" w:rsidR="4C0D0CCC">
        <w:rPr>
          <w:rFonts w:ascii="Calibri" w:hAnsi="Calibri" w:eastAsia="Calibri" w:cs="Calibri"/>
          <w:sz w:val="22"/>
          <w:szCs w:val="22"/>
        </w:rPr>
        <w:t>-139</w:t>
      </w:r>
    </w:p>
    <w:p w:rsidR="305E06F3" w:rsidP="4C0D0CCC" w:rsidRDefault="305E06F3" w14:paraId="0C83FF41" w14:textId="252A6959">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4C0D0CCC" w:rsidR="4C0D0CCC">
        <w:rPr>
          <w:rFonts w:ascii="Calibri" w:hAnsi="Calibri" w:eastAsia="Calibri" w:cs="Calibri"/>
          <w:sz w:val="22"/>
          <w:szCs w:val="22"/>
        </w:rPr>
        <w:t>727</w:t>
      </w:r>
    </w:p>
    <w:p w:rsidR="305E06F3" w:rsidP="4C0D0CCC" w:rsidRDefault="305E06F3" w14:paraId="24DD1795" w14:textId="5B5B776A">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4C0D0CCC" w:rsidR="4C0D0CCC">
        <w:rPr>
          <w:rFonts w:ascii="Calibri" w:hAnsi="Calibri" w:eastAsia="Calibri" w:cs="Calibri"/>
          <w:b w:val="1"/>
          <w:bCs w:val="1"/>
          <w:color w:val="00B050"/>
          <w:sz w:val="22"/>
          <w:szCs w:val="22"/>
        </w:rPr>
        <w:t>522</w:t>
      </w:r>
    </w:p>
    <w:p w:rsidR="305E06F3" w:rsidP="305E06F3" w:rsidRDefault="305E06F3" w14:noSpellErr="1" w14:paraId="721F99BF" w14:textId="02CFD543">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6F78AEDF" w14:textId="37A09FB8">
      <w:pPr>
        <w:ind w:left="-225"/>
      </w:pPr>
      <w:r w:rsidRPr="305E06F3" w:rsidR="305E06F3">
        <w:rPr>
          <w:rFonts w:ascii="Calibri" w:hAnsi="Calibri" w:eastAsia="Calibri" w:cs="Calibri"/>
          <w:sz w:val="22"/>
          <w:szCs w:val="22"/>
          <w:highlight w:val="lightGray"/>
        </w:rPr>
        <w:t>The after-tax cost savings starts in two years, so their present value is</w:t>
      </w:r>
    </w:p>
    <w:p w:rsidR="305E06F3" w:rsidP="305E06F3" w:rsidRDefault="305E06F3" w14:noSpellErr="1" w14:paraId="0FF3BC80" w14:textId="25995814">
      <w:pPr>
        <w:ind w:left="-225"/>
        <w:rPr>
          <w:rFonts w:ascii="Calibri" w:hAnsi="Calibri" w:eastAsia="Calibri" w:cs="Calibri"/>
          <w:sz w:val="22"/>
          <w:szCs w:val="22"/>
          <w:highlight w:val="lightGray"/>
        </w:rPr>
      </w:pPr>
    </w:p>
    <w:p w:rsidR="305E06F3" w:rsidP="305E06F3" w:rsidRDefault="305E06F3" w14:noSpellErr="1" w14:paraId="7F2B9CA6" w14:textId="00EEB3D1">
      <w:pPr>
        <w:ind w:left="-225"/>
      </w:pPr>
      <w:r w:rsidRPr="305E06F3" w:rsidR="305E06F3">
        <w:rPr>
          <w:rFonts w:ascii="Calibri" w:hAnsi="Calibri" w:eastAsia="Calibri" w:cs="Calibri"/>
          <w:sz w:val="22"/>
          <w:szCs w:val="22"/>
          <w:highlight w:val="lightGray"/>
        </w:rPr>
        <w:t>PV of cost savings = (50/ (8% - 1%)) / (1 + 8%) = 661</w:t>
      </w:r>
    </w:p>
    <w:p w:rsidR="305E06F3" w:rsidP="305E06F3" w:rsidRDefault="305E06F3" w14:noSpellErr="1" w14:paraId="1DD8C689" w14:textId="308A6751">
      <w:pPr>
        <w:ind w:left="-225"/>
        <w:rPr>
          <w:rFonts w:ascii="Calibri" w:hAnsi="Calibri" w:eastAsia="Calibri" w:cs="Calibri"/>
          <w:sz w:val="22"/>
          <w:szCs w:val="22"/>
          <w:highlight w:val="lightGray"/>
        </w:rPr>
      </w:pPr>
    </w:p>
    <w:p w:rsidR="305E06F3" w:rsidP="305E06F3" w:rsidRDefault="305E06F3" w14:noSpellErr="1" w14:paraId="402D3D8A" w14:textId="043F8F82">
      <w:pPr>
        <w:ind w:left="-225"/>
      </w:pPr>
      <w:r w:rsidRPr="305E06F3" w:rsidR="305E06F3">
        <w:rPr>
          <w:rFonts w:ascii="Calibri" w:hAnsi="Calibri" w:eastAsia="Calibri" w:cs="Calibri"/>
          <w:sz w:val="22"/>
          <w:szCs w:val="22"/>
          <w:highlight w:val="lightGray"/>
        </w:rPr>
        <w:t>The integration cost happens in one year, so</w:t>
      </w:r>
    </w:p>
    <w:p w:rsidR="305E06F3" w:rsidP="305E06F3" w:rsidRDefault="305E06F3" w14:noSpellErr="1" w14:paraId="3F9C3995" w14:textId="0479E8FC">
      <w:pPr>
        <w:ind w:left="-225"/>
        <w:rPr>
          <w:rFonts w:ascii="Calibri" w:hAnsi="Calibri" w:eastAsia="Calibri" w:cs="Calibri"/>
          <w:sz w:val="22"/>
          <w:szCs w:val="22"/>
          <w:highlight w:val="lightGray"/>
        </w:rPr>
      </w:pPr>
    </w:p>
    <w:p w:rsidR="305E06F3" w:rsidP="305E06F3" w:rsidRDefault="305E06F3" w14:noSpellErr="1" w14:paraId="7BC9DC78" w14:textId="06C0CC7A">
      <w:pPr>
        <w:ind w:left="-225"/>
      </w:pPr>
      <w:r w:rsidRPr="305E06F3" w:rsidR="305E06F3">
        <w:rPr>
          <w:rFonts w:ascii="Calibri" w:hAnsi="Calibri" w:eastAsia="Calibri" w:cs="Calibri"/>
          <w:sz w:val="22"/>
          <w:szCs w:val="22"/>
          <w:highlight w:val="lightGray"/>
        </w:rPr>
        <w:t>PV of integration cost = 150 / (1 + 8%) = 139</w:t>
      </w:r>
    </w:p>
    <w:p w:rsidR="305E06F3" w:rsidP="305E06F3" w:rsidRDefault="305E06F3" w14:noSpellErr="1" w14:paraId="5BC06CCC" w14:textId="2E96FBA0">
      <w:pPr>
        <w:ind w:left="-225"/>
        <w:rPr>
          <w:rFonts w:ascii="Calibri" w:hAnsi="Calibri" w:eastAsia="Calibri" w:cs="Calibri"/>
          <w:sz w:val="22"/>
          <w:szCs w:val="22"/>
          <w:highlight w:val="lightGray"/>
        </w:rPr>
      </w:pPr>
    </w:p>
    <w:p w:rsidR="305E06F3" w:rsidP="305E06F3" w:rsidRDefault="305E06F3" w14:noSpellErr="1" w14:paraId="2AC47A87" w14:textId="4B801E7E">
      <w:pPr>
        <w:ind w:left="-225"/>
      </w:pPr>
      <w:r w:rsidRPr="305E06F3" w:rsidR="305E06F3">
        <w:rPr>
          <w:rFonts w:ascii="Calibri" w:hAnsi="Calibri" w:eastAsia="Calibri" w:cs="Calibri"/>
          <w:sz w:val="22"/>
          <w:szCs w:val="22"/>
          <w:highlight w:val="lightGray"/>
        </w:rPr>
        <w:t>Therefore, the NPV of the synergies is 661 - 139 = 522 million</w:t>
      </w:r>
    </w:p>
    <w:p w:rsidR="305E06F3" w:rsidP="4C0D0CCC" w:rsidRDefault="305E06F3" w14:paraId="6F734748" w14:textId="43A7331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4C0D0CCC" w:rsidR="4C0D0CCC">
        <w:rPr>
          <w:rFonts w:ascii="Calibri" w:hAnsi="Calibri" w:eastAsia="Calibri" w:cs="Calibri"/>
          <w:sz w:val="22"/>
          <w:szCs w:val="22"/>
        </w:rPr>
        <w:t>661</w:t>
      </w:r>
    </w:p>
    <w:p w:rsidR="305E06F3" w:rsidP="305E06F3" w:rsidRDefault="305E06F3" w14:paraId="03E1F60B" w14:textId="0AF831F9">
      <w:pPr>
        <w:pStyle w:val="Normal"/>
        <w:ind w:left="-225"/>
        <w:rPr>
          <w:rFonts w:ascii="Calibri" w:hAnsi="Calibri" w:eastAsia="Calibri" w:cs="Calibri"/>
          <w:sz w:val="22"/>
          <w:szCs w:val="22"/>
        </w:rPr>
      </w:pPr>
    </w:p>
    <w:p w:rsidR="305E06F3" w:rsidP="305E06F3" w:rsidRDefault="305E06F3" w14:noSpellErr="1" w14:paraId="49BC2330" w14:textId="0458B693">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11EF7F7B" w14:textId="02733379">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6647748D" w14:textId="1E7FFE56">
      <w:pPr>
        <w:ind w:left="-225"/>
      </w:pPr>
      <w:r w:rsidRPr="305E06F3" w:rsidR="305E06F3">
        <w:rPr>
          <w:rFonts w:ascii="Calibri" w:hAnsi="Calibri" w:eastAsia="Calibri" w:cs="Calibri"/>
          <w:sz w:val="22"/>
          <w:szCs w:val="22"/>
        </w:rPr>
        <w:t xml:space="preserve">5. </w:t>
      </w:r>
      <w:r w:rsidRPr="305E06F3" w:rsidR="305E06F3">
        <w:rPr>
          <w:rFonts w:ascii="Calibri" w:hAnsi="Calibri" w:eastAsia="Calibri" w:cs="Calibri"/>
          <w:sz w:val="22"/>
          <w:szCs w:val="22"/>
        </w:rPr>
        <w:t>A CFO is considering an acquisition of a target that is currently worth 2.5 billion dollars. The acquisition will produce annual after-tax cost savings of 50 million dollars. This annual cost savings is expected to begin in two years and to grow at the rate of inflation (assume it is 1%). In addition, the CFO expects that the acquisition will create an after-tax integration cost of 150 million dollars. Assume the integration cost will occur one year from now. The current discount rate of the acquirer is 8%.</w:t>
      </w:r>
    </w:p>
    <w:p w:rsidR="305E06F3" w:rsidP="305E06F3" w:rsidRDefault="305E06F3" w14:noSpellErr="1" w14:paraId="1843B7A9" w14:textId="2257FC2A">
      <w:pPr>
        <w:ind w:left="-225"/>
        <w:rPr>
          <w:rFonts w:ascii="Calibri" w:hAnsi="Calibri" w:eastAsia="Calibri" w:cs="Calibri"/>
          <w:sz w:val="22"/>
          <w:szCs w:val="22"/>
        </w:rPr>
      </w:pPr>
    </w:p>
    <w:p w:rsidR="305E06F3" w:rsidP="305E06F3" w:rsidRDefault="305E06F3" w14:noSpellErr="1" w14:paraId="4734A718" w14:textId="0700814F">
      <w:pPr>
        <w:ind w:left="-225"/>
      </w:pPr>
      <w:r w:rsidRPr="305E06F3" w:rsidR="305E06F3">
        <w:rPr>
          <w:rFonts w:ascii="Calibri" w:hAnsi="Calibri" w:eastAsia="Calibri" w:cs="Calibri"/>
          <w:sz w:val="22"/>
          <w:szCs w:val="22"/>
        </w:rPr>
        <w:t>Which of the following values would not be a reasonable price to offer to the target?</w:t>
      </w:r>
    </w:p>
    <w:p w:rsidR="305E06F3" w:rsidP="305E06F3" w:rsidRDefault="305E06F3" w14:noSpellErr="1" w14:paraId="0AB4545A" w14:textId="72CA55D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2.7 billion</w:t>
      </w:r>
    </w:p>
    <w:p w:rsidR="305E06F3" w:rsidP="305E06F3" w:rsidRDefault="305E06F3" w14:noSpellErr="1" w14:paraId="391B27F7" w14:textId="444FBB5A">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2.9 billion</w:t>
      </w:r>
    </w:p>
    <w:p w:rsidR="305E06F3" w:rsidP="305E06F3" w:rsidRDefault="305E06F3" w14:noSpellErr="1" w14:paraId="6A92D6DE" w14:textId="5B893DFC">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3.1 billion</w:t>
      </w:r>
    </w:p>
    <w:p w:rsidR="305E06F3" w:rsidP="305E06F3" w:rsidRDefault="305E06F3" w14:noSpellErr="1" w14:paraId="20A988E3" w14:textId="03E47F2C">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1CD1B1DE" w14:textId="5290FBC9">
      <w:pPr>
        <w:ind w:left="-225"/>
      </w:pPr>
      <w:r w:rsidRPr="305E06F3" w:rsidR="305E06F3">
        <w:rPr>
          <w:rFonts w:ascii="Calibri" w:hAnsi="Calibri" w:eastAsia="Calibri" w:cs="Calibri"/>
          <w:sz w:val="22"/>
          <w:szCs w:val="22"/>
          <w:highlight w:val="lightGray"/>
        </w:rPr>
        <w:t>The acquirer should pay less than the value of target + value of synergies, which is approximately 3 billion. Thus, 3.1 billion is too high.</w:t>
      </w:r>
    </w:p>
    <w:p w:rsidR="305E06F3" w:rsidP="305E06F3" w:rsidRDefault="305E06F3" w14:noSpellErr="1" w14:paraId="2A9F8231" w14:textId="087FF499">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2.6 billion</w:t>
      </w:r>
    </w:p>
    <w:p w:rsidR="305E06F3" w:rsidP="305E06F3" w:rsidRDefault="305E06F3" w14:noSpellErr="1" w14:paraId="2EC434CB" w14:textId="2DEDD074">
      <w:pPr>
        <w:pStyle w:val="Normal"/>
        <w:ind w:left="-225"/>
        <w:rPr>
          <w:rFonts w:ascii="Calibri" w:hAnsi="Calibri" w:eastAsia="Calibri" w:cs="Calibri"/>
          <w:sz w:val="22"/>
          <w:szCs w:val="22"/>
        </w:rPr>
      </w:pPr>
    </w:p>
    <w:p w:rsidR="305E06F3" w:rsidP="305E06F3" w:rsidRDefault="305E06F3" w14:noSpellErr="1" w14:paraId="6A556EFB" w14:textId="45788700">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647F0A56" w14:textId="04C9BF18">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0F01D846" w14:textId="598EA3FD">
      <w:pPr>
        <w:ind w:left="-225"/>
      </w:pPr>
      <w:r w:rsidRPr="305E06F3" w:rsidR="305E06F3">
        <w:rPr>
          <w:rFonts w:ascii="Calibri" w:hAnsi="Calibri" w:eastAsia="Calibri" w:cs="Calibri"/>
          <w:sz w:val="22"/>
          <w:szCs w:val="22"/>
        </w:rPr>
        <w:t xml:space="preserve">6. </w:t>
      </w:r>
      <w:r w:rsidRPr="305E06F3" w:rsidR="305E06F3">
        <w:rPr>
          <w:rFonts w:ascii="Calibri" w:hAnsi="Calibri" w:eastAsia="Calibri" w:cs="Calibri"/>
          <w:sz w:val="22"/>
          <w:szCs w:val="22"/>
        </w:rPr>
        <w:t>A company that has equity value of 50 billion dollars is proposing an acquisition of a competitor in the same industry whose equity is worth 40 billion dollars. The synergies associated with the merger have been estimated to be equal to 10 billion dollars.</w:t>
      </w:r>
    </w:p>
    <w:p w:rsidR="305E06F3" w:rsidP="305E06F3" w:rsidRDefault="305E06F3" w14:noSpellErr="1" w14:paraId="4903D10B" w14:textId="1F01ED3D">
      <w:pPr>
        <w:pStyle w:val="Normal"/>
        <w:ind w:left="-225"/>
        <w:rPr>
          <w:rFonts w:ascii="Calibri" w:hAnsi="Calibri" w:eastAsia="Calibri" w:cs="Calibri"/>
          <w:sz w:val="22"/>
          <w:szCs w:val="22"/>
        </w:rPr>
      </w:pPr>
    </w:p>
    <w:p w:rsidR="305E06F3" w:rsidP="305E06F3" w:rsidRDefault="305E06F3" w14:noSpellErr="1" w14:paraId="682F0FBA" w14:textId="02FF2F16">
      <w:pPr>
        <w:ind w:left="-225"/>
      </w:pPr>
      <w:r w:rsidRPr="305E06F3" w:rsidR="305E06F3">
        <w:rPr>
          <w:rFonts w:ascii="Calibri" w:hAnsi="Calibri" w:eastAsia="Calibri" w:cs="Calibri"/>
          <w:sz w:val="22"/>
          <w:szCs w:val="22"/>
        </w:rPr>
        <w:t>How much should the acquirer pay for the target in this case?</w:t>
      </w:r>
    </w:p>
    <w:p w:rsidR="305E06F3" w:rsidP="305E06F3" w:rsidRDefault="305E06F3" w14:noSpellErr="1" w14:paraId="55D21AFE" w14:textId="2E5381CB">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Nothing, this is a bad deal for the acquirer.</w:t>
      </w:r>
    </w:p>
    <w:p w:rsidR="305E06F3" w:rsidP="305E06F3" w:rsidRDefault="305E06F3" w14:noSpellErr="1" w14:paraId="78A9F884" w14:textId="6130ED49">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50 billion dollars</w:t>
      </w:r>
    </w:p>
    <w:p w:rsidR="305E06F3" w:rsidP="305E06F3" w:rsidRDefault="305E06F3" w14:noSpellErr="1" w14:paraId="4959D1B3" w14:textId="641D6D2A">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Between 40 and 50 billion dollars</w:t>
      </w:r>
    </w:p>
    <w:p w:rsidR="305E06F3" w:rsidP="305E06F3" w:rsidRDefault="305E06F3" w14:noSpellErr="1" w14:paraId="7B6ACAF9" w14:textId="648EB430">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33A7F059" w14:textId="17F4AE13">
      <w:pPr>
        <w:ind w:left="-225"/>
      </w:pPr>
      <w:r w:rsidRPr="305E06F3" w:rsidR="305E06F3">
        <w:rPr>
          <w:rFonts w:ascii="Calibri" w:hAnsi="Calibri" w:eastAsia="Calibri" w:cs="Calibri"/>
          <w:sz w:val="22"/>
          <w:szCs w:val="22"/>
          <w:highlight w:val="lightGray"/>
        </w:rPr>
        <w:t>Since synergies are 10 billion, the premium paid to the acquirer must be positive but lower than 10 billion. Thus, the range for prices is between 40 and 50 billion dollars.</w:t>
      </w:r>
    </w:p>
    <w:p w:rsidR="305E06F3" w:rsidP="305E06F3" w:rsidRDefault="305E06F3" w14:noSpellErr="1" w14:paraId="1F3E33A1" w14:textId="609E6D7A">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Less than 40 billion dollars</w:t>
      </w:r>
    </w:p>
    <w:p w:rsidR="305E06F3" w:rsidP="305E06F3" w:rsidRDefault="305E06F3" w14:paraId="3B74BD76" w14:textId="2DDBB223">
      <w:pPr>
        <w:pStyle w:val="Normal"/>
        <w:ind w:left="-225"/>
        <w:rPr>
          <w:rFonts w:ascii="Calibri" w:hAnsi="Calibri" w:eastAsia="Calibri" w:cs="Calibri"/>
          <w:sz w:val="22"/>
          <w:szCs w:val="22"/>
        </w:rPr>
      </w:pPr>
    </w:p>
    <w:p w:rsidR="305E06F3" w:rsidP="305E06F3" w:rsidRDefault="305E06F3" w14:noSpellErr="1" w14:paraId="682BBDE3" w14:textId="0E07B2D3">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4ED7B10B" w14:textId="5D585BAE">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3FA1E9A0" w14:textId="36C3448A">
      <w:pPr>
        <w:ind w:left="-225"/>
      </w:pPr>
      <w:r w:rsidRPr="305E06F3" w:rsidR="305E06F3">
        <w:rPr>
          <w:rFonts w:ascii="Calibri" w:hAnsi="Calibri" w:eastAsia="Calibri" w:cs="Calibri"/>
          <w:sz w:val="22"/>
          <w:szCs w:val="22"/>
        </w:rPr>
        <w:t xml:space="preserve">7. </w:t>
      </w:r>
      <w:r w:rsidRPr="305E06F3" w:rsidR="305E06F3">
        <w:rPr>
          <w:rFonts w:ascii="Calibri" w:hAnsi="Calibri" w:eastAsia="Calibri" w:cs="Calibri"/>
          <w:sz w:val="22"/>
          <w:szCs w:val="22"/>
        </w:rPr>
        <w:t>Suppose that the acquirer has 5 billion shares outstanding, and the target has 4 billion shares outstanding. Assume that the acquirer is paying a 25% premium for the target (50 billion for the equity) and that the acquirer stock price will stay at 10 dollars a share. What should be the exchange ratio for this merger in a stock deal?</w:t>
      </w:r>
    </w:p>
    <w:p w:rsidR="305E06F3" w:rsidP="305E06F3" w:rsidRDefault="305E06F3" w14:noSpellErr="1" w14:paraId="16D2B55B" w14:textId="42D3C8A5">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1.25</w:t>
      </w:r>
    </w:p>
    <w:p w:rsidR="305E06F3" w:rsidP="305E06F3" w:rsidRDefault="305E06F3" w14:noSpellErr="1" w14:paraId="762D3A4D" w14:textId="798BBAE0">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1E7B9830" w14:textId="196835CF">
      <w:pPr>
        <w:ind w:left="-225"/>
      </w:pPr>
      <w:r w:rsidRPr="305E06F3" w:rsidR="305E06F3">
        <w:rPr>
          <w:rFonts w:ascii="Calibri" w:hAnsi="Calibri" w:eastAsia="Calibri" w:cs="Calibri"/>
          <w:sz w:val="22"/>
          <w:szCs w:val="22"/>
          <w:highlight w:val="lightGray"/>
        </w:rPr>
        <w:t>The price for the deal is $12.5 a share (25% premium over the current target stock price which is $10 a share).</w:t>
      </w:r>
    </w:p>
    <w:p w:rsidR="305E06F3" w:rsidP="305E06F3" w:rsidRDefault="305E06F3" w14:noSpellErr="1" w14:paraId="4FE25976" w14:textId="2B329EE4">
      <w:pPr>
        <w:ind w:left="-225"/>
      </w:pPr>
      <w:r w:rsidRPr="305E06F3" w:rsidR="305E06F3">
        <w:rPr>
          <w:rFonts w:ascii="Calibri" w:hAnsi="Calibri" w:eastAsia="Calibri" w:cs="Calibri"/>
          <w:sz w:val="22"/>
          <w:szCs w:val="22"/>
          <w:highlight w:val="lightGray"/>
        </w:rPr>
        <w:t>$12.5 = Acquirer stock price * Exchange ratio</w:t>
      </w:r>
    </w:p>
    <w:p w:rsidR="305E06F3" w:rsidP="305E06F3" w:rsidRDefault="305E06F3" w14:noSpellErr="1" w14:paraId="71406A2D" w14:textId="7765F4B4">
      <w:pPr>
        <w:ind w:left="-225"/>
      </w:pPr>
      <w:r w:rsidRPr="305E06F3" w:rsidR="305E06F3">
        <w:rPr>
          <w:rFonts w:ascii="Calibri" w:hAnsi="Calibri" w:eastAsia="Calibri" w:cs="Calibri"/>
          <w:sz w:val="22"/>
          <w:szCs w:val="22"/>
          <w:highlight w:val="lightGray"/>
        </w:rPr>
        <w:t>Thus, the exchange ratio = 12.5 / 10 = 1.25.</w:t>
      </w:r>
    </w:p>
    <w:p w:rsidR="305E06F3" w:rsidP="4C0D0CCC" w:rsidRDefault="305E06F3" w14:paraId="378C6273" w14:textId="2406D42E">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4C0D0CCC" w:rsidR="4C0D0CCC">
        <w:rPr>
          <w:rFonts w:ascii="Calibri" w:hAnsi="Calibri" w:eastAsia="Calibri" w:cs="Calibri"/>
          <w:sz w:val="22"/>
          <w:szCs w:val="22"/>
        </w:rPr>
        <w:t>1</w:t>
      </w:r>
    </w:p>
    <w:p w:rsidR="305E06F3" w:rsidP="305E06F3" w:rsidRDefault="305E06F3" w14:noSpellErr="1" w14:paraId="48433F14" w14:textId="6F5D88E5">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0.8</w:t>
      </w:r>
    </w:p>
    <w:p w:rsidR="305E06F3" w:rsidP="305E06F3" w:rsidRDefault="305E06F3" w14:noSpellErr="1" w14:paraId="38C60C29" w14:textId="3555F2FB">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1.8</w:t>
      </w:r>
    </w:p>
    <w:p w:rsidR="305E06F3" w:rsidP="305E06F3" w:rsidRDefault="305E06F3" w14:noSpellErr="1" w14:paraId="144DFAD7" w14:textId="48C7204F">
      <w:pPr>
        <w:pStyle w:val="Normal"/>
        <w:ind w:left="-225"/>
        <w:rPr>
          <w:rFonts w:ascii="Calibri" w:hAnsi="Calibri" w:eastAsia="Calibri" w:cs="Calibri"/>
          <w:sz w:val="22"/>
          <w:szCs w:val="22"/>
        </w:rPr>
      </w:pPr>
    </w:p>
    <w:p w:rsidR="305E06F3" w:rsidP="305E06F3" w:rsidRDefault="305E06F3" w14:noSpellErr="1" w14:paraId="302C1A1B" w14:textId="6750C2C3">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01D06C15" w14:textId="3051FD2B">
      <w:pPr>
        <w:ind w:left="-225"/>
        <w:jc w:val="center"/>
      </w:pPr>
      <w:r w:rsidRPr="305E06F3" w:rsidR="305E06F3">
        <w:rPr>
          <w:rFonts w:ascii="Calibri" w:hAnsi="Calibri" w:eastAsia="Calibri" w:cs="Calibri"/>
          <w:color w:val="00B050"/>
          <w:sz w:val="22"/>
          <w:szCs w:val="22"/>
        </w:rPr>
        <w:t>1 / 1 points</w:t>
      </w:r>
    </w:p>
    <w:p w:rsidR="305E06F3" w:rsidP="305E06F3" w:rsidRDefault="305E06F3" w14:noSpellErr="1" w14:paraId="7F0A01DF" w14:textId="1CC5CBCF">
      <w:pPr>
        <w:ind w:left="-225"/>
      </w:pPr>
      <w:r w:rsidRPr="305E06F3" w:rsidR="305E06F3">
        <w:rPr>
          <w:rFonts w:ascii="Calibri" w:hAnsi="Calibri" w:eastAsia="Calibri" w:cs="Calibri"/>
          <w:sz w:val="22"/>
          <w:szCs w:val="22"/>
        </w:rPr>
        <w:t xml:space="preserve">8. </w:t>
      </w:r>
      <w:r w:rsidRPr="305E06F3" w:rsidR="305E06F3">
        <w:rPr>
          <w:rFonts w:ascii="Calibri" w:hAnsi="Calibri" w:eastAsia="Calibri" w:cs="Calibri"/>
          <w:sz w:val="22"/>
          <w:szCs w:val="22"/>
        </w:rPr>
        <w:t>Which of the following statements is clearly incorrect?</w:t>
      </w:r>
    </w:p>
    <w:p w:rsidR="305E06F3" w:rsidP="305E06F3" w:rsidRDefault="305E06F3" w14:noSpellErr="1" w14:paraId="73C5DD9A" w14:textId="008B87C0">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If a company goes through a leveraged buyout, its stock may be delisted from the major exchanges.</w:t>
      </w:r>
    </w:p>
    <w:p w:rsidR="305E06F3" w:rsidP="305E06F3" w:rsidRDefault="305E06F3" w14:noSpellErr="1" w14:paraId="250EF53F" w14:textId="7379B8FE">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One important characteristic of a leveraged buyout (LBO) is that the acquirer is typically not another company in the same or a related industry.</w:t>
      </w:r>
    </w:p>
    <w:p w:rsidR="305E06F3" w:rsidP="305E06F3" w:rsidRDefault="305E06F3" w14:noSpellErr="1" w14:paraId="2EC5F4C9" w14:textId="2E52ADB9">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Many LBO deals do not create synergies, and thus, they must be motivated by other factors such as undervaluation of the target company.</w:t>
      </w:r>
    </w:p>
    <w:p w:rsidR="305E06F3" w:rsidP="305E06F3" w:rsidRDefault="305E06F3" w14:noSpellErr="1" w14:paraId="336E40CA" w14:textId="458F6C95">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Leveraged buyouts are financed mostly with equity issued by the acquiring company.</w:t>
      </w:r>
    </w:p>
    <w:p w:rsidR="305E06F3" w:rsidP="305E06F3" w:rsidRDefault="305E06F3" w14:noSpellErr="1" w14:paraId="24351D5C" w14:textId="686F561F">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56B0A305" w14:textId="008AFA08">
      <w:pPr>
        <w:ind w:left="-225"/>
      </w:pPr>
      <w:r w:rsidRPr="305E06F3" w:rsidR="305E06F3">
        <w:rPr>
          <w:rFonts w:ascii="Calibri" w:hAnsi="Calibri" w:eastAsia="Calibri" w:cs="Calibri"/>
          <w:sz w:val="22"/>
          <w:szCs w:val="22"/>
          <w:highlight w:val="lightGray"/>
        </w:rPr>
        <w:t>LBOs are typically financed mostly with new debt and paid for in cash, so the wrong option is that leveraged buyouts are financed mostly with equity issued by the acquiring company.</w:t>
      </w:r>
    </w:p>
    <w:p w:rsidR="305E06F3" w:rsidP="305E06F3" w:rsidRDefault="305E06F3" w14:paraId="7CC8EFBA" w14:textId="564F8338">
      <w:pPr>
        <w:pStyle w:val="Normal"/>
        <w:ind w:left="-225"/>
        <w:rPr>
          <w:rFonts w:ascii="Calibri" w:hAnsi="Calibri" w:eastAsia="Calibri" w:cs="Calibri"/>
          <w:sz w:val="22"/>
          <w:szCs w:val="22"/>
        </w:rPr>
      </w:pPr>
    </w:p>
    <w:p w:rsidR="305E06F3" w:rsidP="305E06F3" w:rsidRDefault="305E06F3" w14:noSpellErr="1" w14:paraId="7DF3E9A5" w14:textId="25CAF44E">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0CF71932" w14:textId="7852903E">
      <w:pPr>
        <w:ind w:left="-225"/>
        <w:jc w:val="center"/>
      </w:pPr>
      <w:r w:rsidRPr="305E06F3" w:rsidR="305E06F3">
        <w:rPr>
          <w:rFonts w:ascii="Calibri" w:hAnsi="Calibri" w:eastAsia="Calibri" w:cs="Calibri"/>
          <w:color w:val="00B050"/>
          <w:sz w:val="22"/>
          <w:szCs w:val="22"/>
        </w:rPr>
        <w:t>1 / 1 points</w:t>
      </w:r>
    </w:p>
    <w:p w:rsidR="305E06F3" w:rsidP="305E06F3" w:rsidRDefault="305E06F3" w14:paraId="4FFE90DF" w14:textId="0707EB2C">
      <w:pPr>
        <w:ind w:left="-225"/>
      </w:pPr>
      <w:r w:rsidRPr="4C0D0CCC" w:rsidR="4C0D0CCC">
        <w:rPr>
          <w:rFonts w:ascii="Calibri" w:hAnsi="Calibri" w:eastAsia="Calibri" w:cs="Calibri"/>
          <w:sz w:val="22"/>
          <w:szCs w:val="22"/>
        </w:rPr>
        <w:t xml:space="preserve">9. </w:t>
      </w:r>
      <w:r w:rsidRPr="4C0D0CCC" w:rsidR="4C0D0CCC">
        <w:rPr>
          <w:rFonts w:ascii="Calibri" w:hAnsi="Calibri" w:eastAsia="Calibri" w:cs="Calibri"/>
          <w:sz w:val="22"/>
          <w:szCs w:val="22"/>
        </w:rPr>
        <w:t xml:space="preserve">Almeida and partners (a private equity firm) is considering a LBO of Example </w:t>
      </w:r>
      <w:proofErr w:type="spellStart"/>
      <w:r w:rsidRPr="4C0D0CCC" w:rsidR="4C0D0CCC">
        <w:rPr>
          <w:rFonts w:ascii="Calibri" w:hAnsi="Calibri" w:eastAsia="Calibri" w:cs="Calibri"/>
          <w:sz w:val="22"/>
          <w:szCs w:val="22"/>
        </w:rPr>
        <w:t>Inc.,which</w:t>
      </w:r>
      <w:proofErr w:type="spellEnd"/>
      <w:r w:rsidRPr="4C0D0CCC" w:rsidR="4C0D0CCC">
        <w:rPr>
          <w:rFonts w:ascii="Calibri" w:hAnsi="Calibri" w:eastAsia="Calibri" w:cs="Calibri"/>
          <w:sz w:val="22"/>
          <w:szCs w:val="22"/>
        </w:rPr>
        <w:t xml:space="preserve"> has an equity value of 15B dollars. Example Inc. requires a 20% premium to complete the deal. Almeida and partners has 2B in cash to finance the deal and is planning to finance the rest with a new bank loan. The plan is to buy 100% of the shares of Example Inc. and take it private. Almeida and partners will assume all the existing debt of Example Inc. (existing debt is equal to 5B). Example Inc. has no cash in its balance sheet.</w:t>
      </w:r>
    </w:p>
    <w:p w:rsidR="305E06F3" w:rsidP="305E06F3" w:rsidRDefault="305E06F3" w14:noSpellErr="1" w14:paraId="240FDFCD" w14:textId="23C0F418">
      <w:pPr>
        <w:ind w:left="-225"/>
        <w:rPr>
          <w:rFonts w:ascii="Calibri" w:hAnsi="Calibri" w:eastAsia="Calibri" w:cs="Calibri"/>
          <w:sz w:val="22"/>
          <w:szCs w:val="22"/>
        </w:rPr>
      </w:pPr>
    </w:p>
    <w:p w:rsidR="305E06F3" w:rsidP="305E06F3" w:rsidRDefault="305E06F3" w14:noSpellErr="1" w14:paraId="52D8EC09" w14:textId="3FF1F0C4">
      <w:pPr>
        <w:ind w:left="-225"/>
      </w:pPr>
      <w:r w:rsidRPr="305E06F3" w:rsidR="305E06F3">
        <w:rPr>
          <w:rFonts w:ascii="Calibri" w:hAnsi="Calibri" w:eastAsia="Calibri" w:cs="Calibri"/>
          <w:sz w:val="22"/>
          <w:szCs w:val="22"/>
        </w:rPr>
        <w:t>The new bank loan that Almeida and partners needs to complete this deal is equal to ______________.</w:t>
      </w:r>
    </w:p>
    <w:p w:rsidR="305E06F3" w:rsidP="305E06F3" w:rsidRDefault="305E06F3" w14:noSpellErr="1" w14:paraId="5329829C" w14:textId="235DBE48">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305E06F3" w:rsidR="305E06F3">
        <w:rPr>
          <w:rFonts w:ascii="Calibri" w:hAnsi="Calibri" w:eastAsia="Calibri" w:cs="Calibri"/>
          <w:color w:val="00B050"/>
          <w:sz w:val="22"/>
          <w:szCs w:val="22"/>
        </w:rPr>
        <w:t>16 B</w:t>
      </w:r>
    </w:p>
    <w:p w:rsidR="305E06F3" w:rsidP="305E06F3" w:rsidRDefault="305E06F3" w14:noSpellErr="1" w14:paraId="7A770055" w14:textId="2A293F3A">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148BAC87" w14:textId="58BEF5AD">
      <w:pPr>
        <w:ind w:left="-225"/>
      </w:pPr>
      <w:r w:rsidRPr="305E06F3" w:rsidR="305E06F3">
        <w:rPr>
          <w:rFonts w:ascii="Calibri" w:hAnsi="Calibri" w:eastAsia="Calibri" w:cs="Calibri"/>
          <w:sz w:val="22"/>
          <w:szCs w:val="22"/>
          <w:highlight w:val="lightGray"/>
        </w:rPr>
        <w:t>Since the premium is 20%, Almeida and partners needs to pay 18B dollars for the equity of Example Inc. The sources of funds are the 2B in cash and the new bank loan. Thus, the new bank loan is equal to 16B.</w:t>
      </w:r>
    </w:p>
    <w:p w:rsidR="305E06F3" w:rsidP="305E06F3" w:rsidRDefault="305E06F3" w14:noSpellErr="1" w14:paraId="104D756F" w14:textId="266768AC">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22 B</w:t>
      </w:r>
    </w:p>
    <w:p w:rsidR="305E06F3" w:rsidP="305E06F3" w:rsidRDefault="305E06F3" w14:noSpellErr="1" w14:paraId="46810B39" w14:textId="2B9816A8">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18 B</w:t>
      </w:r>
    </w:p>
    <w:p w:rsidR="305E06F3" w:rsidP="305E06F3" w:rsidRDefault="305E06F3" w14:noSpellErr="1" w14:paraId="379AAD6B" w14:textId="626D8518">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15 B</w:t>
      </w:r>
    </w:p>
    <w:p w:rsidR="305E06F3" w:rsidP="305E06F3" w:rsidRDefault="305E06F3" w14:paraId="54BACBF0" w14:textId="1A300DB0">
      <w:pPr>
        <w:pStyle w:val="Normal"/>
        <w:ind w:left="-225"/>
        <w:rPr>
          <w:rFonts w:ascii="Calibri" w:hAnsi="Calibri" w:eastAsia="Calibri" w:cs="Calibri"/>
          <w:sz w:val="22"/>
          <w:szCs w:val="22"/>
        </w:rPr>
      </w:pPr>
    </w:p>
    <w:p w:rsidR="305E06F3" w:rsidP="305E06F3" w:rsidRDefault="305E06F3" w14:noSpellErr="1" w14:paraId="749A48FE" w14:textId="0523BAE7">
      <w:pPr>
        <w:ind w:left="-15"/>
        <w:jc w:val="center"/>
        <w:rPr>
          <w:rFonts w:ascii="Calibri" w:hAnsi="Calibri" w:eastAsia="Calibri" w:cs="Calibri"/>
          <w:color w:val="00B050"/>
          <w:sz w:val="22"/>
          <w:szCs w:val="22"/>
        </w:rPr>
      </w:pPr>
      <w:r w:rsidRPr="305E06F3" w:rsidR="305E06F3">
        <w:rPr>
          <w:rFonts w:ascii="Calibri" w:hAnsi="Calibri" w:eastAsia="Calibri" w:cs="Calibri"/>
          <w:color w:val="00B050"/>
          <w:sz w:val="22"/>
          <w:szCs w:val="22"/>
        </w:rPr>
        <w:t>Correct</w:t>
      </w:r>
    </w:p>
    <w:p w:rsidR="305E06F3" w:rsidP="305E06F3" w:rsidRDefault="305E06F3" w14:noSpellErr="1" w14:paraId="7C6B488F" w14:textId="31822881">
      <w:pPr>
        <w:ind w:left="-225"/>
        <w:jc w:val="center"/>
      </w:pPr>
      <w:r w:rsidRPr="305E06F3" w:rsidR="305E06F3">
        <w:rPr>
          <w:rFonts w:ascii="Calibri" w:hAnsi="Calibri" w:eastAsia="Calibri" w:cs="Calibri"/>
          <w:color w:val="00B050"/>
          <w:sz w:val="22"/>
          <w:szCs w:val="22"/>
        </w:rPr>
        <w:t>1 / 1 points</w:t>
      </w:r>
    </w:p>
    <w:p w:rsidR="305E06F3" w:rsidP="305E06F3" w:rsidRDefault="305E06F3" w14:paraId="793DB0A4" w14:textId="6291B5A6">
      <w:pPr>
        <w:ind w:left="-225"/>
      </w:pPr>
      <w:r w:rsidRPr="4C0D0CCC" w:rsidR="4C0D0CCC">
        <w:rPr>
          <w:rFonts w:ascii="Calibri" w:hAnsi="Calibri" w:eastAsia="Calibri" w:cs="Calibri"/>
          <w:sz w:val="22"/>
          <w:szCs w:val="22"/>
        </w:rPr>
        <w:t xml:space="preserve">10. </w:t>
      </w:r>
      <w:r w:rsidRPr="4C0D0CCC" w:rsidR="4C0D0CCC">
        <w:rPr>
          <w:rFonts w:ascii="Calibri" w:hAnsi="Calibri" w:eastAsia="Calibri" w:cs="Calibri"/>
          <w:sz w:val="22"/>
          <w:szCs w:val="22"/>
        </w:rPr>
        <w:t xml:space="preserve">Almeida and partners (a private equity firm) is considering a LBO of Example </w:t>
      </w:r>
      <w:proofErr w:type="spellStart"/>
      <w:r w:rsidRPr="4C0D0CCC" w:rsidR="4C0D0CCC">
        <w:rPr>
          <w:rFonts w:ascii="Calibri" w:hAnsi="Calibri" w:eastAsia="Calibri" w:cs="Calibri"/>
          <w:sz w:val="22"/>
          <w:szCs w:val="22"/>
        </w:rPr>
        <w:t>Inc.,which</w:t>
      </w:r>
      <w:proofErr w:type="spellEnd"/>
      <w:r w:rsidRPr="4C0D0CCC" w:rsidR="4C0D0CCC">
        <w:rPr>
          <w:rFonts w:ascii="Calibri" w:hAnsi="Calibri" w:eastAsia="Calibri" w:cs="Calibri"/>
          <w:sz w:val="22"/>
          <w:szCs w:val="22"/>
        </w:rPr>
        <w:t xml:space="preserve"> has an equity value of 15B dollars. Example Inc. requires a 20% premium to complete the deal. Almeida and partners has 2B in cash to finance the deal and is planning to finance the rest with a new bank loan. The plan is to buy 100% of the shares of Example Inc. and take it private. Almeida and partners will assume all the existing debt of Example Inc. (existing debt is equal to 5B). Example Inc. has no cash in its balance sheet.</w:t>
      </w:r>
    </w:p>
    <w:p w:rsidR="305E06F3" w:rsidP="305E06F3" w:rsidRDefault="305E06F3" w14:noSpellErr="1" w14:paraId="0F0C6665" w14:textId="35DD05B9">
      <w:pPr>
        <w:ind w:left="-225"/>
        <w:rPr>
          <w:rFonts w:ascii="Calibri" w:hAnsi="Calibri" w:eastAsia="Calibri" w:cs="Calibri"/>
          <w:sz w:val="22"/>
          <w:szCs w:val="22"/>
        </w:rPr>
      </w:pPr>
    </w:p>
    <w:p w:rsidR="305E06F3" w:rsidP="305E06F3" w:rsidRDefault="305E06F3" w14:noSpellErr="1" w14:paraId="41BD1149" w14:textId="31DFC384">
      <w:pPr>
        <w:ind w:left="-225"/>
      </w:pPr>
      <w:r w:rsidRPr="305E06F3" w:rsidR="305E06F3">
        <w:rPr>
          <w:rFonts w:ascii="Calibri" w:hAnsi="Calibri" w:eastAsia="Calibri" w:cs="Calibri"/>
          <w:sz w:val="22"/>
          <w:szCs w:val="22"/>
        </w:rPr>
        <w:t>What will happen to Example Inc.'s leverage ration (define it as Debt/(Debt + Equity)) as a result of this deal?</w:t>
      </w:r>
    </w:p>
    <w:p w:rsidR="305E06F3" w:rsidP="305E06F3" w:rsidRDefault="305E06F3" w14:noSpellErr="1" w14:paraId="16116745" w14:textId="2D8FD564">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It goes from 25% to 80%.</w:t>
      </w:r>
    </w:p>
    <w:p w:rsidR="305E06F3" w:rsidP="305E06F3" w:rsidRDefault="305E06F3" w14:noSpellErr="1" w14:paraId="409B6923" w14:textId="478865E1">
      <w:pPr>
        <w:pStyle w:val="ListParagraph"/>
        <w:numPr>
          <w:ilvl w:val="0"/>
          <w:numId w:val="11"/>
        </w:numPr>
        <w:ind w:leftChars="0"/>
        <w:rPr>
          <w:rFonts w:ascii="Calibri" w:hAnsi="Calibri" w:eastAsia="Calibri" w:cs="Calibri" w:asciiTheme="minorAscii" w:hAnsiTheme="minorAscii" w:eastAsiaTheme="minorAscii" w:cstheme="minorAscii"/>
          <w:b w:val="1"/>
          <w:bCs w:val="1"/>
          <w:color w:val="00B050"/>
          <w:sz w:val="22"/>
          <w:szCs w:val="22"/>
        </w:rPr>
      </w:pPr>
      <w:r w:rsidRPr="305E06F3" w:rsidR="305E06F3">
        <w:rPr>
          <w:rFonts w:ascii="Calibri" w:hAnsi="Calibri" w:eastAsia="Calibri" w:cs="Calibri"/>
          <w:b w:val="1"/>
          <w:bCs w:val="1"/>
          <w:color w:val="00B050"/>
          <w:sz w:val="22"/>
          <w:szCs w:val="22"/>
        </w:rPr>
        <w:t>It goes from 25% to 87.5%.</w:t>
      </w:r>
    </w:p>
    <w:p w:rsidR="305E06F3" w:rsidP="305E06F3" w:rsidRDefault="305E06F3" w14:noSpellErr="1" w14:paraId="5510263E" w14:textId="54AB28C7">
      <w:pPr>
        <w:ind w:left="-225"/>
      </w:pPr>
      <w:r w:rsidRPr="305E06F3" w:rsidR="305E06F3">
        <w:rPr>
          <w:rFonts w:ascii="Calibri" w:hAnsi="Calibri" w:eastAsia="Calibri" w:cs="Calibri"/>
          <w:b w:val="1"/>
          <w:bCs w:val="1"/>
          <w:color w:val="2AB573"/>
          <w:sz w:val="22"/>
          <w:szCs w:val="22"/>
          <w:highlight w:val="lightGray"/>
        </w:rPr>
        <w:t>Correct Response</w:t>
      </w:r>
      <w:r w:rsidRPr="305E06F3" w:rsidR="305E06F3">
        <w:rPr>
          <w:rFonts w:ascii="Calibri" w:hAnsi="Calibri" w:eastAsia="Calibri" w:cs="Calibri"/>
          <w:b w:val="1"/>
          <w:bCs w:val="1"/>
          <w:color w:val="2AB573"/>
          <w:sz w:val="22"/>
          <w:szCs w:val="22"/>
        </w:rPr>
        <w:t xml:space="preserve"> </w:t>
      </w:r>
    </w:p>
    <w:p w:rsidR="305E06F3" w:rsidP="305E06F3" w:rsidRDefault="305E06F3" w14:noSpellErr="1" w14:paraId="1DCC0030" w14:textId="6DB4391C">
      <w:pPr>
        <w:ind w:left="-225"/>
      </w:pPr>
      <w:r w:rsidRPr="305E06F3" w:rsidR="305E06F3">
        <w:rPr>
          <w:rFonts w:ascii="Calibri" w:hAnsi="Calibri" w:eastAsia="Calibri" w:cs="Calibri"/>
          <w:sz w:val="22"/>
          <w:szCs w:val="22"/>
          <w:highlight w:val="lightGray"/>
        </w:rPr>
        <w:t>The current leverage ratio is 5 B / (5 B + 15 B) = 25%. Notice that the market value of assets is 20 B. After the LBO, the market value of assets will increase by 20% (to 24 B). In addition, we need to include the new bank loan in the balance sheet, so the new balance sheet will be:</w:t>
      </w:r>
    </w:p>
    <w:p w:rsidR="305E06F3" w:rsidP="305E06F3" w:rsidRDefault="305E06F3" w14:paraId="486C1C05" w14:textId="1F915F1C">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4680"/>
        <w:gridCol w:w="4680"/>
      </w:tblGrid>
      <w:tr w:rsidR="305E06F3" w:rsidTr="305E06F3" w14:paraId="7FE8D523">
        <w:tc>
          <w:tcPr>
            <w:cnfStyle w:val="001000000000" w:firstRow="0" w:lastRow="0" w:firstColumn="1" w:lastColumn="0" w:oddVBand="0" w:evenVBand="0" w:oddHBand="0" w:evenHBand="0" w:firstRowFirstColumn="0" w:firstRowLastColumn="0" w:lastRowFirstColumn="0" w:lastRowLastColumn="0"/>
            <w:tcW w:w="4680" w:type="dxa"/>
            <w:tcMar/>
          </w:tcPr>
          <w:p w:rsidR="305E06F3" w:rsidP="305E06F3" w:rsidRDefault="305E06F3" w14:noSpellErr="1" w14:paraId="33932E3C" w14:textId="30C55A59">
            <w:pPr>
              <w:ind w:left="-225"/>
            </w:pPr>
            <w:r w:rsidRPr="305E06F3" w:rsidR="305E06F3">
              <w:rPr>
                <w:highlight w:val="lightGray"/>
                <w:u w:val="single"/>
              </w:rPr>
              <w:t>Assets</w:t>
            </w:r>
          </w:p>
        </w:tc>
        <w:tc>
          <w:tcPr>
            <w:cnfStyle w:val="000000000000" w:firstRow="0" w:lastRow="0" w:firstColumn="0" w:lastColumn="0" w:oddVBand="0" w:evenVBand="0" w:oddHBand="0" w:evenHBand="0" w:firstRowFirstColumn="0" w:firstRowLastColumn="0" w:lastRowFirstColumn="0" w:lastRowLastColumn="0"/>
            <w:tcW w:w="4680" w:type="dxa"/>
            <w:tcMar/>
          </w:tcPr>
          <w:p w:rsidR="305E06F3" w:rsidP="305E06F3" w:rsidRDefault="305E06F3" w14:noSpellErr="1" w14:paraId="3CD3C2F9" w14:textId="79BF19E1">
            <w:pPr>
              <w:ind w:left="-225"/>
            </w:pPr>
            <w:r w:rsidRPr="305E06F3" w:rsidR="305E06F3">
              <w:rPr>
                <w:highlight w:val="lightGray"/>
                <w:u w:val="single"/>
              </w:rPr>
              <w:t>Debt</w:t>
            </w:r>
          </w:p>
        </w:tc>
      </w:tr>
      <w:tr w:rsidR="305E06F3" w:rsidTr="305E06F3" w14:paraId="20846ADD">
        <w:tc>
          <w:tcPr>
            <w:cnfStyle w:val="001000000000" w:firstRow="0" w:lastRow="0" w:firstColumn="1" w:lastColumn="0" w:oddVBand="0" w:evenVBand="0" w:oddHBand="0" w:evenHBand="0" w:firstRowFirstColumn="0" w:firstRowLastColumn="0" w:lastRowFirstColumn="0" w:lastRowLastColumn="0"/>
            <w:tcW w:w="4680" w:type="dxa"/>
            <w:tcMar/>
          </w:tcPr>
          <w:p w:rsidR="305E06F3" w:rsidP="305E06F3" w:rsidRDefault="305E06F3" w14:noSpellErr="1" w14:paraId="662913EE" w14:textId="670A683F">
            <w:pPr>
              <w:ind w:left="-225"/>
            </w:pPr>
            <w:r w:rsidRPr="305E06F3" w:rsidR="305E06F3">
              <w:rPr>
                <w:highlight w:val="lightGray"/>
              </w:rPr>
              <w:t>24 B</w:t>
            </w:r>
          </w:p>
        </w:tc>
        <w:tc>
          <w:tcPr>
            <w:cnfStyle w:val="000000000000" w:firstRow="0" w:lastRow="0" w:firstColumn="0" w:lastColumn="0" w:oddVBand="0" w:evenVBand="0" w:oddHBand="0" w:evenHBand="0" w:firstRowFirstColumn="0" w:firstRowLastColumn="0" w:lastRowFirstColumn="0" w:lastRowLastColumn="0"/>
            <w:tcW w:w="4680" w:type="dxa"/>
            <w:tcMar/>
          </w:tcPr>
          <w:p w:rsidR="305E06F3" w:rsidP="305E06F3" w:rsidRDefault="305E06F3" w14:noSpellErr="1" w14:paraId="76317853" w14:textId="710156FF">
            <w:pPr>
              <w:ind w:left="-225"/>
            </w:pPr>
            <w:r w:rsidRPr="305E06F3" w:rsidR="305E06F3">
              <w:rPr>
                <w:highlight w:val="lightGray"/>
              </w:rPr>
              <w:t>5 B + 16 B = 21 B</w:t>
            </w:r>
          </w:p>
        </w:tc>
      </w:tr>
      <w:tr w:rsidR="305E06F3" w:rsidTr="305E06F3" w14:paraId="047261B6">
        <w:tc>
          <w:tcPr>
            <w:cnfStyle w:val="001000000000" w:firstRow="0" w:lastRow="0" w:firstColumn="1" w:lastColumn="0" w:oddVBand="0" w:evenVBand="0" w:oddHBand="0" w:evenHBand="0" w:firstRowFirstColumn="0" w:firstRowLastColumn="0" w:lastRowFirstColumn="0" w:lastRowLastColumn="0"/>
            <w:tcW w:w="4680" w:type="dxa"/>
            <w:tcMar/>
          </w:tcPr>
          <w:p w:rsidR="305E06F3" w:rsidRDefault="305E06F3" w14:paraId="4E4D6582" w14:textId="4CB05EA5"/>
        </w:tc>
        <w:tc>
          <w:tcPr>
            <w:cnfStyle w:val="000000000000" w:firstRow="0" w:lastRow="0" w:firstColumn="0" w:lastColumn="0" w:oddVBand="0" w:evenVBand="0" w:oddHBand="0" w:evenHBand="0" w:firstRowFirstColumn="0" w:firstRowLastColumn="0" w:lastRowFirstColumn="0" w:lastRowLastColumn="0"/>
            <w:tcW w:w="4680" w:type="dxa"/>
            <w:tcMar/>
          </w:tcPr>
          <w:p w:rsidR="305E06F3" w:rsidP="305E06F3" w:rsidRDefault="305E06F3" w14:noSpellErr="1" w14:paraId="2DD4BCF9" w14:textId="4278BE7F">
            <w:pPr>
              <w:ind w:left="-225"/>
            </w:pPr>
            <w:r w:rsidRPr="305E06F3" w:rsidR="305E06F3">
              <w:rPr>
                <w:highlight w:val="lightGray"/>
                <w:u w:val="single"/>
              </w:rPr>
              <w:t>Equity</w:t>
            </w:r>
          </w:p>
        </w:tc>
      </w:tr>
      <w:tr w:rsidR="305E06F3" w:rsidTr="305E06F3" w14:paraId="1023079B">
        <w:tc>
          <w:tcPr>
            <w:cnfStyle w:val="001000000000" w:firstRow="0" w:lastRow="0" w:firstColumn="1" w:lastColumn="0" w:oddVBand="0" w:evenVBand="0" w:oddHBand="0" w:evenHBand="0" w:firstRowFirstColumn="0" w:firstRowLastColumn="0" w:lastRowFirstColumn="0" w:lastRowLastColumn="0"/>
            <w:tcW w:w="4680" w:type="dxa"/>
            <w:tcMar/>
          </w:tcPr>
          <w:p w:rsidR="305E06F3" w:rsidRDefault="305E06F3" w14:paraId="253C9113" w14:textId="177FECFE"/>
        </w:tc>
        <w:tc>
          <w:tcPr>
            <w:cnfStyle w:val="000000000000" w:firstRow="0" w:lastRow="0" w:firstColumn="0" w:lastColumn="0" w:oddVBand="0" w:evenVBand="0" w:oddHBand="0" w:evenHBand="0" w:firstRowFirstColumn="0" w:firstRowLastColumn="0" w:lastRowFirstColumn="0" w:lastRowLastColumn="0"/>
            <w:tcW w:w="4680" w:type="dxa"/>
            <w:tcMar/>
          </w:tcPr>
          <w:p w:rsidR="305E06F3" w:rsidP="305E06F3" w:rsidRDefault="305E06F3" w14:noSpellErr="1" w14:paraId="03469232" w14:textId="7D67C95E">
            <w:pPr>
              <w:ind w:left="-225"/>
            </w:pPr>
            <w:r w:rsidRPr="305E06F3" w:rsidR="305E06F3">
              <w:rPr>
                <w:highlight w:val="lightGray"/>
              </w:rPr>
              <w:t>24 B - 21 B = 3 B</w:t>
            </w:r>
          </w:p>
        </w:tc>
      </w:tr>
    </w:tbl>
    <w:p w:rsidR="305E06F3" w:rsidP="305E06F3" w:rsidRDefault="305E06F3" w14:paraId="63E84661" w14:textId="674A960E">
      <w:pPr>
        <w:ind w:left="-225"/>
        <w:rPr>
          <w:rFonts w:ascii="Calibri" w:hAnsi="Calibri" w:eastAsia="Calibri" w:cs="Calibri"/>
          <w:sz w:val="22"/>
          <w:szCs w:val="22"/>
        </w:rPr>
      </w:pPr>
    </w:p>
    <w:p w:rsidR="305E06F3" w:rsidP="305E06F3" w:rsidRDefault="305E06F3" w14:noSpellErr="1" w14:paraId="39BF1318" w14:textId="716C9D5B">
      <w:pPr>
        <w:ind w:left="-225"/>
      </w:pPr>
      <w:r w:rsidRPr="305E06F3" w:rsidR="305E06F3">
        <w:rPr>
          <w:rFonts w:ascii="Calibri" w:hAnsi="Calibri" w:eastAsia="Calibri" w:cs="Calibri"/>
          <w:sz w:val="22"/>
          <w:szCs w:val="22"/>
          <w:highlight w:val="lightGray"/>
        </w:rPr>
        <w:t>Thus, the leverage ratio goes to 21 B/24 B = 87.5%</w:t>
      </w:r>
    </w:p>
    <w:p w:rsidR="305E06F3" w:rsidP="4C0D0CCC" w:rsidRDefault="305E06F3" w14:paraId="594112AD" w14:textId="72B1505E" w14:noSpellErr="1">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4C0D0CCC" w:rsidR="4C0D0CCC">
        <w:rPr>
          <w:rFonts w:ascii="Calibri" w:hAnsi="Calibri" w:eastAsia="Calibri" w:cs="Calibri"/>
          <w:sz w:val="22"/>
          <w:szCs w:val="22"/>
        </w:rPr>
        <w:t>It goes from 33% to 80%.</w:t>
      </w:r>
    </w:p>
    <w:p w:rsidR="305E06F3" w:rsidP="305E06F3" w:rsidRDefault="305E06F3" w14:noSpellErr="1" w14:paraId="3A0CAA42" w14:textId="04C82BD8">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305E06F3" w:rsidR="305E06F3">
        <w:rPr>
          <w:rFonts w:ascii="Calibri" w:hAnsi="Calibri" w:eastAsia="Calibri" w:cs="Calibri"/>
          <w:sz w:val="22"/>
          <w:szCs w:val="22"/>
        </w:rPr>
        <w:t>It goes from 33% to 87.5%.</w:t>
      </w:r>
    </w:p>
    <w:p w:rsidR="305E06F3" w:rsidP="305E06F3" w:rsidRDefault="305E06F3" w14:paraId="5A3D5F20" w14:textId="753B4312">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338ab-f08b-4ed5-b6fc-f9d58947fe15}"/>
  <w14:docId w14:val="13B8AC13"/>
  <w:rsids>
    <w:rsidRoot w:val="305E06F3"/>
    <w:rsid w:val="305E06F3"/>
    <w:rsid w:val="4C0D0C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9bc8bfa01db74351" /><Relationship Type="http://schemas.openxmlformats.org/officeDocument/2006/relationships/numbering" Target="/word/numbering.xml" Id="Re1ae26dd90754d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2016-07-22T13:28:33.5274634Z</dcterms:modified>
  <lastModifiedBy>®γσ, Lian Hu Eng</lastModifiedBy>
</coreProperties>
</file>