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2BED3E" w14:textId="752252FC" w:rsidR="005A4909" w:rsidRPr="000155B3" w:rsidRDefault="003A2133">
      <w:pPr>
        <w:rPr>
          <w:lang w:val="en-US"/>
        </w:rPr>
      </w:pPr>
      <w:commentRangeStart w:id="0"/>
      <w:commentRangeEnd w:id="0"/>
      <w:r>
        <w:rPr>
          <w:rStyle w:val="CommentReference"/>
        </w:rPr>
        <w:commentReference w:id="0"/>
      </w:r>
    </w:p>
    <w:p w14:paraId="54DECB7E" w14:textId="1D74507A" w:rsidR="00B34F5E" w:rsidRPr="000155B3" w:rsidRDefault="005A4909" w:rsidP="00CB3F57">
      <w:pPr>
        <w:pStyle w:val="Heading1"/>
        <w:numPr>
          <w:ilvl w:val="0"/>
          <w:numId w:val="0"/>
        </w:numPr>
        <w:rPr>
          <w:lang w:val="en-US"/>
        </w:rPr>
      </w:pPr>
      <w:bookmarkStart w:id="1" w:name="_Toc51690023"/>
      <w:r w:rsidRPr="000155B3">
        <w:rPr>
          <w:rFonts w:ascii="Arial" w:hAnsi="Arial" w:cs="Arial"/>
          <w:noProof/>
          <w:lang w:eastAsia="es-MX"/>
        </w:rPr>
        <mc:AlternateContent>
          <mc:Choice Requires="wps">
            <w:drawing>
              <wp:anchor distT="0" distB="0" distL="114300" distR="114300" simplePos="0" relativeHeight="251616256" behindDoc="0" locked="0" layoutInCell="1" allowOverlap="1" wp14:anchorId="704C6071" wp14:editId="695092CC">
                <wp:simplePos x="0" y="0"/>
                <wp:positionH relativeFrom="column">
                  <wp:posOffset>-333375</wp:posOffset>
                </wp:positionH>
                <wp:positionV relativeFrom="paragraph">
                  <wp:posOffset>228600</wp:posOffset>
                </wp:positionV>
                <wp:extent cx="6177574" cy="7143750"/>
                <wp:effectExtent l="0" t="0" r="0" b="0"/>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7574" cy="714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2225">
                              <a:solidFill>
                                <a:srgbClr val="000000"/>
                              </a:solidFill>
                              <a:miter lim="800000"/>
                              <a:headEnd/>
                              <a:tailEnd/>
                            </a14:hiddenLine>
                          </a:ext>
                        </a:extLst>
                      </wps:spPr>
                      <wps:txbx>
                        <w:txbxContent>
                          <w:p w14:paraId="69FC722C" w14:textId="77777777" w:rsidR="007A5A53" w:rsidRDefault="007A5A53" w:rsidP="005A4909">
                            <w:pPr>
                              <w:jc w:val="center"/>
                              <w:rPr>
                                <w:rFonts w:cs="Arial"/>
                                <w:b/>
                                <w:color w:val="244061"/>
                                <w:sz w:val="52"/>
                                <w:szCs w:val="68"/>
                                <w:lang w:val="en-US"/>
                              </w:rPr>
                            </w:pPr>
                          </w:p>
                          <w:p w14:paraId="14B4FC32" w14:textId="77777777" w:rsidR="007A5A53" w:rsidRDefault="007A5A53" w:rsidP="005A4909">
                            <w:pPr>
                              <w:jc w:val="center"/>
                              <w:rPr>
                                <w:rFonts w:cs="Arial"/>
                                <w:b/>
                                <w:color w:val="244061"/>
                                <w:sz w:val="52"/>
                                <w:szCs w:val="68"/>
                                <w:lang w:val="en-US"/>
                              </w:rPr>
                            </w:pPr>
                          </w:p>
                          <w:p w14:paraId="7939526A" w14:textId="77777777" w:rsidR="007A5A53" w:rsidRPr="005A4909" w:rsidRDefault="007A5A53" w:rsidP="005A4909">
                            <w:pPr>
                              <w:jc w:val="center"/>
                              <w:rPr>
                                <w:rFonts w:cs="Arial"/>
                                <w:b/>
                                <w:color w:val="244061"/>
                                <w:sz w:val="52"/>
                                <w:szCs w:val="68"/>
                                <w:lang w:val="en-US"/>
                              </w:rPr>
                            </w:pPr>
                            <w:r w:rsidRPr="005A4909">
                              <w:rPr>
                                <w:rFonts w:cs="Arial"/>
                                <w:b/>
                                <w:color w:val="244061"/>
                                <w:sz w:val="52"/>
                                <w:szCs w:val="68"/>
                                <w:lang w:val="en-US"/>
                              </w:rPr>
                              <w:t xml:space="preserve">Network-as-a-Service Runbook </w:t>
                            </w:r>
                          </w:p>
                          <w:p w14:paraId="6EACF068" w14:textId="77777777" w:rsidR="007A5A53" w:rsidRDefault="007A5A53" w:rsidP="005A4909">
                            <w:pPr>
                              <w:jc w:val="center"/>
                              <w:rPr>
                                <w:rFonts w:cs="Arial"/>
                                <w:b/>
                                <w:color w:val="244061"/>
                                <w:sz w:val="52"/>
                                <w:szCs w:val="68"/>
                                <w:lang w:val="en-US"/>
                              </w:rPr>
                            </w:pPr>
                          </w:p>
                          <w:p w14:paraId="271BA61E" w14:textId="3D5CE924" w:rsidR="007A5A53" w:rsidRPr="00FF0078" w:rsidRDefault="007A5A53" w:rsidP="005A4909">
                            <w:pPr>
                              <w:jc w:val="center"/>
                              <w:rPr>
                                <w:rFonts w:cs="Arial"/>
                                <w:b/>
                                <w:i/>
                                <w:color w:val="244061"/>
                                <w:sz w:val="52"/>
                                <w:szCs w:val="68"/>
                                <w:lang w:val="en-US"/>
                              </w:rPr>
                            </w:pPr>
                            <w:r>
                              <w:rPr>
                                <w:rFonts w:cs="Arial"/>
                                <w:b/>
                                <w:i/>
                                <w:color w:val="244061"/>
                                <w:sz w:val="52"/>
                                <w:szCs w:val="68"/>
                                <w:lang w:val="en-US"/>
                              </w:rPr>
                              <w:t xml:space="preserve"> </w:t>
                            </w:r>
                            <w:r w:rsidR="00473699">
                              <w:rPr>
                                <w:rFonts w:cs="Arial"/>
                                <w:b/>
                                <w:i/>
                                <w:color w:val="244061"/>
                                <w:sz w:val="52"/>
                                <w:szCs w:val="68"/>
                                <w:lang w:val="en-US"/>
                              </w:rPr>
                              <w:t xml:space="preserve">Maintenance Manual </w:t>
                            </w:r>
                            <w:r>
                              <w:rPr>
                                <w:rFonts w:cs="Arial"/>
                                <w:b/>
                                <w:i/>
                                <w:color w:val="244061"/>
                                <w:sz w:val="52"/>
                                <w:szCs w:val="68"/>
                                <w:lang w:val="en-US"/>
                              </w:rPr>
                              <w:t>Template</w:t>
                            </w:r>
                          </w:p>
                          <w:p w14:paraId="7AA9FF43" w14:textId="77777777" w:rsidR="007A5A53" w:rsidRDefault="007A5A53" w:rsidP="005A4909">
                            <w:pPr>
                              <w:jc w:val="center"/>
                              <w:rPr>
                                <w:rFonts w:cs="Arial"/>
                                <w:i/>
                                <w:sz w:val="28"/>
                                <w:szCs w:val="44"/>
                                <w:lang w:val="en-US"/>
                              </w:rPr>
                            </w:pPr>
                          </w:p>
                          <w:p w14:paraId="7E3BC774" w14:textId="77777777" w:rsidR="007A5A53" w:rsidRDefault="007A5A53" w:rsidP="005A4909">
                            <w:pPr>
                              <w:jc w:val="center"/>
                              <w:rPr>
                                <w:rFonts w:cs="Arial"/>
                                <w:i/>
                                <w:sz w:val="28"/>
                                <w:szCs w:val="44"/>
                                <w:lang w:val="en-US"/>
                              </w:rPr>
                            </w:pPr>
                          </w:p>
                          <w:p w14:paraId="565F9D4F" w14:textId="77777777" w:rsidR="007A5A53" w:rsidRPr="005A4909" w:rsidRDefault="007A5A53" w:rsidP="005A4909">
                            <w:pPr>
                              <w:jc w:val="center"/>
                              <w:rPr>
                                <w:rFonts w:cs="Arial"/>
                                <w:i/>
                                <w:sz w:val="28"/>
                                <w:szCs w:val="44"/>
                                <w:lang w:val="en-US"/>
                              </w:rPr>
                            </w:pPr>
                          </w:p>
                          <w:p w14:paraId="66B2A333" w14:textId="11EDAF47" w:rsidR="007A5A53" w:rsidRPr="005A4909" w:rsidRDefault="007A5A53" w:rsidP="005A4909">
                            <w:pPr>
                              <w:jc w:val="center"/>
                              <w:rPr>
                                <w:rFonts w:ascii="Tahoma" w:hAnsi="Tahoma" w:cs="Tahoma"/>
                                <w:b/>
                                <w:sz w:val="32"/>
                                <w:szCs w:val="44"/>
                                <w:lang w:val="en-US"/>
                              </w:rPr>
                            </w:pPr>
                            <w:r>
                              <w:rPr>
                                <w:rFonts w:ascii="Tahoma" w:hAnsi="Tahoma" w:cs="Tahoma"/>
                                <w:b/>
                                <w:sz w:val="32"/>
                                <w:szCs w:val="44"/>
                                <w:lang w:val="en-US"/>
                              </w:rPr>
                              <w:t>&lt;NaaS Operator’s Name&gt;</w:t>
                            </w:r>
                          </w:p>
                          <w:p w14:paraId="6E2BD116" w14:textId="692656AD" w:rsidR="007A5A53" w:rsidRDefault="007A5A53" w:rsidP="005A4909">
                            <w:pPr>
                              <w:jc w:val="center"/>
                              <w:rPr>
                                <w:rFonts w:cs="Arial"/>
                                <w:i/>
                                <w:sz w:val="28"/>
                                <w:szCs w:val="44"/>
                              </w:rPr>
                            </w:pPr>
                            <w:r w:rsidRPr="00FF0078">
                              <w:rPr>
                                <w:rFonts w:cs="Arial"/>
                                <w:i/>
                                <w:noProof/>
                                <w:sz w:val="28"/>
                                <w:szCs w:val="44"/>
                                <w:lang w:eastAsia="es-MX"/>
                              </w:rPr>
                              <w:drawing>
                                <wp:inline distT="0" distB="0" distL="0" distR="0" wp14:anchorId="7ED82CFF" wp14:editId="46432008">
                                  <wp:extent cx="1036410" cy="1060796"/>
                                  <wp:effectExtent l="0" t="0" r="0" b="6350"/>
                                  <wp:docPr id="358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2"/>
                                          <a:stretch>
                                            <a:fillRect/>
                                          </a:stretch>
                                        </pic:blipFill>
                                        <pic:spPr>
                                          <a:xfrm>
                                            <a:off x="0" y="0"/>
                                            <a:ext cx="1036410" cy="1060796"/>
                                          </a:xfrm>
                                          <a:prstGeom prst="rect">
                                            <a:avLst/>
                                          </a:prstGeom>
                                        </pic:spPr>
                                      </pic:pic>
                                    </a:graphicData>
                                  </a:graphic>
                                </wp:inline>
                              </w:drawing>
                            </w:r>
                          </w:p>
                          <w:p w14:paraId="220138F9" w14:textId="37F5EA1A" w:rsidR="007A5A53" w:rsidRDefault="007A5A53" w:rsidP="005A4909">
                            <w:pPr>
                              <w:jc w:val="center"/>
                              <w:rPr>
                                <w:rFonts w:cs="Arial"/>
                                <w:i/>
                                <w:sz w:val="28"/>
                                <w:szCs w:val="44"/>
                              </w:rPr>
                            </w:pPr>
                            <w:r>
                              <w:rPr>
                                <w:rFonts w:cs="Arial"/>
                                <w:i/>
                                <w:sz w:val="28"/>
                                <w:szCs w:val="44"/>
                              </w:rPr>
                              <w:t>&lt;</w:t>
                            </w:r>
                            <w:proofErr w:type="spellStart"/>
                            <w:r>
                              <w:rPr>
                                <w:rFonts w:cs="Arial"/>
                                <w:i/>
                                <w:sz w:val="28"/>
                                <w:szCs w:val="44"/>
                              </w:rPr>
                              <w:t>Release</w:t>
                            </w:r>
                            <w:proofErr w:type="spellEnd"/>
                            <w:r>
                              <w:rPr>
                                <w:rFonts w:cs="Arial"/>
                                <w:i/>
                                <w:sz w:val="28"/>
                                <w:szCs w:val="44"/>
                              </w:rPr>
                              <w:t xml:space="preserve"> Date&gt;</w:t>
                            </w:r>
                          </w:p>
                          <w:p w14:paraId="23F3653A" w14:textId="77777777" w:rsidR="007A5A53" w:rsidRDefault="007A5A53" w:rsidP="005A4909">
                            <w:pPr>
                              <w:jc w:val="right"/>
                              <w:rPr>
                                <w:rFonts w:cs="Arial"/>
                                <w:i/>
                                <w:sz w:val="28"/>
                                <w:szCs w:val="44"/>
                              </w:rPr>
                            </w:pPr>
                          </w:p>
                          <w:p w14:paraId="4B7F2176" w14:textId="77777777" w:rsidR="007A5A53" w:rsidRDefault="007A5A53" w:rsidP="005A4909">
                            <w:pPr>
                              <w:jc w:val="right"/>
                              <w:rPr>
                                <w:rFonts w:cs="Arial"/>
                                <w:b/>
                                <w:sz w:val="44"/>
                                <w:szCs w:val="44"/>
                              </w:rPr>
                            </w:pPr>
                          </w:p>
                          <w:p w14:paraId="673378F7" w14:textId="77777777" w:rsidR="007A5A53" w:rsidRDefault="007A5A53" w:rsidP="005A4909">
                            <w:pPr>
                              <w:jc w:val="center"/>
                              <w:rPr>
                                <w:rFonts w:cs="Arial"/>
                                <w:sz w:val="24"/>
                              </w:rPr>
                            </w:pPr>
                          </w:p>
                          <w:p w14:paraId="3CB49869" w14:textId="77777777" w:rsidR="007A5A53" w:rsidRDefault="007A5A53" w:rsidP="005A4909">
                            <w:pPr>
                              <w:jc w:val="center"/>
                              <w:rPr>
                                <w:rFonts w:cs="Arial"/>
                                <w:sz w:val="24"/>
                              </w:rPr>
                            </w:pPr>
                          </w:p>
                          <w:p w14:paraId="7747D792" w14:textId="77777777" w:rsidR="007A5A53" w:rsidRPr="000C12BD" w:rsidRDefault="007A5A53" w:rsidP="005A4909">
                            <w:pPr>
                              <w:jc w:val="center"/>
                              <w:rPr>
                                <w:b/>
                                <w:sz w:val="44"/>
                                <w:szCs w:val="44"/>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C6071" id="Rectangle 5" o:spid="_x0000_s1026" style="position:absolute;margin-left:-26.25pt;margin-top:18pt;width:486.4pt;height:56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9Ad6QEAAL4DAAAOAAAAZHJzL2Uyb0RvYy54bWysU8Fu2zAMvQ/YPwi6L46zph6MOEXRosOA&#10;bivW9QMYWY6F2aJGKbGzrx8lp1m63oZdBJGint57pFZXY9+JvSZv0FYyn82l0FZhbey2kk/f7959&#10;kMIHsDV0aHUlD9rLq/XbN6vBlXqBLXa1JsEg1peDq2QbgiuzzKtW9+Bn6LTlwwaph8AhbbOaYGD0&#10;vssW8/llNiDVjlBp7zl7Ox3KdcJvGq3C16bxOoiukswtpJXSuolrtl5BuSVwrVFHGvAPLHowlh89&#10;Qd1CALEj8wqqN4rQYxNmCvsMm8YonTSwmnz+l5rHFpxOWtgc7042+f8Hq77sH0iYmnsnhYWeW/SN&#10;TQO77bRYRnsG50uuenQPFAV6d4/qhxcWb1qu0tdEOLQaaiaVx/rsxYUYeL4qNsNnrBkddgGTU2ND&#10;fQRkD8SYGnI4NUSPQShOXuZFsSwupFB8VuQX74tlalkG5fN1Rz581NiLuKkkMfkED/t7HyIdKJ9L&#10;4msW70zXpa539kWCC2Mm0Y+MJ+Vh3IxHEzZYH1gI4TREPPS8aZF+STHwAFXS/9wBaSm6TzaasSjm&#10;ceLOAzoPNucBWMVQlQxSTNubME3pzpHZtvxSnmRZvGYDG5OkRXMnVkfePCRJ8XGg4xSex6nqz7db&#10;/wYAAP//AwBQSwMEFAAGAAgAAAAhAFNnwIfgAAAACwEAAA8AAABkcnMvZG93bnJldi54bWxMj8tq&#10;wzAQRfeF/oOYQHeJZLsxiWs5lEAf28alZKlY4wexJGMptvv3na7a5TCHe8/ND4vp2YSj75yVEG0E&#10;MLSV051tJHyWL+sdMB+U1ap3FiV8o4dDcX+Xq0y72X7gdAoNoxDrMyWhDWHIOPdVi0b5jRvQ0q92&#10;o1GBzrHhelQzhZuex0Kk3KjOUkOrBjy2WF1PNyPh1bfnMpnq83v59jUv+8fdsdZeyofV8vwELOAS&#10;/mD41Sd1KMjp4m5We9ZLWG/jLaESkpQ2EbCPRQLsQmSURgJ4kfP/G4ofAAAA//8DAFBLAQItABQA&#10;BgAIAAAAIQC2gziS/gAAAOEBAAATAAAAAAAAAAAAAAAAAAAAAABbQ29udGVudF9UeXBlc10ueG1s&#10;UEsBAi0AFAAGAAgAAAAhADj9If/WAAAAlAEAAAsAAAAAAAAAAAAAAAAALwEAAF9yZWxzLy5yZWxz&#10;UEsBAi0AFAAGAAgAAAAhAOBD0B3pAQAAvgMAAA4AAAAAAAAAAAAAAAAALgIAAGRycy9lMm9Eb2Mu&#10;eG1sUEsBAi0AFAAGAAgAAAAhAFNnwIfgAAAACwEAAA8AAAAAAAAAAAAAAAAAQwQAAGRycy9kb3du&#10;cmV2LnhtbFBLBQYAAAAABAAEAPMAAABQBQAAAAA=&#10;" filled="f" stroked="f" strokeweight="1.75pt">
                <v:textbox inset="1pt,1pt,1pt,1pt">
                  <w:txbxContent>
                    <w:p w14:paraId="69FC722C" w14:textId="77777777" w:rsidR="007A5A53" w:rsidRDefault="007A5A53" w:rsidP="005A4909">
                      <w:pPr>
                        <w:jc w:val="center"/>
                        <w:rPr>
                          <w:rFonts w:cs="Arial"/>
                          <w:b/>
                          <w:color w:val="244061"/>
                          <w:sz w:val="52"/>
                          <w:szCs w:val="68"/>
                          <w:lang w:val="en-US"/>
                        </w:rPr>
                      </w:pPr>
                    </w:p>
                    <w:p w14:paraId="14B4FC32" w14:textId="77777777" w:rsidR="007A5A53" w:rsidRDefault="007A5A53" w:rsidP="005A4909">
                      <w:pPr>
                        <w:jc w:val="center"/>
                        <w:rPr>
                          <w:rFonts w:cs="Arial"/>
                          <w:b/>
                          <w:color w:val="244061"/>
                          <w:sz w:val="52"/>
                          <w:szCs w:val="68"/>
                          <w:lang w:val="en-US"/>
                        </w:rPr>
                      </w:pPr>
                    </w:p>
                    <w:p w14:paraId="7939526A" w14:textId="77777777" w:rsidR="007A5A53" w:rsidRPr="005A4909" w:rsidRDefault="007A5A53" w:rsidP="005A4909">
                      <w:pPr>
                        <w:jc w:val="center"/>
                        <w:rPr>
                          <w:rFonts w:cs="Arial"/>
                          <w:b/>
                          <w:color w:val="244061"/>
                          <w:sz w:val="52"/>
                          <w:szCs w:val="68"/>
                          <w:lang w:val="en-US"/>
                        </w:rPr>
                      </w:pPr>
                      <w:r w:rsidRPr="005A4909">
                        <w:rPr>
                          <w:rFonts w:cs="Arial"/>
                          <w:b/>
                          <w:color w:val="244061"/>
                          <w:sz w:val="52"/>
                          <w:szCs w:val="68"/>
                          <w:lang w:val="en-US"/>
                        </w:rPr>
                        <w:t xml:space="preserve">Network-as-a-Service Runbook </w:t>
                      </w:r>
                    </w:p>
                    <w:p w14:paraId="6EACF068" w14:textId="77777777" w:rsidR="007A5A53" w:rsidRDefault="007A5A53" w:rsidP="005A4909">
                      <w:pPr>
                        <w:jc w:val="center"/>
                        <w:rPr>
                          <w:rFonts w:cs="Arial"/>
                          <w:b/>
                          <w:color w:val="244061"/>
                          <w:sz w:val="52"/>
                          <w:szCs w:val="68"/>
                          <w:lang w:val="en-US"/>
                        </w:rPr>
                      </w:pPr>
                    </w:p>
                    <w:p w14:paraId="271BA61E" w14:textId="3D5CE924" w:rsidR="007A5A53" w:rsidRPr="00FF0078" w:rsidRDefault="007A5A53" w:rsidP="005A4909">
                      <w:pPr>
                        <w:jc w:val="center"/>
                        <w:rPr>
                          <w:rFonts w:cs="Arial"/>
                          <w:b/>
                          <w:i/>
                          <w:color w:val="244061"/>
                          <w:sz w:val="52"/>
                          <w:szCs w:val="68"/>
                          <w:lang w:val="en-US"/>
                        </w:rPr>
                      </w:pPr>
                      <w:r>
                        <w:rPr>
                          <w:rFonts w:cs="Arial"/>
                          <w:b/>
                          <w:i/>
                          <w:color w:val="244061"/>
                          <w:sz w:val="52"/>
                          <w:szCs w:val="68"/>
                          <w:lang w:val="en-US"/>
                        </w:rPr>
                        <w:t xml:space="preserve"> </w:t>
                      </w:r>
                      <w:r w:rsidR="00473699">
                        <w:rPr>
                          <w:rFonts w:cs="Arial"/>
                          <w:b/>
                          <w:i/>
                          <w:color w:val="244061"/>
                          <w:sz w:val="52"/>
                          <w:szCs w:val="68"/>
                          <w:lang w:val="en-US"/>
                        </w:rPr>
                        <w:t xml:space="preserve">Maintenance Manual </w:t>
                      </w:r>
                      <w:r>
                        <w:rPr>
                          <w:rFonts w:cs="Arial"/>
                          <w:b/>
                          <w:i/>
                          <w:color w:val="244061"/>
                          <w:sz w:val="52"/>
                          <w:szCs w:val="68"/>
                          <w:lang w:val="en-US"/>
                        </w:rPr>
                        <w:t>Template</w:t>
                      </w:r>
                    </w:p>
                    <w:p w14:paraId="7AA9FF43" w14:textId="77777777" w:rsidR="007A5A53" w:rsidRDefault="007A5A53" w:rsidP="005A4909">
                      <w:pPr>
                        <w:jc w:val="center"/>
                        <w:rPr>
                          <w:rFonts w:cs="Arial"/>
                          <w:i/>
                          <w:sz w:val="28"/>
                          <w:szCs w:val="44"/>
                          <w:lang w:val="en-US"/>
                        </w:rPr>
                      </w:pPr>
                    </w:p>
                    <w:p w14:paraId="7E3BC774" w14:textId="77777777" w:rsidR="007A5A53" w:rsidRDefault="007A5A53" w:rsidP="005A4909">
                      <w:pPr>
                        <w:jc w:val="center"/>
                        <w:rPr>
                          <w:rFonts w:cs="Arial"/>
                          <w:i/>
                          <w:sz w:val="28"/>
                          <w:szCs w:val="44"/>
                          <w:lang w:val="en-US"/>
                        </w:rPr>
                      </w:pPr>
                    </w:p>
                    <w:p w14:paraId="565F9D4F" w14:textId="77777777" w:rsidR="007A5A53" w:rsidRPr="005A4909" w:rsidRDefault="007A5A53" w:rsidP="005A4909">
                      <w:pPr>
                        <w:jc w:val="center"/>
                        <w:rPr>
                          <w:rFonts w:cs="Arial"/>
                          <w:i/>
                          <w:sz w:val="28"/>
                          <w:szCs w:val="44"/>
                          <w:lang w:val="en-US"/>
                        </w:rPr>
                      </w:pPr>
                    </w:p>
                    <w:p w14:paraId="66B2A333" w14:textId="11EDAF47" w:rsidR="007A5A53" w:rsidRPr="005A4909" w:rsidRDefault="007A5A53" w:rsidP="005A4909">
                      <w:pPr>
                        <w:jc w:val="center"/>
                        <w:rPr>
                          <w:rFonts w:ascii="Tahoma" w:hAnsi="Tahoma" w:cs="Tahoma"/>
                          <w:b/>
                          <w:sz w:val="32"/>
                          <w:szCs w:val="44"/>
                          <w:lang w:val="en-US"/>
                        </w:rPr>
                      </w:pPr>
                      <w:r>
                        <w:rPr>
                          <w:rFonts w:ascii="Tahoma" w:hAnsi="Tahoma" w:cs="Tahoma"/>
                          <w:b/>
                          <w:sz w:val="32"/>
                          <w:szCs w:val="44"/>
                          <w:lang w:val="en-US"/>
                        </w:rPr>
                        <w:t>&lt;NaaS Operator’s Name&gt;</w:t>
                      </w:r>
                    </w:p>
                    <w:p w14:paraId="6E2BD116" w14:textId="692656AD" w:rsidR="007A5A53" w:rsidRDefault="007A5A53" w:rsidP="005A4909">
                      <w:pPr>
                        <w:jc w:val="center"/>
                        <w:rPr>
                          <w:rFonts w:cs="Arial"/>
                          <w:i/>
                          <w:sz w:val="28"/>
                          <w:szCs w:val="44"/>
                        </w:rPr>
                      </w:pPr>
                      <w:r w:rsidRPr="00FF0078">
                        <w:rPr>
                          <w:rFonts w:cs="Arial"/>
                          <w:i/>
                          <w:noProof/>
                          <w:sz w:val="28"/>
                          <w:szCs w:val="44"/>
                          <w:lang w:eastAsia="es-MX"/>
                        </w:rPr>
                        <w:drawing>
                          <wp:inline distT="0" distB="0" distL="0" distR="0" wp14:anchorId="7ED82CFF" wp14:editId="46432008">
                            <wp:extent cx="1036410" cy="1060796"/>
                            <wp:effectExtent l="0" t="0" r="0" b="6350"/>
                            <wp:docPr id="358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2"/>
                                    <a:stretch>
                                      <a:fillRect/>
                                    </a:stretch>
                                  </pic:blipFill>
                                  <pic:spPr>
                                    <a:xfrm>
                                      <a:off x="0" y="0"/>
                                      <a:ext cx="1036410" cy="1060796"/>
                                    </a:xfrm>
                                    <a:prstGeom prst="rect">
                                      <a:avLst/>
                                    </a:prstGeom>
                                  </pic:spPr>
                                </pic:pic>
                              </a:graphicData>
                            </a:graphic>
                          </wp:inline>
                        </w:drawing>
                      </w:r>
                    </w:p>
                    <w:p w14:paraId="220138F9" w14:textId="37F5EA1A" w:rsidR="007A5A53" w:rsidRDefault="007A5A53" w:rsidP="005A4909">
                      <w:pPr>
                        <w:jc w:val="center"/>
                        <w:rPr>
                          <w:rFonts w:cs="Arial"/>
                          <w:i/>
                          <w:sz w:val="28"/>
                          <w:szCs w:val="44"/>
                        </w:rPr>
                      </w:pPr>
                      <w:r>
                        <w:rPr>
                          <w:rFonts w:cs="Arial"/>
                          <w:i/>
                          <w:sz w:val="28"/>
                          <w:szCs w:val="44"/>
                        </w:rPr>
                        <w:t>&lt;</w:t>
                      </w:r>
                      <w:proofErr w:type="spellStart"/>
                      <w:r>
                        <w:rPr>
                          <w:rFonts w:cs="Arial"/>
                          <w:i/>
                          <w:sz w:val="28"/>
                          <w:szCs w:val="44"/>
                        </w:rPr>
                        <w:t>Release</w:t>
                      </w:r>
                      <w:proofErr w:type="spellEnd"/>
                      <w:r>
                        <w:rPr>
                          <w:rFonts w:cs="Arial"/>
                          <w:i/>
                          <w:sz w:val="28"/>
                          <w:szCs w:val="44"/>
                        </w:rPr>
                        <w:t xml:space="preserve"> Date&gt;</w:t>
                      </w:r>
                    </w:p>
                    <w:p w14:paraId="23F3653A" w14:textId="77777777" w:rsidR="007A5A53" w:rsidRDefault="007A5A53" w:rsidP="005A4909">
                      <w:pPr>
                        <w:jc w:val="right"/>
                        <w:rPr>
                          <w:rFonts w:cs="Arial"/>
                          <w:i/>
                          <w:sz w:val="28"/>
                          <w:szCs w:val="44"/>
                        </w:rPr>
                      </w:pPr>
                    </w:p>
                    <w:p w14:paraId="4B7F2176" w14:textId="77777777" w:rsidR="007A5A53" w:rsidRDefault="007A5A53" w:rsidP="005A4909">
                      <w:pPr>
                        <w:jc w:val="right"/>
                        <w:rPr>
                          <w:rFonts w:cs="Arial"/>
                          <w:b/>
                          <w:sz w:val="44"/>
                          <w:szCs w:val="44"/>
                        </w:rPr>
                      </w:pPr>
                    </w:p>
                    <w:p w14:paraId="673378F7" w14:textId="77777777" w:rsidR="007A5A53" w:rsidRDefault="007A5A53" w:rsidP="005A4909">
                      <w:pPr>
                        <w:jc w:val="center"/>
                        <w:rPr>
                          <w:rFonts w:cs="Arial"/>
                          <w:sz w:val="24"/>
                        </w:rPr>
                      </w:pPr>
                    </w:p>
                    <w:p w14:paraId="3CB49869" w14:textId="77777777" w:rsidR="007A5A53" w:rsidRDefault="007A5A53" w:rsidP="005A4909">
                      <w:pPr>
                        <w:jc w:val="center"/>
                        <w:rPr>
                          <w:rFonts w:cs="Arial"/>
                          <w:sz w:val="24"/>
                        </w:rPr>
                      </w:pPr>
                    </w:p>
                    <w:p w14:paraId="7747D792" w14:textId="77777777" w:rsidR="007A5A53" w:rsidRPr="000C12BD" w:rsidRDefault="007A5A53" w:rsidP="005A4909">
                      <w:pPr>
                        <w:jc w:val="center"/>
                        <w:rPr>
                          <w:b/>
                          <w:sz w:val="44"/>
                          <w:szCs w:val="44"/>
                        </w:rPr>
                      </w:pPr>
                    </w:p>
                  </w:txbxContent>
                </v:textbox>
              </v:rect>
            </w:pict>
          </mc:Fallback>
        </mc:AlternateContent>
      </w:r>
      <w:r w:rsidRPr="000155B3">
        <w:rPr>
          <w:lang w:val="en-US"/>
        </w:rPr>
        <w:br w:type="page"/>
      </w:r>
      <w:r w:rsidR="00B34F5E" w:rsidRPr="000155B3">
        <w:rPr>
          <w:lang w:val="en-US"/>
        </w:rPr>
        <w:lastRenderedPageBreak/>
        <w:t>Table of Content</w:t>
      </w:r>
      <w:r w:rsidR="00BC3BB7" w:rsidRPr="000155B3">
        <w:rPr>
          <w:lang w:val="en-US"/>
        </w:rPr>
        <w:t>s</w:t>
      </w:r>
      <w:bookmarkEnd w:id="1"/>
    </w:p>
    <w:p w14:paraId="78683BB3" w14:textId="1F37C500" w:rsidR="007A5A53" w:rsidRDefault="00B34F5E">
      <w:pPr>
        <w:pStyle w:val="TOC1"/>
        <w:tabs>
          <w:tab w:val="right" w:leader="dot" w:pos="8828"/>
        </w:tabs>
        <w:rPr>
          <w:rFonts w:eastAsiaTheme="minorEastAsia"/>
          <w:noProof/>
          <w:lang w:val="en-US"/>
        </w:rPr>
      </w:pPr>
      <w:r w:rsidRPr="000155B3">
        <w:rPr>
          <w:lang w:val="en-US"/>
        </w:rPr>
        <w:fldChar w:fldCharType="begin"/>
      </w:r>
      <w:r w:rsidRPr="000155B3">
        <w:rPr>
          <w:lang w:val="en-US"/>
        </w:rPr>
        <w:instrText xml:space="preserve"> TOC \o "1-3" \h \z \u </w:instrText>
      </w:r>
      <w:r w:rsidRPr="000155B3">
        <w:rPr>
          <w:lang w:val="en-US"/>
        </w:rPr>
        <w:fldChar w:fldCharType="separate"/>
      </w:r>
      <w:hyperlink w:anchor="_Toc51690023" w:history="1">
        <w:r w:rsidR="007A5A53" w:rsidRPr="00640B27">
          <w:rPr>
            <w:rStyle w:val="Hyperlink"/>
            <w:noProof/>
            <w:lang w:val="en-US"/>
          </w:rPr>
          <w:t>Table of Contents</w:t>
        </w:r>
        <w:r w:rsidR="007A5A53">
          <w:rPr>
            <w:noProof/>
            <w:webHidden/>
          </w:rPr>
          <w:tab/>
        </w:r>
        <w:r w:rsidR="007A5A53">
          <w:rPr>
            <w:noProof/>
            <w:webHidden/>
          </w:rPr>
          <w:fldChar w:fldCharType="begin"/>
        </w:r>
        <w:r w:rsidR="007A5A53">
          <w:rPr>
            <w:noProof/>
            <w:webHidden/>
          </w:rPr>
          <w:instrText xml:space="preserve"> PAGEREF _Toc51690023 \h </w:instrText>
        </w:r>
        <w:r w:rsidR="007A5A53">
          <w:rPr>
            <w:noProof/>
            <w:webHidden/>
          </w:rPr>
        </w:r>
        <w:r w:rsidR="007A5A53">
          <w:rPr>
            <w:noProof/>
            <w:webHidden/>
          </w:rPr>
          <w:fldChar w:fldCharType="separate"/>
        </w:r>
        <w:r w:rsidR="007A5A53">
          <w:rPr>
            <w:noProof/>
            <w:webHidden/>
          </w:rPr>
          <w:t>1</w:t>
        </w:r>
        <w:r w:rsidR="007A5A53">
          <w:rPr>
            <w:noProof/>
            <w:webHidden/>
          </w:rPr>
          <w:fldChar w:fldCharType="end"/>
        </w:r>
      </w:hyperlink>
    </w:p>
    <w:p w14:paraId="51C74CDE" w14:textId="4BBFB754" w:rsidR="007A5A53" w:rsidRDefault="008D1B47">
      <w:pPr>
        <w:pStyle w:val="TOC1"/>
        <w:tabs>
          <w:tab w:val="left" w:pos="440"/>
          <w:tab w:val="right" w:leader="dot" w:pos="8828"/>
        </w:tabs>
        <w:rPr>
          <w:rFonts w:eastAsiaTheme="minorEastAsia"/>
          <w:noProof/>
          <w:lang w:val="en-US"/>
        </w:rPr>
      </w:pPr>
      <w:hyperlink w:anchor="_Toc51690024" w:history="1">
        <w:r w:rsidR="007A5A53" w:rsidRPr="00640B27">
          <w:rPr>
            <w:rStyle w:val="Hyperlink"/>
            <w:noProof/>
          </w:rPr>
          <w:t>1</w:t>
        </w:r>
        <w:r w:rsidR="007A5A53">
          <w:rPr>
            <w:rFonts w:eastAsiaTheme="minorEastAsia"/>
            <w:noProof/>
            <w:lang w:val="en-US"/>
          </w:rPr>
          <w:tab/>
        </w:r>
        <w:r w:rsidR="007A5A53" w:rsidRPr="00640B27">
          <w:rPr>
            <w:rStyle w:val="Hyperlink"/>
            <w:noProof/>
            <w:lang w:val="en-US"/>
          </w:rPr>
          <w:t>Document Control</w:t>
        </w:r>
        <w:r w:rsidR="007A5A53">
          <w:rPr>
            <w:noProof/>
            <w:webHidden/>
          </w:rPr>
          <w:tab/>
        </w:r>
        <w:r w:rsidR="007A5A53">
          <w:rPr>
            <w:noProof/>
            <w:webHidden/>
          </w:rPr>
          <w:fldChar w:fldCharType="begin"/>
        </w:r>
        <w:r w:rsidR="007A5A53">
          <w:rPr>
            <w:noProof/>
            <w:webHidden/>
          </w:rPr>
          <w:instrText xml:space="preserve"> PAGEREF _Toc51690024 \h </w:instrText>
        </w:r>
        <w:r w:rsidR="007A5A53">
          <w:rPr>
            <w:noProof/>
            <w:webHidden/>
          </w:rPr>
        </w:r>
        <w:r w:rsidR="007A5A53">
          <w:rPr>
            <w:noProof/>
            <w:webHidden/>
          </w:rPr>
          <w:fldChar w:fldCharType="separate"/>
        </w:r>
        <w:r w:rsidR="007A5A53">
          <w:rPr>
            <w:noProof/>
            <w:webHidden/>
          </w:rPr>
          <w:t>3</w:t>
        </w:r>
        <w:r w:rsidR="007A5A53">
          <w:rPr>
            <w:noProof/>
            <w:webHidden/>
          </w:rPr>
          <w:fldChar w:fldCharType="end"/>
        </w:r>
      </w:hyperlink>
    </w:p>
    <w:p w14:paraId="65DCD0D0" w14:textId="719AB780" w:rsidR="007A5A53" w:rsidRDefault="008D1B47">
      <w:pPr>
        <w:pStyle w:val="TOC1"/>
        <w:tabs>
          <w:tab w:val="left" w:pos="440"/>
          <w:tab w:val="right" w:leader="dot" w:pos="8828"/>
        </w:tabs>
        <w:rPr>
          <w:rFonts w:eastAsiaTheme="minorEastAsia"/>
          <w:noProof/>
          <w:lang w:val="en-US"/>
        </w:rPr>
      </w:pPr>
      <w:hyperlink w:anchor="_Toc51690025" w:history="1">
        <w:r w:rsidR="007A5A53" w:rsidRPr="00640B27">
          <w:rPr>
            <w:rStyle w:val="Hyperlink"/>
            <w:noProof/>
          </w:rPr>
          <w:t>2</w:t>
        </w:r>
        <w:r w:rsidR="007A5A53">
          <w:rPr>
            <w:rFonts w:eastAsiaTheme="minorEastAsia"/>
            <w:noProof/>
            <w:lang w:val="en-US"/>
          </w:rPr>
          <w:tab/>
        </w:r>
        <w:r w:rsidR="007A5A53" w:rsidRPr="00640B27">
          <w:rPr>
            <w:rStyle w:val="Hyperlink"/>
            <w:noProof/>
            <w:lang w:val="en-US"/>
          </w:rPr>
          <w:t>About Design Template</w:t>
        </w:r>
        <w:r w:rsidR="007A5A53">
          <w:rPr>
            <w:noProof/>
            <w:webHidden/>
          </w:rPr>
          <w:tab/>
        </w:r>
        <w:r w:rsidR="007A5A53">
          <w:rPr>
            <w:noProof/>
            <w:webHidden/>
          </w:rPr>
          <w:fldChar w:fldCharType="begin"/>
        </w:r>
        <w:r w:rsidR="007A5A53">
          <w:rPr>
            <w:noProof/>
            <w:webHidden/>
          </w:rPr>
          <w:instrText xml:space="preserve"> PAGEREF _Toc51690025 \h </w:instrText>
        </w:r>
        <w:r w:rsidR="007A5A53">
          <w:rPr>
            <w:noProof/>
            <w:webHidden/>
          </w:rPr>
        </w:r>
        <w:r w:rsidR="007A5A53">
          <w:rPr>
            <w:noProof/>
            <w:webHidden/>
          </w:rPr>
          <w:fldChar w:fldCharType="separate"/>
        </w:r>
        <w:r w:rsidR="007A5A53">
          <w:rPr>
            <w:noProof/>
            <w:webHidden/>
          </w:rPr>
          <w:t>4</w:t>
        </w:r>
        <w:r w:rsidR="007A5A53">
          <w:rPr>
            <w:noProof/>
            <w:webHidden/>
          </w:rPr>
          <w:fldChar w:fldCharType="end"/>
        </w:r>
      </w:hyperlink>
    </w:p>
    <w:p w14:paraId="6343B88B" w14:textId="5E4D3973" w:rsidR="007A5A53" w:rsidRDefault="008D1B47">
      <w:pPr>
        <w:pStyle w:val="TOC2"/>
        <w:tabs>
          <w:tab w:val="left" w:pos="880"/>
          <w:tab w:val="right" w:leader="dot" w:pos="8828"/>
        </w:tabs>
        <w:rPr>
          <w:rFonts w:eastAsiaTheme="minorEastAsia"/>
          <w:noProof/>
          <w:lang w:val="en-US"/>
        </w:rPr>
      </w:pPr>
      <w:hyperlink w:anchor="_Toc51690026" w:history="1">
        <w:r w:rsidR="007A5A53" w:rsidRPr="00640B27">
          <w:rPr>
            <w:rStyle w:val="Hyperlink"/>
            <w:noProof/>
          </w:rPr>
          <w:t>2.1</w:t>
        </w:r>
        <w:r w:rsidR="007A5A53">
          <w:rPr>
            <w:rFonts w:eastAsiaTheme="minorEastAsia"/>
            <w:noProof/>
            <w:lang w:val="en-US"/>
          </w:rPr>
          <w:tab/>
        </w:r>
        <w:r w:rsidR="007A5A53" w:rsidRPr="00640B27">
          <w:rPr>
            <w:rStyle w:val="Hyperlink"/>
            <w:noProof/>
          </w:rPr>
          <w:t>Document Purpose</w:t>
        </w:r>
        <w:r w:rsidR="007A5A53">
          <w:rPr>
            <w:noProof/>
            <w:webHidden/>
          </w:rPr>
          <w:tab/>
        </w:r>
        <w:r w:rsidR="007A5A53">
          <w:rPr>
            <w:noProof/>
            <w:webHidden/>
          </w:rPr>
          <w:fldChar w:fldCharType="begin"/>
        </w:r>
        <w:r w:rsidR="007A5A53">
          <w:rPr>
            <w:noProof/>
            <w:webHidden/>
          </w:rPr>
          <w:instrText xml:space="preserve"> PAGEREF _Toc51690026 \h </w:instrText>
        </w:r>
        <w:r w:rsidR="007A5A53">
          <w:rPr>
            <w:noProof/>
            <w:webHidden/>
          </w:rPr>
        </w:r>
        <w:r w:rsidR="007A5A53">
          <w:rPr>
            <w:noProof/>
            <w:webHidden/>
          </w:rPr>
          <w:fldChar w:fldCharType="separate"/>
        </w:r>
        <w:r w:rsidR="007A5A53">
          <w:rPr>
            <w:noProof/>
            <w:webHidden/>
          </w:rPr>
          <w:t>4</w:t>
        </w:r>
        <w:r w:rsidR="007A5A53">
          <w:rPr>
            <w:noProof/>
            <w:webHidden/>
          </w:rPr>
          <w:fldChar w:fldCharType="end"/>
        </w:r>
      </w:hyperlink>
    </w:p>
    <w:p w14:paraId="380B8570" w14:textId="12CA085F" w:rsidR="007A5A53" w:rsidRDefault="008D1B47">
      <w:pPr>
        <w:pStyle w:val="TOC1"/>
        <w:tabs>
          <w:tab w:val="left" w:pos="440"/>
          <w:tab w:val="right" w:leader="dot" w:pos="8828"/>
        </w:tabs>
        <w:rPr>
          <w:rFonts w:eastAsiaTheme="minorEastAsia"/>
          <w:noProof/>
          <w:lang w:val="en-US"/>
        </w:rPr>
      </w:pPr>
      <w:hyperlink w:anchor="_Toc51690027" w:history="1">
        <w:r w:rsidR="007A5A53" w:rsidRPr="00640B27">
          <w:rPr>
            <w:rStyle w:val="Hyperlink"/>
            <w:noProof/>
          </w:rPr>
          <w:t>3</w:t>
        </w:r>
        <w:r w:rsidR="007A5A53">
          <w:rPr>
            <w:rFonts w:eastAsiaTheme="minorEastAsia"/>
            <w:noProof/>
            <w:lang w:val="en-US"/>
          </w:rPr>
          <w:tab/>
        </w:r>
        <w:r w:rsidR="007A5A53" w:rsidRPr="00640B27">
          <w:rPr>
            <w:rStyle w:val="Hyperlink"/>
            <w:noProof/>
            <w:lang w:val="en-US"/>
          </w:rPr>
          <w:t>Introduction</w:t>
        </w:r>
        <w:r w:rsidR="007A5A53">
          <w:rPr>
            <w:noProof/>
            <w:webHidden/>
          </w:rPr>
          <w:tab/>
        </w:r>
        <w:r w:rsidR="007A5A53">
          <w:rPr>
            <w:noProof/>
            <w:webHidden/>
          </w:rPr>
          <w:fldChar w:fldCharType="begin"/>
        </w:r>
        <w:r w:rsidR="007A5A53">
          <w:rPr>
            <w:noProof/>
            <w:webHidden/>
          </w:rPr>
          <w:instrText xml:space="preserve"> PAGEREF _Toc51690027 \h </w:instrText>
        </w:r>
        <w:r w:rsidR="007A5A53">
          <w:rPr>
            <w:noProof/>
            <w:webHidden/>
          </w:rPr>
        </w:r>
        <w:r w:rsidR="007A5A53">
          <w:rPr>
            <w:noProof/>
            <w:webHidden/>
          </w:rPr>
          <w:fldChar w:fldCharType="separate"/>
        </w:r>
        <w:r w:rsidR="007A5A53">
          <w:rPr>
            <w:noProof/>
            <w:webHidden/>
          </w:rPr>
          <w:t>4</w:t>
        </w:r>
        <w:r w:rsidR="007A5A53">
          <w:rPr>
            <w:noProof/>
            <w:webHidden/>
          </w:rPr>
          <w:fldChar w:fldCharType="end"/>
        </w:r>
      </w:hyperlink>
    </w:p>
    <w:p w14:paraId="2D0AE478" w14:textId="2EC48911" w:rsidR="007A5A53" w:rsidRDefault="008D1B47">
      <w:pPr>
        <w:pStyle w:val="TOC2"/>
        <w:tabs>
          <w:tab w:val="left" w:pos="880"/>
          <w:tab w:val="right" w:leader="dot" w:pos="8828"/>
        </w:tabs>
        <w:rPr>
          <w:rFonts w:eastAsiaTheme="minorEastAsia"/>
          <w:noProof/>
          <w:lang w:val="en-US"/>
        </w:rPr>
      </w:pPr>
      <w:hyperlink w:anchor="_Toc51690028" w:history="1">
        <w:r w:rsidR="007A5A53" w:rsidRPr="00640B27">
          <w:rPr>
            <w:rStyle w:val="Hyperlink"/>
            <w:noProof/>
          </w:rPr>
          <w:t>3.1</w:t>
        </w:r>
        <w:r w:rsidR="007A5A53">
          <w:rPr>
            <w:rFonts w:eastAsiaTheme="minorEastAsia"/>
            <w:noProof/>
            <w:lang w:val="en-US"/>
          </w:rPr>
          <w:tab/>
        </w:r>
        <w:r w:rsidR="007A5A53" w:rsidRPr="00640B27">
          <w:rPr>
            <w:rStyle w:val="Hyperlink"/>
            <w:noProof/>
          </w:rPr>
          <w:t>Maintenance Process</w:t>
        </w:r>
        <w:r w:rsidR="007A5A53">
          <w:rPr>
            <w:noProof/>
            <w:webHidden/>
          </w:rPr>
          <w:tab/>
        </w:r>
        <w:r w:rsidR="007A5A53">
          <w:rPr>
            <w:noProof/>
            <w:webHidden/>
          </w:rPr>
          <w:fldChar w:fldCharType="begin"/>
        </w:r>
        <w:r w:rsidR="007A5A53">
          <w:rPr>
            <w:noProof/>
            <w:webHidden/>
          </w:rPr>
          <w:instrText xml:space="preserve"> PAGEREF _Toc51690028 \h </w:instrText>
        </w:r>
        <w:r w:rsidR="007A5A53">
          <w:rPr>
            <w:noProof/>
            <w:webHidden/>
          </w:rPr>
        </w:r>
        <w:r w:rsidR="007A5A53">
          <w:rPr>
            <w:noProof/>
            <w:webHidden/>
          </w:rPr>
          <w:fldChar w:fldCharType="separate"/>
        </w:r>
        <w:r w:rsidR="007A5A53">
          <w:rPr>
            <w:noProof/>
            <w:webHidden/>
          </w:rPr>
          <w:t>4</w:t>
        </w:r>
        <w:r w:rsidR="007A5A53">
          <w:rPr>
            <w:noProof/>
            <w:webHidden/>
          </w:rPr>
          <w:fldChar w:fldCharType="end"/>
        </w:r>
      </w:hyperlink>
    </w:p>
    <w:p w14:paraId="15EB8DB6" w14:textId="09764110" w:rsidR="007A5A53" w:rsidRDefault="008D1B47">
      <w:pPr>
        <w:pStyle w:val="TOC1"/>
        <w:tabs>
          <w:tab w:val="left" w:pos="440"/>
          <w:tab w:val="right" w:leader="dot" w:pos="8828"/>
        </w:tabs>
        <w:rPr>
          <w:rFonts w:eastAsiaTheme="minorEastAsia"/>
          <w:noProof/>
          <w:lang w:val="en-US"/>
        </w:rPr>
      </w:pPr>
      <w:hyperlink w:anchor="_Toc51690029" w:history="1">
        <w:r w:rsidR="007A5A53" w:rsidRPr="00640B27">
          <w:rPr>
            <w:rStyle w:val="Hyperlink"/>
            <w:noProof/>
          </w:rPr>
          <w:t>4</w:t>
        </w:r>
        <w:r w:rsidR="007A5A53">
          <w:rPr>
            <w:rFonts w:eastAsiaTheme="minorEastAsia"/>
            <w:noProof/>
            <w:lang w:val="en-US"/>
          </w:rPr>
          <w:tab/>
        </w:r>
        <w:r w:rsidR="007A5A53" w:rsidRPr="00640B27">
          <w:rPr>
            <w:rStyle w:val="Hyperlink"/>
            <w:noProof/>
          </w:rPr>
          <w:t>Intervention Prework</w:t>
        </w:r>
        <w:r w:rsidR="007A5A53">
          <w:rPr>
            <w:noProof/>
            <w:webHidden/>
          </w:rPr>
          <w:tab/>
        </w:r>
        <w:r w:rsidR="007A5A53">
          <w:rPr>
            <w:noProof/>
            <w:webHidden/>
          </w:rPr>
          <w:fldChar w:fldCharType="begin"/>
        </w:r>
        <w:r w:rsidR="007A5A53">
          <w:rPr>
            <w:noProof/>
            <w:webHidden/>
          </w:rPr>
          <w:instrText xml:space="preserve"> PAGEREF _Toc51690029 \h </w:instrText>
        </w:r>
        <w:r w:rsidR="007A5A53">
          <w:rPr>
            <w:noProof/>
            <w:webHidden/>
          </w:rPr>
        </w:r>
        <w:r w:rsidR="007A5A53">
          <w:rPr>
            <w:noProof/>
            <w:webHidden/>
          </w:rPr>
          <w:fldChar w:fldCharType="separate"/>
        </w:r>
        <w:r w:rsidR="007A5A53">
          <w:rPr>
            <w:noProof/>
            <w:webHidden/>
          </w:rPr>
          <w:t>6</w:t>
        </w:r>
        <w:r w:rsidR="007A5A53">
          <w:rPr>
            <w:noProof/>
            <w:webHidden/>
          </w:rPr>
          <w:fldChar w:fldCharType="end"/>
        </w:r>
      </w:hyperlink>
    </w:p>
    <w:p w14:paraId="08A848DA" w14:textId="77BD911E" w:rsidR="007A5A53" w:rsidRDefault="008D1B47">
      <w:pPr>
        <w:pStyle w:val="TOC1"/>
        <w:tabs>
          <w:tab w:val="left" w:pos="440"/>
          <w:tab w:val="right" w:leader="dot" w:pos="8828"/>
        </w:tabs>
        <w:rPr>
          <w:rFonts w:eastAsiaTheme="minorEastAsia"/>
          <w:noProof/>
          <w:lang w:val="en-US"/>
        </w:rPr>
      </w:pPr>
      <w:hyperlink w:anchor="_Toc51690030" w:history="1">
        <w:r w:rsidR="007A5A53" w:rsidRPr="00640B27">
          <w:rPr>
            <w:rStyle w:val="Hyperlink"/>
            <w:noProof/>
          </w:rPr>
          <w:t>5</w:t>
        </w:r>
        <w:r w:rsidR="007A5A53">
          <w:rPr>
            <w:rFonts w:eastAsiaTheme="minorEastAsia"/>
            <w:noProof/>
            <w:lang w:val="en-US"/>
          </w:rPr>
          <w:tab/>
        </w:r>
        <w:r w:rsidR="007A5A53" w:rsidRPr="00640B27">
          <w:rPr>
            <w:rStyle w:val="Hyperlink"/>
            <w:noProof/>
          </w:rPr>
          <w:t>Health and Safety Measures</w:t>
        </w:r>
        <w:r w:rsidR="007A5A53">
          <w:rPr>
            <w:noProof/>
            <w:webHidden/>
          </w:rPr>
          <w:tab/>
        </w:r>
        <w:r w:rsidR="007A5A53">
          <w:rPr>
            <w:noProof/>
            <w:webHidden/>
          </w:rPr>
          <w:fldChar w:fldCharType="begin"/>
        </w:r>
        <w:r w:rsidR="007A5A53">
          <w:rPr>
            <w:noProof/>
            <w:webHidden/>
          </w:rPr>
          <w:instrText xml:space="preserve"> PAGEREF _Toc51690030 \h </w:instrText>
        </w:r>
        <w:r w:rsidR="007A5A53">
          <w:rPr>
            <w:noProof/>
            <w:webHidden/>
          </w:rPr>
        </w:r>
        <w:r w:rsidR="007A5A53">
          <w:rPr>
            <w:noProof/>
            <w:webHidden/>
          </w:rPr>
          <w:fldChar w:fldCharType="separate"/>
        </w:r>
        <w:r w:rsidR="007A5A53">
          <w:rPr>
            <w:noProof/>
            <w:webHidden/>
          </w:rPr>
          <w:t>7</w:t>
        </w:r>
        <w:r w:rsidR="007A5A53">
          <w:rPr>
            <w:noProof/>
            <w:webHidden/>
          </w:rPr>
          <w:fldChar w:fldCharType="end"/>
        </w:r>
      </w:hyperlink>
    </w:p>
    <w:p w14:paraId="3AFF7C7B" w14:textId="1ABDB759" w:rsidR="007A5A53" w:rsidRDefault="008D1B47">
      <w:pPr>
        <w:pStyle w:val="TOC1"/>
        <w:tabs>
          <w:tab w:val="left" w:pos="440"/>
          <w:tab w:val="right" w:leader="dot" w:pos="8828"/>
        </w:tabs>
        <w:rPr>
          <w:rFonts w:eastAsiaTheme="minorEastAsia"/>
          <w:noProof/>
          <w:lang w:val="en-US"/>
        </w:rPr>
      </w:pPr>
      <w:hyperlink w:anchor="_Toc51690031" w:history="1">
        <w:r w:rsidR="007A5A53" w:rsidRPr="00640B27">
          <w:rPr>
            <w:rStyle w:val="Hyperlink"/>
            <w:noProof/>
          </w:rPr>
          <w:t>6</w:t>
        </w:r>
        <w:r w:rsidR="007A5A53">
          <w:rPr>
            <w:rFonts w:eastAsiaTheme="minorEastAsia"/>
            <w:noProof/>
            <w:lang w:val="en-US"/>
          </w:rPr>
          <w:tab/>
        </w:r>
        <w:r w:rsidR="007A5A53" w:rsidRPr="00640B27">
          <w:rPr>
            <w:rStyle w:val="Hyperlink"/>
            <w:noProof/>
            <w:lang w:val="en-US"/>
          </w:rPr>
          <w:t>Maintenance Instructions</w:t>
        </w:r>
        <w:r w:rsidR="007A5A53">
          <w:rPr>
            <w:noProof/>
            <w:webHidden/>
          </w:rPr>
          <w:tab/>
        </w:r>
        <w:r w:rsidR="007A5A53">
          <w:rPr>
            <w:noProof/>
            <w:webHidden/>
          </w:rPr>
          <w:fldChar w:fldCharType="begin"/>
        </w:r>
        <w:r w:rsidR="007A5A53">
          <w:rPr>
            <w:noProof/>
            <w:webHidden/>
          </w:rPr>
          <w:instrText xml:space="preserve"> PAGEREF _Toc51690031 \h </w:instrText>
        </w:r>
        <w:r w:rsidR="007A5A53">
          <w:rPr>
            <w:noProof/>
            <w:webHidden/>
          </w:rPr>
        </w:r>
        <w:r w:rsidR="007A5A53">
          <w:rPr>
            <w:noProof/>
            <w:webHidden/>
          </w:rPr>
          <w:fldChar w:fldCharType="separate"/>
        </w:r>
        <w:r w:rsidR="007A5A53">
          <w:rPr>
            <w:noProof/>
            <w:webHidden/>
          </w:rPr>
          <w:t>8</w:t>
        </w:r>
        <w:r w:rsidR="007A5A53">
          <w:rPr>
            <w:noProof/>
            <w:webHidden/>
          </w:rPr>
          <w:fldChar w:fldCharType="end"/>
        </w:r>
      </w:hyperlink>
    </w:p>
    <w:p w14:paraId="765757BE" w14:textId="749CE1B7" w:rsidR="007A5A53" w:rsidRDefault="008D1B47">
      <w:pPr>
        <w:pStyle w:val="TOC2"/>
        <w:tabs>
          <w:tab w:val="left" w:pos="880"/>
          <w:tab w:val="right" w:leader="dot" w:pos="8828"/>
        </w:tabs>
        <w:rPr>
          <w:rFonts w:eastAsiaTheme="minorEastAsia"/>
          <w:noProof/>
          <w:lang w:val="en-US"/>
        </w:rPr>
      </w:pPr>
      <w:hyperlink w:anchor="_Toc51690032" w:history="1">
        <w:r w:rsidR="007A5A53" w:rsidRPr="00640B27">
          <w:rPr>
            <w:rStyle w:val="Hyperlink"/>
            <w:noProof/>
          </w:rPr>
          <w:t>6.1</w:t>
        </w:r>
        <w:r w:rsidR="007A5A53">
          <w:rPr>
            <w:rFonts w:eastAsiaTheme="minorEastAsia"/>
            <w:noProof/>
            <w:lang w:val="en-US"/>
          </w:rPr>
          <w:tab/>
        </w:r>
        <w:r w:rsidR="007A5A53" w:rsidRPr="00640B27">
          <w:rPr>
            <w:rStyle w:val="Hyperlink"/>
            <w:noProof/>
          </w:rPr>
          <w:t>Corrective Maintenance</w:t>
        </w:r>
        <w:r w:rsidR="007A5A53">
          <w:rPr>
            <w:noProof/>
            <w:webHidden/>
          </w:rPr>
          <w:tab/>
        </w:r>
        <w:r w:rsidR="007A5A53">
          <w:rPr>
            <w:noProof/>
            <w:webHidden/>
          </w:rPr>
          <w:fldChar w:fldCharType="begin"/>
        </w:r>
        <w:r w:rsidR="007A5A53">
          <w:rPr>
            <w:noProof/>
            <w:webHidden/>
          </w:rPr>
          <w:instrText xml:space="preserve"> PAGEREF _Toc51690032 \h </w:instrText>
        </w:r>
        <w:r w:rsidR="007A5A53">
          <w:rPr>
            <w:noProof/>
            <w:webHidden/>
          </w:rPr>
        </w:r>
        <w:r w:rsidR="007A5A53">
          <w:rPr>
            <w:noProof/>
            <w:webHidden/>
          </w:rPr>
          <w:fldChar w:fldCharType="separate"/>
        </w:r>
        <w:r w:rsidR="007A5A53">
          <w:rPr>
            <w:noProof/>
            <w:webHidden/>
          </w:rPr>
          <w:t>13</w:t>
        </w:r>
        <w:r w:rsidR="007A5A53">
          <w:rPr>
            <w:noProof/>
            <w:webHidden/>
          </w:rPr>
          <w:fldChar w:fldCharType="end"/>
        </w:r>
      </w:hyperlink>
    </w:p>
    <w:p w14:paraId="0FCE04CB" w14:textId="697E5811" w:rsidR="007A5A53" w:rsidRDefault="008D1B47">
      <w:pPr>
        <w:pStyle w:val="TOC1"/>
        <w:tabs>
          <w:tab w:val="left" w:pos="440"/>
          <w:tab w:val="right" w:leader="dot" w:pos="8828"/>
        </w:tabs>
        <w:rPr>
          <w:rFonts w:eastAsiaTheme="minorEastAsia"/>
          <w:noProof/>
          <w:lang w:val="en-US"/>
        </w:rPr>
      </w:pPr>
      <w:hyperlink w:anchor="_Toc51690033" w:history="1">
        <w:r w:rsidR="007A5A53" w:rsidRPr="00640B27">
          <w:rPr>
            <w:rStyle w:val="Hyperlink"/>
            <w:noProof/>
          </w:rPr>
          <w:t>7</w:t>
        </w:r>
        <w:r w:rsidR="007A5A53">
          <w:rPr>
            <w:rFonts w:eastAsiaTheme="minorEastAsia"/>
            <w:noProof/>
            <w:lang w:val="en-US"/>
          </w:rPr>
          <w:tab/>
        </w:r>
        <w:r w:rsidR="007A5A53" w:rsidRPr="00640B27">
          <w:rPr>
            <w:rStyle w:val="Hyperlink"/>
            <w:noProof/>
            <w:lang w:val="en-US"/>
          </w:rPr>
          <w:t>Reporting</w:t>
        </w:r>
        <w:r w:rsidR="007A5A53">
          <w:rPr>
            <w:noProof/>
            <w:webHidden/>
          </w:rPr>
          <w:tab/>
        </w:r>
        <w:r w:rsidR="007A5A53">
          <w:rPr>
            <w:noProof/>
            <w:webHidden/>
          </w:rPr>
          <w:fldChar w:fldCharType="begin"/>
        </w:r>
        <w:r w:rsidR="007A5A53">
          <w:rPr>
            <w:noProof/>
            <w:webHidden/>
          </w:rPr>
          <w:instrText xml:space="preserve"> PAGEREF _Toc51690033 \h </w:instrText>
        </w:r>
        <w:r w:rsidR="007A5A53">
          <w:rPr>
            <w:noProof/>
            <w:webHidden/>
          </w:rPr>
        </w:r>
        <w:r w:rsidR="007A5A53">
          <w:rPr>
            <w:noProof/>
            <w:webHidden/>
          </w:rPr>
          <w:fldChar w:fldCharType="separate"/>
        </w:r>
        <w:r w:rsidR="007A5A53">
          <w:rPr>
            <w:noProof/>
            <w:webHidden/>
          </w:rPr>
          <w:t>16</w:t>
        </w:r>
        <w:r w:rsidR="007A5A53">
          <w:rPr>
            <w:noProof/>
            <w:webHidden/>
          </w:rPr>
          <w:fldChar w:fldCharType="end"/>
        </w:r>
      </w:hyperlink>
    </w:p>
    <w:p w14:paraId="0C5F9131" w14:textId="6D9AA175" w:rsidR="00B34F5E" w:rsidRPr="000155B3" w:rsidRDefault="00B34F5E" w:rsidP="005E216E">
      <w:pPr>
        <w:tabs>
          <w:tab w:val="left" w:pos="2775"/>
        </w:tabs>
        <w:rPr>
          <w:lang w:val="en-US"/>
        </w:rPr>
      </w:pPr>
      <w:r w:rsidRPr="000155B3">
        <w:rPr>
          <w:lang w:val="en-US"/>
        </w:rPr>
        <w:fldChar w:fldCharType="end"/>
      </w:r>
      <w:r w:rsidR="005E216E" w:rsidRPr="000155B3">
        <w:rPr>
          <w:lang w:val="en-US"/>
        </w:rPr>
        <w:tab/>
      </w:r>
    </w:p>
    <w:p w14:paraId="1ED949B8" w14:textId="5A2754FE" w:rsidR="00DB531F" w:rsidRPr="000155B3" w:rsidRDefault="00DB531F">
      <w:pPr>
        <w:rPr>
          <w:lang w:val="en-US"/>
        </w:rPr>
      </w:pPr>
      <w:r w:rsidRPr="000155B3">
        <w:rPr>
          <w:lang w:val="en-US"/>
        </w:rPr>
        <w:br w:type="page"/>
      </w:r>
    </w:p>
    <w:p w14:paraId="0451A593" w14:textId="38387DE9" w:rsidR="003308D6" w:rsidRPr="000155B3" w:rsidRDefault="00CA06C7" w:rsidP="00CB3F57">
      <w:pPr>
        <w:pStyle w:val="Heading1"/>
        <w:rPr>
          <w:lang w:val="en-US"/>
        </w:rPr>
      </w:pPr>
      <w:bookmarkStart w:id="2" w:name="_Toc51690024"/>
      <w:r w:rsidRPr="000155B3">
        <w:rPr>
          <w:lang w:val="en-US"/>
        </w:rPr>
        <w:lastRenderedPageBreak/>
        <w:t>Document</w:t>
      </w:r>
      <w:r w:rsidR="003308D6" w:rsidRPr="000155B3">
        <w:rPr>
          <w:lang w:val="en-US"/>
        </w:rPr>
        <w:t xml:space="preserve"> Control</w:t>
      </w:r>
      <w:bookmarkEnd w:id="2"/>
    </w:p>
    <w:p w14:paraId="79AEA40E" w14:textId="30474791" w:rsidR="003308D6" w:rsidRPr="000155B3" w:rsidRDefault="00B34F5E" w:rsidP="003308D6">
      <w:pPr>
        <w:rPr>
          <w:lang w:val="en-US"/>
        </w:rPr>
      </w:pPr>
      <w:r w:rsidRPr="000155B3">
        <w:rPr>
          <w:lang w:val="en-US"/>
        </w:rPr>
        <w:t xml:space="preserve"> </w:t>
      </w:r>
      <w:r w:rsidR="00F42595" w:rsidRPr="00F42595">
        <w:rPr>
          <w:lang w:val="en-US"/>
        </w:rPr>
        <w:t>- Revision Control sheet allows to maintain a record of changes made on the document.</w:t>
      </w:r>
    </w:p>
    <w:tbl>
      <w:tblPr>
        <w:tblW w:w="7655" w:type="dxa"/>
        <w:jc w:val="center"/>
        <w:tblCellMar>
          <w:left w:w="70" w:type="dxa"/>
          <w:right w:w="70" w:type="dxa"/>
        </w:tblCellMar>
        <w:tblLook w:val="04A0" w:firstRow="1" w:lastRow="0" w:firstColumn="1" w:lastColumn="0" w:noHBand="0" w:noVBand="1"/>
      </w:tblPr>
      <w:tblGrid>
        <w:gridCol w:w="1400"/>
        <w:gridCol w:w="1400"/>
        <w:gridCol w:w="1169"/>
        <w:gridCol w:w="3686"/>
      </w:tblGrid>
      <w:tr w:rsidR="00CA06C7" w:rsidRPr="000155B3" w14:paraId="2FE8F79D" w14:textId="77777777" w:rsidTr="00CA06C7">
        <w:trPr>
          <w:trHeight w:val="315"/>
          <w:jc w:val="center"/>
        </w:trPr>
        <w:tc>
          <w:tcPr>
            <w:tcW w:w="140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0283259E" w14:textId="77777777" w:rsidR="00CA06C7" w:rsidRPr="000155B3" w:rsidRDefault="00CA06C7" w:rsidP="00CA06C7">
            <w:pPr>
              <w:spacing w:after="0" w:line="240" w:lineRule="auto"/>
              <w:jc w:val="center"/>
              <w:rPr>
                <w:rFonts w:ascii="Calibri" w:eastAsia="Times New Roman" w:hAnsi="Calibri" w:cs="Calibri"/>
                <w:color w:val="FFFFFF"/>
                <w:sz w:val="20"/>
                <w:lang w:val="en-US" w:eastAsia="es-MX"/>
              </w:rPr>
            </w:pPr>
            <w:r w:rsidRPr="000155B3">
              <w:rPr>
                <w:rFonts w:ascii="Calibri" w:eastAsia="Times New Roman" w:hAnsi="Calibri" w:cs="Calibri"/>
                <w:color w:val="FFFFFF"/>
                <w:sz w:val="20"/>
                <w:lang w:val="en-US" w:eastAsia="es-MX"/>
              </w:rPr>
              <w:t>Version N°</w:t>
            </w:r>
          </w:p>
        </w:tc>
        <w:tc>
          <w:tcPr>
            <w:tcW w:w="1400" w:type="dxa"/>
            <w:tcBorders>
              <w:top w:val="single" w:sz="4" w:space="0" w:color="auto"/>
              <w:left w:val="nil"/>
              <w:bottom w:val="single" w:sz="4" w:space="0" w:color="auto"/>
              <w:right w:val="single" w:sz="4" w:space="0" w:color="auto"/>
            </w:tcBorders>
            <w:shd w:val="clear" w:color="000000" w:fill="002060"/>
            <w:vAlign w:val="center"/>
            <w:hideMark/>
          </w:tcPr>
          <w:p w14:paraId="7C46BE17" w14:textId="77777777" w:rsidR="00CA06C7" w:rsidRPr="000155B3" w:rsidRDefault="00CA06C7" w:rsidP="00CA06C7">
            <w:pPr>
              <w:spacing w:after="0" w:line="240" w:lineRule="auto"/>
              <w:jc w:val="center"/>
              <w:rPr>
                <w:rFonts w:ascii="Calibri" w:eastAsia="Times New Roman" w:hAnsi="Calibri" w:cs="Calibri"/>
                <w:color w:val="FFFFFF"/>
                <w:sz w:val="20"/>
                <w:lang w:val="en-US" w:eastAsia="es-MX"/>
              </w:rPr>
            </w:pPr>
            <w:r w:rsidRPr="000155B3">
              <w:rPr>
                <w:rFonts w:ascii="Calibri" w:eastAsia="Times New Roman" w:hAnsi="Calibri" w:cs="Calibri"/>
                <w:color w:val="FFFFFF"/>
                <w:sz w:val="20"/>
                <w:lang w:val="en-US" w:eastAsia="es-MX"/>
              </w:rPr>
              <w:t>Issue Date</w:t>
            </w:r>
          </w:p>
        </w:tc>
        <w:tc>
          <w:tcPr>
            <w:tcW w:w="1169" w:type="dxa"/>
            <w:tcBorders>
              <w:top w:val="single" w:sz="4" w:space="0" w:color="auto"/>
              <w:left w:val="nil"/>
              <w:bottom w:val="single" w:sz="4" w:space="0" w:color="auto"/>
              <w:right w:val="single" w:sz="4" w:space="0" w:color="auto"/>
            </w:tcBorders>
            <w:shd w:val="clear" w:color="000000" w:fill="002060"/>
            <w:vAlign w:val="center"/>
            <w:hideMark/>
          </w:tcPr>
          <w:p w14:paraId="40F77231" w14:textId="77777777" w:rsidR="00CA06C7" w:rsidRPr="000155B3" w:rsidRDefault="00CA06C7" w:rsidP="00CA06C7">
            <w:pPr>
              <w:spacing w:after="0" w:line="240" w:lineRule="auto"/>
              <w:jc w:val="center"/>
              <w:rPr>
                <w:rFonts w:ascii="Calibri" w:eastAsia="Times New Roman" w:hAnsi="Calibri" w:cs="Calibri"/>
                <w:color w:val="FFFFFF"/>
                <w:sz w:val="20"/>
                <w:lang w:val="en-US" w:eastAsia="es-MX"/>
              </w:rPr>
            </w:pPr>
            <w:r w:rsidRPr="000155B3">
              <w:rPr>
                <w:rFonts w:ascii="Calibri" w:eastAsia="Times New Roman" w:hAnsi="Calibri" w:cs="Calibri"/>
                <w:color w:val="FFFFFF"/>
                <w:sz w:val="20"/>
                <w:lang w:val="en-US" w:eastAsia="es-MX"/>
              </w:rPr>
              <w:t>Status</w:t>
            </w:r>
          </w:p>
        </w:tc>
        <w:tc>
          <w:tcPr>
            <w:tcW w:w="3686" w:type="dxa"/>
            <w:tcBorders>
              <w:top w:val="single" w:sz="4" w:space="0" w:color="auto"/>
              <w:left w:val="nil"/>
              <w:bottom w:val="single" w:sz="4" w:space="0" w:color="auto"/>
              <w:right w:val="single" w:sz="4" w:space="0" w:color="auto"/>
            </w:tcBorders>
            <w:shd w:val="clear" w:color="000000" w:fill="002060"/>
            <w:vAlign w:val="center"/>
            <w:hideMark/>
          </w:tcPr>
          <w:p w14:paraId="6FE499B0" w14:textId="77777777" w:rsidR="00CA06C7" w:rsidRPr="000155B3" w:rsidRDefault="00CA06C7" w:rsidP="00CA06C7">
            <w:pPr>
              <w:spacing w:after="0" w:line="240" w:lineRule="auto"/>
              <w:jc w:val="center"/>
              <w:rPr>
                <w:rFonts w:ascii="Calibri" w:eastAsia="Times New Roman" w:hAnsi="Calibri" w:cs="Calibri"/>
                <w:color w:val="FFFFFF"/>
                <w:sz w:val="20"/>
                <w:lang w:val="en-US" w:eastAsia="es-MX"/>
              </w:rPr>
            </w:pPr>
            <w:r w:rsidRPr="000155B3">
              <w:rPr>
                <w:rFonts w:ascii="Calibri" w:eastAsia="Times New Roman" w:hAnsi="Calibri" w:cs="Calibri"/>
                <w:color w:val="FFFFFF"/>
                <w:sz w:val="20"/>
                <w:lang w:val="en-US" w:eastAsia="es-MX"/>
              </w:rPr>
              <w:t>Reasons for Change</w:t>
            </w:r>
          </w:p>
        </w:tc>
      </w:tr>
      <w:tr w:rsidR="00CA06C7" w:rsidRPr="000155B3" w14:paraId="63B3F73E" w14:textId="77777777" w:rsidTr="00CA06C7">
        <w:trPr>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1770137C"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1400" w:type="dxa"/>
            <w:tcBorders>
              <w:top w:val="nil"/>
              <w:left w:val="nil"/>
              <w:bottom w:val="single" w:sz="4" w:space="0" w:color="auto"/>
              <w:right w:val="single" w:sz="4" w:space="0" w:color="auto"/>
            </w:tcBorders>
            <w:shd w:val="clear" w:color="auto" w:fill="auto"/>
            <w:noWrap/>
            <w:vAlign w:val="center"/>
            <w:hideMark/>
          </w:tcPr>
          <w:p w14:paraId="41A84088"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1169" w:type="dxa"/>
            <w:tcBorders>
              <w:top w:val="nil"/>
              <w:left w:val="nil"/>
              <w:bottom w:val="single" w:sz="4" w:space="0" w:color="auto"/>
              <w:right w:val="single" w:sz="4" w:space="0" w:color="auto"/>
            </w:tcBorders>
            <w:shd w:val="clear" w:color="auto" w:fill="auto"/>
            <w:noWrap/>
            <w:vAlign w:val="center"/>
            <w:hideMark/>
          </w:tcPr>
          <w:p w14:paraId="6EC07BFE"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3686" w:type="dxa"/>
            <w:tcBorders>
              <w:top w:val="nil"/>
              <w:left w:val="nil"/>
              <w:bottom w:val="single" w:sz="4" w:space="0" w:color="auto"/>
              <w:right w:val="single" w:sz="4" w:space="0" w:color="auto"/>
            </w:tcBorders>
            <w:shd w:val="clear" w:color="auto" w:fill="auto"/>
            <w:noWrap/>
            <w:vAlign w:val="center"/>
            <w:hideMark/>
          </w:tcPr>
          <w:p w14:paraId="6961B043"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r>
      <w:tr w:rsidR="00CA06C7" w:rsidRPr="000155B3" w14:paraId="7ADF7BCD" w14:textId="77777777" w:rsidTr="00CA06C7">
        <w:trPr>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0A20FDDD"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1400" w:type="dxa"/>
            <w:tcBorders>
              <w:top w:val="nil"/>
              <w:left w:val="nil"/>
              <w:bottom w:val="single" w:sz="4" w:space="0" w:color="auto"/>
              <w:right w:val="single" w:sz="4" w:space="0" w:color="auto"/>
            </w:tcBorders>
            <w:shd w:val="clear" w:color="auto" w:fill="auto"/>
            <w:noWrap/>
            <w:vAlign w:val="center"/>
            <w:hideMark/>
          </w:tcPr>
          <w:p w14:paraId="2EB7AFD3"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1169" w:type="dxa"/>
            <w:tcBorders>
              <w:top w:val="nil"/>
              <w:left w:val="nil"/>
              <w:bottom w:val="single" w:sz="4" w:space="0" w:color="auto"/>
              <w:right w:val="single" w:sz="4" w:space="0" w:color="auto"/>
            </w:tcBorders>
            <w:shd w:val="clear" w:color="auto" w:fill="auto"/>
            <w:noWrap/>
            <w:vAlign w:val="center"/>
            <w:hideMark/>
          </w:tcPr>
          <w:p w14:paraId="57E0EF64"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3686" w:type="dxa"/>
            <w:tcBorders>
              <w:top w:val="nil"/>
              <w:left w:val="nil"/>
              <w:bottom w:val="single" w:sz="4" w:space="0" w:color="auto"/>
              <w:right w:val="single" w:sz="4" w:space="0" w:color="auto"/>
            </w:tcBorders>
            <w:shd w:val="clear" w:color="auto" w:fill="auto"/>
            <w:noWrap/>
            <w:vAlign w:val="center"/>
            <w:hideMark/>
          </w:tcPr>
          <w:p w14:paraId="6B4CC2F1"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r>
      <w:tr w:rsidR="00CA06C7" w:rsidRPr="000155B3" w14:paraId="0B89B186" w14:textId="77777777" w:rsidTr="00CA06C7">
        <w:trPr>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6A9D692C"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1400" w:type="dxa"/>
            <w:tcBorders>
              <w:top w:val="nil"/>
              <w:left w:val="nil"/>
              <w:bottom w:val="single" w:sz="4" w:space="0" w:color="auto"/>
              <w:right w:val="single" w:sz="4" w:space="0" w:color="auto"/>
            </w:tcBorders>
            <w:shd w:val="clear" w:color="auto" w:fill="auto"/>
            <w:noWrap/>
            <w:vAlign w:val="center"/>
            <w:hideMark/>
          </w:tcPr>
          <w:p w14:paraId="33D8A702"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1169" w:type="dxa"/>
            <w:tcBorders>
              <w:top w:val="nil"/>
              <w:left w:val="nil"/>
              <w:bottom w:val="single" w:sz="4" w:space="0" w:color="auto"/>
              <w:right w:val="single" w:sz="4" w:space="0" w:color="auto"/>
            </w:tcBorders>
            <w:shd w:val="clear" w:color="auto" w:fill="auto"/>
            <w:noWrap/>
            <w:vAlign w:val="center"/>
            <w:hideMark/>
          </w:tcPr>
          <w:p w14:paraId="198BD264"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3686" w:type="dxa"/>
            <w:tcBorders>
              <w:top w:val="nil"/>
              <w:left w:val="nil"/>
              <w:bottom w:val="single" w:sz="4" w:space="0" w:color="auto"/>
              <w:right w:val="single" w:sz="4" w:space="0" w:color="auto"/>
            </w:tcBorders>
            <w:shd w:val="clear" w:color="auto" w:fill="auto"/>
            <w:noWrap/>
            <w:vAlign w:val="center"/>
            <w:hideMark/>
          </w:tcPr>
          <w:p w14:paraId="241317ED"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r>
      <w:tr w:rsidR="00CA06C7" w:rsidRPr="000155B3" w14:paraId="53408B74" w14:textId="77777777" w:rsidTr="00CA06C7">
        <w:trPr>
          <w:trHeight w:val="300"/>
          <w:jc w:val="center"/>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14:paraId="3C6C0DAA"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1400" w:type="dxa"/>
            <w:tcBorders>
              <w:top w:val="nil"/>
              <w:left w:val="nil"/>
              <w:bottom w:val="single" w:sz="4" w:space="0" w:color="auto"/>
              <w:right w:val="single" w:sz="4" w:space="0" w:color="auto"/>
            </w:tcBorders>
            <w:shd w:val="clear" w:color="auto" w:fill="auto"/>
            <w:noWrap/>
            <w:vAlign w:val="center"/>
            <w:hideMark/>
          </w:tcPr>
          <w:p w14:paraId="1854FE23"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1169" w:type="dxa"/>
            <w:tcBorders>
              <w:top w:val="nil"/>
              <w:left w:val="nil"/>
              <w:bottom w:val="single" w:sz="4" w:space="0" w:color="auto"/>
              <w:right w:val="single" w:sz="4" w:space="0" w:color="auto"/>
            </w:tcBorders>
            <w:shd w:val="clear" w:color="auto" w:fill="auto"/>
            <w:noWrap/>
            <w:vAlign w:val="center"/>
            <w:hideMark/>
          </w:tcPr>
          <w:p w14:paraId="0FA65438"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c>
          <w:tcPr>
            <w:tcW w:w="3686" w:type="dxa"/>
            <w:tcBorders>
              <w:top w:val="nil"/>
              <w:left w:val="nil"/>
              <w:bottom w:val="single" w:sz="4" w:space="0" w:color="auto"/>
              <w:right w:val="single" w:sz="4" w:space="0" w:color="auto"/>
            </w:tcBorders>
            <w:shd w:val="clear" w:color="auto" w:fill="auto"/>
            <w:noWrap/>
            <w:vAlign w:val="center"/>
            <w:hideMark/>
          </w:tcPr>
          <w:p w14:paraId="7AF9911A" w14:textId="77777777" w:rsidR="00CA06C7" w:rsidRPr="000155B3" w:rsidRDefault="00CA06C7" w:rsidP="00CA06C7">
            <w:pPr>
              <w:spacing w:after="0" w:line="240" w:lineRule="auto"/>
              <w:jc w:val="center"/>
              <w:rPr>
                <w:rFonts w:ascii="Calibri" w:eastAsia="Times New Roman" w:hAnsi="Calibri" w:cs="Calibri"/>
                <w:color w:val="000000"/>
                <w:sz w:val="20"/>
                <w:lang w:val="en-US" w:eastAsia="es-MX"/>
              </w:rPr>
            </w:pPr>
            <w:r w:rsidRPr="000155B3">
              <w:rPr>
                <w:rFonts w:ascii="Calibri" w:eastAsia="Times New Roman" w:hAnsi="Calibri" w:cs="Calibri"/>
                <w:color w:val="000000"/>
                <w:sz w:val="20"/>
                <w:lang w:val="en-US" w:eastAsia="es-MX"/>
              </w:rPr>
              <w:t> </w:t>
            </w:r>
          </w:p>
        </w:tc>
      </w:tr>
    </w:tbl>
    <w:p w14:paraId="6A432DDB" w14:textId="75E874B3" w:rsidR="00CA06C7" w:rsidRPr="000155B3" w:rsidRDefault="00CA06C7" w:rsidP="00CA06C7">
      <w:pPr>
        <w:pStyle w:val="Caption"/>
        <w:jc w:val="center"/>
        <w:rPr>
          <w:lang w:val="en-US"/>
        </w:rPr>
      </w:pPr>
      <w:r w:rsidRPr="000155B3">
        <w:rPr>
          <w:lang w:val="en-US"/>
        </w:rPr>
        <w:t xml:space="preserve">Table </w:t>
      </w:r>
      <w:r w:rsidRPr="000155B3">
        <w:rPr>
          <w:lang w:val="en-US"/>
        </w:rPr>
        <w:fldChar w:fldCharType="begin"/>
      </w:r>
      <w:r w:rsidRPr="000155B3">
        <w:rPr>
          <w:lang w:val="en-US"/>
        </w:rPr>
        <w:instrText xml:space="preserve"> SEQ Table \* ARABIC </w:instrText>
      </w:r>
      <w:r w:rsidRPr="000155B3">
        <w:rPr>
          <w:lang w:val="en-US"/>
        </w:rPr>
        <w:fldChar w:fldCharType="separate"/>
      </w:r>
      <w:r w:rsidRPr="000155B3">
        <w:rPr>
          <w:noProof/>
          <w:lang w:val="en-US"/>
        </w:rPr>
        <w:t>1</w:t>
      </w:r>
      <w:r w:rsidRPr="000155B3">
        <w:rPr>
          <w:lang w:val="en-US"/>
        </w:rPr>
        <w:fldChar w:fldCharType="end"/>
      </w:r>
      <w:r w:rsidRPr="000155B3">
        <w:rPr>
          <w:lang w:val="en-US"/>
        </w:rPr>
        <w:t>. Revision History</w:t>
      </w:r>
    </w:p>
    <w:p w14:paraId="78FBBF70" w14:textId="6CEC1662" w:rsidR="00896907" w:rsidRPr="000155B3" w:rsidRDefault="00896907">
      <w:pPr>
        <w:rPr>
          <w:rFonts w:asciiTheme="majorHAnsi" w:eastAsiaTheme="majorEastAsia" w:hAnsiTheme="majorHAnsi" w:cstheme="majorBidi"/>
          <w:color w:val="2E74B5" w:themeColor="accent1" w:themeShade="BF"/>
          <w:sz w:val="32"/>
          <w:szCs w:val="32"/>
          <w:lang w:val="en-US"/>
        </w:rPr>
      </w:pPr>
      <w:r w:rsidRPr="000155B3">
        <w:rPr>
          <w:lang w:val="en-US"/>
        </w:rPr>
        <w:br w:type="page"/>
      </w:r>
    </w:p>
    <w:p w14:paraId="49364B79" w14:textId="7CFE2491" w:rsidR="007216B5" w:rsidRPr="003C061A" w:rsidRDefault="007216B5" w:rsidP="003C061A">
      <w:pPr>
        <w:pStyle w:val="Heading1"/>
        <w:rPr>
          <w:lang w:val="en-US"/>
        </w:rPr>
      </w:pPr>
      <w:bookmarkStart w:id="3" w:name="_Toc51690025"/>
      <w:r w:rsidRPr="003C061A">
        <w:rPr>
          <w:lang w:val="en-US"/>
        </w:rPr>
        <w:lastRenderedPageBreak/>
        <w:t xml:space="preserve">About </w:t>
      </w:r>
      <w:r w:rsidR="00473699">
        <w:rPr>
          <w:lang w:val="en-US"/>
        </w:rPr>
        <w:t>this</w:t>
      </w:r>
      <w:r w:rsidRPr="003C061A">
        <w:rPr>
          <w:lang w:val="en-US"/>
        </w:rPr>
        <w:t xml:space="preserve"> </w:t>
      </w:r>
      <w:r w:rsidR="00473699">
        <w:rPr>
          <w:lang w:val="en-US"/>
        </w:rPr>
        <w:t>t</w:t>
      </w:r>
      <w:r w:rsidRPr="003C061A">
        <w:rPr>
          <w:lang w:val="en-US"/>
        </w:rPr>
        <w:t>emplate</w:t>
      </w:r>
      <w:bookmarkEnd w:id="3"/>
    </w:p>
    <w:p w14:paraId="7114B40F" w14:textId="7F0CAC09" w:rsidR="00A427A5" w:rsidRPr="005774F9" w:rsidRDefault="00A243B8" w:rsidP="00473699">
      <w:pPr>
        <w:rPr>
          <w:rFonts w:ascii="Calibri" w:hAnsi="Calibri" w:cs="Calibri"/>
          <w:lang w:val="en-US"/>
        </w:rPr>
      </w:pPr>
      <w:r w:rsidRPr="005774F9">
        <w:rPr>
          <w:rFonts w:ascii="Calibri" w:hAnsi="Calibri" w:cs="Calibri"/>
          <w:lang w:val="en-US"/>
        </w:rPr>
        <w:t>The purpose of this doc</w:t>
      </w:r>
      <w:r w:rsidR="00873BAA" w:rsidRPr="005774F9">
        <w:rPr>
          <w:rFonts w:ascii="Calibri" w:hAnsi="Calibri" w:cs="Calibri"/>
          <w:lang w:val="en-US"/>
        </w:rPr>
        <w:t xml:space="preserve">ument is </w:t>
      </w:r>
      <w:r w:rsidR="00256230" w:rsidRPr="005774F9">
        <w:rPr>
          <w:rFonts w:ascii="Calibri" w:hAnsi="Calibri" w:cs="Calibri"/>
          <w:lang w:val="en-US"/>
        </w:rPr>
        <w:t>providing</w:t>
      </w:r>
      <w:r w:rsidR="00873BAA" w:rsidRPr="005774F9">
        <w:rPr>
          <w:rFonts w:ascii="Calibri" w:hAnsi="Calibri" w:cs="Calibri"/>
          <w:lang w:val="en-US"/>
        </w:rPr>
        <w:t xml:space="preserve"> </w:t>
      </w:r>
      <w:r w:rsidR="00227466" w:rsidRPr="005774F9">
        <w:rPr>
          <w:rFonts w:ascii="Calibri" w:hAnsi="Calibri" w:cs="Calibri"/>
          <w:lang w:val="en-US"/>
        </w:rPr>
        <w:t>instructions</w:t>
      </w:r>
      <w:r w:rsidR="00873BAA" w:rsidRPr="005774F9">
        <w:rPr>
          <w:rFonts w:ascii="Calibri" w:hAnsi="Calibri" w:cs="Calibri"/>
          <w:lang w:val="en-US"/>
        </w:rPr>
        <w:t xml:space="preserve"> and  </w:t>
      </w:r>
      <w:r w:rsidR="00227466" w:rsidRPr="005774F9">
        <w:rPr>
          <w:rFonts w:ascii="Calibri" w:hAnsi="Calibri" w:cs="Calibri"/>
          <w:lang w:val="en-US"/>
        </w:rPr>
        <w:t>examples to elaborate a Maintenance manual</w:t>
      </w:r>
      <w:r w:rsidR="00823F93" w:rsidRPr="005774F9">
        <w:rPr>
          <w:rFonts w:ascii="Calibri" w:hAnsi="Calibri" w:cs="Calibri"/>
          <w:lang w:val="en-US"/>
        </w:rPr>
        <w:t xml:space="preserve">, </w:t>
      </w:r>
      <w:r w:rsidR="00227466" w:rsidRPr="005774F9">
        <w:rPr>
          <w:rFonts w:ascii="Calibri" w:hAnsi="Calibri" w:cs="Calibri"/>
          <w:lang w:val="en-US"/>
        </w:rPr>
        <w:t xml:space="preserve">following the Cell Site Maintenance and Field work management module. </w:t>
      </w:r>
    </w:p>
    <w:p w14:paraId="61ED0362" w14:textId="2480E52D" w:rsidR="00256230" w:rsidRPr="003C061A" w:rsidRDefault="00325462" w:rsidP="003C061A">
      <w:pPr>
        <w:pStyle w:val="Heading1"/>
        <w:rPr>
          <w:lang w:val="en-US"/>
        </w:rPr>
      </w:pPr>
      <w:bookmarkStart w:id="4" w:name="_Toc51690027"/>
      <w:r w:rsidRPr="003C061A">
        <w:rPr>
          <w:lang w:val="en-US"/>
        </w:rPr>
        <w:t>Introduction</w:t>
      </w:r>
      <w:bookmarkEnd w:id="4"/>
    </w:p>
    <w:p w14:paraId="22A80894" w14:textId="31865D15" w:rsidR="00325462" w:rsidRPr="005774F9" w:rsidRDefault="00325462" w:rsidP="00325462">
      <w:pPr>
        <w:rPr>
          <w:rFonts w:ascii="Calibri" w:hAnsi="Calibri" w:cs="Calibri"/>
          <w:i/>
          <w:iCs/>
          <w:lang w:val="en-US"/>
        </w:rPr>
      </w:pPr>
      <w:r w:rsidRPr="005774F9">
        <w:rPr>
          <w:rFonts w:ascii="Calibri" w:hAnsi="Calibri" w:cs="Calibri"/>
          <w:b/>
          <w:bCs/>
          <w:i/>
          <w:iCs/>
          <w:lang w:val="en-US"/>
        </w:rPr>
        <w:t>Instructions:</w:t>
      </w:r>
      <w:r w:rsidRPr="005774F9">
        <w:rPr>
          <w:rFonts w:ascii="Calibri" w:hAnsi="Calibri" w:cs="Calibri"/>
          <w:i/>
          <w:iCs/>
          <w:lang w:val="en-US"/>
        </w:rPr>
        <w:t xml:space="preserve"> </w:t>
      </w:r>
      <w:r w:rsidRPr="005774F9">
        <w:rPr>
          <w:rFonts w:ascii="Calibri" w:hAnsi="Calibri" w:cs="Calibri"/>
          <w:lang w:val="en-US"/>
        </w:rPr>
        <w:t xml:space="preserve">Summarize the purpose of the </w:t>
      </w:r>
      <w:r w:rsidR="00227466" w:rsidRPr="005774F9">
        <w:rPr>
          <w:rFonts w:ascii="Calibri" w:hAnsi="Calibri" w:cs="Calibri"/>
          <w:lang w:val="en-US"/>
        </w:rPr>
        <w:t>Maintenance Manual</w:t>
      </w:r>
      <w:r w:rsidRPr="005774F9">
        <w:rPr>
          <w:rFonts w:ascii="Calibri" w:hAnsi="Calibri" w:cs="Calibri"/>
          <w:lang w:val="en-US"/>
        </w:rPr>
        <w:t>.</w:t>
      </w:r>
      <w:r w:rsidRPr="005774F9">
        <w:rPr>
          <w:rFonts w:ascii="Calibri" w:hAnsi="Calibri" w:cs="Calibri"/>
          <w:i/>
          <w:iCs/>
          <w:lang w:val="en-US"/>
        </w:rPr>
        <w:t xml:space="preserve"> </w:t>
      </w:r>
    </w:p>
    <w:p w14:paraId="4D69590A" w14:textId="04A6D8C4" w:rsidR="007223BA" w:rsidRPr="005774F9" w:rsidRDefault="007223BA" w:rsidP="00325462">
      <w:pPr>
        <w:rPr>
          <w:rFonts w:ascii="Calibri" w:hAnsi="Calibri" w:cs="Calibri"/>
          <w:b/>
          <w:bCs/>
          <w:i/>
          <w:iCs/>
          <w:lang w:val="en-US"/>
        </w:rPr>
      </w:pPr>
      <w:r w:rsidRPr="005774F9">
        <w:rPr>
          <w:rFonts w:ascii="Calibri" w:hAnsi="Calibri" w:cs="Calibri"/>
          <w:b/>
          <w:bCs/>
          <w:i/>
          <w:iCs/>
          <w:lang w:val="en-US"/>
        </w:rPr>
        <w:t>Example:</w:t>
      </w:r>
    </w:p>
    <w:p w14:paraId="617218B0" w14:textId="2CDE1338" w:rsidR="00325462" w:rsidRPr="00E37169" w:rsidRDefault="00473699" w:rsidP="00473699">
      <w:pPr>
        <w:shd w:val="clear" w:color="auto" w:fill="FFFFFF" w:themeFill="background1"/>
        <w:rPr>
          <w:rFonts w:ascii="Arial" w:hAnsi="Arial" w:cs="Arial"/>
          <w:i/>
          <w:iCs/>
          <w:lang w:val="en-US"/>
        </w:rPr>
      </w:pPr>
      <w:r w:rsidRPr="00BC1B37">
        <w:rPr>
          <w:rFonts w:ascii="Arial" w:hAnsi="Arial" w:cs="Arial"/>
          <w:b/>
          <w:bCs/>
          <w:i/>
          <w:iCs/>
          <w:color w:val="FF0000"/>
          <w:lang w:val="en-US"/>
        </w:rPr>
        <w:t>&lt;</w:t>
      </w:r>
      <w:r w:rsidR="00BC1B37">
        <w:rPr>
          <w:rFonts w:ascii="Arial" w:hAnsi="Arial" w:cs="Arial"/>
          <w:b/>
          <w:bCs/>
          <w:i/>
          <w:iCs/>
          <w:color w:val="FF0000"/>
          <w:lang w:val="en-US"/>
        </w:rPr>
        <w:t>-</w:t>
      </w:r>
      <w:r w:rsidR="00325462" w:rsidRPr="005774F9">
        <w:rPr>
          <w:rFonts w:cstheme="minorHAnsi"/>
          <w:color w:val="FF0000"/>
          <w:lang w:val="en-US"/>
        </w:rPr>
        <w:t>The Maintenance Manual provides maintenance personnel with the information necessary to maintain the system effectively.  The manual provides the roles and responsibilities of maintenance personnel, and the regular activities essential to the support and maintenance of program modules, and job streams.</w:t>
      </w:r>
      <w:r w:rsidR="00BC1B37" w:rsidRPr="005774F9">
        <w:rPr>
          <w:rFonts w:cstheme="minorHAnsi"/>
          <w:color w:val="FF0000"/>
          <w:lang w:val="en-US"/>
        </w:rPr>
        <w:t>-</w:t>
      </w:r>
      <w:r w:rsidRPr="005774F9">
        <w:rPr>
          <w:rFonts w:cstheme="minorHAnsi"/>
          <w:b/>
          <w:bCs/>
          <w:color w:val="FF0000"/>
          <w:lang w:val="en-US"/>
        </w:rPr>
        <w:t>&gt;</w:t>
      </w:r>
    </w:p>
    <w:p w14:paraId="361EC498" w14:textId="461B64AB" w:rsidR="00B4602B" w:rsidRPr="003C061A" w:rsidRDefault="00B4602B" w:rsidP="003C061A">
      <w:pPr>
        <w:pStyle w:val="Heading2"/>
      </w:pPr>
      <w:bookmarkStart w:id="5" w:name="_Toc51690028"/>
      <w:r w:rsidRPr="003C061A">
        <w:t>Maintenance Process</w:t>
      </w:r>
      <w:bookmarkEnd w:id="5"/>
    </w:p>
    <w:p w14:paraId="62FBC52D" w14:textId="47CCD0F6" w:rsidR="00B4602B" w:rsidRPr="005774F9" w:rsidRDefault="00B4602B" w:rsidP="00B4602B">
      <w:pPr>
        <w:rPr>
          <w:rFonts w:ascii="Calibri" w:hAnsi="Calibri" w:cs="Calibri"/>
          <w:i/>
          <w:iCs/>
          <w:lang w:val="en-US"/>
        </w:rPr>
      </w:pPr>
      <w:r w:rsidRPr="005774F9">
        <w:rPr>
          <w:rFonts w:ascii="Calibri" w:hAnsi="Calibri" w:cs="Calibri"/>
          <w:b/>
          <w:bCs/>
          <w:i/>
          <w:iCs/>
          <w:lang w:val="en-US"/>
        </w:rPr>
        <w:t>Instructions:</w:t>
      </w:r>
      <w:r w:rsidRPr="005774F9">
        <w:rPr>
          <w:rFonts w:ascii="Calibri" w:hAnsi="Calibri" w:cs="Calibri"/>
          <w:i/>
          <w:iCs/>
          <w:lang w:val="en-US"/>
        </w:rPr>
        <w:t xml:space="preserve"> </w:t>
      </w:r>
      <w:r w:rsidRPr="005774F9">
        <w:rPr>
          <w:rFonts w:ascii="Calibri" w:hAnsi="Calibri" w:cs="Calibri"/>
          <w:lang w:val="en-US"/>
        </w:rPr>
        <w:t xml:space="preserve">Provide </w:t>
      </w:r>
      <w:r w:rsidR="00E37169" w:rsidRPr="005774F9">
        <w:rPr>
          <w:rFonts w:ascii="Calibri" w:hAnsi="Calibri" w:cs="Calibri"/>
          <w:lang w:val="en-US"/>
        </w:rPr>
        <w:t>an overview</w:t>
      </w:r>
      <w:r w:rsidRPr="005774F9">
        <w:rPr>
          <w:rFonts w:ascii="Calibri" w:hAnsi="Calibri" w:cs="Calibri"/>
          <w:lang w:val="en-US"/>
        </w:rPr>
        <w:t xml:space="preserve"> of the Maintenance Process as will be implemented in NaaS Operations , including the charts and graphics, </w:t>
      </w:r>
      <w:proofErr w:type="gramStart"/>
      <w:r w:rsidRPr="005774F9">
        <w:rPr>
          <w:rFonts w:ascii="Calibri" w:hAnsi="Calibri" w:cs="Calibri"/>
          <w:lang w:val="en-US"/>
        </w:rPr>
        <w:t>roles</w:t>
      </w:r>
      <w:proofErr w:type="gramEnd"/>
      <w:r w:rsidRPr="005774F9">
        <w:rPr>
          <w:rFonts w:ascii="Calibri" w:hAnsi="Calibri" w:cs="Calibri"/>
          <w:lang w:val="en-US"/>
        </w:rPr>
        <w:t xml:space="preserve"> and responsibilities  as necessary to depict NaaS Maintenance Organization.</w:t>
      </w:r>
    </w:p>
    <w:p w14:paraId="6FC847E8" w14:textId="77777777" w:rsidR="00B4602B" w:rsidRPr="005774F9" w:rsidRDefault="00B4602B" w:rsidP="00B4602B">
      <w:pPr>
        <w:rPr>
          <w:rFonts w:ascii="Calibri" w:hAnsi="Calibri" w:cs="Calibri"/>
          <w:b/>
          <w:bCs/>
          <w:i/>
          <w:iCs/>
          <w:lang w:val="en-US"/>
        </w:rPr>
      </w:pPr>
      <w:r w:rsidRPr="005774F9">
        <w:rPr>
          <w:rFonts w:ascii="Calibri" w:hAnsi="Calibri" w:cs="Calibri"/>
          <w:b/>
          <w:bCs/>
          <w:i/>
          <w:iCs/>
          <w:lang w:val="en-US"/>
        </w:rPr>
        <w:t>Example:</w:t>
      </w:r>
    </w:p>
    <w:p w14:paraId="717B7315" w14:textId="5E941393" w:rsidR="00B4602B" w:rsidRPr="005774F9" w:rsidRDefault="00473699" w:rsidP="00473699">
      <w:pPr>
        <w:shd w:val="clear" w:color="auto" w:fill="FFFFFF" w:themeFill="background1"/>
        <w:jc w:val="both"/>
        <w:rPr>
          <w:rFonts w:cstheme="minorHAnsi"/>
          <w:color w:val="FF0000"/>
          <w:lang w:val="en-US"/>
        </w:rPr>
      </w:pPr>
      <w:r w:rsidRPr="00BC1B37">
        <w:rPr>
          <w:rFonts w:ascii="Arial" w:hAnsi="Arial" w:cs="Arial"/>
          <w:b/>
          <w:bCs/>
          <w:color w:val="FF0000"/>
          <w:lang w:val="en-US"/>
        </w:rPr>
        <w:t>&lt;</w:t>
      </w:r>
      <w:r w:rsidR="00BC1B37">
        <w:rPr>
          <w:rFonts w:ascii="Arial" w:hAnsi="Arial" w:cs="Arial"/>
          <w:b/>
          <w:bCs/>
          <w:color w:val="FF0000"/>
          <w:lang w:val="en-US"/>
        </w:rPr>
        <w:t>-</w:t>
      </w:r>
      <w:r w:rsidR="003C061A" w:rsidRPr="005774F9">
        <w:rPr>
          <w:rFonts w:cstheme="minorHAnsi"/>
          <w:color w:val="FF0000"/>
          <w:lang w:val="en-US"/>
        </w:rPr>
        <w:t xml:space="preserve">Dispatcher and Field Technicians must follow the process described in </w:t>
      </w:r>
      <w:r w:rsidR="00E37169" w:rsidRPr="005774F9">
        <w:rPr>
          <w:rFonts w:cstheme="minorHAnsi"/>
          <w:color w:val="FF0000"/>
          <w:lang w:val="en-US"/>
        </w:rPr>
        <w:t>this section</w:t>
      </w:r>
      <w:r w:rsidR="003C061A" w:rsidRPr="005774F9">
        <w:rPr>
          <w:rFonts w:cstheme="minorHAnsi"/>
          <w:color w:val="FF0000"/>
          <w:lang w:val="en-US"/>
        </w:rPr>
        <w:t xml:space="preserve"> to perform any Maintenance </w:t>
      </w:r>
      <w:r w:rsidR="00B603D1" w:rsidRPr="005774F9">
        <w:rPr>
          <w:rFonts w:cstheme="minorHAnsi"/>
          <w:color w:val="FF0000"/>
          <w:lang w:val="en-US"/>
        </w:rPr>
        <w:t>Intervention;</w:t>
      </w:r>
      <w:r w:rsidR="003C061A" w:rsidRPr="005774F9">
        <w:rPr>
          <w:rFonts w:cstheme="minorHAnsi"/>
          <w:color w:val="FF0000"/>
          <w:lang w:val="en-US"/>
        </w:rPr>
        <w:t xml:space="preserve"> the process is detailed in Figure A:</w:t>
      </w:r>
    </w:p>
    <w:p w14:paraId="27FAEABC" w14:textId="67B14ADB" w:rsidR="00B4602B" w:rsidRPr="005774F9" w:rsidRDefault="00B4602B" w:rsidP="00473699">
      <w:pPr>
        <w:shd w:val="clear" w:color="auto" w:fill="FFFFFF" w:themeFill="background1"/>
        <w:jc w:val="center"/>
        <w:rPr>
          <w:rFonts w:cstheme="minorHAnsi"/>
          <w:color w:val="FF0000"/>
          <w:lang w:val="en-US"/>
        </w:rPr>
      </w:pPr>
      <w:r w:rsidRPr="005774F9">
        <w:rPr>
          <w:rFonts w:cstheme="minorHAnsi"/>
          <w:noProof/>
          <w:color w:val="FF0000"/>
        </w:rPr>
        <w:drawing>
          <wp:inline distT="0" distB="0" distL="0" distR="0" wp14:anchorId="5800C8BE" wp14:editId="397C1152">
            <wp:extent cx="5107305" cy="2736651"/>
            <wp:effectExtent l="0" t="0" r="0" b="6985"/>
            <wp:docPr id="3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151430" cy="2760295"/>
                    </a:xfrm>
                    <a:prstGeom prst="rect">
                      <a:avLst/>
                    </a:prstGeom>
                    <a:ln/>
                  </pic:spPr>
                </pic:pic>
              </a:graphicData>
            </a:graphic>
          </wp:inline>
        </w:drawing>
      </w:r>
    </w:p>
    <w:p w14:paraId="1791AC1F" w14:textId="64C61168" w:rsidR="003C061A" w:rsidRPr="005774F9" w:rsidRDefault="003C061A" w:rsidP="00473699">
      <w:pPr>
        <w:shd w:val="clear" w:color="auto" w:fill="FFFFFF" w:themeFill="background1"/>
        <w:jc w:val="center"/>
        <w:rPr>
          <w:rFonts w:cstheme="minorHAnsi"/>
          <w:b/>
          <w:bCs/>
          <w:color w:val="FF0000"/>
          <w:u w:val="single"/>
          <w:lang w:val="en-US"/>
        </w:rPr>
      </w:pPr>
      <w:r w:rsidRPr="005774F9">
        <w:rPr>
          <w:rFonts w:cstheme="minorHAnsi"/>
          <w:b/>
          <w:bCs/>
          <w:color w:val="FF0000"/>
          <w:u w:val="single"/>
          <w:lang w:val="en-US"/>
        </w:rPr>
        <w:t>FIGURE A</w:t>
      </w:r>
      <w:r w:rsidR="00E37169" w:rsidRPr="005774F9">
        <w:rPr>
          <w:rFonts w:cstheme="minorHAnsi"/>
          <w:b/>
          <w:bCs/>
          <w:color w:val="FF0000"/>
          <w:u w:val="single"/>
          <w:lang w:val="en-US"/>
        </w:rPr>
        <w:t>.</w:t>
      </w:r>
      <w:r w:rsidRPr="005774F9">
        <w:rPr>
          <w:rFonts w:cstheme="minorHAnsi"/>
          <w:b/>
          <w:bCs/>
          <w:color w:val="FF0000"/>
          <w:u w:val="single"/>
          <w:lang w:val="en-US"/>
        </w:rPr>
        <w:t xml:space="preserve"> Maintenance Process</w:t>
      </w:r>
    </w:p>
    <w:p w14:paraId="50E6DB15" w14:textId="352DCBEE" w:rsidR="003C04B7" w:rsidRPr="005774F9" w:rsidRDefault="008D636D" w:rsidP="00473699">
      <w:pPr>
        <w:shd w:val="clear" w:color="auto" w:fill="FFFFFF" w:themeFill="background1"/>
        <w:rPr>
          <w:rFonts w:cstheme="minorHAnsi"/>
          <w:color w:val="FF0000"/>
          <w:lang w:val="en-US"/>
        </w:rPr>
      </w:pPr>
      <w:r w:rsidRPr="005774F9">
        <w:rPr>
          <w:rFonts w:cstheme="minorHAnsi"/>
          <w:b/>
          <w:bCs/>
          <w:color w:val="FF0000"/>
          <w:sz w:val="24"/>
          <w:szCs w:val="24"/>
          <w:lang w:val="en-US"/>
        </w:rPr>
        <w:t>1.-</w:t>
      </w:r>
      <w:r w:rsidR="003C04B7" w:rsidRPr="005774F9">
        <w:rPr>
          <w:rFonts w:cstheme="minorHAnsi"/>
          <w:color w:val="FF0000"/>
          <w:lang w:val="en-US"/>
        </w:rPr>
        <w:t xml:space="preserve">The main input into this process is the creation of a Work Order. Work Order creation can be initiated by one of the following processes: Incident Management, Problem Management or Change Management. If a third party (such as a fiber company) requests access to the site, the work order is processed in the same manner as the field maintenance team would have to grant access to their own team, and would supervise the work performed on-site by the third party. </w:t>
      </w:r>
      <w:r w:rsidR="003C04B7" w:rsidRPr="005774F9">
        <w:rPr>
          <w:rFonts w:cstheme="minorHAnsi"/>
          <w:color w:val="FF0000"/>
          <w:lang w:val="en-US"/>
        </w:rPr>
        <w:lastRenderedPageBreak/>
        <w:t>Work order creation can be triggered manually, but also automatically via a field dispatch tool. The dispatcher assigns the Work order to the Field Technician. </w:t>
      </w:r>
    </w:p>
    <w:p w14:paraId="436F8268" w14:textId="7FCA31AC" w:rsidR="003C04B7" w:rsidRPr="005774F9" w:rsidRDefault="008D636D" w:rsidP="00473699">
      <w:pPr>
        <w:shd w:val="clear" w:color="auto" w:fill="FFFFFF" w:themeFill="background1"/>
        <w:rPr>
          <w:rFonts w:cstheme="minorHAnsi"/>
          <w:color w:val="FF0000"/>
          <w:lang w:val="en-US"/>
        </w:rPr>
      </w:pPr>
      <w:r w:rsidRPr="005774F9">
        <w:rPr>
          <w:rFonts w:cstheme="minorHAnsi"/>
          <w:b/>
          <w:bCs/>
          <w:color w:val="FF0000"/>
          <w:sz w:val="24"/>
          <w:szCs w:val="24"/>
          <w:lang w:val="en-US"/>
        </w:rPr>
        <w:t>2.-</w:t>
      </w:r>
      <w:r w:rsidR="003C04B7" w:rsidRPr="005774F9">
        <w:rPr>
          <w:rFonts w:cstheme="minorHAnsi"/>
          <w:color w:val="FF0000"/>
          <w:lang w:val="en-US"/>
        </w:rPr>
        <w:t>The Field Technician receives and accepts the Work Order.</w:t>
      </w:r>
    </w:p>
    <w:p w14:paraId="27EA9817" w14:textId="4D29DA7B" w:rsidR="003C04B7" w:rsidRPr="005774F9" w:rsidRDefault="008D636D" w:rsidP="00473699">
      <w:pPr>
        <w:shd w:val="clear" w:color="auto" w:fill="FFFFFF" w:themeFill="background1"/>
        <w:rPr>
          <w:rFonts w:cstheme="minorHAnsi"/>
          <w:color w:val="FF0000"/>
          <w:lang w:val="en-US"/>
        </w:rPr>
      </w:pPr>
      <w:r w:rsidRPr="005774F9">
        <w:rPr>
          <w:rFonts w:cstheme="minorHAnsi"/>
          <w:b/>
          <w:bCs/>
          <w:color w:val="FF0000"/>
          <w:sz w:val="24"/>
          <w:szCs w:val="24"/>
          <w:lang w:val="en-US"/>
        </w:rPr>
        <w:t>3.-</w:t>
      </w:r>
      <w:r w:rsidR="003C04B7" w:rsidRPr="005774F9">
        <w:rPr>
          <w:rFonts w:cstheme="minorHAnsi"/>
          <w:color w:val="FF0000"/>
          <w:lang w:val="en-US"/>
        </w:rPr>
        <w:t>The Field Technician then starts preparing to work on the request. As part of this preparation, the dispatcher:</w:t>
      </w:r>
    </w:p>
    <w:p w14:paraId="6DD968B1" w14:textId="35ACBA58" w:rsidR="003C04B7" w:rsidRPr="005774F9" w:rsidRDefault="008D636D" w:rsidP="00473699">
      <w:pPr>
        <w:shd w:val="clear" w:color="auto" w:fill="FFFFFF" w:themeFill="background1"/>
        <w:ind w:firstLine="708"/>
        <w:rPr>
          <w:rFonts w:cstheme="minorHAnsi"/>
          <w:color w:val="FF0000"/>
          <w:lang w:val="en-US"/>
        </w:rPr>
      </w:pPr>
      <w:bookmarkStart w:id="6" w:name="_Hlk51671994"/>
      <w:r w:rsidRPr="005774F9">
        <w:rPr>
          <w:rFonts w:cstheme="minorHAnsi"/>
          <w:b/>
          <w:bCs/>
          <w:color w:val="FF0000"/>
          <w:lang w:val="en-US"/>
        </w:rPr>
        <w:t>3a.-</w:t>
      </w:r>
      <w:bookmarkEnd w:id="6"/>
      <w:r w:rsidR="003C04B7" w:rsidRPr="005774F9">
        <w:rPr>
          <w:rFonts w:cstheme="minorHAnsi"/>
          <w:color w:val="FF0000"/>
          <w:lang w:val="en-US"/>
        </w:rPr>
        <w:t>Assures that access is granted, escalating to Access Management if needed</w:t>
      </w:r>
    </w:p>
    <w:p w14:paraId="4892534C" w14:textId="77777777" w:rsidR="003C04B7" w:rsidRPr="005774F9" w:rsidRDefault="003C04B7" w:rsidP="00473699">
      <w:pPr>
        <w:shd w:val="clear" w:color="auto" w:fill="FFFFFF" w:themeFill="background1"/>
        <w:rPr>
          <w:rFonts w:cstheme="minorHAnsi"/>
          <w:color w:val="FF0000"/>
          <w:lang w:val="en-US"/>
        </w:rPr>
      </w:pPr>
      <w:r w:rsidRPr="005774F9">
        <w:rPr>
          <w:rFonts w:cstheme="minorHAnsi"/>
          <w:color w:val="FF0000"/>
          <w:lang w:val="en-US"/>
        </w:rPr>
        <w:t>The Field Technician in parallel: </w:t>
      </w:r>
    </w:p>
    <w:p w14:paraId="30927456" w14:textId="3E75876D" w:rsidR="003C04B7" w:rsidRPr="005774F9" w:rsidRDefault="008D636D" w:rsidP="00473699">
      <w:pPr>
        <w:shd w:val="clear" w:color="auto" w:fill="FFFFFF" w:themeFill="background1"/>
        <w:ind w:firstLine="708"/>
        <w:rPr>
          <w:rFonts w:cstheme="minorHAnsi"/>
          <w:color w:val="FF0000"/>
          <w:lang w:val="en-US"/>
        </w:rPr>
      </w:pPr>
      <w:r w:rsidRPr="005774F9">
        <w:rPr>
          <w:rFonts w:cstheme="minorHAnsi"/>
          <w:b/>
          <w:bCs/>
          <w:color w:val="FF0000"/>
          <w:lang w:val="en-US"/>
        </w:rPr>
        <w:t>3b.-</w:t>
      </w:r>
      <w:r w:rsidR="003C04B7" w:rsidRPr="005774F9">
        <w:rPr>
          <w:rFonts w:cstheme="minorHAnsi"/>
          <w:color w:val="FF0000"/>
          <w:lang w:val="en-US"/>
        </w:rPr>
        <w:t xml:space="preserve">Requests for additional spares as required (which would trigger the </w:t>
      </w:r>
    </w:p>
    <w:p w14:paraId="1C2B027B" w14:textId="3DD9490C" w:rsidR="003C04B7" w:rsidRPr="005774F9" w:rsidRDefault="008D636D" w:rsidP="00473699">
      <w:pPr>
        <w:shd w:val="clear" w:color="auto" w:fill="FFFFFF" w:themeFill="background1"/>
        <w:ind w:firstLine="708"/>
        <w:rPr>
          <w:rFonts w:cstheme="minorHAnsi"/>
          <w:color w:val="FF0000"/>
          <w:lang w:val="en-US"/>
        </w:rPr>
      </w:pPr>
      <w:r w:rsidRPr="005774F9">
        <w:rPr>
          <w:rFonts w:cstheme="minorHAnsi"/>
          <w:b/>
          <w:bCs/>
          <w:color w:val="FF0000"/>
          <w:lang w:val="en-US"/>
        </w:rPr>
        <w:t>3c.-</w:t>
      </w:r>
      <w:r w:rsidR="003C04B7" w:rsidRPr="005774F9">
        <w:rPr>
          <w:rFonts w:cstheme="minorHAnsi"/>
          <w:color w:val="FF0000"/>
          <w:lang w:val="en-US"/>
        </w:rPr>
        <w:t>Verifies that access is granted to the site</w:t>
      </w:r>
    </w:p>
    <w:p w14:paraId="100B02FE" w14:textId="446F058A" w:rsidR="003C04B7" w:rsidRPr="005774F9" w:rsidRDefault="008D636D" w:rsidP="00473699">
      <w:pPr>
        <w:shd w:val="clear" w:color="auto" w:fill="FFFFFF" w:themeFill="background1"/>
        <w:rPr>
          <w:rFonts w:cstheme="minorHAnsi"/>
          <w:color w:val="FF0000"/>
          <w:lang w:val="en-US"/>
        </w:rPr>
      </w:pPr>
      <w:r w:rsidRPr="005774F9">
        <w:rPr>
          <w:rFonts w:cstheme="minorHAnsi"/>
          <w:b/>
          <w:bCs/>
          <w:color w:val="FF0000"/>
          <w:sz w:val="24"/>
          <w:szCs w:val="24"/>
          <w:lang w:val="en-US"/>
        </w:rPr>
        <w:t>4.-</w:t>
      </w:r>
      <w:r w:rsidR="003C04B7" w:rsidRPr="005774F9">
        <w:rPr>
          <w:rFonts w:cstheme="minorHAnsi"/>
          <w:color w:val="FF0000"/>
          <w:lang w:val="en-US"/>
        </w:rPr>
        <w:t>The Field Technician travels to the site after the preparation is done.</w:t>
      </w:r>
    </w:p>
    <w:p w14:paraId="117E74E9" w14:textId="5D713830" w:rsidR="003C04B7" w:rsidRPr="005774F9" w:rsidRDefault="008D636D" w:rsidP="00473699">
      <w:pPr>
        <w:shd w:val="clear" w:color="auto" w:fill="FFFFFF" w:themeFill="background1"/>
        <w:rPr>
          <w:rFonts w:cstheme="minorHAnsi"/>
          <w:color w:val="FF0000"/>
          <w:lang w:val="en-US"/>
        </w:rPr>
      </w:pPr>
      <w:r w:rsidRPr="005774F9">
        <w:rPr>
          <w:rFonts w:cstheme="minorHAnsi"/>
          <w:b/>
          <w:bCs/>
          <w:color w:val="FF0000"/>
          <w:sz w:val="24"/>
          <w:szCs w:val="24"/>
          <w:lang w:val="en-US"/>
        </w:rPr>
        <w:t>5.-</w:t>
      </w:r>
      <w:r w:rsidR="003C04B7" w:rsidRPr="005774F9">
        <w:rPr>
          <w:rFonts w:cstheme="minorHAnsi"/>
          <w:color w:val="FF0000"/>
          <w:lang w:val="en-US"/>
        </w:rPr>
        <w:t>Upon reaching the site the Field Technician checks for access, and for Health and Safety concerns, and books-on the site. The term “book-on” is also known as a “check-in” that is performed with the Network Operation Center to confirm the technician is on-site. </w:t>
      </w:r>
    </w:p>
    <w:p w14:paraId="3B57CFAF" w14:textId="296C1361" w:rsidR="003C04B7" w:rsidRPr="005774F9" w:rsidRDefault="008D636D" w:rsidP="00473699">
      <w:pPr>
        <w:shd w:val="clear" w:color="auto" w:fill="FFFFFF" w:themeFill="background1"/>
        <w:rPr>
          <w:rFonts w:cstheme="minorHAnsi"/>
          <w:color w:val="FF0000"/>
          <w:lang w:val="en-US"/>
        </w:rPr>
      </w:pPr>
      <w:r w:rsidRPr="005774F9">
        <w:rPr>
          <w:rFonts w:cstheme="minorHAnsi"/>
          <w:b/>
          <w:bCs/>
          <w:color w:val="FF0000"/>
          <w:sz w:val="24"/>
          <w:szCs w:val="24"/>
          <w:lang w:val="en-US"/>
        </w:rPr>
        <w:t>6.-</w:t>
      </w:r>
      <w:r w:rsidR="003C04B7" w:rsidRPr="005774F9">
        <w:rPr>
          <w:rFonts w:cstheme="minorHAnsi"/>
          <w:color w:val="FF0000"/>
          <w:lang w:val="en-US"/>
        </w:rPr>
        <w:t>At this point, the Field Technician checks with the NOC for any planned activity that may be scheduled. If that is the case, the information is raised to the dispatcher.</w:t>
      </w:r>
    </w:p>
    <w:p w14:paraId="32C73987" w14:textId="7CB16B52" w:rsidR="003C04B7" w:rsidRPr="005774F9" w:rsidRDefault="008D636D" w:rsidP="00473699">
      <w:pPr>
        <w:shd w:val="clear" w:color="auto" w:fill="FFFFFF" w:themeFill="background1"/>
        <w:rPr>
          <w:rFonts w:cstheme="minorHAnsi"/>
          <w:color w:val="FF0000"/>
          <w:lang w:val="en-US"/>
        </w:rPr>
      </w:pPr>
      <w:r w:rsidRPr="005774F9">
        <w:rPr>
          <w:rFonts w:cstheme="minorHAnsi"/>
          <w:b/>
          <w:bCs/>
          <w:color w:val="FF0000"/>
          <w:sz w:val="24"/>
          <w:szCs w:val="24"/>
          <w:lang w:val="en-US"/>
        </w:rPr>
        <w:t>7.-</w:t>
      </w:r>
      <w:r w:rsidR="003C04B7" w:rsidRPr="005774F9">
        <w:rPr>
          <w:rFonts w:cstheme="minorHAnsi"/>
          <w:color w:val="FF0000"/>
          <w:lang w:val="en-US"/>
        </w:rPr>
        <w:t>If a planned activity is scheduled, the Field Technician checks network status with the Network Operation Center before executing the work order in order to prevent two different entities working on the site at the same time.</w:t>
      </w:r>
    </w:p>
    <w:p w14:paraId="1FF6B86D" w14:textId="6B81B5A8" w:rsidR="003C04B7" w:rsidRPr="005774F9" w:rsidRDefault="008D636D" w:rsidP="00473699">
      <w:pPr>
        <w:shd w:val="clear" w:color="auto" w:fill="FFFFFF" w:themeFill="background1"/>
        <w:rPr>
          <w:rFonts w:cstheme="minorHAnsi"/>
          <w:color w:val="FF0000"/>
          <w:lang w:val="en-US"/>
        </w:rPr>
      </w:pPr>
      <w:r w:rsidRPr="005774F9">
        <w:rPr>
          <w:rFonts w:cstheme="minorHAnsi"/>
          <w:b/>
          <w:bCs/>
          <w:color w:val="FF0000"/>
          <w:sz w:val="24"/>
          <w:szCs w:val="24"/>
          <w:lang w:val="en-US"/>
        </w:rPr>
        <w:t>8.-</w:t>
      </w:r>
      <w:r w:rsidR="003C04B7" w:rsidRPr="005774F9">
        <w:rPr>
          <w:rFonts w:cstheme="minorHAnsi"/>
          <w:color w:val="FF0000"/>
          <w:lang w:val="en-US"/>
        </w:rPr>
        <w:t>If there is no planned activity in progress the Field Technician continues to execute the Work Order. During the execution of the task, the Field Technician:</w:t>
      </w:r>
    </w:p>
    <w:p w14:paraId="570DF2E8" w14:textId="7646E150" w:rsidR="003C04B7" w:rsidRPr="005774F9" w:rsidRDefault="008D636D" w:rsidP="00473699">
      <w:pPr>
        <w:shd w:val="clear" w:color="auto" w:fill="FFFFFF" w:themeFill="background1"/>
        <w:ind w:firstLine="708"/>
        <w:rPr>
          <w:rFonts w:cstheme="minorHAnsi"/>
          <w:color w:val="FF0000"/>
          <w:lang w:val="en-US"/>
        </w:rPr>
      </w:pPr>
      <w:r w:rsidRPr="005774F9">
        <w:rPr>
          <w:rFonts w:cstheme="minorHAnsi"/>
          <w:b/>
          <w:bCs/>
          <w:color w:val="FF0000"/>
          <w:lang w:val="en-US"/>
        </w:rPr>
        <w:t>8a.-</w:t>
      </w:r>
      <w:r w:rsidR="003C04B7" w:rsidRPr="005774F9">
        <w:rPr>
          <w:rFonts w:cstheme="minorHAnsi"/>
          <w:color w:val="FF0000"/>
          <w:lang w:val="en-US"/>
        </w:rPr>
        <w:t xml:space="preserve">May ask for additional spares </w:t>
      </w:r>
    </w:p>
    <w:p w14:paraId="4D2C88CB" w14:textId="58C6E52C" w:rsidR="003C04B7" w:rsidRPr="005774F9" w:rsidRDefault="008D636D" w:rsidP="00473699">
      <w:pPr>
        <w:shd w:val="clear" w:color="auto" w:fill="FFFFFF" w:themeFill="background1"/>
        <w:ind w:firstLine="708"/>
        <w:rPr>
          <w:rFonts w:cstheme="minorHAnsi"/>
          <w:color w:val="FF0000"/>
          <w:lang w:val="en-US"/>
        </w:rPr>
      </w:pPr>
      <w:r w:rsidRPr="005774F9">
        <w:rPr>
          <w:rFonts w:cstheme="minorHAnsi"/>
          <w:b/>
          <w:bCs/>
          <w:color w:val="FF0000"/>
          <w:lang w:val="en-US"/>
        </w:rPr>
        <w:t>8b.-</w:t>
      </w:r>
      <w:r w:rsidR="003C04B7" w:rsidRPr="005774F9">
        <w:rPr>
          <w:rFonts w:cstheme="minorHAnsi"/>
          <w:color w:val="FF0000"/>
          <w:lang w:val="en-US"/>
        </w:rPr>
        <w:t>Request assistance from the Network Operation Center Tier 1 or Tier 2 level t</w:t>
      </w:r>
      <w:r w:rsidRPr="005774F9">
        <w:rPr>
          <w:rFonts w:cstheme="minorHAnsi"/>
          <w:color w:val="FF0000"/>
          <w:lang w:val="en-US"/>
        </w:rPr>
        <w:t xml:space="preserve">o </w:t>
      </w:r>
      <w:r w:rsidR="00E37169" w:rsidRPr="005774F9">
        <w:rPr>
          <w:rFonts w:cstheme="minorHAnsi"/>
          <w:color w:val="FF0000"/>
          <w:lang w:val="en-US"/>
        </w:rPr>
        <w:t xml:space="preserve">                                                  c</w:t>
      </w:r>
      <w:r w:rsidR="003C04B7" w:rsidRPr="005774F9">
        <w:rPr>
          <w:rFonts w:cstheme="minorHAnsi"/>
          <w:color w:val="FF0000"/>
          <w:lang w:val="en-US"/>
        </w:rPr>
        <w:t>o</w:t>
      </w:r>
      <w:r w:rsidRPr="005774F9">
        <w:rPr>
          <w:rFonts w:cstheme="minorHAnsi"/>
          <w:color w:val="FF0000"/>
          <w:lang w:val="en-US"/>
        </w:rPr>
        <w:t xml:space="preserve">mplete </w:t>
      </w:r>
      <w:r w:rsidR="003C04B7" w:rsidRPr="005774F9">
        <w:rPr>
          <w:rFonts w:cstheme="minorHAnsi"/>
          <w:color w:val="FF0000"/>
          <w:lang w:val="en-US"/>
        </w:rPr>
        <w:t>the task</w:t>
      </w:r>
    </w:p>
    <w:p w14:paraId="4088BDC5" w14:textId="24718EF8" w:rsidR="003C04B7" w:rsidRPr="005774F9" w:rsidRDefault="008D636D" w:rsidP="00473699">
      <w:pPr>
        <w:shd w:val="clear" w:color="auto" w:fill="FFFFFF" w:themeFill="background1"/>
        <w:rPr>
          <w:rFonts w:cstheme="minorHAnsi"/>
          <w:color w:val="FF0000"/>
          <w:lang w:val="en-US"/>
        </w:rPr>
      </w:pPr>
      <w:r w:rsidRPr="005774F9">
        <w:rPr>
          <w:rFonts w:cstheme="minorHAnsi"/>
          <w:b/>
          <w:bCs/>
          <w:color w:val="FF0000"/>
          <w:sz w:val="24"/>
          <w:szCs w:val="24"/>
          <w:lang w:val="en-US"/>
        </w:rPr>
        <w:t>9.-</w:t>
      </w:r>
      <w:r w:rsidR="003C04B7" w:rsidRPr="005774F9">
        <w:rPr>
          <w:rFonts w:cstheme="minorHAnsi"/>
          <w:color w:val="FF0000"/>
          <w:lang w:val="en-US"/>
        </w:rPr>
        <w:t>After execution, the Field Technician verifies with the Network Operation Center if work has been successful. If not, the Field Technician may go back to the execution step.</w:t>
      </w:r>
    </w:p>
    <w:p w14:paraId="58E5093A" w14:textId="565AAAA6" w:rsidR="003C04B7" w:rsidRPr="005774F9" w:rsidRDefault="008D636D" w:rsidP="00473699">
      <w:pPr>
        <w:shd w:val="clear" w:color="auto" w:fill="FFFFFF" w:themeFill="background1"/>
        <w:rPr>
          <w:rFonts w:cstheme="minorHAnsi"/>
          <w:color w:val="FF0000"/>
          <w:lang w:val="en-US"/>
        </w:rPr>
      </w:pPr>
      <w:r w:rsidRPr="005774F9">
        <w:rPr>
          <w:rFonts w:cstheme="minorHAnsi"/>
          <w:b/>
          <w:bCs/>
          <w:color w:val="FF0000"/>
          <w:sz w:val="24"/>
          <w:szCs w:val="24"/>
          <w:lang w:val="en-US"/>
        </w:rPr>
        <w:t>10.-</w:t>
      </w:r>
      <w:r w:rsidR="003C04B7" w:rsidRPr="005774F9">
        <w:rPr>
          <w:rFonts w:cstheme="minorHAnsi"/>
          <w:color w:val="FF0000"/>
          <w:lang w:val="en-US"/>
        </w:rPr>
        <w:t>Once execution is verified successfully, the Field Technician reports the end of intervention and books-off the site. The term “book-off” is also known as a “check-out” that is performed with the Network Operation Center to confirm the technician has finished working and is ready to leave the site. After this, the work order is closed.</w:t>
      </w:r>
    </w:p>
    <w:p w14:paraId="3555CAE7" w14:textId="592D6AA5" w:rsidR="004754A6" w:rsidRPr="005774F9" w:rsidRDefault="008D636D" w:rsidP="00473699">
      <w:pPr>
        <w:shd w:val="clear" w:color="auto" w:fill="FFFFFF" w:themeFill="background1"/>
        <w:rPr>
          <w:lang w:val="en-US"/>
        </w:rPr>
      </w:pPr>
      <w:r w:rsidRPr="005774F9">
        <w:rPr>
          <w:rFonts w:cstheme="minorHAnsi"/>
          <w:b/>
          <w:bCs/>
          <w:color w:val="FF0000"/>
          <w:sz w:val="24"/>
          <w:szCs w:val="24"/>
          <w:lang w:val="en-US"/>
        </w:rPr>
        <w:t>11.-</w:t>
      </w:r>
      <w:r w:rsidR="003C04B7" w:rsidRPr="005774F9">
        <w:rPr>
          <w:rFonts w:cstheme="minorHAnsi"/>
          <w:color w:val="FF0000"/>
          <w:lang w:val="en-US"/>
        </w:rPr>
        <w:t>Spare parts are returned, if applicable.</w:t>
      </w:r>
      <w:r w:rsidR="00BC1B37" w:rsidRPr="005774F9">
        <w:rPr>
          <w:rFonts w:cstheme="minorHAnsi"/>
          <w:color w:val="FF0000"/>
          <w:lang w:val="en-US"/>
        </w:rPr>
        <w:t>-</w:t>
      </w:r>
      <w:r w:rsidR="00473699" w:rsidRPr="005774F9">
        <w:rPr>
          <w:rFonts w:ascii="Arial" w:hAnsi="Arial" w:cs="Arial"/>
          <w:b/>
          <w:bCs/>
          <w:color w:val="FF0000"/>
          <w:lang w:val="en-US"/>
        </w:rPr>
        <w:t>&gt;</w:t>
      </w:r>
    </w:p>
    <w:p w14:paraId="53EC074E" w14:textId="4AD1583A" w:rsidR="00D63D45" w:rsidRPr="00473699" w:rsidRDefault="00473699" w:rsidP="0048711D">
      <w:pPr>
        <w:pStyle w:val="Heading1"/>
        <w:rPr>
          <w:lang w:val="en-US"/>
        </w:rPr>
      </w:pPr>
      <w:r w:rsidRPr="00473699">
        <w:rPr>
          <w:lang w:val="en-US"/>
        </w:rPr>
        <w:t>Before the Maintenance Intervention</w:t>
      </w:r>
    </w:p>
    <w:p w14:paraId="3323AB8A" w14:textId="220A1492" w:rsidR="00E37169" w:rsidRPr="005774F9" w:rsidRDefault="00E37169" w:rsidP="00E37169">
      <w:pPr>
        <w:rPr>
          <w:rFonts w:ascii="Calibri" w:hAnsi="Calibri" w:cs="Calibri"/>
          <w:i/>
          <w:iCs/>
          <w:color w:val="0000FF"/>
          <w:lang w:val="en-US"/>
        </w:rPr>
      </w:pPr>
      <w:r w:rsidRPr="005774F9">
        <w:rPr>
          <w:rFonts w:ascii="Calibri" w:hAnsi="Calibri" w:cs="Calibri"/>
          <w:b/>
          <w:bCs/>
          <w:i/>
          <w:iCs/>
          <w:lang w:val="en-US"/>
        </w:rPr>
        <w:t>Instructions:</w:t>
      </w:r>
      <w:r w:rsidRPr="005774F9">
        <w:rPr>
          <w:rFonts w:ascii="Calibri" w:hAnsi="Calibri" w:cs="Calibri"/>
          <w:i/>
          <w:iCs/>
          <w:lang w:val="en-US"/>
        </w:rPr>
        <w:t xml:space="preserve"> </w:t>
      </w:r>
      <w:r w:rsidRPr="005774F9">
        <w:rPr>
          <w:rFonts w:ascii="Calibri" w:hAnsi="Calibri" w:cs="Calibri"/>
          <w:lang w:val="en-US"/>
        </w:rPr>
        <w:t xml:space="preserve">Provide </w:t>
      </w:r>
      <w:r w:rsidR="004A747C" w:rsidRPr="005774F9">
        <w:rPr>
          <w:rFonts w:ascii="Calibri" w:hAnsi="Calibri" w:cs="Calibri"/>
          <w:lang w:val="en-US"/>
        </w:rPr>
        <w:t>a full description of the preparative tasks that field technicians must perform before a departure to the site.</w:t>
      </w:r>
    </w:p>
    <w:p w14:paraId="29D97BAC" w14:textId="6CFDA4A9" w:rsidR="00A427A5" w:rsidRPr="00473699" w:rsidRDefault="00E37169" w:rsidP="007223BA">
      <w:pPr>
        <w:rPr>
          <w:b/>
          <w:bCs/>
          <w:i/>
          <w:iCs/>
          <w:lang w:val="en-US"/>
        </w:rPr>
      </w:pPr>
      <w:r w:rsidRPr="00473699">
        <w:rPr>
          <w:b/>
          <w:bCs/>
          <w:i/>
          <w:iCs/>
          <w:lang w:val="en-US"/>
        </w:rPr>
        <w:lastRenderedPageBreak/>
        <w:t>Example:</w:t>
      </w:r>
    </w:p>
    <w:p w14:paraId="6948A736" w14:textId="120A33AF" w:rsidR="00B603D1" w:rsidRPr="005774F9" w:rsidRDefault="00473699" w:rsidP="00473699">
      <w:pPr>
        <w:rPr>
          <w:rFonts w:ascii="Calibri" w:hAnsi="Calibri" w:cs="Calibri"/>
          <w:color w:val="FF0000"/>
          <w:sz w:val="28"/>
          <w:szCs w:val="28"/>
          <w:lang w:val="en-US"/>
        </w:rPr>
      </w:pPr>
      <w:r w:rsidRPr="005774F9">
        <w:rPr>
          <w:rFonts w:ascii="Calibri" w:hAnsi="Calibri" w:cs="Calibri"/>
          <w:b/>
          <w:bCs/>
          <w:i/>
          <w:iCs/>
          <w:color w:val="FF0000"/>
          <w:lang w:val="en-US"/>
        </w:rPr>
        <w:t>&lt;</w:t>
      </w:r>
      <w:r w:rsidR="00BC1B37" w:rsidRPr="005774F9">
        <w:rPr>
          <w:rFonts w:ascii="Calibri" w:hAnsi="Calibri" w:cs="Calibri"/>
          <w:b/>
          <w:bCs/>
          <w:i/>
          <w:iCs/>
          <w:color w:val="FF0000"/>
          <w:lang w:val="en-US"/>
        </w:rPr>
        <w:t>-</w:t>
      </w:r>
      <w:r w:rsidR="00B603D1" w:rsidRPr="005774F9">
        <w:rPr>
          <w:rFonts w:ascii="Calibri" w:hAnsi="Calibri" w:cs="Calibri"/>
          <w:b/>
          <w:bCs/>
          <w:i/>
          <w:iCs/>
          <w:color w:val="FF0000"/>
          <w:sz w:val="24"/>
          <w:szCs w:val="24"/>
          <w:lang w:val="en-US"/>
        </w:rPr>
        <w:t>1.-</w:t>
      </w:r>
      <w:r w:rsidR="00B603D1" w:rsidRPr="005774F9">
        <w:rPr>
          <w:rFonts w:ascii="Calibri" w:hAnsi="Calibri" w:cs="Calibri"/>
          <w:color w:val="FF0000"/>
          <w:lang w:val="en-US"/>
        </w:rPr>
        <w:t xml:space="preserve">Field Technicians must fill following form and provide it to Dispatcher/Field </w:t>
      </w:r>
      <w:r w:rsidRPr="005774F9">
        <w:rPr>
          <w:rFonts w:ascii="Calibri" w:hAnsi="Calibri" w:cs="Calibri"/>
          <w:color w:val="FF0000"/>
          <w:lang w:val="en-US"/>
        </w:rPr>
        <w:t>Management (</w:t>
      </w:r>
      <w:r w:rsidRPr="005774F9">
        <w:rPr>
          <w:rFonts w:ascii="Calibri" w:hAnsi="Calibri" w:cs="Calibri"/>
          <w:i/>
          <w:iCs/>
          <w:color w:val="FF0000"/>
          <w:u w:val="single"/>
          <w:lang w:val="en-US"/>
        </w:rPr>
        <w:t xml:space="preserve">please insert the access form as previously defined in Security </w:t>
      </w:r>
      <w:r w:rsidR="005774F9" w:rsidRPr="005774F9">
        <w:rPr>
          <w:rFonts w:ascii="Calibri" w:hAnsi="Calibri" w:cs="Calibri"/>
          <w:i/>
          <w:iCs/>
          <w:color w:val="FF0000"/>
          <w:u w:val="single"/>
          <w:lang w:val="en-US"/>
        </w:rPr>
        <w:t>Procedures</w:t>
      </w:r>
      <w:r w:rsidRPr="005774F9">
        <w:rPr>
          <w:rFonts w:ascii="Calibri" w:hAnsi="Calibri" w:cs="Calibri"/>
          <w:color w:val="FF0000"/>
          <w:lang w:val="en-US"/>
        </w:rPr>
        <w:t>)</w:t>
      </w:r>
      <w:r w:rsidR="00B603D1" w:rsidRPr="005774F9">
        <w:rPr>
          <w:rFonts w:ascii="Calibri" w:hAnsi="Calibri" w:cs="Calibri"/>
          <w:color w:val="FF0000"/>
          <w:lang w:val="en-US"/>
        </w:rPr>
        <w:t>:</w:t>
      </w:r>
    </w:p>
    <w:p w14:paraId="746E5F52" w14:textId="77777777" w:rsidR="00B603D1" w:rsidRPr="005774F9" w:rsidRDefault="00B603D1" w:rsidP="00473699">
      <w:pPr>
        <w:rPr>
          <w:rFonts w:ascii="Calibri" w:hAnsi="Calibri" w:cs="Calibri"/>
          <w:color w:val="FF0000"/>
          <w:sz w:val="28"/>
          <w:szCs w:val="28"/>
          <w:lang w:val="en-US"/>
        </w:rPr>
      </w:pPr>
      <w:r w:rsidRPr="005774F9">
        <w:rPr>
          <w:rFonts w:ascii="Calibri" w:hAnsi="Calibri" w:cs="Calibri"/>
          <w:b/>
          <w:bCs/>
          <w:i/>
          <w:iCs/>
          <w:color w:val="FF0000"/>
          <w:sz w:val="24"/>
          <w:szCs w:val="24"/>
          <w:lang w:val="en-US"/>
        </w:rPr>
        <w:t>2.-</w:t>
      </w:r>
      <w:r w:rsidRPr="005774F9">
        <w:rPr>
          <w:rFonts w:ascii="Calibri" w:hAnsi="Calibri" w:cs="Calibri"/>
          <w:color w:val="FF0000"/>
          <w:lang w:val="en-US"/>
        </w:rPr>
        <w:t xml:space="preserve">Field Technicians should request the required Spare Parts to the warehouse located in </w:t>
      </w:r>
      <w:r w:rsidRPr="005774F9">
        <w:rPr>
          <w:rFonts w:ascii="Calibri" w:hAnsi="Calibri" w:cs="Calibri"/>
          <w:i/>
          <w:iCs/>
          <w:color w:val="FF0000"/>
          <w:u w:val="single"/>
          <w:lang w:val="en-US"/>
        </w:rPr>
        <w:t>insert address</w:t>
      </w:r>
      <w:r w:rsidRPr="005774F9">
        <w:rPr>
          <w:rFonts w:ascii="Calibri" w:hAnsi="Calibri" w:cs="Calibri"/>
          <w:color w:val="FF0000"/>
          <w:lang w:val="en-US"/>
        </w:rPr>
        <w:t xml:space="preserve"> indicating the work order to the warehouse personnel in turn.</w:t>
      </w:r>
    </w:p>
    <w:p w14:paraId="6F95F75B" w14:textId="2571E672" w:rsidR="00B603D1" w:rsidRPr="005774F9" w:rsidRDefault="00B603D1" w:rsidP="00473699">
      <w:pPr>
        <w:rPr>
          <w:rFonts w:ascii="Calibri" w:hAnsi="Calibri" w:cs="Calibri"/>
          <w:color w:val="FF0000"/>
          <w:sz w:val="28"/>
          <w:szCs w:val="28"/>
          <w:lang w:val="en-US"/>
        </w:rPr>
      </w:pPr>
      <w:r w:rsidRPr="005774F9">
        <w:rPr>
          <w:rFonts w:ascii="Calibri" w:hAnsi="Calibri" w:cs="Calibri"/>
          <w:b/>
          <w:bCs/>
          <w:i/>
          <w:iCs/>
          <w:color w:val="FF0000"/>
          <w:sz w:val="24"/>
          <w:szCs w:val="24"/>
          <w:lang w:val="en-US"/>
        </w:rPr>
        <w:t>3.-</w:t>
      </w:r>
      <w:r w:rsidRPr="005774F9">
        <w:rPr>
          <w:rFonts w:ascii="Calibri" w:hAnsi="Calibri" w:cs="Calibri"/>
          <w:color w:val="FF0000"/>
          <w:lang w:val="en-US"/>
        </w:rPr>
        <w:t>Field Technicians must ensure to gather the right tools for the Maintenance Intervention, the following tools are the minimum to consider :</w:t>
      </w:r>
    </w:p>
    <w:p w14:paraId="0E64A4EB" w14:textId="77777777" w:rsidR="0048711D" w:rsidRPr="005774F9" w:rsidRDefault="0048711D" w:rsidP="00473699">
      <w:pPr>
        <w:pBdr>
          <w:top w:val="single" w:sz="4" w:space="1" w:color="auto"/>
          <w:left w:val="single" w:sz="4" w:space="4" w:color="auto"/>
          <w:bottom w:val="single" w:sz="4" w:space="1" w:color="auto"/>
          <w:right w:val="single" w:sz="4" w:space="4" w:color="auto"/>
        </w:pBdr>
        <w:rPr>
          <w:rFonts w:ascii="Calibri" w:hAnsi="Calibri" w:cs="Calibri"/>
          <w:color w:val="FF0000"/>
          <w:sz w:val="18"/>
          <w:szCs w:val="18"/>
          <w:lang w:val="en-US"/>
        </w:rPr>
        <w:sectPr w:rsidR="0048711D" w:rsidRPr="005774F9" w:rsidSect="007E3B2B">
          <w:headerReference w:type="default" r:id="rId14"/>
          <w:footerReference w:type="default" r:id="rId15"/>
          <w:pgSz w:w="12240" w:h="15840"/>
          <w:pgMar w:top="1417" w:right="1701" w:bottom="1417" w:left="1701" w:header="708" w:footer="708" w:gutter="0"/>
          <w:cols w:space="708"/>
          <w:docGrid w:linePitch="360"/>
        </w:sectPr>
      </w:pPr>
    </w:p>
    <w:p w14:paraId="4E18950F" w14:textId="24D4AFAF" w:rsidR="00B603D1" w:rsidRPr="005774F9" w:rsidRDefault="00B603D1" w:rsidP="00473699">
      <w:pPr>
        <w:rPr>
          <w:rFonts w:ascii="Calibri" w:hAnsi="Calibri" w:cs="Calibri"/>
          <w:color w:val="FF0000"/>
          <w:sz w:val="18"/>
          <w:szCs w:val="18"/>
          <w:lang w:val="en-US"/>
        </w:rPr>
      </w:pPr>
      <w:r w:rsidRPr="005774F9">
        <w:rPr>
          <w:rFonts w:ascii="Calibri" w:hAnsi="Calibri" w:cs="Calibri"/>
          <w:color w:val="FF0000"/>
          <w:sz w:val="18"/>
          <w:szCs w:val="18"/>
          <w:lang w:val="en-US"/>
        </w:rPr>
        <w:t>1. Screwdriver Set: Knurled-Head.</w:t>
      </w:r>
    </w:p>
    <w:p w14:paraId="201B3917" w14:textId="77777777" w:rsidR="00B603D1" w:rsidRPr="005774F9" w:rsidRDefault="00B603D1" w:rsidP="00473699">
      <w:pPr>
        <w:rPr>
          <w:rFonts w:ascii="Calibri" w:hAnsi="Calibri" w:cs="Calibri"/>
          <w:color w:val="FF0000"/>
          <w:sz w:val="18"/>
          <w:szCs w:val="18"/>
          <w:lang w:val="en-US"/>
        </w:rPr>
      </w:pPr>
      <w:r w:rsidRPr="005774F9">
        <w:rPr>
          <w:rFonts w:ascii="Calibri" w:hAnsi="Calibri" w:cs="Calibri"/>
          <w:color w:val="FF0000"/>
          <w:sz w:val="18"/>
          <w:szCs w:val="18"/>
          <w:lang w:val="en-US"/>
        </w:rPr>
        <w:t>2. TORX Screwdriver set: T10, T20, and T25mm.</w:t>
      </w:r>
    </w:p>
    <w:p w14:paraId="4F69FCA0" w14:textId="77777777" w:rsidR="00B603D1" w:rsidRPr="005774F9" w:rsidRDefault="00B603D1" w:rsidP="00473699">
      <w:pPr>
        <w:rPr>
          <w:rFonts w:ascii="Calibri" w:hAnsi="Calibri" w:cs="Calibri"/>
          <w:color w:val="FF0000"/>
          <w:sz w:val="18"/>
          <w:szCs w:val="18"/>
          <w:lang w:val="en-US"/>
        </w:rPr>
      </w:pPr>
      <w:r w:rsidRPr="005774F9">
        <w:rPr>
          <w:rFonts w:ascii="Calibri" w:hAnsi="Calibri" w:cs="Calibri"/>
          <w:color w:val="FF0000"/>
          <w:sz w:val="18"/>
          <w:szCs w:val="18"/>
          <w:lang w:val="en-US"/>
        </w:rPr>
        <w:t>3. Side Cutter.</w:t>
      </w:r>
    </w:p>
    <w:p w14:paraId="300D54BA" w14:textId="77777777" w:rsidR="00B603D1" w:rsidRPr="005774F9" w:rsidRDefault="00B603D1" w:rsidP="00473699">
      <w:pPr>
        <w:rPr>
          <w:rFonts w:ascii="Calibri" w:hAnsi="Calibri" w:cs="Calibri"/>
          <w:color w:val="FF0000"/>
          <w:sz w:val="18"/>
          <w:szCs w:val="18"/>
          <w:lang w:val="en-US"/>
        </w:rPr>
      </w:pPr>
      <w:r w:rsidRPr="005774F9">
        <w:rPr>
          <w:rFonts w:ascii="Calibri" w:hAnsi="Calibri" w:cs="Calibri"/>
          <w:color w:val="FF0000"/>
          <w:sz w:val="18"/>
          <w:szCs w:val="18"/>
          <w:lang w:val="en-US"/>
        </w:rPr>
        <w:t>4. Monkey Wrench.</w:t>
      </w:r>
    </w:p>
    <w:p w14:paraId="0A782BCE" w14:textId="77777777" w:rsidR="00B603D1" w:rsidRPr="005774F9" w:rsidRDefault="00B603D1" w:rsidP="00473699">
      <w:pPr>
        <w:rPr>
          <w:rFonts w:ascii="Calibri" w:hAnsi="Calibri" w:cs="Calibri"/>
          <w:color w:val="FF0000"/>
          <w:sz w:val="18"/>
          <w:szCs w:val="18"/>
          <w:lang w:val="en-US"/>
        </w:rPr>
      </w:pPr>
      <w:r w:rsidRPr="005774F9">
        <w:rPr>
          <w:rFonts w:ascii="Calibri" w:hAnsi="Calibri" w:cs="Calibri"/>
          <w:color w:val="FF0000"/>
          <w:sz w:val="18"/>
          <w:szCs w:val="18"/>
          <w:lang w:val="en-US"/>
        </w:rPr>
        <w:t>5. Wrench 13mm (0.51 inch.).</w:t>
      </w:r>
    </w:p>
    <w:p w14:paraId="3F353535" w14:textId="77777777" w:rsidR="00B603D1" w:rsidRPr="005774F9" w:rsidRDefault="00B603D1" w:rsidP="00473699">
      <w:pPr>
        <w:rPr>
          <w:rFonts w:ascii="Calibri" w:hAnsi="Calibri" w:cs="Calibri"/>
          <w:color w:val="FF0000"/>
          <w:sz w:val="18"/>
          <w:szCs w:val="18"/>
          <w:lang w:val="en-US"/>
        </w:rPr>
      </w:pPr>
      <w:r w:rsidRPr="005774F9">
        <w:rPr>
          <w:rFonts w:ascii="Calibri" w:hAnsi="Calibri" w:cs="Calibri"/>
          <w:color w:val="FF0000"/>
          <w:sz w:val="18"/>
          <w:szCs w:val="18"/>
          <w:lang w:val="en-US"/>
        </w:rPr>
        <w:t>6. Torque Wrench for Feeder Connectors, Battery Terminals etc.</w:t>
      </w:r>
    </w:p>
    <w:p w14:paraId="77471502" w14:textId="77777777" w:rsidR="00B603D1" w:rsidRPr="005774F9" w:rsidRDefault="00B603D1" w:rsidP="00473699">
      <w:pPr>
        <w:rPr>
          <w:rFonts w:ascii="Calibri" w:hAnsi="Calibri" w:cs="Calibri"/>
          <w:color w:val="FF0000"/>
          <w:sz w:val="18"/>
          <w:szCs w:val="18"/>
          <w:lang w:val="en-US"/>
        </w:rPr>
      </w:pPr>
      <w:r w:rsidRPr="005774F9">
        <w:rPr>
          <w:rFonts w:ascii="Calibri" w:hAnsi="Calibri" w:cs="Calibri"/>
          <w:color w:val="FF0000"/>
          <w:sz w:val="18"/>
          <w:szCs w:val="18"/>
          <w:lang w:val="en-US"/>
        </w:rPr>
        <w:t>7. Crimping Tool for 16Sq.mm to 70Sq.mm cables.</w:t>
      </w:r>
    </w:p>
    <w:p w14:paraId="7CFDD6FF" w14:textId="77777777" w:rsidR="00B603D1" w:rsidRPr="005774F9" w:rsidRDefault="00B603D1" w:rsidP="00473699">
      <w:pPr>
        <w:rPr>
          <w:rFonts w:ascii="Calibri" w:hAnsi="Calibri" w:cs="Calibri"/>
          <w:color w:val="FF0000"/>
          <w:sz w:val="18"/>
          <w:szCs w:val="18"/>
          <w:lang w:val="en-US"/>
        </w:rPr>
      </w:pPr>
      <w:r w:rsidRPr="005774F9">
        <w:rPr>
          <w:rFonts w:ascii="Calibri" w:hAnsi="Calibri" w:cs="Calibri"/>
          <w:color w:val="FF0000"/>
          <w:sz w:val="18"/>
          <w:szCs w:val="18"/>
          <w:lang w:val="en-US"/>
        </w:rPr>
        <w:t>8. Hammer Drill.</w:t>
      </w:r>
    </w:p>
    <w:p w14:paraId="312DFCC8" w14:textId="77777777" w:rsidR="00B603D1" w:rsidRPr="005774F9" w:rsidRDefault="00B603D1" w:rsidP="00473699">
      <w:pPr>
        <w:rPr>
          <w:rFonts w:ascii="Calibri" w:hAnsi="Calibri" w:cs="Calibri"/>
          <w:color w:val="FF0000"/>
          <w:sz w:val="18"/>
          <w:szCs w:val="18"/>
          <w:lang w:val="en-US"/>
        </w:rPr>
      </w:pPr>
      <w:r w:rsidRPr="005774F9">
        <w:rPr>
          <w:rFonts w:ascii="Calibri" w:hAnsi="Calibri" w:cs="Calibri"/>
          <w:color w:val="FF0000"/>
          <w:sz w:val="18"/>
          <w:szCs w:val="18"/>
          <w:lang w:val="en-US"/>
        </w:rPr>
        <w:t>9. Measuring Tape (30M).</w:t>
      </w:r>
    </w:p>
    <w:p w14:paraId="594054C1" w14:textId="66073D78" w:rsidR="00B603D1" w:rsidRPr="00473699" w:rsidRDefault="00B603D1" w:rsidP="00473699">
      <w:pPr>
        <w:rPr>
          <w:rFonts w:ascii="Arial" w:hAnsi="Arial" w:cs="Arial"/>
          <w:color w:val="0000FF"/>
          <w:sz w:val="18"/>
          <w:szCs w:val="18"/>
          <w:lang w:val="en-US"/>
        </w:rPr>
        <w:sectPr w:rsidR="00B603D1" w:rsidRPr="00473699" w:rsidSect="00B603D1">
          <w:type w:val="continuous"/>
          <w:pgSz w:w="12240" w:h="15840"/>
          <w:pgMar w:top="1417" w:right="1701" w:bottom="1417" w:left="1701" w:header="708" w:footer="708" w:gutter="0"/>
          <w:cols w:num="2" w:space="708"/>
          <w:docGrid w:linePitch="360"/>
        </w:sectPr>
      </w:pPr>
      <w:r w:rsidRPr="005774F9">
        <w:rPr>
          <w:rFonts w:ascii="Calibri" w:hAnsi="Calibri" w:cs="Calibri"/>
          <w:color w:val="FF0000"/>
          <w:sz w:val="18"/>
          <w:szCs w:val="18"/>
          <w:lang w:val="en-US"/>
        </w:rPr>
        <w:t>10. Tool Case.</w:t>
      </w:r>
      <w:r w:rsidR="00BC1B37" w:rsidRPr="005774F9">
        <w:rPr>
          <w:rFonts w:ascii="Calibri" w:hAnsi="Calibri" w:cs="Calibri"/>
          <w:color w:val="FF0000"/>
          <w:sz w:val="18"/>
          <w:szCs w:val="18"/>
          <w:lang w:val="en-US"/>
        </w:rPr>
        <w:t>-</w:t>
      </w:r>
      <w:r w:rsidR="00473699" w:rsidRPr="005774F9">
        <w:rPr>
          <w:rFonts w:ascii="Calibri" w:hAnsi="Calibri" w:cs="Calibri"/>
          <w:b/>
          <w:bCs/>
          <w:color w:val="FF0000"/>
          <w:lang w:val="en-US"/>
        </w:rPr>
        <w:t>&gt;</w:t>
      </w:r>
      <w:r w:rsidR="0048711D" w:rsidRPr="00473699">
        <w:rPr>
          <w:color w:val="0000FF"/>
          <w:lang w:val="en-US"/>
        </w:rPr>
        <w:br w:type="page"/>
      </w:r>
    </w:p>
    <w:p w14:paraId="4935151A" w14:textId="10D646AF" w:rsidR="0048711D" w:rsidRPr="00473699" w:rsidRDefault="0048711D" w:rsidP="0048711D">
      <w:pPr>
        <w:pStyle w:val="Heading1"/>
        <w:rPr>
          <w:lang w:val="en-US"/>
        </w:rPr>
      </w:pPr>
      <w:bookmarkStart w:id="7" w:name="_Toc51690030"/>
      <w:r w:rsidRPr="00473699">
        <w:rPr>
          <w:lang w:val="en-US"/>
        </w:rPr>
        <w:lastRenderedPageBreak/>
        <w:t>Health and Safety Measures</w:t>
      </w:r>
      <w:bookmarkEnd w:id="7"/>
    </w:p>
    <w:p w14:paraId="2FA76D50" w14:textId="758D4FA3" w:rsidR="004754A6" w:rsidRPr="005774F9" w:rsidRDefault="004754A6" w:rsidP="00B4602B">
      <w:pPr>
        <w:pStyle w:val="InstructionalTextTableText10"/>
        <w:jc w:val="both"/>
        <w:rPr>
          <w:rFonts w:ascii="Calibri" w:hAnsi="Calibri" w:cs="Calibri"/>
          <w:sz w:val="22"/>
          <w:szCs w:val="22"/>
        </w:rPr>
      </w:pPr>
      <w:bookmarkStart w:id="8" w:name="_Hlk51676250"/>
      <w:r w:rsidRPr="005774F9">
        <w:rPr>
          <w:rFonts w:ascii="Calibri" w:hAnsi="Calibri" w:cs="Calibri"/>
          <w:b/>
          <w:bCs/>
          <w:i w:val="0"/>
          <w:iCs/>
          <w:color w:val="auto"/>
          <w:sz w:val="22"/>
          <w:szCs w:val="22"/>
        </w:rPr>
        <w:t xml:space="preserve">Instructions: </w:t>
      </w:r>
      <w:r w:rsidRPr="005774F9">
        <w:rPr>
          <w:rFonts w:ascii="Calibri" w:hAnsi="Calibri" w:cs="Calibri"/>
          <w:i w:val="0"/>
          <w:iCs/>
          <w:color w:val="auto"/>
          <w:sz w:val="22"/>
          <w:szCs w:val="22"/>
        </w:rPr>
        <w:t>Detail the Health and safety measures including a set of tasks to prevent injuries and detail the Personal Protective Equipment that field technicians must wear before the Maintenance Intervention</w:t>
      </w:r>
      <w:bookmarkEnd w:id="8"/>
      <w:r w:rsidRPr="005774F9">
        <w:rPr>
          <w:rFonts w:ascii="Calibri" w:hAnsi="Calibri" w:cs="Calibri"/>
          <w:sz w:val="22"/>
          <w:szCs w:val="22"/>
        </w:rPr>
        <w:t xml:space="preserve">. </w:t>
      </w:r>
    </w:p>
    <w:p w14:paraId="5990644E" w14:textId="38DC4445" w:rsidR="00F27A36" w:rsidRPr="005774F9" w:rsidRDefault="00B4602B" w:rsidP="00B4602B">
      <w:pPr>
        <w:pStyle w:val="InstructionalTextTableText10"/>
        <w:jc w:val="both"/>
        <w:rPr>
          <w:rFonts w:ascii="Calibri" w:hAnsi="Calibri" w:cs="Calibri"/>
          <w:b/>
          <w:bCs/>
          <w:color w:val="auto"/>
          <w:sz w:val="22"/>
          <w:szCs w:val="22"/>
        </w:rPr>
      </w:pPr>
      <w:r w:rsidRPr="005774F9">
        <w:rPr>
          <w:rFonts w:ascii="Calibri" w:hAnsi="Calibri" w:cs="Calibri"/>
          <w:b/>
          <w:bCs/>
          <w:color w:val="auto"/>
          <w:sz w:val="22"/>
          <w:szCs w:val="22"/>
        </w:rPr>
        <w:t>Example:</w:t>
      </w:r>
    </w:p>
    <w:p w14:paraId="65524931" w14:textId="0E834240" w:rsidR="00D55560" w:rsidRPr="00CB5602" w:rsidRDefault="00473699" w:rsidP="00473699">
      <w:pPr>
        <w:shd w:val="clear" w:color="auto" w:fill="FFFFFF" w:themeFill="background1"/>
        <w:autoSpaceDE w:val="0"/>
        <w:autoSpaceDN w:val="0"/>
        <w:adjustRightInd w:val="0"/>
        <w:spacing w:after="0" w:line="240" w:lineRule="auto"/>
        <w:rPr>
          <w:rFonts w:cstheme="minorHAnsi"/>
          <w:color w:val="FF0000"/>
          <w:lang w:val="en-US"/>
        </w:rPr>
      </w:pPr>
      <w:r w:rsidRPr="00BC1B37">
        <w:rPr>
          <w:rFonts w:ascii="Arial" w:hAnsi="Arial" w:cs="Arial"/>
          <w:b/>
          <w:bCs/>
          <w:color w:val="FF0000"/>
          <w:lang w:val="en-US"/>
        </w:rPr>
        <w:t>&lt;</w:t>
      </w:r>
      <w:r w:rsidR="00D55560" w:rsidRPr="00CB5602">
        <w:rPr>
          <w:rFonts w:cstheme="minorHAnsi"/>
          <w:color w:val="FF0000"/>
          <w:lang w:val="en-US"/>
        </w:rPr>
        <w:t xml:space="preserve">Before any person shall commence a tower </w:t>
      </w:r>
      <w:r w:rsidR="00EE5F96" w:rsidRPr="00CB5602">
        <w:rPr>
          <w:rFonts w:cstheme="minorHAnsi"/>
          <w:color w:val="FF0000"/>
          <w:lang w:val="en-US"/>
        </w:rPr>
        <w:t>climb,</w:t>
      </w:r>
      <w:r w:rsidR="00D55560" w:rsidRPr="00CB5602">
        <w:rPr>
          <w:rFonts w:cstheme="minorHAnsi"/>
          <w:color w:val="FF0000"/>
          <w:lang w:val="en-US"/>
        </w:rPr>
        <w:t xml:space="preserve"> they must:</w:t>
      </w:r>
    </w:p>
    <w:p w14:paraId="3F97C153" w14:textId="445BF5EE" w:rsidR="00B4602B" w:rsidRPr="00CB5602" w:rsidRDefault="00B4602B" w:rsidP="00473699">
      <w:pPr>
        <w:shd w:val="clear" w:color="auto" w:fill="FFFFFF" w:themeFill="background1"/>
        <w:autoSpaceDE w:val="0"/>
        <w:autoSpaceDN w:val="0"/>
        <w:adjustRightInd w:val="0"/>
        <w:spacing w:after="0" w:line="240" w:lineRule="auto"/>
        <w:rPr>
          <w:rFonts w:cstheme="minorHAnsi"/>
          <w:color w:val="FF0000"/>
          <w:lang w:val="en-US"/>
        </w:rPr>
      </w:pPr>
    </w:p>
    <w:p w14:paraId="20CED271" w14:textId="5C354383" w:rsidR="00D55560" w:rsidRPr="00CB5602" w:rsidRDefault="00EE5F96" w:rsidP="00473699">
      <w:pPr>
        <w:pStyle w:val="ListParagraph"/>
        <w:numPr>
          <w:ilvl w:val="0"/>
          <w:numId w:val="2"/>
        </w:numPr>
        <w:shd w:val="clear" w:color="auto" w:fill="FFFFFF" w:themeFill="background1"/>
        <w:autoSpaceDE w:val="0"/>
        <w:autoSpaceDN w:val="0"/>
        <w:adjustRightInd w:val="0"/>
        <w:spacing w:after="0" w:line="240" w:lineRule="auto"/>
        <w:rPr>
          <w:rFonts w:cstheme="minorHAnsi"/>
          <w:color w:val="FF0000"/>
          <w:lang w:val="en-US"/>
        </w:rPr>
      </w:pPr>
      <w:r w:rsidRPr="00CB5602">
        <w:rPr>
          <w:rFonts w:cstheme="minorHAnsi"/>
          <w:color w:val="FF0000"/>
          <w:lang w:val="en-US"/>
        </w:rPr>
        <w:t>Familiarize</w:t>
      </w:r>
      <w:r w:rsidR="00D55560" w:rsidRPr="00CB5602">
        <w:rPr>
          <w:rFonts w:cstheme="minorHAnsi"/>
          <w:color w:val="FF0000"/>
          <w:lang w:val="en-US"/>
        </w:rPr>
        <w:t xml:space="preserve"> themselves with the risks at the Site and on the Tower and understand the risks</w:t>
      </w:r>
    </w:p>
    <w:p w14:paraId="396BF345" w14:textId="74275512" w:rsidR="00D55560" w:rsidRPr="00CB5602" w:rsidRDefault="00EE5F96" w:rsidP="00473699">
      <w:pPr>
        <w:pStyle w:val="ListParagraph"/>
        <w:numPr>
          <w:ilvl w:val="0"/>
          <w:numId w:val="2"/>
        </w:numPr>
        <w:shd w:val="clear" w:color="auto" w:fill="FFFFFF" w:themeFill="background1"/>
        <w:autoSpaceDE w:val="0"/>
        <w:autoSpaceDN w:val="0"/>
        <w:adjustRightInd w:val="0"/>
        <w:spacing w:after="0" w:line="240" w:lineRule="auto"/>
        <w:rPr>
          <w:rFonts w:cstheme="minorHAnsi"/>
          <w:color w:val="FF0000"/>
          <w:lang w:val="en-US"/>
        </w:rPr>
      </w:pPr>
      <w:r w:rsidRPr="00CB5602">
        <w:rPr>
          <w:rFonts w:cstheme="minorHAnsi"/>
          <w:color w:val="FF0000"/>
          <w:lang w:val="en-US"/>
        </w:rPr>
        <w:t>I</w:t>
      </w:r>
      <w:r w:rsidR="00D55560" w:rsidRPr="00CB5602">
        <w:rPr>
          <w:rFonts w:cstheme="minorHAnsi"/>
          <w:color w:val="FF0000"/>
          <w:lang w:val="en-US"/>
        </w:rPr>
        <w:t xml:space="preserve">nherent in working in an RF environment and be aware of the “go/no go” designated </w:t>
      </w:r>
      <w:r w:rsidR="007656BB" w:rsidRPr="00CB5602">
        <w:rPr>
          <w:rFonts w:cstheme="minorHAnsi"/>
          <w:color w:val="FF0000"/>
          <w:lang w:val="en-US"/>
        </w:rPr>
        <w:t>areas.</w:t>
      </w:r>
    </w:p>
    <w:p w14:paraId="7D607D12" w14:textId="64906C08" w:rsidR="00D55560" w:rsidRPr="00CB5602" w:rsidRDefault="00EE5F96" w:rsidP="00473699">
      <w:pPr>
        <w:pStyle w:val="ListParagraph"/>
        <w:numPr>
          <w:ilvl w:val="0"/>
          <w:numId w:val="2"/>
        </w:numPr>
        <w:shd w:val="clear" w:color="auto" w:fill="FFFFFF" w:themeFill="background1"/>
        <w:autoSpaceDE w:val="0"/>
        <w:autoSpaceDN w:val="0"/>
        <w:adjustRightInd w:val="0"/>
        <w:spacing w:after="0" w:line="240" w:lineRule="auto"/>
        <w:rPr>
          <w:rFonts w:cstheme="minorHAnsi"/>
          <w:color w:val="FF0000"/>
          <w:lang w:val="en-US"/>
        </w:rPr>
      </w:pPr>
      <w:r w:rsidRPr="00CB5602">
        <w:rPr>
          <w:rFonts w:cstheme="minorHAnsi"/>
          <w:color w:val="FF0000"/>
          <w:lang w:val="en-US"/>
        </w:rPr>
        <w:t>B</w:t>
      </w:r>
      <w:r w:rsidR="00D55560" w:rsidRPr="00CB5602">
        <w:rPr>
          <w:rFonts w:cstheme="minorHAnsi"/>
          <w:color w:val="FF0000"/>
          <w:lang w:val="en-US"/>
        </w:rPr>
        <w:t>e fully conversant with the operation of all safety equipment and techniques; and</w:t>
      </w:r>
    </w:p>
    <w:p w14:paraId="79AB2807" w14:textId="4C4CBA9E" w:rsidR="00D55560" w:rsidRPr="00CB5602" w:rsidRDefault="00EE5F96" w:rsidP="00473699">
      <w:pPr>
        <w:pStyle w:val="ListParagraph"/>
        <w:numPr>
          <w:ilvl w:val="0"/>
          <w:numId w:val="2"/>
        </w:numPr>
        <w:shd w:val="clear" w:color="auto" w:fill="FFFFFF" w:themeFill="background1"/>
        <w:autoSpaceDE w:val="0"/>
        <w:autoSpaceDN w:val="0"/>
        <w:adjustRightInd w:val="0"/>
        <w:spacing w:after="0" w:line="240" w:lineRule="auto"/>
        <w:rPr>
          <w:rFonts w:cstheme="minorHAnsi"/>
          <w:color w:val="FF0000"/>
          <w:lang w:val="en-US"/>
        </w:rPr>
      </w:pPr>
      <w:r w:rsidRPr="00CB5602">
        <w:rPr>
          <w:rFonts w:cstheme="minorHAnsi"/>
          <w:color w:val="FF0000"/>
          <w:lang w:val="en-US"/>
        </w:rPr>
        <w:t>T</w:t>
      </w:r>
      <w:r w:rsidR="00D55560" w:rsidRPr="00CB5602">
        <w:rPr>
          <w:rFonts w:cstheme="minorHAnsi"/>
          <w:color w:val="FF0000"/>
          <w:lang w:val="en-US"/>
        </w:rPr>
        <w:t>ake into consideration current and predicted weather conditions and take the requisite</w:t>
      </w:r>
      <w:r w:rsidR="0048711D" w:rsidRPr="00CB5602">
        <w:rPr>
          <w:rFonts w:cstheme="minorHAnsi"/>
          <w:color w:val="FF0000"/>
          <w:lang w:val="en-US"/>
        </w:rPr>
        <w:t xml:space="preserve"> Winds higher than 30 km / h, ice formation and/or snow accumulation,  its required to suspend work at height, except critical areas, where works must have an authorization explicitly by engineering and must be informed the chief of operations before implementation</w:t>
      </w:r>
    </w:p>
    <w:p w14:paraId="6B752126" w14:textId="2A21E6EB" w:rsidR="00F16145" w:rsidRPr="00CB5602" w:rsidRDefault="00EE5F96" w:rsidP="00473699">
      <w:pPr>
        <w:pStyle w:val="ListParagraph"/>
        <w:numPr>
          <w:ilvl w:val="0"/>
          <w:numId w:val="2"/>
        </w:numPr>
        <w:shd w:val="clear" w:color="auto" w:fill="FFFFFF" w:themeFill="background1"/>
        <w:autoSpaceDE w:val="0"/>
        <w:autoSpaceDN w:val="0"/>
        <w:adjustRightInd w:val="0"/>
        <w:spacing w:after="0" w:line="240" w:lineRule="auto"/>
        <w:rPr>
          <w:rFonts w:cstheme="minorHAnsi"/>
          <w:color w:val="FF0000"/>
          <w:lang w:val="en-US"/>
        </w:rPr>
      </w:pPr>
      <w:r w:rsidRPr="00CB5602">
        <w:rPr>
          <w:rFonts w:cstheme="minorHAnsi"/>
          <w:color w:val="FF0000"/>
          <w:lang w:val="en-US"/>
        </w:rPr>
        <w:t>P</w:t>
      </w:r>
      <w:r w:rsidR="00D55560" w:rsidRPr="00CB5602">
        <w:rPr>
          <w:rFonts w:cstheme="minorHAnsi"/>
          <w:color w:val="FF0000"/>
          <w:lang w:val="en-US"/>
        </w:rPr>
        <w:t>recautions to prevent exposure and potential slip hazards.</w:t>
      </w:r>
    </w:p>
    <w:p w14:paraId="73F61766" w14:textId="77777777" w:rsidR="009471FA" w:rsidRPr="00CB5602" w:rsidRDefault="009471FA" w:rsidP="00473699">
      <w:pPr>
        <w:shd w:val="clear" w:color="auto" w:fill="FFFFFF" w:themeFill="background1"/>
        <w:autoSpaceDE w:val="0"/>
        <w:autoSpaceDN w:val="0"/>
        <w:adjustRightInd w:val="0"/>
        <w:spacing w:after="0" w:line="240" w:lineRule="auto"/>
        <w:rPr>
          <w:rFonts w:cstheme="minorHAnsi"/>
          <w:b/>
          <w:bCs/>
          <w:color w:val="FF0000"/>
          <w:lang w:val="en-US"/>
        </w:rPr>
      </w:pPr>
      <w:r w:rsidRPr="00CB5602">
        <w:rPr>
          <w:rFonts w:cstheme="minorHAnsi"/>
          <w:color w:val="FF0000"/>
          <w:lang w:val="en-US"/>
        </w:rPr>
        <w:t xml:space="preserve">During the </w:t>
      </w:r>
      <w:proofErr w:type="gramStart"/>
      <w:r w:rsidRPr="00CB5602">
        <w:rPr>
          <w:rFonts w:cstheme="minorHAnsi"/>
          <w:color w:val="FF0000"/>
          <w:lang w:val="en-US"/>
        </w:rPr>
        <w:t>climb</w:t>
      </w:r>
      <w:proofErr w:type="gramEnd"/>
      <w:r w:rsidRPr="00CB5602">
        <w:rPr>
          <w:rFonts w:cstheme="minorHAnsi"/>
          <w:color w:val="FF0000"/>
          <w:lang w:val="en-US"/>
        </w:rPr>
        <w:t xml:space="preserve"> each person must:</w:t>
      </w:r>
    </w:p>
    <w:p w14:paraId="42EC8DB4" w14:textId="341C6D1F" w:rsidR="009471FA" w:rsidRPr="00CB5602" w:rsidRDefault="0048711D" w:rsidP="00473699">
      <w:pPr>
        <w:shd w:val="clear" w:color="auto" w:fill="FFFFFF" w:themeFill="background1"/>
        <w:autoSpaceDE w:val="0"/>
        <w:autoSpaceDN w:val="0"/>
        <w:adjustRightInd w:val="0"/>
        <w:spacing w:after="0" w:line="240" w:lineRule="auto"/>
        <w:rPr>
          <w:rFonts w:cstheme="minorHAnsi"/>
          <w:color w:val="FF0000"/>
          <w:lang w:val="en-US"/>
        </w:rPr>
      </w:pPr>
      <w:r w:rsidRPr="00CB5602">
        <w:rPr>
          <w:rFonts w:cstheme="minorHAnsi"/>
          <w:b/>
          <w:bCs/>
          <w:color w:val="FF0000"/>
          <w:lang w:val="en-US"/>
        </w:rPr>
        <w:t>a)</w:t>
      </w:r>
      <w:r w:rsidR="009471FA" w:rsidRPr="00CB5602">
        <w:rPr>
          <w:rFonts w:cstheme="minorHAnsi"/>
          <w:color w:val="FF0000"/>
          <w:lang w:val="en-US"/>
        </w:rPr>
        <w:t xml:space="preserve">Limit their work on the Tower solely to the area and work approved on the Tower </w:t>
      </w:r>
      <w:r w:rsidRPr="00CB5602">
        <w:rPr>
          <w:rFonts w:cstheme="minorHAnsi"/>
          <w:color w:val="FF0000"/>
          <w:lang w:val="en-US"/>
        </w:rPr>
        <w:t xml:space="preserve">  </w:t>
      </w:r>
      <w:r w:rsidR="009471FA" w:rsidRPr="00CB5602">
        <w:rPr>
          <w:rFonts w:cstheme="minorHAnsi"/>
          <w:color w:val="FF0000"/>
          <w:lang w:val="en-US"/>
        </w:rPr>
        <w:t>Access</w:t>
      </w:r>
    </w:p>
    <w:p w14:paraId="455F7D59" w14:textId="1DD4D58A" w:rsidR="009471FA" w:rsidRPr="00CB5602" w:rsidRDefault="0048711D" w:rsidP="00473699">
      <w:pPr>
        <w:shd w:val="clear" w:color="auto" w:fill="FFFFFF" w:themeFill="background1"/>
        <w:autoSpaceDE w:val="0"/>
        <w:autoSpaceDN w:val="0"/>
        <w:adjustRightInd w:val="0"/>
        <w:spacing w:after="0" w:line="240" w:lineRule="auto"/>
        <w:rPr>
          <w:rFonts w:cstheme="minorHAnsi"/>
          <w:color w:val="FF0000"/>
          <w:lang w:val="en-US"/>
        </w:rPr>
      </w:pPr>
      <w:r w:rsidRPr="00CB5602">
        <w:rPr>
          <w:rFonts w:cstheme="minorHAnsi"/>
          <w:b/>
          <w:bCs/>
          <w:color w:val="FF0000"/>
          <w:lang w:val="en-US"/>
        </w:rPr>
        <w:t>b)</w:t>
      </w:r>
      <w:r w:rsidR="00F27A36" w:rsidRPr="00CB5602">
        <w:rPr>
          <w:rFonts w:cstheme="minorHAnsi"/>
          <w:color w:val="FF0000"/>
          <w:lang w:val="en-US"/>
        </w:rPr>
        <w:t>C</w:t>
      </w:r>
      <w:r w:rsidR="009471FA" w:rsidRPr="00CB5602">
        <w:rPr>
          <w:rFonts w:cstheme="minorHAnsi"/>
          <w:color w:val="FF0000"/>
          <w:lang w:val="en-US"/>
        </w:rPr>
        <w:t>arry a means of portable communications,</w:t>
      </w:r>
    </w:p>
    <w:p w14:paraId="7171880D" w14:textId="2F360656" w:rsidR="009471FA" w:rsidRPr="00CB5602" w:rsidRDefault="0048711D" w:rsidP="00473699">
      <w:pPr>
        <w:shd w:val="clear" w:color="auto" w:fill="FFFFFF" w:themeFill="background1"/>
        <w:autoSpaceDE w:val="0"/>
        <w:autoSpaceDN w:val="0"/>
        <w:adjustRightInd w:val="0"/>
        <w:spacing w:after="0" w:line="240" w:lineRule="auto"/>
        <w:rPr>
          <w:rFonts w:cstheme="minorHAnsi"/>
          <w:color w:val="FF0000"/>
          <w:lang w:val="en-US"/>
        </w:rPr>
      </w:pPr>
      <w:r w:rsidRPr="00CB5602">
        <w:rPr>
          <w:rFonts w:cstheme="minorHAnsi"/>
          <w:b/>
          <w:bCs/>
          <w:color w:val="FF0000"/>
          <w:lang w:val="en-US"/>
        </w:rPr>
        <w:t>c)</w:t>
      </w:r>
      <w:r w:rsidR="009471FA" w:rsidRPr="00CB5602">
        <w:rPr>
          <w:rFonts w:cstheme="minorHAnsi"/>
          <w:color w:val="FF0000"/>
          <w:lang w:val="en-US"/>
        </w:rPr>
        <w:t>Verify the presence of fire extinguisher and first aid Kit</w:t>
      </w:r>
    </w:p>
    <w:p w14:paraId="44F12236" w14:textId="77777777" w:rsidR="0048711D" w:rsidRPr="00CB5602" w:rsidRDefault="0048711D" w:rsidP="00473699">
      <w:pPr>
        <w:shd w:val="clear" w:color="auto" w:fill="FFFFFF" w:themeFill="background1"/>
        <w:rPr>
          <w:rFonts w:cstheme="minorHAnsi"/>
          <w:color w:val="FF0000"/>
          <w:lang w:val="en-US"/>
        </w:rPr>
      </w:pPr>
    </w:p>
    <w:p w14:paraId="5756F47C" w14:textId="08BEB481" w:rsidR="0048711D" w:rsidRPr="00CB5602" w:rsidRDefault="00E81697" w:rsidP="00473699">
      <w:pPr>
        <w:shd w:val="clear" w:color="auto" w:fill="FFFFFF" w:themeFill="background1"/>
        <w:rPr>
          <w:rFonts w:cstheme="minorHAnsi"/>
          <w:b/>
          <w:bCs/>
          <w:color w:val="FF0000"/>
          <w:lang w:val="en-US"/>
        </w:rPr>
      </w:pPr>
      <w:r w:rsidRPr="00CB5602">
        <w:rPr>
          <w:rFonts w:cstheme="minorHAnsi"/>
          <w:b/>
          <w:bCs/>
          <w:color w:val="FF0000"/>
          <w:lang w:val="en-US"/>
        </w:rPr>
        <w:t>3</w:t>
      </w:r>
      <w:r w:rsidR="0048711D" w:rsidRPr="00CB5602">
        <w:rPr>
          <w:rFonts w:cstheme="minorHAnsi"/>
          <w:b/>
          <w:bCs/>
          <w:color w:val="FF0000"/>
          <w:lang w:val="en-US"/>
        </w:rPr>
        <w:t xml:space="preserve">.1 </w:t>
      </w:r>
      <w:r w:rsidR="00B4602B" w:rsidRPr="00CB5602">
        <w:rPr>
          <w:rFonts w:cstheme="minorHAnsi"/>
          <w:b/>
          <w:bCs/>
          <w:color w:val="FF0000"/>
          <w:lang w:val="en-US"/>
        </w:rPr>
        <w:t>Personal Protective Equipment:</w:t>
      </w:r>
    </w:p>
    <w:p w14:paraId="62B27A81" w14:textId="113C74BB" w:rsidR="00D55560" w:rsidRPr="00CB5602" w:rsidRDefault="00BE5C58" w:rsidP="00473699">
      <w:pPr>
        <w:shd w:val="clear" w:color="auto" w:fill="FFFFFF" w:themeFill="background1"/>
        <w:rPr>
          <w:rFonts w:cstheme="minorHAnsi"/>
          <w:color w:val="FF0000"/>
          <w:lang w:val="en-US"/>
        </w:rPr>
        <w:sectPr w:rsidR="00D55560" w:rsidRPr="00CB5602" w:rsidSect="00B603D1">
          <w:type w:val="continuous"/>
          <w:pgSz w:w="12240" w:h="15840"/>
          <w:pgMar w:top="1417" w:right="1701" w:bottom="1417" w:left="1701" w:header="708" w:footer="708" w:gutter="0"/>
          <w:cols w:space="708"/>
          <w:docGrid w:linePitch="360"/>
        </w:sectPr>
      </w:pPr>
      <w:r w:rsidRPr="00CB5602">
        <w:rPr>
          <w:rFonts w:cstheme="minorHAnsi"/>
          <w:color w:val="FF0000"/>
          <w:lang w:val="en-US"/>
        </w:rPr>
        <w:t xml:space="preserve">All NaaS Operator Field Workers that will work in tower site must wear their PPE this requisite is mandatory </w:t>
      </w:r>
      <w:r w:rsidR="004A1C06" w:rsidRPr="00CB5602">
        <w:rPr>
          <w:rFonts w:cstheme="minorHAnsi"/>
          <w:color w:val="FF0000"/>
          <w:lang w:val="en-US"/>
        </w:rPr>
        <w:t>:</w:t>
      </w:r>
    </w:p>
    <w:tbl>
      <w:tblPr>
        <w:tblStyle w:val="TableGrid"/>
        <w:tblW w:w="0" w:type="auto"/>
        <w:tblLook w:val="04A0" w:firstRow="1" w:lastRow="0" w:firstColumn="1" w:lastColumn="0" w:noHBand="0" w:noVBand="1"/>
      </w:tblPr>
      <w:tblGrid>
        <w:gridCol w:w="1603"/>
        <w:gridCol w:w="522"/>
        <w:gridCol w:w="1930"/>
      </w:tblGrid>
      <w:tr w:rsidR="00473699" w:rsidRPr="00CB5602" w14:paraId="7BBF0851" w14:textId="41EBAA3C" w:rsidTr="0048711D">
        <w:tc>
          <w:tcPr>
            <w:tcW w:w="1603" w:type="dxa"/>
          </w:tcPr>
          <w:p w14:paraId="4353AA74" w14:textId="6C9D23EA" w:rsidR="00F804DA" w:rsidRPr="00CB5602" w:rsidRDefault="00F804DA" w:rsidP="00D63D45">
            <w:pPr>
              <w:rPr>
                <w:rFonts w:asciiTheme="minorHAnsi" w:hAnsiTheme="minorHAnsi" w:cstheme="minorHAnsi"/>
                <w:color w:val="FF0000"/>
              </w:rPr>
            </w:pPr>
            <w:r w:rsidRPr="00CB5602">
              <w:rPr>
                <w:rFonts w:asciiTheme="minorHAnsi" w:hAnsiTheme="minorHAnsi" w:cstheme="minorHAnsi"/>
                <w:color w:val="FF0000"/>
              </w:rPr>
              <w:t xml:space="preserve">Panoramic eye protectors </w:t>
            </w:r>
          </w:p>
        </w:tc>
        <w:sdt>
          <w:sdtPr>
            <w:rPr>
              <w:rFonts w:asciiTheme="minorHAnsi" w:hAnsiTheme="minorHAnsi" w:cstheme="minorHAnsi"/>
              <w:color w:val="FF0000"/>
            </w:rPr>
            <w:id w:val="-2094841217"/>
            <w14:checkbox>
              <w14:checked w14:val="0"/>
              <w14:checkedState w14:val="2612" w14:font="MS Gothic"/>
              <w14:uncheckedState w14:val="2610" w14:font="MS Gothic"/>
            </w14:checkbox>
          </w:sdtPr>
          <w:sdtEndPr/>
          <w:sdtContent>
            <w:tc>
              <w:tcPr>
                <w:tcW w:w="522" w:type="dxa"/>
              </w:tcPr>
              <w:p w14:paraId="674BE26F" w14:textId="3394C5AF" w:rsidR="00F804DA" w:rsidRPr="00CB5602" w:rsidRDefault="00BE5C58" w:rsidP="00D63D45">
                <w:pPr>
                  <w:rPr>
                    <w:rFonts w:asciiTheme="minorHAnsi" w:hAnsiTheme="minorHAnsi" w:cstheme="minorHAnsi"/>
                    <w:color w:val="FF0000"/>
                  </w:rPr>
                </w:pPr>
                <w:r w:rsidRPr="00CB5602">
                  <w:rPr>
                    <w:rFonts w:ascii="Segoe UI Symbol" w:eastAsia="MS Gothic" w:hAnsi="Segoe UI Symbol" w:cs="Segoe UI Symbol"/>
                    <w:color w:val="FF0000"/>
                  </w:rPr>
                  <w:t>☐</w:t>
                </w:r>
              </w:p>
            </w:tc>
          </w:sdtContent>
        </w:sdt>
        <w:tc>
          <w:tcPr>
            <w:tcW w:w="1930" w:type="dxa"/>
          </w:tcPr>
          <w:p w14:paraId="08EE9345" w14:textId="7ECEB047" w:rsidR="00F804DA" w:rsidRPr="00CB5602" w:rsidRDefault="00F804DA" w:rsidP="00D63D45">
            <w:pPr>
              <w:rPr>
                <w:rFonts w:asciiTheme="minorHAnsi" w:hAnsiTheme="minorHAnsi" w:cstheme="minorHAnsi"/>
                <w:color w:val="FF0000"/>
              </w:rPr>
            </w:pPr>
            <w:r w:rsidRPr="00CB5602">
              <w:rPr>
                <w:rFonts w:asciiTheme="minorHAnsi" w:hAnsiTheme="minorHAnsi" w:cstheme="minorHAnsi"/>
                <w:noProof/>
                <w:color w:val="FF0000"/>
              </w:rPr>
              <w:drawing>
                <wp:inline distT="0" distB="0" distL="0" distR="0" wp14:anchorId="6D3D4386" wp14:editId="2BEF3F76">
                  <wp:extent cx="755374" cy="441372"/>
                  <wp:effectExtent l="0" t="0" r="6985" b="0"/>
                  <wp:docPr id="1029" name="Picture 24">
                    <a:extLst xmlns:a="http://schemas.openxmlformats.org/drawingml/2006/main">
                      <a:ext uri="{FF2B5EF4-FFF2-40B4-BE49-F238E27FC236}">
                        <a16:creationId xmlns:a16="http://schemas.microsoft.com/office/drawing/2014/main" id="{CD9B3880-0CCF-4B41-B286-C989310BAC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24">
                            <a:extLst>
                              <a:ext uri="{FF2B5EF4-FFF2-40B4-BE49-F238E27FC236}">
                                <a16:creationId xmlns:a16="http://schemas.microsoft.com/office/drawing/2014/main" id="{CD9B3880-0CCF-4B41-B286-C989310BAC42}"/>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0969" cy="450485"/>
                          </a:xfrm>
                          <a:prstGeom prst="rect">
                            <a:avLst/>
                          </a:prstGeom>
                          <a:noFill/>
                        </pic:spPr>
                      </pic:pic>
                    </a:graphicData>
                  </a:graphic>
                </wp:inline>
              </w:drawing>
            </w:r>
          </w:p>
        </w:tc>
      </w:tr>
      <w:tr w:rsidR="00473699" w:rsidRPr="00CB5602" w14:paraId="57865ADC" w14:textId="43947EE1" w:rsidTr="0048711D">
        <w:tc>
          <w:tcPr>
            <w:tcW w:w="1603" w:type="dxa"/>
          </w:tcPr>
          <w:p w14:paraId="6AAF0602" w14:textId="22C0F2E1" w:rsidR="00F804DA" w:rsidRPr="00CB5602" w:rsidRDefault="00F804DA" w:rsidP="00D63D45">
            <w:pPr>
              <w:rPr>
                <w:rFonts w:asciiTheme="minorHAnsi" w:hAnsiTheme="minorHAnsi" w:cstheme="minorHAnsi"/>
                <w:color w:val="FF0000"/>
              </w:rPr>
            </w:pPr>
            <w:r w:rsidRPr="00CB5602">
              <w:rPr>
                <w:rFonts w:asciiTheme="minorHAnsi" w:hAnsiTheme="minorHAnsi" w:cstheme="minorHAnsi"/>
                <w:color w:val="FF0000"/>
              </w:rPr>
              <w:t xml:space="preserve"> Helmet with chinstrap for work at height</w:t>
            </w:r>
          </w:p>
        </w:tc>
        <w:sdt>
          <w:sdtPr>
            <w:rPr>
              <w:rFonts w:asciiTheme="minorHAnsi" w:hAnsiTheme="minorHAnsi" w:cstheme="minorHAnsi"/>
              <w:color w:val="FF0000"/>
            </w:rPr>
            <w:id w:val="1148328647"/>
            <w14:checkbox>
              <w14:checked w14:val="0"/>
              <w14:checkedState w14:val="2612" w14:font="MS Gothic"/>
              <w14:uncheckedState w14:val="2610" w14:font="MS Gothic"/>
            </w14:checkbox>
          </w:sdtPr>
          <w:sdtEndPr/>
          <w:sdtContent>
            <w:tc>
              <w:tcPr>
                <w:tcW w:w="522" w:type="dxa"/>
              </w:tcPr>
              <w:p w14:paraId="17AA6C60" w14:textId="371AF27E" w:rsidR="00F804DA" w:rsidRPr="00CB5602" w:rsidRDefault="00F804DA" w:rsidP="00D63D45">
                <w:pPr>
                  <w:rPr>
                    <w:rFonts w:asciiTheme="minorHAnsi" w:hAnsiTheme="minorHAnsi" w:cstheme="minorHAnsi"/>
                    <w:color w:val="FF0000"/>
                  </w:rPr>
                </w:pPr>
                <w:r w:rsidRPr="00CB5602">
                  <w:rPr>
                    <w:rFonts w:ascii="Segoe UI Symbol" w:eastAsia="MS Gothic" w:hAnsi="Segoe UI Symbol" w:cs="Segoe UI Symbol"/>
                    <w:color w:val="FF0000"/>
                  </w:rPr>
                  <w:t>☐</w:t>
                </w:r>
              </w:p>
            </w:tc>
          </w:sdtContent>
        </w:sdt>
        <w:tc>
          <w:tcPr>
            <w:tcW w:w="1930" w:type="dxa"/>
          </w:tcPr>
          <w:p w14:paraId="32D45C26" w14:textId="42B81FAA" w:rsidR="00F804DA" w:rsidRPr="00CB5602" w:rsidRDefault="00F804DA" w:rsidP="00D63D45">
            <w:pPr>
              <w:rPr>
                <w:rFonts w:asciiTheme="minorHAnsi" w:hAnsiTheme="minorHAnsi" w:cstheme="minorHAnsi"/>
                <w:color w:val="FF0000"/>
              </w:rPr>
            </w:pPr>
            <w:r w:rsidRPr="00CB5602">
              <w:rPr>
                <w:rFonts w:asciiTheme="minorHAnsi" w:hAnsiTheme="minorHAnsi" w:cstheme="minorHAnsi"/>
                <w:noProof/>
                <w:color w:val="FF0000"/>
              </w:rPr>
              <w:drawing>
                <wp:inline distT="0" distB="0" distL="0" distR="0" wp14:anchorId="2CA38524" wp14:editId="1462583A">
                  <wp:extent cx="636105" cy="6891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231" cy="702250"/>
                          </a:xfrm>
                          <a:prstGeom prst="rect">
                            <a:avLst/>
                          </a:prstGeom>
                        </pic:spPr>
                      </pic:pic>
                    </a:graphicData>
                  </a:graphic>
                </wp:inline>
              </w:drawing>
            </w:r>
          </w:p>
        </w:tc>
      </w:tr>
      <w:tr w:rsidR="00473699" w:rsidRPr="00CB5602" w14:paraId="5705BE89" w14:textId="17DFF28D" w:rsidTr="0048711D">
        <w:tc>
          <w:tcPr>
            <w:tcW w:w="1603" w:type="dxa"/>
          </w:tcPr>
          <w:p w14:paraId="5858857C" w14:textId="63C06F69" w:rsidR="00F804DA" w:rsidRPr="00CB5602" w:rsidRDefault="00F804DA" w:rsidP="00D63D45">
            <w:pPr>
              <w:rPr>
                <w:rFonts w:asciiTheme="minorHAnsi" w:hAnsiTheme="minorHAnsi" w:cstheme="minorHAnsi"/>
                <w:color w:val="FF0000"/>
              </w:rPr>
            </w:pPr>
            <w:r w:rsidRPr="00CB5602">
              <w:rPr>
                <w:rFonts w:asciiTheme="minorHAnsi" w:hAnsiTheme="minorHAnsi" w:cstheme="minorHAnsi"/>
                <w:color w:val="FF0000"/>
              </w:rPr>
              <w:t xml:space="preserve"> Dielectric safety footwear </w:t>
            </w:r>
          </w:p>
        </w:tc>
        <w:sdt>
          <w:sdtPr>
            <w:rPr>
              <w:rFonts w:asciiTheme="minorHAnsi" w:hAnsiTheme="minorHAnsi" w:cstheme="minorHAnsi"/>
              <w:color w:val="FF0000"/>
            </w:rPr>
            <w:id w:val="1068155397"/>
            <w14:checkbox>
              <w14:checked w14:val="0"/>
              <w14:checkedState w14:val="2612" w14:font="MS Gothic"/>
              <w14:uncheckedState w14:val="2610" w14:font="MS Gothic"/>
            </w14:checkbox>
          </w:sdtPr>
          <w:sdtEndPr/>
          <w:sdtContent>
            <w:tc>
              <w:tcPr>
                <w:tcW w:w="522" w:type="dxa"/>
              </w:tcPr>
              <w:p w14:paraId="7591C36A" w14:textId="4EB9FE2B" w:rsidR="00F804DA" w:rsidRPr="00CB5602" w:rsidRDefault="00F804DA" w:rsidP="00D63D45">
                <w:pPr>
                  <w:rPr>
                    <w:rFonts w:asciiTheme="minorHAnsi" w:hAnsiTheme="minorHAnsi" w:cstheme="minorHAnsi"/>
                    <w:color w:val="FF0000"/>
                  </w:rPr>
                </w:pPr>
                <w:r w:rsidRPr="00CB5602">
                  <w:rPr>
                    <w:rFonts w:ascii="Segoe UI Symbol" w:eastAsia="MS Gothic" w:hAnsi="Segoe UI Symbol" w:cs="Segoe UI Symbol"/>
                    <w:color w:val="FF0000"/>
                  </w:rPr>
                  <w:t>☐</w:t>
                </w:r>
              </w:p>
            </w:tc>
          </w:sdtContent>
        </w:sdt>
        <w:tc>
          <w:tcPr>
            <w:tcW w:w="1930" w:type="dxa"/>
          </w:tcPr>
          <w:p w14:paraId="0568CF69" w14:textId="61103CB7" w:rsidR="00F804DA" w:rsidRPr="00CB5602" w:rsidRDefault="00F804DA" w:rsidP="00D63D45">
            <w:pPr>
              <w:rPr>
                <w:rFonts w:asciiTheme="minorHAnsi" w:hAnsiTheme="minorHAnsi" w:cstheme="minorHAnsi"/>
                <w:color w:val="FF0000"/>
              </w:rPr>
            </w:pPr>
            <w:r w:rsidRPr="00CB5602">
              <w:rPr>
                <w:rFonts w:asciiTheme="minorHAnsi" w:hAnsiTheme="minorHAnsi" w:cstheme="minorHAnsi"/>
                <w:noProof/>
                <w:color w:val="FF0000"/>
              </w:rPr>
              <w:drawing>
                <wp:inline distT="0" distB="0" distL="0" distR="0" wp14:anchorId="66D5CE57" wp14:editId="1BDF720E">
                  <wp:extent cx="738129" cy="488731"/>
                  <wp:effectExtent l="0" t="0" r="5080" b="6985"/>
                  <wp:docPr id="1025" name="Picture 29">
                    <a:extLst xmlns:a="http://schemas.openxmlformats.org/drawingml/2006/main">
                      <a:ext uri="{FF2B5EF4-FFF2-40B4-BE49-F238E27FC236}">
                        <a16:creationId xmlns:a16="http://schemas.microsoft.com/office/drawing/2014/main" id="{0131C508-1FBC-4513-824A-3A3E42686F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29">
                            <a:extLst>
                              <a:ext uri="{FF2B5EF4-FFF2-40B4-BE49-F238E27FC236}">
                                <a16:creationId xmlns:a16="http://schemas.microsoft.com/office/drawing/2014/main" id="{0131C508-1FBC-4513-824A-3A3E42686FEE}"/>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8271" cy="502067"/>
                          </a:xfrm>
                          <a:prstGeom prst="rect">
                            <a:avLst/>
                          </a:prstGeom>
                          <a:noFill/>
                        </pic:spPr>
                      </pic:pic>
                    </a:graphicData>
                  </a:graphic>
                </wp:inline>
              </w:drawing>
            </w:r>
          </w:p>
        </w:tc>
      </w:tr>
      <w:tr w:rsidR="00473699" w:rsidRPr="00CB5602" w14:paraId="406C5B13" w14:textId="20E9ADDD" w:rsidTr="0048711D">
        <w:tc>
          <w:tcPr>
            <w:tcW w:w="1603" w:type="dxa"/>
          </w:tcPr>
          <w:p w14:paraId="126B7B78" w14:textId="6D0B70D3" w:rsidR="00F804DA" w:rsidRPr="00CB5602" w:rsidRDefault="00F804DA" w:rsidP="00D63D45">
            <w:pPr>
              <w:rPr>
                <w:rFonts w:asciiTheme="minorHAnsi" w:hAnsiTheme="minorHAnsi" w:cstheme="minorHAnsi"/>
                <w:color w:val="FF0000"/>
              </w:rPr>
            </w:pPr>
            <w:r w:rsidRPr="00CB5602">
              <w:rPr>
                <w:rFonts w:asciiTheme="minorHAnsi" w:hAnsiTheme="minorHAnsi" w:cstheme="minorHAnsi"/>
                <w:color w:val="FF0000"/>
              </w:rPr>
              <w:t xml:space="preserve"> </w:t>
            </w:r>
            <w:r w:rsidR="00BE5C58" w:rsidRPr="00CB5602">
              <w:rPr>
                <w:rFonts w:asciiTheme="minorHAnsi" w:hAnsiTheme="minorHAnsi" w:cstheme="minorHAnsi"/>
                <w:color w:val="FF0000"/>
              </w:rPr>
              <w:t>High</w:t>
            </w:r>
            <w:r w:rsidRPr="00CB5602">
              <w:rPr>
                <w:rFonts w:asciiTheme="minorHAnsi" w:hAnsiTheme="minorHAnsi" w:cstheme="minorHAnsi"/>
                <w:color w:val="FF0000"/>
              </w:rPr>
              <w:t xml:space="preserve"> abrasion gloves </w:t>
            </w:r>
          </w:p>
        </w:tc>
        <w:sdt>
          <w:sdtPr>
            <w:rPr>
              <w:rFonts w:asciiTheme="minorHAnsi" w:hAnsiTheme="minorHAnsi" w:cstheme="minorHAnsi"/>
              <w:color w:val="FF0000"/>
            </w:rPr>
            <w:id w:val="-1599018805"/>
            <w14:checkbox>
              <w14:checked w14:val="0"/>
              <w14:checkedState w14:val="2612" w14:font="MS Gothic"/>
              <w14:uncheckedState w14:val="2610" w14:font="MS Gothic"/>
            </w14:checkbox>
          </w:sdtPr>
          <w:sdtEndPr/>
          <w:sdtContent>
            <w:tc>
              <w:tcPr>
                <w:tcW w:w="522" w:type="dxa"/>
              </w:tcPr>
              <w:p w14:paraId="2539F5EC" w14:textId="3DD02EA1" w:rsidR="00F804DA" w:rsidRPr="00CB5602" w:rsidRDefault="00F804DA" w:rsidP="00D63D45">
                <w:pPr>
                  <w:rPr>
                    <w:rFonts w:asciiTheme="minorHAnsi" w:hAnsiTheme="minorHAnsi" w:cstheme="minorHAnsi"/>
                    <w:color w:val="FF0000"/>
                  </w:rPr>
                </w:pPr>
                <w:r w:rsidRPr="00CB5602">
                  <w:rPr>
                    <w:rFonts w:ascii="Segoe UI Symbol" w:eastAsia="MS Gothic" w:hAnsi="Segoe UI Symbol" w:cs="Segoe UI Symbol"/>
                    <w:color w:val="FF0000"/>
                  </w:rPr>
                  <w:t>☐</w:t>
                </w:r>
              </w:p>
            </w:tc>
          </w:sdtContent>
        </w:sdt>
        <w:tc>
          <w:tcPr>
            <w:tcW w:w="1930" w:type="dxa"/>
          </w:tcPr>
          <w:p w14:paraId="3FBFAC09" w14:textId="0DB36AB6" w:rsidR="00F804DA" w:rsidRPr="00CB5602" w:rsidRDefault="00BE5C58" w:rsidP="00D63D45">
            <w:pPr>
              <w:rPr>
                <w:rFonts w:asciiTheme="minorHAnsi" w:hAnsiTheme="minorHAnsi" w:cstheme="minorHAnsi"/>
                <w:color w:val="FF0000"/>
              </w:rPr>
            </w:pPr>
            <w:r w:rsidRPr="00CB5602">
              <w:rPr>
                <w:rFonts w:asciiTheme="minorHAnsi" w:hAnsiTheme="minorHAnsi" w:cstheme="minorHAnsi"/>
                <w:noProof/>
                <w:color w:val="FF0000"/>
              </w:rPr>
              <w:drawing>
                <wp:inline distT="0" distB="0" distL="0" distR="0" wp14:anchorId="000BDA25" wp14:editId="6627336A">
                  <wp:extent cx="787179" cy="787179"/>
                  <wp:effectExtent l="0" t="0" r="0" b="0"/>
                  <wp:docPr id="18" name="Picture 18" descr="Abrasion Resistant Work Gloves | Aviation Spares &amp; Re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brasion Resistant Work Gloves | Aviation Spares &amp; Repai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2903" cy="802903"/>
                          </a:xfrm>
                          <a:prstGeom prst="rect">
                            <a:avLst/>
                          </a:prstGeom>
                          <a:noFill/>
                          <a:ln>
                            <a:noFill/>
                          </a:ln>
                        </pic:spPr>
                      </pic:pic>
                    </a:graphicData>
                  </a:graphic>
                </wp:inline>
              </w:drawing>
            </w:r>
          </w:p>
        </w:tc>
      </w:tr>
      <w:tr w:rsidR="00473699" w:rsidRPr="00CB5602" w14:paraId="3ACB2761" w14:textId="3737AA50" w:rsidTr="0048711D">
        <w:tc>
          <w:tcPr>
            <w:tcW w:w="1603" w:type="dxa"/>
          </w:tcPr>
          <w:p w14:paraId="17EEAF63" w14:textId="77777777" w:rsidR="00F804DA" w:rsidRPr="00CB5602" w:rsidRDefault="00F804DA" w:rsidP="00D63D45">
            <w:pPr>
              <w:rPr>
                <w:rFonts w:asciiTheme="minorHAnsi" w:hAnsiTheme="minorHAnsi" w:cstheme="minorHAnsi"/>
                <w:color w:val="FF0000"/>
              </w:rPr>
            </w:pPr>
            <w:r w:rsidRPr="00CB5602">
              <w:rPr>
                <w:rFonts w:asciiTheme="minorHAnsi" w:hAnsiTheme="minorHAnsi" w:cstheme="minorHAnsi"/>
                <w:color w:val="FF0000"/>
              </w:rPr>
              <w:t xml:space="preserve"> Dielectric gloves </w:t>
            </w:r>
          </w:p>
        </w:tc>
        <w:sdt>
          <w:sdtPr>
            <w:rPr>
              <w:rFonts w:asciiTheme="minorHAnsi" w:hAnsiTheme="minorHAnsi" w:cstheme="minorHAnsi"/>
              <w:color w:val="FF0000"/>
            </w:rPr>
            <w:id w:val="1137454763"/>
            <w14:checkbox>
              <w14:checked w14:val="0"/>
              <w14:checkedState w14:val="2612" w14:font="MS Gothic"/>
              <w14:uncheckedState w14:val="2610" w14:font="MS Gothic"/>
            </w14:checkbox>
          </w:sdtPr>
          <w:sdtEndPr/>
          <w:sdtContent>
            <w:tc>
              <w:tcPr>
                <w:tcW w:w="522" w:type="dxa"/>
              </w:tcPr>
              <w:p w14:paraId="6D793307" w14:textId="55CEA667" w:rsidR="00F804DA" w:rsidRPr="00CB5602" w:rsidRDefault="00F804DA" w:rsidP="00D63D45">
                <w:pPr>
                  <w:rPr>
                    <w:rFonts w:asciiTheme="minorHAnsi" w:hAnsiTheme="minorHAnsi" w:cstheme="minorHAnsi"/>
                    <w:color w:val="FF0000"/>
                  </w:rPr>
                </w:pPr>
                <w:r w:rsidRPr="00CB5602">
                  <w:rPr>
                    <w:rFonts w:ascii="Segoe UI Symbol" w:eastAsia="MS Gothic" w:hAnsi="Segoe UI Symbol" w:cs="Segoe UI Symbol"/>
                    <w:color w:val="FF0000"/>
                  </w:rPr>
                  <w:t>☐</w:t>
                </w:r>
              </w:p>
            </w:tc>
          </w:sdtContent>
        </w:sdt>
        <w:tc>
          <w:tcPr>
            <w:tcW w:w="1930" w:type="dxa"/>
          </w:tcPr>
          <w:p w14:paraId="6D8D9F1E" w14:textId="74E798A0" w:rsidR="00F804DA" w:rsidRPr="00CB5602" w:rsidRDefault="00F804DA" w:rsidP="00D63D45">
            <w:pPr>
              <w:rPr>
                <w:rFonts w:asciiTheme="minorHAnsi" w:hAnsiTheme="minorHAnsi" w:cstheme="minorHAnsi"/>
                <w:color w:val="FF0000"/>
              </w:rPr>
            </w:pPr>
            <w:r w:rsidRPr="00CB5602">
              <w:rPr>
                <w:rFonts w:asciiTheme="minorHAnsi" w:hAnsiTheme="minorHAnsi" w:cstheme="minorHAnsi"/>
                <w:noProof/>
                <w:color w:val="FF0000"/>
              </w:rPr>
              <w:drawing>
                <wp:inline distT="0" distB="0" distL="0" distR="0" wp14:anchorId="5C4D0830" wp14:editId="08EC496B">
                  <wp:extent cx="644055" cy="644055"/>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0624" cy="660624"/>
                          </a:xfrm>
                          <a:prstGeom prst="rect">
                            <a:avLst/>
                          </a:prstGeom>
                          <a:noFill/>
                          <a:ln>
                            <a:noFill/>
                          </a:ln>
                        </pic:spPr>
                      </pic:pic>
                    </a:graphicData>
                  </a:graphic>
                </wp:inline>
              </w:drawing>
            </w:r>
          </w:p>
        </w:tc>
      </w:tr>
      <w:tr w:rsidR="00473699" w:rsidRPr="00CB5602" w14:paraId="44C4B2A2" w14:textId="6D1E3CDA" w:rsidTr="0048711D">
        <w:tc>
          <w:tcPr>
            <w:tcW w:w="1603" w:type="dxa"/>
          </w:tcPr>
          <w:p w14:paraId="1EB299D8" w14:textId="3AA19DB0" w:rsidR="00F804DA" w:rsidRPr="00CB5602" w:rsidRDefault="00F804DA" w:rsidP="00D63D45">
            <w:pPr>
              <w:rPr>
                <w:rFonts w:asciiTheme="minorHAnsi" w:hAnsiTheme="minorHAnsi" w:cstheme="minorHAnsi"/>
                <w:color w:val="FF0000"/>
              </w:rPr>
            </w:pPr>
            <w:r w:rsidRPr="00CB5602">
              <w:rPr>
                <w:rFonts w:asciiTheme="minorHAnsi" w:hAnsiTheme="minorHAnsi" w:cstheme="minorHAnsi"/>
                <w:color w:val="FF0000"/>
              </w:rPr>
              <w:t xml:space="preserve"> Full body safety harness </w:t>
            </w:r>
          </w:p>
        </w:tc>
        <w:sdt>
          <w:sdtPr>
            <w:rPr>
              <w:rFonts w:asciiTheme="minorHAnsi" w:hAnsiTheme="minorHAnsi" w:cstheme="minorHAnsi"/>
              <w:color w:val="FF0000"/>
            </w:rPr>
            <w:id w:val="-408625345"/>
            <w14:checkbox>
              <w14:checked w14:val="0"/>
              <w14:checkedState w14:val="2612" w14:font="MS Gothic"/>
              <w14:uncheckedState w14:val="2610" w14:font="MS Gothic"/>
            </w14:checkbox>
          </w:sdtPr>
          <w:sdtEndPr/>
          <w:sdtContent>
            <w:tc>
              <w:tcPr>
                <w:tcW w:w="522" w:type="dxa"/>
              </w:tcPr>
              <w:p w14:paraId="7F8E6722" w14:textId="68422937" w:rsidR="00F804DA" w:rsidRPr="00CB5602" w:rsidRDefault="00F804DA" w:rsidP="00D63D45">
                <w:pPr>
                  <w:rPr>
                    <w:rFonts w:asciiTheme="minorHAnsi" w:hAnsiTheme="minorHAnsi" w:cstheme="minorHAnsi"/>
                    <w:color w:val="FF0000"/>
                  </w:rPr>
                </w:pPr>
                <w:r w:rsidRPr="00CB5602">
                  <w:rPr>
                    <w:rFonts w:ascii="Segoe UI Symbol" w:eastAsia="MS Gothic" w:hAnsi="Segoe UI Symbol" w:cs="Segoe UI Symbol"/>
                    <w:color w:val="FF0000"/>
                  </w:rPr>
                  <w:t>☐</w:t>
                </w:r>
              </w:p>
            </w:tc>
          </w:sdtContent>
        </w:sdt>
        <w:tc>
          <w:tcPr>
            <w:tcW w:w="1930" w:type="dxa"/>
          </w:tcPr>
          <w:p w14:paraId="3C117A3F" w14:textId="1219B821" w:rsidR="00F804DA" w:rsidRPr="00CB5602" w:rsidRDefault="00F804DA" w:rsidP="00D63D45">
            <w:pPr>
              <w:rPr>
                <w:rFonts w:asciiTheme="minorHAnsi" w:hAnsiTheme="minorHAnsi" w:cstheme="minorHAnsi"/>
                <w:color w:val="FF0000"/>
              </w:rPr>
            </w:pPr>
            <w:r w:rsidRPr="00CB5602">
              <w:rPr>
                <w:rFonts w:asciiTheme="minorHAnsi" w:hAnsiTheme="minorHAnsi" w:cstheme="minorHAnsi"/>
                <w:noProof/>
                <w:color w:val="FF0000"/>
              </w:rPr>
              <w:drawing>
                <wp:inline distT="0" distB="0" distL="0" distR="0" wp14:anchorId="2BE1AA14" wp14:editId="6BC95487">
                  <wp:extent cx="767305" cy="756745"/>
                  <wp:effectExtent l="0" t="0" r="0" b="5715"/>
                  <wp:docPr id="1028" name="Picture 26">
                    <a:extLst xmlns:a="http://schemas.openxmlformats.org/drawingml/2006/main">
                      <a:ext uri="{FF2B5EF4-FFF2-40B4-BE49-F238E27FC236}">
                        <a16:creationId xmlns:a16="http://schemas.microsoft.com/office/drawing/2014/main" id="{2B2CB540-837A-448E-BBB3-E9270A8CCB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6">
                            <a:extLst>
                              <a:ext uri="{FF2B5EF4-FFF2-40B4-BE49-F238E27FC236}">
                                <a16:creationId xmlns:a16="http://schemas.microsoft.com/office/drawing/2014/main" id="{2B2CB540-837A-448E-BBB3-E9270A8CCBF5}"/>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77479" cy="766779"/>
                          </a:xfrm>
                          <a:prstGeom prst="rect">
                            <a:avLst/>
                          </a:prstGeom>
                          <a:noFill/>
                        </pic:spPr>
                      </pic:pic>
                    </a:graphicData>
                  </a:graphic>
                </wp:inline>
              </w:drawing>
            </w:r>
          </w:p>
        </w:tc>
      </w:tr>
      <w:tr w:rsidR="00473699" w:rsidRPr="00CB5602" w14:paraId="7EF2D1D2" w14:textId="058B90E4" w:rsidTr="0048711D">
        <w:tc>
          <w:tcPr>
            <w:tcW w:w="1603" w:type="dxa"/>
          </w:tcPr>
          <w:p w14:paraId="4905CF69" w14:textId="6CF9261C" w:rsidR="00F804DA" w:rsidRPr="00CB5602" w:rsidRDefault="00F804DA" w:rsidP="00D63D45">
            <w:pPr>
              <w:rPr>
                <w:rFonts w:asciiTheme="minorHAnsi" w:hAnsiTheme="minorHAnsi" w:cstheme="minorHAnsi"/>
                <w:color w:val="FF0000"/>
              </w:rPr>
            </w:pPr>
            <w:r w:rsidRPr="00CB5602">
              <w:rPr>
                <w:rFonts w:asciiTheme="minorHAnsi" w:hAnsiTheme="minorHAnsi" w:cstheme="minorHAnsi"/>
                <w:color w:val="FF0000"/>
              </w:rPr>
              <w:t xml:space="preserve"> Double lashing strap (monkey tail) </w:t>
            </w:r>
          </w:p>
        </w:tc>
        <w:sdt>
          <w:sdtPr>
            <w:rPr>
              <w:rFonts w:asciiTheme="minorHAnsi" w:hAnsiTheme="minorHAnsi" w:cstheme="minorHAnsi"/>
              <w:color w:val="FF0000"/>
            </w:rPr>
            <w:id w:val="-1704475459"/>
            <w14:checkbox>
              <w14:checked w14:val="0"/>
              <w14:checkedState w14:val="2612" w14:font="MS Gothic"/>
              <w14:uncheckedState w14:val="2610" w14:font="MS Gothic"/>
            </w14:checkbox>
          </w:sdtPr>
          <w:sdtEndPr/>
          <w:sdtContent>
            <w:tc>
              <w:tcPr>
                <w:tcW w:w="522" w:type="dxa"/>
              </w:tcPr>
              <w:p w14:paraId="3FFF68DA" w14:textId="77B309B4" w:rsidR="00F804DA" w:rsidRPr="00CB5602" w:rsidRDefault="00F804DA" w:rsidP="00D63D45">
                <w:pPr>
                  <w:rPr>
                    <w:rFonts w:asciiTheme="minorHAnsi" w:hAnsiTheme="minorHAnsi" w:cstheme="minorHAnsi"/>
                    <w:color w:val="FF0000"/>
                  </w:rPr>
                </w:pPr>
                <w:r w:rsidRPr="00CB5602">
                  <w:rPr>
                    <w:rFonts w:ascii="Segoe UI Symbol" w:eastAsia="MS Gothic" w:hAnsi="Segoe UI Symbol" w:cs="Segoe UI Symbol"/>
                    <w:color w:val="FF0000"/>
                  </w:rPr>
                  <w:t>☐</w:t>
                </w:r>
              </w:p>
            </w:tc>
          </w:sdtContent>
        </w:sdt>
        <w:tc>
          <w:tcPr>
            <w:tcW w:w="1930" w:type="dxa"/>
          </w:tcPr>
          <w:p w14:paraId="564231AD" w14:textId="13DD30C7" w:rsidR="00F804DA" w:rsidRPr="00CB5602" w:rsidRDefault="00F804DA" w:rsidP="00D63D45">
            <w:pPr>
              <w:rPr>
                <w:rFonts w:asciiTheme="minorHAnsi" w:hAnsiTheme="minorHAnsi" w:cstheme="minorHAnsi"/>
                <w:color w:val="FF0000"/>
              </w:rPr>
            </w:pPr>
            <w:r w:rsidRPr="00CB5602">
              <w:rPr>
                <w:rFonts w:asciiTheme="minorHAnsi" w:hAnsiTheme="minorHAnsi" w:cstheme="minorHAnsi"/>
                <w:noProof/>
                <w:color w:val="FF0000"/>
              </w:rPr>
              <w:drawing>
                <wp:inline distT="0" distB="0" distL="0" distR="0" wp14:anchorId="46EDBD81" wp14:editId="25BCA3E6">
                  <wp:extent cx="835573" cy="835573"/>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46985" cy="846985"/>
                          </a:xfrm>
                          <a:prstGeom prst="rect">
                            <a:avLst/>
                          </a:prstGeom>
                          <a:noFill/>
                          <a:ln>
                            <a:noFill/>
                          </a:ln>
                        </pic:spPr>
                      </pic:pic>
                    </a:graphicData>
                  </a:graphic>
                </wp:inline>
              </w:drawing>
            </w:r>
          </w:p>
        </w:tc>
      </w:tr>
    </w:tbl>
    <w:p w14:paraId="05A0E267" w14:textId="23086B9E" w:rsidR="00D55560" w:rsidRPr="00473699" w:rsidRDefault="00D55560" w:rsidP="00D63D45">
      <w:pPr>
        <w:rPr>
          <w:color w:val="FF0000"/>
          <w:lang w:val="en-US"/>
        </w:rPr>
        <w:sectPr w:rsidR="00D55560" w:rsidRPr="00473699" w:rsidSect="007E3B2B">
          <w:type w:val="continuous"/>
          <w:pgSz w:w="12240" w:h="15840"/>
          <w:pgMar w:top="1417" w:right="1701" w:bottom="1417" w:left="1701" w:header="708" w:footer="708" w:gutter="0"/>
          <w:cols w:num="2" w:space="708"/>
          <w:docGrid w:linePitch="360"/>
        </w:sectPr>
      </w:pPr>
    </w:p>
    <w:p w14:paraId="33B07C36" w14:textId="4DD3FFF6" w:rsidR="0073077D" w:rsidRPr="00BC1B37" w:rsidRDefault="00473699" w:rsidP="0059035B">
      <w:pPr>
        <w:jc w:val="center"/>
        <w:rPr>
          <w:b/>
          <w:bCs/>
          <w:color w:val="FF0000"/>
          <w:lang w:val="en-US"/>
        </w:rPr>
      </w:pPr>
      <w:r w:rsidRPr="00BC1B37">
        <w:rPr>
          <w:b/>
          <w:bCs/>
          <w:color w:val="FF0000"/>
          <w:lang w:val="en-US"/>
        </w:rPr>
        <w:t>&gt;</w:t>
      </w:r>
    </w:p>
    <w:p w14:paraId="059D670F" w14:textId="0D1F4C9C" w:rsidR="00F60785" w:rsidRPr="009217A0" w:rsidRDefault="00BE5B89" w:rsidP="00F60785">
      <w:pPr>
        <w:pStyle w:val="Heading1"/>
        <w:rPr>
          <w:lang w:val="en-US"/>
        </w:rPr>
      </w:pPr>
      <w:r>
        <w:rPr>
          <w:lang w:val="en-US"/>
        </w:rPr>
        <w:lastRenderedPageBreak/>
        <w:t>Work Order Execution</w:t>
      </w:r>
    </w:p>
    <w:p w14:paraId="4ECE6406" w14:textId="7B1FB89D" w:rsidR="00EA7E22" w:rsidRPr="005774F9" w:rsidRDefault="00F27A36" w:rsidP="0075236C">
      <w:pPr>
        <w:rPr>
          <w:rFonts w:ascii="Calibri" w:hAnsi="Calibri" w:cs="Calibri"/>
          <w:lang w:val="en-US"/>
        </w:rPr>
      </w:pPr>
      <w:r w:rsidRPr="005774F9">
        <w:rPr>
          <w:rFonts w:ascii="Calibri" w:hAnsi="Calibri" w:cs="Calibri"/>
          <w:b/>
          <w:bCs/>
          <w:i/>
          <w:iCs/>
          <w:lang w:val="en-US"/>
        </w:rPr>
        <w:t xml:space="preserve">Instructions: </w:t>
      </w:r>
      <w:r w:rsidR="00BC1B37" w:rsidRPr="005774F9">
        <w:rPr>
          <w:rFonts w:ascii="Calibri" w:hAnsi="Calibri" w:cs="Calibri"/>
          <w:lang w:val="en-US"/>
        </w:rPr>
        <w:t>Introduce</w:t>
      </w:r>
      <w:r w:rsidRPr="005774F9">
        <w:rPr>
          <w:rFonts w:ascii="Calibri" w:hAnsi="Calibri" w:cs="Calibri"/>
          <w:lang w:val="en-US"/>
        </w:rPr>
        <w:t xml:space="preserve"> the set of tasks to be p</w:t>
      </w:r>
      <w:r w:rsidR="00EA7E22" w:rsidRPr="005774F9">
        <w:rPr>
          <w:rFonts w:ascii="Calibri" w:hAnsi="Calibri" w:cs="Calibri"/>
          <w:lang w:val="en-US"/>
        </w:rPr>
        <w:t>erformed</w:t>
      </w:r>
      <w:r w:rsidR="00EA7E22" w:rsidRPr="005774F9">
        <w:rPr>
          <w:rFonts w:ascii="Calibri" w:hAnsi="Calibri" w:cs="Calibri"/>
        </w:rPr>
        <w:t xml:space="preserve"> </w:t>
      </w:r>
      <w:r w:rsidR="00EA7E22" w:rsidRPr="005774F9">
        <w:rPr>
          <w:rFonts w:ascii="Calibri" w:hAnsi="Calibri" w:cs="Calibri"/>
          <w:lang w:val="en-US"/>
        </w:rPr>
        <w:t>by the field technician in any type of maintenance intervention, which could be preventive or corrective</w:t>
      </w:r>
      <w:r w:rsidRPr="005774F9">
        <w:rPr>
          <w:rFonts w:ascii="Calibri" w:hAnsi="Calibri" w:cs="Calibri"/>
          <w:lang w:val="en-US"/>
        </w:rPr>
        <w:t>.</w:t>
      </w:r>
      <w:r w:rsidR="00EA7E22" w:rsidRPr="005774F9">
        <w:rPr>
          <w:rFonts w:ascii="Calibri" w:hAnsi="Calibri" w:cs="Calibri"/>
          <w:lang w:val="en-US"/>
        </w:rPr>
        <w:t xml:space="preserve"> The recommended structure is detailed as follows:</w:t>
      </w:r>
    </w:p>
    <w:p w14:paraId="58105718" w14:textId="62C02707" w:rsidR="00EA7E22" w:rsidRPr="005774F9" w:rsidRDefault="00EA7E22" w:rsidP="00EA7E22">
      <w:pPr>
        <w:pStyle w:val="ListParagraph"/>
        <w:numPr>
          <w:ilvl w:val="0"/>
          <w:numId w:val="4"/>
        </w:numPr>
        <w:rPr>
          <w:b/>
          <w:bCs/>
          <w:color w:val="FF0000"/>
          <w:lang w:val="en-US"/>
        </w:rPr>
      </w:pPr>
      <w:r w:rsidRPr="005774F9">
        <w:rPr>
          <w:b/>
          <w:bCs/>
          <w:color w:val="FF0000"/>
          <w:lang w:val="en-US"/>
        </w:rPr>
        <w:t>Preventive Maintenance Instructions</w:t>
      </w:r>
    </w:p>
    <w:p w14:paraId="00A62312" w14:textId="7C58EF07" w:rsidR="00EA7E22" w:rsidRPr="005774F9" w:rsidRDefault="00EA7E22" w:rsidP="00EA7E22">
      <w:pPr>
        <w:pStyle w:val="ListParagraph"/>
        <w:numPr>
          <w:ilvl w:val="1"/>
          <w:numId w:val="4"/>
        </w:numPr>
        <w:rPr>
          <w:color w:val="FF0000"/>
          <w:lang w:val="en-US"/>
        </w:rPr>
      </w:pPr>
      <w:r w:rsidRPr="005774F9">
        <w:rPr>
          <w:color w:val="FF0000"/>
          <w:lang w:val="en-US"/>
        </w:rPr>
        <w:t>Antenna System</w:t>
      </w:r>
    </w:p>
    <w:p w14:paraId="7AD6EC54" w14:textId="6E3571DC" w:rsidR="00EA7E22" w:rsidRPr="005774F9" w:rsidRDefault="00EA7E22" w:rsidP="00EA7E22">
      <w:pPr>
        <w:pStyle w:val="ListParagraph"/>
        <w:numPr>
          <w:ilvl w:val="1"/>
          <w:numId w:val="4"/>
        </w:numPr>
        <w:rPr>
          <w:color w:val="FF0000"/>
          <w:lang w:val="en-US"/>
        </w:rPr>
      </w:pPr>
      <w:r w:rsidRPr="005774F9">
        <w:rPr>
          <w:color w:val="FF0000"/>
          <w:lang w:val="en-US"/>
        </w:rPr>
        <w:t>Baseband and Transmission System</w:t>
      </w:r>
    </w:p>
    <w:p w14:paraId="786BB6B8" w14:textId="135DF338" w:rsidR="00EA7E22" w:rsidRPr="005774F9" w:rsidRDefault="00EA7E22" w:rsidP="00EA7E22">
      <w:pPr>
        <w:pStyle w:val="ListParagraph"/>
        <w:numPr>
          <w:ilvl w:val="1"/>
          <w:numId w:val="4"/>
        </w:numPr>
        <w:rPr>
          <w:color w:val="FF0000"/>
          <w:lang w:val="en-US"/>
        </w:rPr>
      </w:pPr>
      <w:r w:rsidRPr="005774F9">
        <w:rPr>
          <w:color w:val="FF0000"/>
          <w:lang w:val="en-US"/>
        </w:rPr>
        <w:t>Power System</w:t>
      </w:r>
    </w:p>
    <w:p w14:paraId="16486D35" w14:textId="4E95F325" w:rsidR="00EA7E22" w:rsidRPr="005774F9" w:rsidRDefault="00EA7E22" w:rsidP="00EA7E22">
      <w:pPr>
        <w:pStyle w:val="ListParagraph"/>
        <w:numPr>
          <w:ilvl w:val="1"/>
          <w:numId w:val="4"/>
        </w:numPr>
        <w:rPr>
          <w:color w:val="FF0000"/>
          <w:lang w:val="en-US"/>
        </w:rPr>
      </w:pPr>
      <w:r w:rsidRPr="005774F9">
        <w:rPr>
          <w:color w:val="FF0000"/>
          <w:lang w:val="en-US"/>
        </w:rPr>
        <w:t>Facilities</w:t>
      </w:r>
    </w:p>
    <w:p w14:paraId="035E275A" w14:textId="01B77B8C" w:rsidR="00EA7E22" w:rsidRPr="005774F9" w:rsidRDefault="00EA7E22" w:rsidP="00EA7E22">
      <w:pPr>
        <w:pStyle w:val="ListParagraph"/>
        <w:numPr>
          <w:ilvl w:val="0"/>
          <w:numId w:val="4"/>
        </w:numPr>
        <w:rPr>
          <w:b/>
          <w:bCs/>
          <w:color w:val="FF0000"/>
          <w:lang w:val="en-US"/>
        </w:rPr>
      </w:pPr>
      <w:r w:rsidRPr="005774F9">
        <w:rPr>
          <w:b/>
          <w:bCs/>
          <w:color w:val="FF0000"/>
          <w:lang w:val="en-US"/>
        </w:rPr>
        <w:t>Corrective Maintenance Instructions</w:t>
      </w:r>
    </w:p>
    <w:p w14:paraId="53F5D629" w14:textId="77777777" w:rsidR="00961DC1" w:rsidRPr="005774F9" w:rsidRDefault="00961DC1" w:rsidP="00961DC1">
      <w:pPr>
        <w:pStyle w:val="ListParagraph"/>
        <w:numPr>
          <w:ilvl w:val="1"/>
          <w:numId w:val="4"/>
        </w:numPr>
        <w:rPr>
          <w:color w:val="FF0000"/>
          <w:lang w:val="en-US"/>
        </w:rPr>
      </w:pPr>
      <w:r w:rsidRPr="005774F9">
        <w:rPr>
          <w:color w:val="FF0000"/>
          <w:lang w:val="en-US"/>
        </w:rPr>
        <w:t>Antenna System</w:t>
      </w:r>
    </w:p>
    <w:p w14:paraId="1925D65D" w14:textId="77777777" w:rsidR="00961DC1" w:rsidRPr="005774F9" w:rsidRDefault="00961DC1" w:rsidP="00961DC1">
      <w:pPr>
        <w:pStyle w:val="ListParagraph"/>
        <w:numPr>
          <w:ilvl w:val="1"/>
          <w:numId w:val="4"/>
        </w:numPr>
        <w:rPr>
          <w:color w:val="FF0000"/>
          <w:lang w:val="en-US"/>
        </w:rPr>
      </w:pPr>
      <w:r w:rsidRPr="005774F9">
        <w:rPr>
          <w:color w:val="FF0000"/>
          <w:lang w:val="en-US"/>
        </w:rPr>
        <w:t>Baseband and Transmission System</w:t>
      </w:r>
    </w:p>
    <w:p w14:paraId="5B9D5DBD" w14:textId="77777777" w:rsidR="00961DC1" w:rsidRPr="005774F9" w:rsidRDefault="00961DC1" w:rsidP="00961DC1">
      <w:pPr>
        <w:pStyle w:val="ListParagraph"/>
        <w:numPr>
          <w:ilvl w:val="1"/>
          <w:numId w:val="4"/>
        </w:numPr>
        <w:rPr>
          <w:color w:val="FF0000"/>
          <w:lang w:val="en-US"/>
        </w:rPr>
      </w:pPr>
      <w:r w:rsidRPr="005774F9">
        <w:rPr>
          <w:color w:val="FF0000"/>
          <w:lang w:val="en-US"/>
        </w:rPr>
        <w:t>Power System</w:t>
      </w:r>
    </w:p>
    <w:p w14:paraId="3F21FF17" w14:textId="77777777" w:rsidR="00961DC1" w:rsidRPr="005774F9" w:rsidRDefault="00961DC1" w:rsidP="00961DC1">
      <w:pPr>
        <w:pStyle w:val="ListParagraph"/>
        <w:numPr>
          <w:ilvl w:val="1"/>
          <w:numId w:val="4"/>
        </w:numPr>
        <w:rPr>
          <w:color w:val="FF0000"/>
          <w:lang w:val="en-US"/>
        </w:rPr>
      </w:pPr>
      <w:r w:rsidRPr="005774F9">
        <w:rPr>
          <w:color w:val="FF0000"/>
          <w:lang w:val="en-US"/>
        </w:rPr>
        <w:t>Facilities</w:t>
      </w:r>
    </w:p>
    <w:p w14:paraId="553D1347" w14:textId="77777777" w:rsidR="00723E9C" w:rsidRPr="00473699" w:rsidRDefault="00723E9C" w:rsidP="00EA7E22">
      <w:pPr>
        <w:pStyle w:val="InstructionalTextTableText10"/>
        <w:jc w:val="both"/>
        <w:rPr>
          <w:b/>
          <w:bCs/>
          <w:color w:val="auto"/>
        </w:rPr>
      </w:pPr>
    </w:p>
    <w:p w14:paraId="07235725" w14:textId="67F3475E" w:rsidR="00E81697" w:rsidRDefault="00E81697" w:rsidP="00723E9C">
      <w:pPr>
        <w:pStyle w:val="Heading2"/>
        <w:rPr>
          <w:rFonts w:eastAsia="Times New Roman"/>
        </w:rPr>
      </w:pPr>
      <w:r w:rsidRPr="00CB5602">
        <w:rPr>
          <w:rFonts w:eastAsia="Times New Roman"/>
        </w:rPr>
        <w:t xml:space="preserve">Preventive  Maintenance </w:t>
      </w:r>
      <w:r w:rsidR="004A747C">
        <w:rPr>
          <w:rFonts w:eastAsia="Times New Roman"/>
        </w:rPr>
        <w:t>Instructions</w:t>
      </w:r>
    </w:p>
    <w:p w14:paraId="4032E2E3" w14:textId="0F64706C" w:rsidR="00723E9C" w:rsidRPr="005774F9" w:rsidRDefault="00723E9C" w:rsidP="00723E9C">
      <w:pPr>
        <w:rPr>
          <w:rFonts w:ascii="Calibri" w:hAnsi="Calibri" w:cs="Calibri"/>
          <w:i/>
          <w:iCs/>
          <w:color w:val="0000FF"/>
          <w:lang w:val="en-US"/>
        </w:rPr>
      </w:pPr>
      <w:r w:rsidRPr="005774F9">
        <w:rPr>
          <w:rFonts w:ascii="Calibri" w:hAnsi="Calibri" w:cs="Calibri"/>
          <w:b/>
          <w:bCs/>
          <w:i/>
          <w:iCs/>
          <w:lang w:val="en-US"/>
        </w:rPr>
        <w:t xml:space="preserve">Instructions: </w:t>
      </w:r>
      <w:r w:rsidRPr="005774F9">
        <w:rPr>
          <w:rFonts w:ascii="Calibri" w:hAnsi="Calibri" w:cs="Calibri"/>
          <w:lang w:val="en-US"/>
        </w:rPr>
        <w:t xml:space="preserve">The </w:t>
      </w:r>
      <w:r w:rsidRPr="005774F9">
        <w:rPr>
          <w:rFonts w:ascii="Calibri" w:hAnsi="Calibri" w:cs="Calibri"/>
          <w:lang w:val="en-US"/>
        </w:rPr>
        <w:t xml:space="preserve"> preventive </w:t>
      </w:r>
      <w:r w:rsidRPr="005774F9">
        <w:rPr>
          <w:rFonts w:ascii="Calibri" w:hAnsi="Calibri" w:cs="Calibri"/>
          <w:lang w:val="en-US"/>
        </w:rPr>
        <w:t>maintenance instructions should be detailed step-by-step in the Maintenance Manual as clearly as possible, including photos of the equipment in the expected standard reference conditions and instructions to perform a service if required (for more information please see the Cell site maintenance module).</w:t>
      </w:r>
    </w:p>
    <w:p w14:paraId="229B23E5" w14:textId="40C3656F" w:rsidR="004A747C" w:rsidRPr="005774F9" w:rsidRDefault="00BC1B37" w:rsidP="00BC1B37">
      <w:pPr>
        <w:pStyle w:val="InstructionalTextTableText10"/>
        <w:jc w:val="both"/>
        <w:rPr>
          <w:rFonts w:ascii="Calibri" w:hAnsi="Calibri" w:cs="Calibri"/>
          <w:b/>
          <w:bCs/>
          <w:color w:val="auto"/>
        </w:rPr>
      </w:pPr>
      <w:r w:rsidRPr="005774F9">
        <w:rPr>
          <w:rFonts w:ascii="Calibri" w:hAnsi="Calibri" w:cs="Calibri"/>
          <w:b/>
          <w:bCs/>
          <w:color w:val="auto"/>
        </w:rPr>
        <w:t>Example:</w:t>
      </w:r>
    </w:p>
    <w:p w14:paraId="40B12D09" w14:textId="5FAC6BB6" w:rsidR="008A2246" w:rsidRPr="00CB5602" w:rsidRDefault="008A2246" w:rsidP="00BE5B89">
      <w:pPr>
        <w:shd w:val="clear" w:color="auto" w:fill="FFFFFF" w:themeFill="background1"/>
        <w:spacing w:after="0" w:line="240" w:lineRule="auto"/>
        <w:jc w:val="both"/>
        <w:rPr>
          <w:rFonts w:eastAsia="Times New Roman" w:cstheme="minorHAnsi"/>
          <w:color w:val="FF0000"/>
          <w:lang w:val="en-US"/>
        </w:rPr>
      </w:pPr>
      <w:r w:rsidRPr="00CB5602">
        <w:rPr>
          <w:rFonts w:eastAsia="Times New Roman" w:cstheme="minorHAnsi"/>
          <w:color w:val="FF0000"/>
          <w:lang w:val="en-US"/>
        </w:rPr>
        <w:t>Field Technicians must inspect the RAN sites and perform a regular service as follows:</w:t>
      </w:r>
    </w:p>
    <w:p w14:paraId="0E3DB0A0" w14:textId="77777777" w:rsidR="00E81697" w:rsidRPr="00CB5602" w:rsidRDefault="00E81697" w:rsidP="00BE5B89">
      <w:pPr>
        <w:shd w:val="clear" w:color="auto" w:fill="FFFFFF" w:themeFill="background1"/>
        <w:spacing w:after="0" w:line="240" w:lineRule="auto"/>
        <w:jc w:val="both"/>
        <w:rPr>
          <w:rFonts w:eastAsia="Times New Roman" w:cstheme="minorHAnsi"/>
          <w:b/>
          <w:bCs/>
          <w:color w:val="FF0000"/>
          <w:lang w:val="en-US"/>
        </w:rPr>
      </w:pPr>
    </w:p>
    <w:p w14:paraId="341C45AA" w14:textId="19B5F0BA" w:rsidR="0059035B" w:rsidRPr="00CB5602" w:rsidRDefault="00723E9C" w:rsidP="00BE5B89">
      <w:pPr>
        <w:shd w:val="clear" w:color="auto" w:fill="FFFFFF" w:themeFill="background1"/>
        <w:spacing w:after="0" w:line="240" w:lineRule="auto"/>
        <w:jc w:val="both"/>
        <w:rPr>
          <w:rFonts w:eastAsia="Times New Roman" w:cstheme="minorHAnsi"/>
          <w:color w:val="FF0000"/>
          <w:lang w:val="en-US"/>
        </w:rPr>
      </w:pPr>
      <w:r w:rsidRPr="00723E9C">
        <w:rPr>
          <w:rFonts w:eastAsia="Times New Roman" w:cstheme="minorHAnsi"/>
          <w:b/>
          <w:bCs/>
          <w:color w:val="FF0000"/>
          <w:lang w:val="en-US"/>
        </w:rPr>
        <w:t>&lt;</w:t>
      </w:r>
      <w:r w:rsidR="0059035B" w:rsidRPr="00CB5602">
        <w:rPr>
          <w:rFonts w:eastAsia="Times New Roman" w:cstheme="minorHAnsi"/>
          <w:b/>
          <w:bCs/>
          <w:color w:val="FF0000"/>
          <w:lang w:val="en-US"/>
        </w:rPr>
        <w:t>Antenna System Preventive Maintenance Procedure:</w:t>
      </w:r>
    </w:p>
    <w:p w14:paraId="62907751" w14:textId="77777777" w:rsidR="00E81697" w:rsidRPr="00CB5602" w:rsidRDefault="00E81697" w:rsidP="00BE5B89">
      <w:pPr>
        <w:shd w:val="clear" w:color="auto" w:fill="FFFFFF" w:themeFill="background1"/>
        <w:spacing w:after="0" w:line="240" w:lineRule="auto"/>
        <w:jc w:val="both"/>
        <w:rPr>
          <w:rFonts w:eastAsia="Times New Roman" w:cstheme="minorHAnsi"/>
          <w:b/>
          <w:bCs/>
          <w:color w:val="FF0000"/>
          <w:lang w:val="en-US"/>
        </w:rPr>
      </w:pPr>
    </w:p>
    <w:p w14:paraId="3BA95589" w14:textId="64B25E20" w:rsidR="0059035B" w:rsidRPr="00CB5602" w:rsidRDefault="0059035B" w:rsidP="00BE5B89">
      <w:pPr>
        <w:shd w:val="clear" w:color="auto" w:fill="FFFFFF" w:themeFill="background1"/>
        <w:spacing w:after="0" w:line="240" w:lineRule="auto"/>
        <w:jc w:val="both"/>
        <w:rPr>
          <w:rFonts w:eastAsia="Times New Roman" w:cstheme="minorHAnsi"/>
          <w:color w:val="FF0000"/>
          <w:lang w:val="en-US"/>
        </w:rPr>
      </w:pPr>
      <w:r w:rsidRPr="00CB5602">
        <w:rPr>
          <w:rFonts w:eastAsia="Times New Roman" w:cstheme="minorHAnsi"/>
          <w:b/>
          <w:bCs/>
          <w:color w:val="FF0000"/>
          <w:lang w:val="en-US"/>
        </w:rPr>
        <w:t>1.-</w:t>
      </w:r>
      <w:r w:rsidRPr="00CB5602">
        <w:rPr>
          <w:rFonts w:eastAsia="Times New Roman" w:cstheme="minorHAnsi"/>
          <w:color w:val="FF0000"/>
          <w:lang w:val="en-US"/>
        </w:rPr>
        <w:t xml:space="preserve"> Check Radio Units caps and seals of unused ports, replace the caps and seals if </w:t>
      </w:r>
      <w:proofErr w:type="gramStart"/>
      <w:r w:rsidRPr="00CB5602">
        <w:rPr>
          <w:rFonts w:eastAsia="Times New Roman" w:cstheme="minorHAnsi"/>
          <w:color w:val="FF0000"/>
          <w:lang w:val="en-US"/>
        </w:rPr>
        <w:t>it’s</w:t>
      </w:r>
      <w:proofErr w:type="gramEnd"/>
      <w:r w:rsidRPr="00CB5602">
        <w:rPr>
          <w:rFonts w:eastAsia="Times New Roman" w:cstheme="minorHAnsi"/>
          <w:color w:val="FF0000"/>
          <w:lang w:val="en-US"/>
        </w:rPr>
        <w:t xml:space="preserve"> required. Figure </w:t>
      </w:r>
      <w:r w:rsidR="008A2246" w:rsidRPr="00CB5602">
        <w:rPr>
          <w:rFonts w:eastAsia="Times New Roman" w:cstheme="minorHAnsi"/>
          <w:color w:val="FF0000"/>
          <w:lang w:val="en-US"/>
        </w:rPr>
        <w:t>1</w:t>
      </w:r>
      <w:r w:rsidRPr="00CB5602">
        <w:rPr>
          <w:rFonts w:eastAsia="Times New Roman" w:cstheme="minorHAnsi"/>
          <w:color w:val="FF0000"/>
          <w:lang w:val="en-US"/>
        </w:rPr>
        <w:t xml:space="preserve"> shows the cap replacement of a Radio Unit:</w:t>
      </w:r>
    </w:p>
    <w:p w14:paraId="6A434D3F" w14:textId="7BA67FA7" w:rsidR="0059035B" w:rsidRPr="00CB5602" w:rsidRDefault="0059035B" w:rsidP="00BE5B89">
      <w:pPr>
        <w:shd w:val="clear" w:color="auto" w:fill="FFFFFF" w:themeFill="background1"/>
        <w:spacing w:after="0" w:line="240" w:lineRule="auto"/>
        <w:jc w:val="center"/>
        <w:rPr>
          <w:rFonts w:eastAsia="Times New Roman" w:cstheme="minorHAnsi"/>
          <w:color w:val="FF0000"/>
          <w:sz w:val="24"/>
          <w:szCs w:val="24"/>
          <w:lang w:val="en-US"/>
        </w:rPr>
      </w:pPr>
      <w:r w:rsidRPr="00CB5602">
        <w:rPr>
          <w:rFonts w:eastAsia="Times New Roman" w:cstheme="minorHAnsi"/>
          <w:noProof/>
          <w:color w:val="FF0000"/>
          <w:sz w:val="24"/>
          <w:szCs w:val="24"/>
          <w:bdr w:val="none" w:sz="0" w:space="0" w:color="auto" w:frame="1"/>
          <w:lang w:val="en-US"/>
        </w:rPr>
        <w:drawing>
          <wp:inline distT="0" distB="0" distL="0" distR="0" wp14:anchorId="48AC54D5" wp14:editId="45702E21">
            <wp:extent cx="3352800" cy="2026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2026920"/>
                    </a:xfrm>
                    <a:prstGeom prst="rect">
                      <a:avLst/>
                    </a:prstGeom>
                    <a:noFill/>
                    <a:ln>
                      <a:noFill/>
                    </a:ln>
                  </pic:spPr>
                </pic:pic>
              </a:graphicData>
            </a:graphic>
          </wp:inline>
        </w:drawing>
      </w:r>
    </w:p>
    <w:p w14:paraId="32F759FB" w14:textId="2BBDCEAD" w:rsidR="0059035B" w:rsidRPr="00CB5602" w:rsidRDefault="0059035B" w:rsidP="00BE5B89">
      <w:pPr>
        <w:shd w:val="clear" w:color="auto" w:fill="FFFFFF" w:themeFill="background1"/>
        <w:spacing w:after="0" w:line="240" w:lineRule="auto"/>
        <w:jc w:val="center"/>
        <w:rPr>
          <w:rFonts w:eastAsia="Times New Roman" w:cstheme="minorHAnsi"/>
          <w:i/>
          <w:iCs/>
          <w:color w:val="FF0000"/>
          <w:lang w:val="en-US"/>
        </w:rPr>
      </w:pP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1</w:t>
      </w:r>
      <w:r w:rsidRPr="00CB5602">
        <w:rPr>
          <w:rFonts w:eastAsia="Times New Roman" w:cstheme="minorHAnsi"/>
          <w:i/>
          <w:iCs/>
          <w:color w:val="FF0000"/>
          <w:lang w:val="en-US"/>
        </w:rPr>
        <w:t xml:space="preserve"> Caps and Seals Replacement in a Radio Unit</w:t>
      </w:r>
    </w:p>
    <w:p w14:paraId="6D1A71EA" w14:textId="77777777" w:rsidR="00E81697" w:rsidRPr="00CB5602" w:rsidRDefault="00E81697" w:rsidP="00BE5B89">
      <w:pPr>
        <w:shd w:val="clear" w:color="auto" w:fill="FFFFFF" w:themeFill="background1"/>
        <w:spacing w:after="0" w:line="240" w:lineRule="auto"/>
        <w:jc w:val="center"/>
        <w:rPr>
          <w:rFonts w:eastAsia="Times New Roman" w:cstheme="minorHAnsi"/>
          <w:color w:val="FF0000"/>
          <w:sz w:val="24"/>
          <w:szCs w:val="24"/>
          <w:lang w:val="en-US"/>
        </w:rPr>
      </w:pPr>
    </w:p>
    <w:p w14:paraId="5643C1D5" w14:textId="72DE8A39" w:rsidR="0059035B" w:rsidRPr="00CB5602" w:rsidRDefault="0059035B" w:rsidP="00BE5B89">
      <w:pPr>
        <w:shd w:val="clear" w:color="auto" w:fill="FFFFFF" w:themeFill="background1"/>
        <w:spacing w:after="0" w:line="240" w:lineRule="auto"/>
        <w:jc w:val="both"/>
        <w:rPr>
          <w:rFonts w:eastAsia="Times New Roman" w:cstheme="minorHAnsi"/>
          <w:color w:val="FF0000"/>
          <w:sz w:val="24"/>
          <w:szCs w:val="24"/>
          <w:lang w:val="en-US"/>
        </w:rPr>
      </w:pPr>
      <w:r w:rsidRPr="00CB5602">
        <w:rPr>
          <w:rFonts w:eastAsia="Times New Roman" w:cstheme="minorHAnsi"/>
          <w:b/>
          <w:bCs/>
          <w:color w:val="FF0000"/>
          <w:lang w:val="en-US"/>
        </w:rPr>
        <w:t>2.-</w:t>
      </w:r>
      <w:r w:rsidRPr="00CB5602">
        <w:rPr>
          <w:rFonts w:eastAsia="Times New Roman" w:cstheme="minorHAnsi"/>
          <w:color w:val="FF0000"/>
          <w:lang w:val="en-US"/>
        </w:rPr>
        <w:t xml:space="preserve"> In case RF ports are isolated by insulation tape, check the overall condition of the isolation in the antenna and the radio side, and determine if it is required to remove old rubber and apply new </w:t>
      </w:r>
      <w:r w:rsidRPr="00CB5602">
        <w:rPr>
          <w:rFonts w:eastAsia="Times New Roman" w:cstheme="minorHAnsi"/>
          <w:color w:val="FF0000"/>
          <w:lang w:val="en-US"/>
        </w:rPr>
        <w:lastRenderedPageBreak/>
        <w:t xml:space="preserve">isolation to the ports, perform the same procedure to the Power port in the Radio Unit. </w:t>
      </w: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2</w:t>
      </w:r>
      <w:r w:rsidRPr="00CB5602">
        <w:rPr>
          <w:rFonts w:eastAsia="Times New Roman" w:cstheme="minorHAnsi"/>
          <w:color w:val="FF0000"/>
          <w:lang w:val="en-US"/>
        </w:rPr>
        <w:t xml:space="preserve"> shows the RF port isolations of a 4X4 MIMO configuration.</w:t>
      </w:r>
    </w:p>
    <w:p w14:paraId="006FE572" w14:textId="18B273E9" w:rsidR="0059035B" w:rsidRPr="00CB5602" w:rsidRDefault="0059035B" w:rsidP="00BE5B89">
      <w:pPr>
        <w:shd w:val="clear" w:color="auto" w:fill="FFFFFF" w:themeFill="background1"/>
        <w:spacing w:after="0" w:line="240" w:lineRule="auto"/>
        <w:jc w:val="center"/>
        <w:rPr>
          <w:rFonts w:eastAsia="Times New Roman" w:cstheme="minorHAnsi"/>
          <w:color w:val="FF0000"/>
          <w:sz w:val="24"/>
          <w:szCs w:val="24"/>
          <w:lang w:val="en-US"/>
        </w:rPr>
      </w:pPr>
      <w:r w:rsidRPr="00CB5602">
        <w:rPr>
          <w:rFonts w:eastAsia="Times New Roman" w:cstheme="minorHAnsi"/>
          <w:noProof/>
          <w:color w:val="FF0000"/>
          <w:bdr w:val="none" w:sz="0" w:space="0" w:color="auto" w:frame="1"/>
          <w:lang w:val="en-US"/>
        </w:rPr>
        <w:drawing>
          <wp:inline distT="0" distB="0" distL="0" distR="0" wp14:anchorId="163F5A9B" wp14:editId="5AD42C40">
            <wp:extent cx="2766060" cy="18592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6060" cy="1859280"/>
                    </a:xfrm>
                    <a:prstGeom prst="rect">
                      <a:avLst/>
                    </a:prstGeom>
                    <a:noFill/>
                    <a:ln>
                      <a:noFill/>
                    </a:ln>
                  </pic:spPr>
                </pic:pic>
              </a:graphicData>
            </a:graphic>
          </wp:inline>
        </w:drawing>
      </w:r>
    </w:p>
    <w:p w14:paraId="5FC1EA74" w14:textId="171B3865" w:rsidR="0059035B" w:rsidRPr="00CB5602" w:rsidRDefault="0059035B" w:rsidP="00BE5B89">
      <w:pPr>
        <w:shd w:val="clear" w:color="auto" w:fill="FFFFFF" w:themeFill="background1"/>
        <w:spacing w:after="0" w:line="240" w:lineRule="auto"/>
        <w:jc w:val="center"/>
        <w:rPr>
          <w:rFonts w:eastAsia="Times New Roman" w:cstheme="minorHAnsi"/>
          <w:i/>
          <w:iCs/>
          <w:color w:val="FF0000"/>
          <w:lang w:val="en-US"/>
        </w:rPr>
      </w:pP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2</w:t>
      </w:r>
      <w:r w:rsidRPr="00CB5602">
        <w:rPr>
          <w:rFonts w:eastAsia="Times New Roman" w:cstheme="minorHAnsi"/>
          <w:i/>
          <w:iCs/>
          <w:color w:val="FF0000"/>
          <w:lang w:val="en-US"/>
        </w:rPr>
        <w:t xml:space="preserve"> RF Ports seals in good conditions</w:t>
      </w:r>
    </w:p>
    <w:p w14:paraId="003FF6CF" w14:textId="77777777" w:rsidR="00E81697" w:rsidRPr="00CB5602" w:rsidRDefault="00E81697" w:rsidP="00BE5B89">
      <w:pPr>
        <w:shd w:val="clear" w:color="auto" w:fill="FFFFFF" w:themeFill="background1"/>
        <w:spacing w:after="0" w:line="240" w:lineRule="auto"/>
        <w:jc w:val="center"/>
        <w:rPr>
          <w:rFonts w:eastAsia="Times New Roman" w:cstheme="minorHAnsi"/>
          <w:color w:val="FF0000"/>
          <w:sz w:val="24"/>
          <w:szCs w:val="24"/>
          <w:lang w:val="en-US"/>
        </w:rPr>
      </w:pPr>
    </w:p>
    <w:p w14:paraId="2D4C4C25" w14:textId="1BA50E0B" w:rsidR="0059035B" w:rsidRPr="00CB5602" w:rsidRDefault="0059035B" w:rsidP="00BE5B89">
      <w:pPr>
        <w:shd w:val="clear" w:color="auto" w:fill="FFFFFF" w:themeFill="background1"/>
        <w:spacing w:after="0" w:line="240" w:lineRule="auto"/>
        <w:jc w:val="both"/>
        <w:rPr>
          <w:rFonts w:eastAsia="Times New Roman" w:cstheme="minorHAnsi"/>
          <w:color w:val="FF0000"/>
          <w:sz w:val="24"/>
          <w:szCs w:val="24"/>
          <w:lang w:val="en-US"/>
        </w:rPr>
      </w:pPr>
      <w:r w:rsidRPr="00CB5602">
        <w:rPr>
          <w:rFonts w:eastAsia="Times New Roman" w:cstheme="minorHAnsi"/>
          <w:b/>
          <w:bCs/>
          <w:color w:val="FF0000"/>
          <w:lang w:val="en-US"/>
        </w:rPr>
        <w:t>3.-</w:t>
      </w:r>
      <w:r w:rsidRPr="00CB5602">
        <w:rPr>
          <w:rFonts w:eastAsia="Times New Roman" w:cstheme="minorHAnsi"/>
          <w:color w:val="FF0000"/>
          <w:lang w:val="en-US"/>
        </w:rPr>
        <w:t xml:space="preserve">Check the Radio Unit mounting fixing screw tightness. Tight all the loose screws to the torque value specified in the respective product installation manual and replace any damaged screw. </w:t>
      </w: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3</w:t>
      </w:r>
      <w:r w:rsidRPr="00CB5602">
        <w:rPr>
          <w:rFonts w:eastAsia="Times New Roman" w:cstheme="minorHAnsi"/>
          <w:color w:val="FF0000"/>
          <w:lang w:val="en-US"/>
        </w:rPr>
        <w:t xml:space="preserve"> indicates the fixing screws of a radio unit mounting kit.</w:t>
      </w:r>
    </w:p>
    <w:p w14:paraId="6311EAE0" w14:textId="47C5CEC1" w:rsidR="0059035B" w:rsidRPr="00CB5602" w:rsidRDefault="0059035B" w:rsidP="00BE5B89">
      <w:pPr>
        <w:shd w:val="clear" w:color="auto" w:fill="FFFFFF" w:themeFill="background1"/>
        <w:spacing w:after="0" w:line="240" w:lineRule="auto"/>
        <w:jc w:val="center"/>
        <w:rPr>
          <w:rFonts w:eastAsia="Times New Roman" w:cstheme="minorHAnsi"/>
          <w:color w:val="FF0000"/>
          <w:sz w:val="24"/>
          <w:szCs w:val="24"/>
          <w:lang w:val="en-US"/>
        </w:rPr>
      </w:pPr>
      <w:r w:rsidRPr="00CB5602">
        <w:rPr>
          <w:rFonts w:eastAsia="Times New Roman" w:cstheme="minorHAnsi"/>
          <w:noProof/>
          <w:color w:val="FF0000"/>
          <w:bdr w:val="none" w:sz="0" w:space="0" w:color="auto" w:frame="1"/>
          <w:lang w:val="en-US"/>
        </w:rPr>
        <w:drawing>
          <wp:inline distT="0" distB="0" distL="0" distR="0" wp14:anchorId="17839D04" wp14:editId="36D5EBDA">
            <wp:extent cx="2392680" cy="29489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2680" cy="2948940"/>
                    </a:xfrm>
                    <a:prstGeom prst="rect">
                      <a:avLst/>
                    </a:prstGeom>
                    <a:noFill/>
                    <a:ln>
                      <a:noFill/>
                    </a:ln>
                  </pic:spPr>
                </pic:pic>
              </a:graphicData>
            </a:graphic>
          </wp:inline>
        </w:drawing>
      </w:r>
    </w:p>
    <w:p w14:paraId="416C7F7F" w14:textId="162AFC15" w:rsidR="0059035B" w:rsidRPr="00CB5602" w:rsidRDefault="0059035B" w:rsidP="00BE5B89">
      <w:pPr>
        <w:shd w:val="clear" w:color="auto" w:fill="FFFFFF" w:themeFill="background1"/>
        <w:spacing w:after="0" w:line="240" w:lineRule="auto"/>
        <w:jc w:val="center"/>
        <w:rPr>
          <w:rFonts w:eastAsia="Times New Roman" w:cstheme="minorHAnsi"/>
          <w:i/>
          <w:iCs/>
          <w:color w:val="FF0000"/>
          <w:lang w:val="en-US"/>
        </w:rPr>
      </w:pP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3</w:t>
      </w:r>
      <w:r w:rsidRPr="00CB5602">
        <w:rPr>
          <w:rFonts w:eastAsia="Times New Roman" w:cstheme="minorHAnsi"/>
          <w:i/>
          <w:iCs/>
          <w:color w:val="FF0000"/>
          <w:lang w:val="en-US"/>
        </w:rPr>
        <w:t xml:space="preserve"> Radio Unit Mounting Fixing screws</w:t>
      </w:r>
    </w:p>
    <w:p w14:paraId="6AC26FF3" w14:textId="77777777" w:rsidR="00E81697" w:rsidRPr="00CB5602" w:rsidRDefault="00E81697" w:rsidP="00BE5B89">
      <w:pPr>
        <w:shd w:val="clear" w:color="auto" w:fill="FFFFFF" w:themeFill="background1"/>
        <w:spacing w:after="0" w:line="240" w:lineRule="auto"/>
        <w:jc w:val="center"/>
        <w:rPr>
          <w:rFonts w:eastAsia="Times New Roman" w:cstheme="minorHAnsi"/>
          <w:color w:val="FF0000"/>
          <w:sz w:val="24"/>
          <w:szCs w:val="24"/>
          <w:lang w:val="en-US"/>
        </w:rPr>
      </w:pPr>
    </w:p>
    <w:p w14:paraId="7A640918" w14:textId="758C03AC" w:rsidR="0059035B" w:rsidRPr="00CB5602" w:rsidRDefault="0059035B" w:rsidP="00BE5B89">
      <w:pPr>
        <w:shd w:val="clear" w:color="auto" w:fill="FFFFFF" w:themeFill="background1"/>
        <w:spacing w:after="0" w:line="240" w:lineRule="auto"/>
        <w:jc w:val="both"/>
        <w:rPr>
          <w:rFonts w:eastAsia="Times New Roman" w:cstheme="minorHAnsi"/>
          <w:color w:val="FF0000"/>
          <w:sz w:val="24"/>
          <w:szCs w:val="24"/>
          <w:lang w:val="en-US"/>
        </w:rPr>
      </w:pPr>
      <w:r w:rsidRPr="00CB5602">
        <w:rPr>
          <w:rFonts w:eastAsia="Times New Roman" w:cstheme="minorHAnsi"/>
          <w:b/>
          <w:bCs/>
          <w:color w:val="FF0000"/>
          <w:lang w:val="en-US"/>
        </w:rPr>
        <w:t>4.-</w:t>
      </w:r>
      <w:r w:rsidRPr="00CB5602">
        <w:rPr>
          <w:rFonts w:eastAsia="Times New Roman" w:cstheme="minorHAnsi"/>
          <w:color w:val="FF0000"/>
          <w:lang w:val="en-US"/>
        </w:rPr>
        <w:t xml:space="preserve">Check the fixing screws of the antenna mounting, the mechanical tilt and azimuth must be verified and compared with the site documentation, in case of mismatch readjust the Mechanical Tilt and Azimuth as indicated by the antenna installation procedures. </w:t>
      </w: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4</w:t>
      </w:r>
      <w:r w:rsidRPr="00CB5602">
        <w:rPr>
          <w:rFonts w:eastAsia="Times New Roman" w:cstheme="minorHAnsi"/>
          <w:color w:val="FF0000"/>
          <w:lang w:val="en-US"/>
        </w:rPr>
        <w:t xml:space="preserve"> shows the elements that should be verified during the antenna inspection.</w:t>
      </w:r>
    </w:p>
    <w:p w14:paraId="6ABDD561" w14:textId="16F99FF5" w:rsidR="0059035B" w:rsidRPr="00CB5602" w:rsidRDefault="0059035B" w:rsidP="00BE5B89">
      <w:pPr>
        <w:shd w:val="clear" w:color="auto" w:fill="FFFFFF" w:themeFill="background1"/>
        <w:spacing w:after="0" w:line="240" w:lineRule="auto"/>
        <w:jc w:val="center"/>
        <w:rPr>
          <w:rFonts w:eastAsia="Times New Roman" w:cstheme="minorHAnsi"/>
          <w:color w:val="FF0000"/>
          <w:sz w:val="24"/>
          <w:szCs w:val="24"/>
          <w:lang w:val="en-US"/>
        </w:rPr>
      </w:pPr>
      <w:r w:rsidRPr="00CB5602">
        <w:rPr>
          <w:rFonts w:eastAsia="Times New Roman" w:cstheme="minorHAnsi"/>
          <w:noProof/>
          <w:color w:val="FF0000"/>
          <w:bdr w:val="none" w:sz="0" w:space="0" w:color="auto" w:frame="1"/>
          <w:lang w:val="en-US"/>
        </w:rPr>
        <w:lastRenderedPageBreak/>
        <w:drawing>
          <wp:inline distT="0" distB="0" distL="0" distR="0" wp14:anchorId="2F2B587A" wp14:editId="5F5690B0">
            <wp:extent cx="3589020" cy="1813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9020" cy="1813560"/>
                    </a:xfrm>
                    <a:prstGeom prst="rect">
                      <a:avLst/>
                    </a:prstGeom>
                    <a:noFill/>
                    <a:ln>
                      <a:noFill/>
                    </a:ln>
                  </pic:spPr>
                </pic:pic>
              </a:graphicData>
            </a:graphic>
          </wp:inline>
        </w:drawing>
      </w:r>
    </w:p>
    <w:p w14:paraId="0FAFC73A" w14:textId="1C82003F" w:rsidR="0059035B" w:rsidRPr="00CB5602" w:rsidRDefault="0059035B" w:rsidP="00BE5B89">
      <w:pPr>
        <w:shd w:val="clear" w:color="auto" w:fill="FFFFFF" w:themeFill="background1"/>
        <w:spacing w:after="0" w:line="240" w:lineRule="auto"/>
        <w:jc w:val="center"/>
        <w:rPr>
          <w:rFonts w:eastAsia="Times New Roman" w:cstheme="minorHAnsi"/>
          <w:i/>
          <w:iCs/>
          <w:color w:val="FF0000"/>
          <w:lang w:val="en-US"/>
        </w:rPr>
      </w:pP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4</w:t>
      </w:r>
      <w:r w:rsidRPr="00CB5602">
        <w:rPr>
          <w:rFonts w:eastAsia="Times New Roman" w:cstheme="minorHAnsi"/>
          <w:i/>
          <w:iCs/>
          <w:color w:val="FF0000"/>
          <w:lang w:val="en-US"/>
        </w:rPr>
        <w:t xml:space="preserve"> Antenna Mounting Verification</w:t>
      </w:r>
    </w:p>
    <w:p w14:paraId="6E16749C" w14:textId="77777777" w:rsidR="00E81697" w:rsidRPr="00CB5602" w:rsidRDefault="00E81697" w:rsidP="00BE5B89">
      <w:pPr>
        <w:shd w:val="clear" w:color="auto" w:fill="FFFFFF" w:themeFill="background1"/>
        <w:spacing w:after="0" w:line="240" w:lineRule="auto"/>
        <w:jc w:val="center"/>
        <w:rPr>
          <w:rFonts w:eastAsia="Times New Roman" w:cstheme="minorHAnsi"/>
          <w:color w:val="FF0000"/>
          <w:sz w:val="24"/>
          <w:szCs w:val="24"/>
          <w:lang w:val="en-US"/>
        </w:rPr>
      </w:pPr>
    </w:p>
    <w:p w14:paraId="657ABF81" w14:textId="18FCE509" w:rsidR="0059035B" w:rsidRPr="00CB5602" w:rsidRDefault="0059035B" w:rsidP="00BE5B89">
      <w:pPr>
        <w:shd w:val="clear" w:color="auto" w:fill="FFFFFF" w:themeFill="background1"/>
        <w:spacing w:after="0" w:line="240" w:lineRule="auto"/>
        <w:jc w:val="both"/>
        <w:rPr>
          <w:rFonts w:eastAsia="Times New Roman" w:cstheme="minorHAnsi"/>
          <w:color w:val="FF0000"/>
          <w:sz w:val="24"/>
          <w:szCs w:val="24"/>
          <w:lang w:val="en-US"/>
        </w:rPr>
      </w:pPr>
      <w:r w:rsidRPr="00CB5602">
        <w:rPr>
          <w:rFonts w:eastAsia="Times New Roman" w:cstheme="minorHAnsi"/>
          <w:b/>
          <w:bCs/>
          <w:color w:val="FF0000"/>
          <w:lang w:val="en-US"/>
        </w:rPr>
        <w:t>5.-</w:t>
      </w:r>
      <w:r w:rsidRPr="00CB5602">
        <w:rPr>
          <w:rFonts w:eastAsia="Times New Roman" w:cstheme="minorHAnsi"/>
          <w:color w:val="FF0000"/>
          <w:lang w:val="en-US"/>
        </w:rPr>
        <w:t xml:space="preserve">If Microwave transmission is used, check the IF cable and/or Power Cable isolation in case of an All Outdoor Configuration. </w:t>
      </w: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5</w:t>
      </w:r>
      <w:r w:rsidRPr="00CB5602">
        <w:rPr>
          <w:rFonts w:eastAsia="Times New Roman" w:cstheme="minorHAnsi"/>
          <w:color w:val="FF0000"/>
          <w:lang w:val="en-US"/>
        </w:rPr>
        <w:t xml:space="preserve"> shows the isolation of the IF cable and the Power Cable.</w:t>
      </w:r>
    </w:p>
    <w:p w14:paraId="3111A3FC" w14:textId="2368A4E5" w:rsidR="0059035B" w:rsidRPr="00CB5602" w:rsidRDefault="0059035B" w:rsidP="00BE5B89">
      <w:pPr>
        <w:shd w:val="clear" w:color="auto" w:fill="FFFFFF" w:themeFill="background1"/>
        <w:spacing w:after="0" w:line="240" w:lineRule="auto"/>
        <w:jc w:val="center"/>
        <w:rPr>
          <w:rFonts w:eastAsia="Times New Roman" w:cstheme="minorHAnsi"/>
          <w:color w:val="FF0000"/>
          <w:sz w:val="24"/>
          <w:szCs w:val="24"/>
          <w:lang w:val="en-US"/>
        </w:rPr>
      </w:pPr>
      <w:r w:rsidRPr="00CB5602">
        <w:rPr>
          <w:rFonts w:eastAsia="Times New Roman" w:cstheme="minorHAnsi"/>
          <w:noProof/>
          <w:color w:val="FF0000"/>
          <w:bdr w:val="none" w:sz="0" w:space="0" w:color="auto" w:frame="1"/>
          <w:lang w:val="en-US"/>
        </w:rPr>
        <w:drawing>
          <wp:inline distT="0" distB="0" distL="0" distR="0" wp14:anchorId="2CEE18BD" wp14:editId="26804F22">
            <wp:extent cx="2735580" cy="17449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5580" cy="1744980"/>
                    </a:xfrm>
                    <a:prstGeom prst="rect">
                      <a:avLst/>
                    </a:prstGeom>
                    <a:noFill/>
                    <a:ln>
                      <a:noFill/>
                    </a:ln>
                  </pic:spPr>
                </pic:pic>
              </a:graphicData>
            </a:graphic>
          </wp:inline>
        </w:drawing>
      </w:r>
    </w:p>
    <w:p w14:paraId="0CCCD883" w14:textId="35A9632B" w:rsidR="0059035B" w:rsidRPr="00CB5602" w:rsidRDefault="0059035B" w:rsidP="00BE5B89">
      <w:pPr>
        <w:shd w:val="clear" w:color="auto" w:fill="FFFFFF" w:themeFill="background1"/>
        <w:spacing w:after="0" w:line="240" w:lineRule="auto"/>
        <w:jc w:val="center"/>
        <w:rPr>
          <w:rFonts w:eastAsia="Times New Roman" w:cstheme="minorHAnsi"/>
          <w:color w:val="FF0000"/>
          <w:sz w:val="24"/>
          <w:szCs w:val="24"/>
          <w:lang w:val="en-US"/>
        </w:rPr>
      </w:pP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5</w:t>
      </w:r>
      <w:r w:rsidRPr="00CB5602">
        <w:rPr>
          <w:rFonts w:eastAsia="Times New Roman" w:cstheme="minorHAnsi"/>
          <w:i/>
          <w:iCs/>
          <w:color w:val="FF0000"/>
          <w:lang w:val="en-US"/>
        </w:rPr>
        <w:t xml:space="preserve"> Seals on a Microwave connections</w:t>
      </w:r>
    </w:p>
    <w:p w14:paraId="299AC487" w14:textId="3A601BD3" w:rsidR="0059035B" w:rsidRPr="00CB5602" w:rsidRDefault="0059035B" w:rsidP="00BE5B89">
      <w:pPr>
        <w:shd w:val="clear" w:color="auto" w:fill="FFFFFF" w:themeFill="background1"/>
        <w:spacing w:after="0" w:line="240" w:lineRule="auto"/>
        <w:jc w:val="both"/>
        <w:rPr>
          <w:rFonts w:eastAsia="Times New Roman" w:cstheme="minorHAnsi"/>
          <w:b/>
          <w:bCs/>
          <w:color w:val="FF0000"/>
          <w:sz w:val="24"/>
          <w:szCs w:val="24"/>
          <w:lang w:val="en-US"/>
        </w:rPr>
      </w:pPr>
      <w:r w:rsidRPr="00CB5602">
        <w:rPr>
          <w:rFonts w:eastAsia="Times New Roman" w:cstheme="minorHAnsi"/>
          <w:b/>
          <w:bCs/>
          <w:color w:val="FF0000"/>
          <w:lang w:val="en-US"/>
        </w:rPr>
        <w:t>Baseband and Transmission System Preventive Maintenance Procedure</w:t>
      </w:r>
      <w:r w:rsidRPr="00CB5602">
        <w:rPr>
          <w:rFonts w:eastAsia="Times New Roman" w:cstheme="minorHAnsi"/>
          <w:b/>
          <w:bCs/>
          <w:color w:val="FF0000"/>
          <w:sz w:val="24"/>
          <w:szCs w:val="24"/>
          <w:lang w:val="en-US"/>
        </w:rPr>
        <w:t>:</w:t>
      </w:r>
    </w:p>
    <w:p w14:paraId="0AD2323B" w14:textId="77777777" w:rsidR="00E81697" w:rsidRPr="00CB5602" w:rsidRDefault="00E81697" w:rsidP="00BE5B89">
      <w:pPr>
        <w:shd w:val="clear" w:color="auto" w:fill="FFFFFF" w:themeFill="background1"/>
        <w:spacing w:after="0" w:line="240" w:lineRule="auto"/>
        <w:jc w:val="both"/>
        <w:rPr>
          <w:rFonts w:eastAsia="Times New Roman" w:cstheme="minorHAnsi"/>
          <w:color w:val="FF0000"/>
          <w:sz w:val="24"/>
          <w:szCs w:val="24"/>
          <w:lang w:val="en-US"/>
        </w:rPr>
      </w:pPr>
    </w:p>
    <w:p w14:paraId="31722598" w14:textId="5B331C38" w:rsidR="0059035B" w:rsidRPr="00CB5602" w:rsidRDefault="0059035B" w:rsidP="00BE5B89">
      <w:pPr>
        <w:shd w:val="clear" w:color="auto" w:fill="FFFFFF" w:themeFill="background1"/>
        <w:spacing w:after="0" w:line="240" w:lineRule="auto"/>
        <w:jc w:val="both"/>
        <w:rPr>
          <w:rFonts w:eastAsia="Times New Roman" w:cstheme="minorHAnsi"/>
          <w:color w:val="FF0000"/>
          <w:sz w:val="24"/>
          <w:szCs w:val="24"/>
          <w:lang w:val="en-US"/>
        </w:rPr>
      </w:pPr>
      <w:r w:rsidRPr="00CB5602">
        <w:rPr>
          <w:rFonts w:eastAsia="Times New Roman" w:cstheme="minorHAnsi"/>
          <w:b/>
          <w:bCs/>
          <w:color w:val="FF0000"/>
          <w:lang w:val="en-US"/>
        </w:rPr>
        <w:t>1.-</w:t>
      </w:r>
      <w:r w:rsidRPr="00CB5602">
        <w:rPr>
          <w:rFonts w:eastAsia="Times New Roman" w:cstheme="minorHAnsi"/>
          <w:color w:val="FF0000"/>
          <w:lang w:val="en-US"/>
        </w:rPr>
        <w:t xml:space="preserve">Ensure the fan units are clear of objects, in case of the presence of dust in the fan outlets it must be cleaned. The figure below shows the air outlet of an indoor Baseband in optimal conditions. </w:t>
      </w: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6</w:t>
      </w:r>
      <w:r w:rsidRPr="00CB5602">
        <w:rPr>
          <w:rFonts w:eastAsia="Times New Roman" w:cstheme="minorHAnsi"/>
          <w:color w:val="FF0000"/>
          <w:lang w:val="en-US"/>
        </w:rPr>
        <w:t xml:space="preserve"> shows the fan outlets of a radio baseband.</w:t>
      </w:r>
    </w:p>
    <w:p w14:paraId="0318F4B1" w14:textId="02553BA9" w:rsidR="0059035B" w:rsidRPr="00CB5602" w:rsidRDefault="0059035B" w:rsidP="00BE5B89">
      <w:pPr>
        <w:shd w:val="clear" w:color="auto" w:fill="FFFFFF" w:themeFill="background1"/>
        <w:spacing w:after="0" w:line="240" w:lineRule="auto"/>
        <w:jc w:val="center"/>
        <w:rPr>
          <w:rFonts w:eastAsia="Times New Roman" w:cstheme="minorHAnsi"/>
          <w:color w:val="FF0000"/>
          <w:sz w:val="24"/>
          <w:szCs w:val="24"/>
          <w:lang w:val="en-US"/>
        </w:rPr>
      </w:pPr>
      <w:r w:rsidRPr="00CB5602">
        <w:rPr>
          <w:rFonts w:eastAsia="Times New Roman" w:cstheme="minorHAnsi"/>
          <w:b/>
          <w:bCs/>
          <w:noProof/>
          <w:color w:val="FF0000"/>
          <w:bdr w:val="none" w:sz="0" w:space="0" w:color="auto" w:frame="1"/>
          <w:lang w:val="en-US"/>
        </w:rPr>
        <w:drawing>
          <wp:inline distT="0" distB="0" distL="0" distR="0" wp14:anchorId="4537CB06" wp14:editId="0503EAD9">
            <wp:extent cx="2788920" cy="1859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8920" cy="1859280"/>
                    </a:xfrm>
                    <a:prstGeom prst="rect">
                      <a:avLst/>
                    </a:prstGeom>
                    <a:noFill/>
                    <a:ln>
                      <a:noFill/>
                    </a:ln>
                  </pic:spPr>
                </pic:pic>
              </a:graphicData>
            </a:graphic>
          </wp:inline>
        </w:drawing>
      </w:r>
    </w:p>
    <w:p w14:paraId="6F6FCDD0" w14:textId="5602A545" w:rsidR="0059035B" w:rsidRPr="00CB5602" w:rsidRDefault="0059035B" w:rsidP="00BE5B89">
      <w:pPr>
        <w:shd w:val="clear" w:color="auto" w:fill="FFFFFF" w:themeFill="background1"/>
        <w:spacing w:after="0" w:line="240" w:lineRule="auto"/>
        <w:jc w:val="center"/>
        <w:rPr>
          <w:rFonts w:eastAsia="Times New Roman" w:cstheme="minorHAnsi"/>
          <w:i/>
          <w:iCs/>
          <w:color w:val="FF0000"/>
          <w:lang w:val="en-US"/>
        </w:rPr>
      </w:pP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6</w:t>
      </w:r>
      <w:r w:rsidRPr="00CB5602">
        <w:rPr>
          <w:rFonts w:eastAsia="Times New Roman" w:cstheme="minorHAnsi"/>
          <w:i/>
          <w:iCs/>
          <w:color w:val="FF0000"/>
          <w:lang w:val="en-US"/>
        </w:rPr>
        <w:t xml:space="preserve"> Baseband's clean fan outlets</w:t>
      </w:r>
    </w:p>
    <w:p w14:paraId="6B09D3D8" w14:textId="77777777" w:rsidR="00E81697" w:rsidRPr="00CB5602" w:rsidRDefault="00E81697" w:rsidP="00BE5B89">
      <w:pPr>
        <w:shd w:val="clear" w:color="auto" w:fill="FFFFFF" w:themeFill="background1"/>
        <w:spacing w:after="0" w:line="240" w:lineRule="auto"/>
        <w:jc w:val="center"/>
        <w:rPr>
          <w:rFonts w:eastAsia="Times New Roman" w:cstheme="minorHAnsi"/>
          <w:color w:val="FF0000"/>
          <w:sz w:val="24"/>
          <w:szCs w:val="24"/>
          <w:lang w:val="en-US"/>
        </w:rPr>
      </w:pPr>
    </w:p>
    <w:p w14:paraId="2F37A884" w14:textId="79A0BE76" w:rsidR="0059035B" w:rsidRPr="00CB5602" w:rsidRDefault="0059035B" w:rsidP="00BE5B89">
      <w:pPr>
        <w:shd w:val="clear" w:color="auto" w:fill="FFFFFF" w:themeFill="background1"/>
        <w:spacing w:after="0" w:line="240" w:lineRule="auto"/>
        <w:jc w:val="both"/>
        <w:rPr>
          <w:rFonts w:eastAsia="Times New Roman" w:cstheme="minorHAnsi"/>
          <w:color w:val="FF0000"/>
          <w:sz w:val="24"/>
          <w:szCs w:val="24"/>
          <w:lang w:val="en-US"/>
        </w:rPr>
      </w:pPr>
      <w:r w:rsidRPr="00CB5602">
        <w:rPr>
          <w:rFonts w:eastAsia="Times New Roman" w:cstheme="minorHAnsi"/>
          <w:b/>
          <w:bCs/>
          <w:color w:val="FF0000"/>
          <w:lang w:val="en-US"/>
        </w:rPr>
        <w:t>2.-</w:t>
      </w:r>
      <w:r w:rsidRPr="00CB5602">
        <w:rPr>
          <w:rFonts w:eastAsia="Times New Roman" w:cstheme="minorHAnsi"/>
          <w:color w:val="FF0000"/>
          <w:lang w:val="en-US"/>
        </w:rPr>
        <w:t xml:space="preserve">Check the Isolation of the cabinet or shelter, especially in cable entrance, check the isolation of the cable entrance. There is no presence of water inside the cabinet or shelter, in case is detected water corrective actions must be performed as soon as possible. </w:t>
      </w: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7</w:t>
      </w:r>
      <w:r w:rsidRPr="00CB5602">
        <w:rPr>
          <w:rFonts w:eastAsia="Times New Roman" w:cstheme="minorHAnsi"/>
          <w:color w:val="FF0000"/>
          <w:lang w:val="en-US"/>
        </w:rPr>
        <w:t xml:space="preserve"> shows the cable entrance of a cabinet properly isolated.</w:t>
      </w:r>
    </w:p>
    <w:p w14:paraId="0548956A" w14:textId="595A68C5" w:rsidR="0059035B" w:rsidRPr="00CB5602" w:rsidRDefault="0059035B" w:rsidP="00BE5B89">
      <w:pPr>
        <w:shd w:val="clear" w:color="auto" w:fill="FFFFFF" w:themeFill="background1"/>
        <w:spacing w:after="0" w:line="240" w:lineRule="auto"/>
        <w:jc w:val="center"/>
        <w:rPr>
          <w:rFonts w:eastAsia="Times New Roman" w:cstheme="minorHAnsi"/>
          <w:color w:val="FF0000"/>
          <w:sz w:val="24"/>
          <w:szCs w:val="24"/>
          <w:lang w:val="en-US"/>
        </w:rPr>
      </w:pPr>
      <w:r w:rsidRPr="00CB5602">
        <w:rPr>
          <w:rFonts w:eastAsia="Times New Roman" w:cstheme="minorHAnsi"/>
          <w:b/>
          <w:bCs/>
          <w:noProof/>
          <w:color w:val="FF0000"/>
          <w:bdr w:val="none" w:sz="0" w:space="0" w:color="auto" w:frame="1"/>
          <w:lang w:val="en-US"/>
        </w:rPr>
        <w:lastRenderedPageBreak/>
        <w:drawing>
          <wp:inline distT="0" distB="0" distL="0" distR="0" wp14:anchorId="08748025" wp14:editId="1C9D4B31">
            <wp:extent cx="275082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0820" cy="1828800"/>
                    </a:xfrm>
                    <a:prstGeom prst="rect">
                      <a:avLst/>
                    </a:prstGeom>
                    <a:noFill/>
                    <a:ln>
                      <a:noFill/>
                    </a:ln>
                  </pic:spPr>
                </pic:pic>
              </a:graphicData>
            </a:graphic>
          </wp:inline>
        </w:drawing>
      </w:r>
    </w:p>
    <w:p w14:paraId="4C98C598" w14:textId="6E124315" w:rsidR="0059035B" w:rsidRPr="00CB5602" w:rsidRDefault="0059035B" w:rsidP="00BE5B89">
      <w:pPr>
        <w:shd w:val="clear" w:color="auto" w:fill="FFFFFF" w:themeFill="background1"/>
        <w:spacing w:after="0" w:line="240" w:lineRule="auto"/>
        <w:jc w:val="center"/>
        <w:rPr>
          <w:rFonts w:eastAsia="Times New Roman" w:cstheme="minorHAnsi"/>
          <w:i/>
          <w:iCs/>
          <w:color w:val="FF0000"/>
          <w:lang w:val="en-US"/>
        </w:rPr>
      </w:pP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7</w:t>
      </w:r>
      <w:r w:rsidRPr="00CB5602">
        <w:rPr>
          <w:rFonts w:eastAsia="Times New Roman" w:cstheme="minorHAnsi"/>
          <w:i/>
          <w:iCs/>
          <w:color w:val="FF0000"/>
          <w:lang w:val="en-US"/>
        </w:rPr>
        <w:t xml:space="preserve"> Cable entrance of an IP65 Cabinet</w:t>
      </w:r>
    </w:p>
    <w:p w14:paraId="49F41DA3" w14:textId="77777777" w:rsidR="00E81697" w:rsidRPr="00CB5602" w:rsidRDefault="00E81697" w:rsidP="00BE5B89">
      <w:pPr>
        <w:shd w:val="clear" w:color="auto" w:fill="FFFFFF" w:themeFill="background1"/>
        <w:spacing w:after="0" w:line="240" w:lineRule="auto"/>
        <w:jc w:val="center"/>
        <w:rPr>
          <w:rFonts w:eastAsia="Times New Roman" w:cstheme="minorHAnsi"/>
          <w:color w:val="FF0000"/>
          <w:sz w:val="24"/>
          <w:szCs w:val="24"/>
          <w:lang w:val="en-US"/>
        </w:rPr>
      </w:pPr>
    </w:p>
    <w:p w14:paraId="1BE13A01" w14:textId="39337643" w:rsidR="0059035B" w:rsidRPr="00CB5602" w:rsidRDefault="0059035B" w:rsidP="00BE5B89">
      <w:pPr>
        <w:shd w:val="clear" w:color="auto" w:fill="FFFFFF" w:themeFill="background1"/>
        <w:spacing w:after="0" w:line="240" w:lineRule="auto"/>
        <w:jc w:val="both"/>
        <w:rPr>
          <w:rFonts w:eastAsia="Times New Roman" w:cstheme="minorHAnsi"/>
          <w:color w:val="FF0000"/>
          <w:sz w:val="24"/>
          <w:szCs w:val="24"/>
          <w:lang w:val="en-US"/>
        </w:rPr>
      </w:pPr>
      <w:r w:rsidRPr="00CB5602">
        <w:rPr>
          <w:rFonts w:eastAsia="Times New Roman" w:cstheme="minorHAnsi"/>
          <w:b/>
          <w:bCs/>
          <w:color w:val="FF0000"/>
          <w:lang w:val="en-US"/>
        </w:rPr>
        <w:t>3.-</w:t>
      </w:r>
      <w:r w:rsidRPr="00CB5602">
        <w:rPr>
          <w:rFonts w:eastAsia="Times New Roman" w:cstheme="minorHAnsi"/>
          <w:color w:val="FF0000"/>
          <w:lang w:val="en-US"/>
        </w:rPr>
        <w:t>Check</w:t>
      </w:r>
      <w:r w:rsidRPr="00CB5602">
        <w:rPr>
          <w:rFonts w:eastAsia="Times New Roman" w:cstheme="minorHAnsi"/>
          <w:b/>
          <w:bCs/>
          <w:color w:val="FF0000"/>
          <w:lang w:val="en-US"/>
        </w:rPr>
        <w:t xml:space="preserve"> </w:t>
      </w:r>
      <w:r w:rsidRPr="00CB5602">
        <w:rPr>
          <w:rFonts w:eastAsia="Times New Roman" w:cstheme="minorHAnsi"/>
          <w:color w:val="FF0000"/>
          <w:lang w:val="en-US"/>
        </w:rPr>
        <w:t xml:space="preserve">the Overall Condition of the cabinet, look for dents, cracks, holes, or corrosion on the surface of the cabinet and whether the lock is normal, and the door can be opened and closed easily. </w:t>
      </w: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8</w:t>
      </w:r>
      <w:r w:rsidRPr="00CB5602">
        <w:rPr>
          <w:rFonts w:eastAsia="Times New Roman" w:cstheme="minorHAnsi"/>
          <w:color w:val="FF0000"/>
          <w:lang w:val="en-US"/>
        </w:rPr>
        <w:t xml:space="preserve"> shows an IP65 cabinet in good condition. </w:t>
      </w:r>
    </w:p>
    <w:p w14:paraId="2A7AED6A" w14:textId="38ED474D" w:rsidR="0059035B" w:rsidRPr="00CB5602" w:rsidRDefault="0059035B" w:rsidP="00BE5B89">
      <w:pPr>
        <w:shd w:val="clear" w:color="auto" w:fill="FFFFFF" w:themeFill="background1"/>
        <w:spacing w:after="0" w:line="240" w:lineRule="auto"/>
        <w:jc w:val="center"/>
        <w:rPr>
          <w:rFonts w:eastAsia="Times New Roman" w:cstheme="minorHAnsi"/>
          <w:color w:val="FF0000"/>
          <w:sz w:val="24"/>
          <w:szCs w:val="24"/>
          <w:lang w:val="en-US"/>
        </w:rPr>
      </w:pPr>
      <w:r w:rsidRPr="00CB5602">
        <w:rPr>
          <w:rFonts w:eastAsia="Times New Roman" w:cstheme="minorHAnsi"/>
          <w:noProof/>
          <w:color w:val="FF0000"/>
          <w:bdr w:val="none" w:sz="0" w:space="0" w:color="auto" w:frame="1"/>
          <w:lang w:val="en-US"/>
        </w:rPr>
        <w:drawing>
          <wp:inline distT="0" distB="0" distL="0" distR="0" wp14:anchorId="7864D28C" wp14:editId="7B8BB009">
            <wp:extent cx="2781300" cy="1920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1300" cy="1920240"/>
                    </a:xfrm>
                    <a:prstGeom prst="rect">
                      <a:avLst/>
                    </a:prstGeom>
                    <a:noFill/>
                    <a:ln>
                      <a:noFill/>
                    </a:ln>
                  </pic:spPr>
                </pic:pic>
              </a:graphicData>
            </a:graphic>
          </wp:inline>
        </w:drawing>
      </w:r>
    </w:p>
    <w:p w14:paraId="48F2C610" w14:textId="4AEA4310" w:rsidR="0059035B" w:rsidRPr="00CB5602" w:rsidRDefault="0059035B" w:rsidP="00BE5B89">
      <w:pPr>
        <w:shd w:val="clear" w:color="auto" w:fill="FFFFFF" w:themeFill="background1"/>
        <w:spacing w:after="0" w:line="240" w:lineRule="auto"/>
        <w:jc w:val="center"/>
        <w:rPr>
          <w:rFonts w:eastAsia="Times New Roman" w:cstheme="minorHAnsi"/>
          <w:i/>
          <w:iCs/>
          <w:color w:val="FF0000"/>
          <w:lang w:val="en-US"/>
        </w:rPr>
      </w:pP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8</w:t>
      </w:r>
      <w:r w:rsidRPr="00CB5602">
        <w:rPr>
          <w:rFonts w:eastAsia="Times New Roman" w:cstheme="minorHAnsi"/>
          <w:i/>
          <w:iCs/>
          <w:color w:val="FF0000"/>
          <w:lang w:val="en-US"/>
        </w:rPr>
        <w:t xml:space="preserve"> Baseband Cabinet in good conditions</w:t>
      </w:r>
    </w:p>
    <w:p w14:paraId="6D6DDC08" w14:textId="77777777" w:rsidR="008A2246" w:rsidRPr="00CB5602" w:rsidRDefault="008A2246" w:rsidP="00BE5B89">
      <w:pPr>
        <w:shd w:val="clear" w:color="auto" w:fill="FFFFFF" w:themeFill="background1"/>
        <w:spacing w:after="0" w:line="240" w:lineRule="auto"/>
        <w:jc w:val="center"/>
        <w:rPr>
          <w:rFonts w:eastAsia="Times New Roman" w:cstheme="minorHAnsi"/>
          <w:color w:val="FF0000"/>
          <w:sz w:val="24"/>
          <w:szCs w:val="24"/>
          <w:lang w:val="en-US"/>
        </w:rPr>
      </w:pPr>
    </w:p>
    <w:p w14:paraId="24A52363" w14:textId="74FF3B61" w:rsidR="0059035B" w:rsidRPr="00CB5602" w:rsidRDefault="0059035B" w:rsidP="00BE5B89">
      <w:pPr>
        <w:shd w:val="clear" w:color="auto" w:fill="FFFFFF" w:themeFill="background1"/>
        <w:spacing w:after="0" w:line="240" w:lineRule="auto"/>
        <w:jc w:val="both"/>
        <w:rPr>
          <w:rFonts w:eastAsia="Times New Roman" w:cstheme="minorHAnsi"/>
          <w:color w:val="FF0000"/>
          <w:sz w:val="24"/>
          <w:szCs w:val="24"/>
          <w:lang w:val="en-US"/>
        </w:rPr>
      </w:pPr>
      <w:r w:rsidRPr="00CB5602">
        <w:rPr>
          <w:rFonts w:eastAsia="Times New Roman" w:cstheme="minorHAnsi"/>
          <w:b/>
          <w:bCs/>
          <w:color w:val="FF0000"/>
          <w:lang w:val="en-US"/>
        </w:rPr>
        <w:t>4.-</w:t>
      </w:r>
      <w:r w:rsidRPr="00CB5602">
        <w:rPr>
          <w:rFonts w:eastAsia="Times New Roman" w:cstheme="minorHAnsi"/>
          <w:color w:val="FF0000"/>
          <w:lang w:val="en-US"/>
        </w:rPr>
        <w:t xml:space="preserve"> Perform an alarm validation of the site, all baseband and transmission equipment include LEDs that indicate abnormal status, validate with </w:t>
      </w:r>
      <w:proofErr w:type="gramStart"/>
      <w:r w:rsidRPr="00CB5602">
        <w:rPr>
          <w:rFonts w:eastAsia="Times New Roman" w:cstheme="minorHAnsi"/>
          <w:color w:val="FF0000"/>
          <w:lang w:val="en-US"/>
        </w:rPr>
        <w:t>NOC</w:t>
      </w:r>
      <w:proofErr w:type="gramEnd"/>
      <w:r w:rsidRPr="00CB5602">
        <w:rPr>
          <w:rFonts w:eastAsia="Times New Roman" w:cstheme="minorHAnsi"/>
          <w:color w:val="FF0000"/>
          <w:lang w:val="en-US"/>
        </w:rPr>
        <w:t xml:space="preserve"> and check locally the alarms and clear them if it’s possible. </w:t>
      </w: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9</w:t>
      </w:r>
      <w:r w:rsidRPr="00CB5602">
        <w:rPr>
          <w:rFonts w:eastAsia="Times New Roman" w:cstheme="minorHAnsi"/>
          <w:color w:val="FF0000"/>
          <w:lang w:val="en-US"/>
        </w:rPr>
        <w:t xml:space="preserve"> shows the alarm indicators of a baseband board.</w:t>
      </w:r>
    </w:p>
    <w:p w14:paraId="6E4B630E" w14:textId="14BA2B64" w:rsidR="0059035B" w:rsidRPr="00CB5602" w:rsidRDefault="0059035B" w:rsidP="00BE5B89">
      <w:pPr>
        <w:shd w:val="clear" w:color="auto" w:fill="FFFFFF" w:themeFill="background1"/>
        <w:spacing w:after="0" w:line="240" w:lineRule="auto"/>
        <w:jc w:val="center"/>
        <w:rPr>
          <w:rFonts w:eastAsia="Times New Roman" w:cstheme="minorHAnsi"/>
          <w:color w:val="FF0000"/>
          <w:sz w:val="24"/>
          <w:szCs w:val="24"/>
          <w:lang w:val="en-US"/>
        </w:rPr>
      </w:pPr>
      <w:r w:rsidRPr="00CB5602">
        <w:rPr>
          <w:rFonts w:eastAsia="Times New Roman" w:cstheme="minorHAnsi"/>
          <w:noProof/>
          <w:color w:val="FF0000"/>
          <w:bdr w:val="none" w:sz="0" w:space="0" w:color="auto" w:frame="1"/>
          <w:lang w:val="en-US"/>
        </w:rPr>
        <w:drawing>
          <wp:inline distT="0" distB="0" distL="0" distR="0" wp14:anchorId="4EEE2D29" wp14:editId="044CE357">
            <wp:extent cx="2674620" cy="1737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4620" cy="1737360"/>
                    </a:xfrm>
                    <a:prstGeom prst="rect">
                      <a:avLst/>
                    </a:prstGeom>
                    <a:noFill/>
                    <a:ln>
                      <a:noFill/>
                    </a:ln>
                  </pic:spPr>
                </pic:pic>
              </a:graphicData>
            </a:graphic>
          </wp:inline>
        </w:drawing>
      </w:r>
    </w:p>
    <w:p w14:paraId="5D2404F9" w14:textId="5B6E6D1A" w:rsidR="0059035B" w:rsidRPr="00CB5602" w:rsidRDefault="0059035B" w:rsidP="00BE5B89">
      <w:pPr>
        <w:shd w:val="clear" w:color="auto" w:fill="FFFFFF" w:themeFill="background1"/>
        <w:spacing w:after="0" w:line="240" w:lineRule="auto"/>
        <w:jc w:val="center"/>
        <w:rPr>
          <w:rFonts w:eastAsia="Times New Roman" w:cstheme="minorHAnsi"/>
          <w:i/>
          <w:iCs/>
          <w:color w:val="FF0000"/>
          <w:lang w:val="en-US"/>
        </w:rPr>
      </w:pP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9</w:t>
      </w:r>
      <w:r w:rsidRPr="00CB5602">
        <w:rPr>
          <w:rFonts w:eastAsia="Times New Roman" w:cstheme="minorHAnsi"/>
          <w:i/>
          <w:iCs/>
          <w:color w:val="FF0000"/>
          <w:lang w:val="en-US"/>
        </w:rPr>
        <w:t xml:space="preserve"> LED indicators of a baseband board</w:t>
      </w:r>
    </w:p>
    <w:p w14:paraId="3F322DAA" w14:textId="77777777" w:rsidR="00E81697" w:rsidRPr="00CB5602" w:rsidRDefault="00E81697" w:rsidP="00BE5B89">
      <w:pPr>
        <w:shd w:val="clear" w:color="auto" w:fill="FFFFFF" w:themeFill="background1"/>
        <w:spacing w:after="0" w:line="240" w:lineRule="auto"/>
        <w:jc w:val="center"/>
        <w:rPr>
          <w:rFonts w:eastAsia="Times New Roman" w:cstheme="minorHAnsi"/>
          <w:color w:val="FF0000"/>
          <w:sz w:val="24"/>
          <w:szCs w:val="24"/>
          <w:lang w:val="en-US"/>
        </w:rPr>
      </w:pPr>
    </w:p>
    <w:p w14:paraId="49DFAC15" w14:textId="141851E9" w:rsidR="0059035B" w:rsidRPr="00CB5602" w:rsidRDefault="0059035B" w:rsidP="00BE5B89">
      <w:pPr>
        <w:shd w:val="clear" w:color="auto" w:fill="FFFFFF" w:themeFill="background1"/>
        <w:spacing w:after="0" w:line="240" w:lineRule="auto"/>
        <w:rPr>
          <w:rFonts w:eastAsia="Times New Roman" w:cstheme="minorHAnsi"/>
          <w:color w:val="FF0000"/>
          <w:lang w:val="en-US"/>
        </w:rPr>
      </w:pPr>
      <w:r w:rsidRPr="00CB5602">
        <w:rPr>
          <w:rFonts w:eastAsia="Times New Roman" w:cstheme="minorHAnsi"/>
          <w:b/>
          <w:bCs/>
          <w:color w:val="FF0000"/>
          <w:lang w:val="en-US"/>
        </w:rPr>
        <w:t>Power System: Electric Installation, Rectifiers and Batteries.</w:t>
      </w:r>
    </w:p>
    <w:p w14:paraId="24D9837D" w14:textId="7E6532D3" w:rsidR="0059035B" w:rsidRPr="00CB5602" w:rsidRDefault="0059035B" w:rsidP="00BE5B89">
      <w:pPr>
        <w:shd w:val="clear" w:color="auto" w:fill="FFFFFF" w:themeFill="background1"/>
        <w:spacing w:after="0" w:line="240" w:lineRule="auto"/>
        <w:jc w:val="both"/>
        <w:rPr>
          <w:rFonts w:eastAsia="Times New Roman" w:cstheme="minorHAnsi"/>
          <w:color w:val="FF0000"/>
          <w:sz w:val="24"/>
          <w:szCs w:val="24"/>
          <w:lang w:val="en-US"/>
        </w:rPr>
      </w:pPr>
      <w:r w:rsidRPr="00CB5602">
        <w:rPr>
          <w:rFonts w:eastAsia="Times New Roman" w:cstheme="minorHAnsi"/>
          <w:b/>
          <w:bCs/>
          <w:color w:val="FF0000"/>
          <w:lang w:val="en-US"/>
        </w:rPr>
        <w:lastRenderedPageBreak/>
        <w:t xml:space="preserve">1.- </w:t>
      </w:r>
      <w:r w:rsidRPr="00CB5602">
        <w:rPr>
          <w:rFonts w:eastAsia="Times New Roman" w:cstheme="minorHAnsi"/>
          <w:color w:val="FF0000"/>
          <w:lang w:val="en-US"/>
        </w:rPr>
        <w:t>Check</w:t>
      </w:r>
      <w:r w:rsidRPr="00CB5602">
        <w:rPr>
          <w:rFonts w:eastAsia="Times New Roman" w:cstheme="minorHAnsi"/>
          <w:b/>
          <w:bCs/>
          <w:color w:val="FF0000"/>
          <w:lang w:val="en-US"/>
        </w:rPr>
        <w:t xml:space="preserve"> </w:t>
      </w:r>
      <w:r w:rsidRPr="00CB5602">
        <w:rPr>
          <w:rFonts w:eastAsia="Times New Roman" w:cstheme="minorHAnsi"/>
          <w:color w:val="FF0000"/>
          <w:lang w:val="en-US"/>
        </w:rPr>
        <w:t xml:space="preserve">the connections of power cables, the power cables are not aging, and there is no corrosion on the connection points. </w:t>
      </w: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10</w:t>
      </w:r>
      <w:r w:rsidRPr="00CB5602">
        <w:rPr>
          <w:rFonts w:eastAsia="Times New Roman" w:cstheme="minorHAnsi"/>
          <w:color w:val="FF0000"/>
          <w:lang w:val="en-US"/>
        </w:rPr>
        <w:t xml:space="preserve"> shows an Outdoor Power Distribution Unit Connection in good conditions:</w:t>
      </w:r>
    </w:p>
    <w:p w14:paraId="47960E6D" w14:textId="6927F8A3" w:rsidR="0059035B" w:rsidRPr="00CB5602" w:rsidRDefault="0059035B" w:rsidP="00BE5B89">
      <w:pPr>
        <w:shd w:val="clear" w:color="auto" w:fill="FFFFFF" w:themeFill="background1"/>
        <w:spacing w:after="0" w:line="240" w:lineRule="auto"/>
        <w:jc w:val="center"/>
        <w:rPr>
          <w:rFonts w:eastAsia="Times New Roman" w:cstheme="minorHAnsi"/>
          <w:color w:val="FF0000"/>
          <w:sz w:val="24"/>
          <w:szCs w:val="24"/>
          <w:lang w:val="en-US"/>
        </w:rPr>
      </w:pPr>
      <w:r w:rsidRPr="00CB5602">
        <w:rPr>
          <w:rFonts w:eastAsia="Times New Roman" w:cstheme="minorHAnsi"/>
          <w:noProof/>
          <w:color w:val="FF0000"/>
          <w:bdr w:val="none" w:sz="0" w:space="0" w:color="auto" w:frame="1"/>
          <w:lang w:val="en-US"/>
        </w:rPr>
        <w:drawing>
          <wp:inline distT="0" distB="0" distL="0" distR="0" wp14:anchorId="224751BE" wp14:editId="7A6754AA">
            <wp:extent cx="351282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12820" cy="914400"/>
                    </a:xfrm>
                    <a:prstGeom prst="rect">
                      <a:avLst/>
                    </a:prstGeom>
                    <a:noFill/>
                    <a:ln>
                      <a:noFill/>
                    </a:ln>
                  </pic:spPr>
                </pic:pic>
              </a:graphicData>
            </a:graphic>
          </wp:inline>
        </w:drawing>
      </w:r>
    </w:p>
    <w:p w14:paraId="62B45864" w14:textId="428AA8E5" w:rsidR="0059035B" w:rsidRPr="00CB5602" w:rsidRDefault="0059035B" w:rsidP="00BE5B89">
      <w:pPr>
        <w:shd w:val="clear" w:color="auto" w:fill="FFFFFF" w:themeFill="background1"/>
        <w:spacing w:after="0" w:line="240" w:lineRule="auto"/>
        <w:jc w:val="center"/>
        <w:rPr>
          <w:rFonts w:eastAsia="Times New Roman" w:cstheme="minorHAnsi"/>
          <w:i/>
          <w:iCs/>
          <w:color w:val="FF0000"/>
          <w:lang w:val="en-US"/>
        </w:rPr>
      </w:pP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10</w:t>
      </w:r>
      <w:r w:rsidRPr="00CB5602">
        <w:rPr>
          <w:rFonts w:eastAsia="Times New Roman" w:cstheme="minorHAnsi"/>
          <w:i/>
          <w:iCs/>
          <w:color w:val="FF0000"/>
          <w:lang w:val="en-US"/>
        </w:rPr>
        <w:t xml:space="preserve"> Power connections properly isolated</w:t>
      </w:r>
    </w:p>
    <w:p w14:paraId="0E02A328" w14:textId="77777777" w:rsidR="00E81697" w:rsidRPr="00CB5602" w:rsidRDefault="00E81697" w:rsidP="00BE5B89">
      <w:pPr>
        <w:shd w:val="clear" w:color="auto" w:fill="FFFFFF" w:themeFill="background1"/>
        <w:spacing w:after="0" w:line="240" w:lineRule="auto"/>
        <w:jc w:val="center"/>
        <w:rPr>
          <w:rFonts w:eastAsia="Times New Roman" w:cstheme="minorHAnsi"/>
          <w:color w:val="FF0000"/>
          <w:sz w:val="24"/>
          <w:szCs w:val="24"/>
          <w:lang w:val="en-US"/>
        </w:rPr>
      </w:pPr>
    </w:p>
    <w:p w14:paraId="3BAFEAA4" w14:textId="3C66967E" w:rsidR="0059035B" w:rsidRPr="00CB5602" w:rsidRDefault="0059035B" w:rsidP="00BE5B89">
      <w:pPr>
        <w:shd w:val="clear" w:color="auto" w:fill="FFFFFF" w:themeFill="background1"/>
        <w:spacing w:after="0" w:line="240" w:lineRule="auto"/>
        <w:jc w:val="both"/>
        <w:rPr>
          <w:rFonts w:eastAsia="Times New Roman" w:cstheme="minorHAnsi"/>
          <w:color w:val="FF0000"/>
          <w:sz w:val="24"/>
          <w:szCs w:val="24"/>
          <w:lang w:val="en-US"/>
        </w:rPr>
      </w:pPr>
      <w:r w:rsidRPr="00CB5602">
        <w:rPr>
          <w:rFonts w:eastAsia="Times New Roman" w:cstheme="minorHAnsi"/>
          <w:b/>
          <w:bCs/>
          <w:color w:val="FF0000"/>
          <w:lang w:val="en-US"/>
        </w:rPr>
        <w:t>2.-</w:t>
      </w:r>
      <w:r w:rsidRPr="00CB5602">
        <w:rPr>
          <w:rFonts w:eastAsia="Times New Roman" w:cstheme="minorHAnsi"/>
          <w:color w:val="FF0000"/>
          <w:lang w:val="en-US"/>
        </w:rPr>
        <w:t xml:space="preserve"> The rectifiers input voltage should not exceed their operative voltage, and their output must not exceed the operative voltage of the </w:t>
      </w:r>
      <w:proofErr w:type="gramStart"/>
      <w:r w:rsidRPr="00CB5602">
        <w:rPr>
          <w:rFonts w:eastAsia="Times New Roman" w:cstheme="minorHAnsi"/>
          <w:color w:val="FF0000"/>
          <w:lang w:val="en-US"/>
        </w:rPr>
        <w:t>system, in case</w:t>
      </w:r>
      <w:proofErr w:type="gramEnd"/>
      <w:r w:rsidRPr="00CB5602">
        <w:rPr>
          <w:rFonts w:eastAsia="Times New Roman" w:cstheme="minorHAnsi"/>
          <w:color w:val="FF0000"/>
          <w:lang w:val="en-US"/>
        </w:rPr>
        <w:t xml:space="preserve"> Field Technicians detect voltage variations corrective actions must be scheduled with the Dispatcher/ Field Management. </w:t>
      </w: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11</w:t>
      </w:r>
      <w:r w:rsidRPr="00CB5602">
        <w:rPr>
          <w:rFonts w:eastAsia="Times New Roman" w:cstheme="minorHAnsi"/>
          <w:color w:val="FF0000"/>
          <w:lang w:val="en-US"/>
        </w:rPr>
        <w:t xml:space="preserve"> shows the input power measurement using a multimeter. </w:t>
      </w:r>
    </w:p>
    <w:p w14:paraId="66C96826" w14:textId="7A7F689C" w:rsidR="0059035B" w:rsidRPr="00CB5602" w:rsidRDefault="0059035B" w:rsidP="00BE5B89">
      <w:pPr>
        <w:shd w:val="clear" w:color="auto" w:fill="FFFFFF" w:themeFill="background1"/>
        <w:spacing w:after="0" w:line="240" w:lineRule="auto"/>
        <w:jc w:val="center"/>
        <w:rPr>
          <w:rFonts w:eastAsia="Times New Roman" w:cstheme="minorHAnsi"/>
          <w:color w:val="FF0000"/>
          <w:sz w:val="24"/>
          <w:szCs w:val="24"/>
          <w:lang w:val="en-US"/>
        </w:rPr>
      </w:pPr>
      <w:r w:rsidRPr="00CB5602">
        <w:rPr>
          <w:rFonts w:eastAsia="Times New Roman" w:cstheme="minorHAnsi"/>
          <w:noProof/>
          <w:color w:val="FF0000"/>
          <w:bdr w:val="none" w:sz="0" w:space="0" w:color="auto" w:frame="1"/>
          <w:lang w:val="en-US"/>
        </w:rPr>
        <w:drawing>
          <wp:inline distT="0" distB="0" distL="0" distR="0" wp14:anchorId="2517A351" wp14:editId="7A03AFE2">
            <wp:extent cx="2682240" cy="20116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14:paraId="57AD5A16" w14:textId="3714E0B4" w:rsidR="0059035B" w:rsidRPr="00CB5602" w:rsidRDefault="0059035B" w:rsidP="00BE5B89">
      <w:pPr>
        <w:shd w:val="clear" w:color="auto" w:fill="FFFFFF" w:themeFill="background1"/>
        <w:spacing w:after="0" w:line="240" w:lineRule="auto"/>
        <w:jc w:val="center"/>
        <w:rPr>
          <w:rFonts w:eastAsia="Times New Roman" w:cstheme="minorHAnsi"/>
          <w:i/>
          <w:iCs/>
          <w:color w:val="FF0000"/>
          <w:lang w:val="en-US"/>
        </w:rPr>
      </w:pP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11</w:t>
      </w:r>
      <w:r w:rsidRPr="00CB5602">
        <w:rPr>
          <w:rFonts w:eastAsia="Times New Roman" w:cstheme="minorHAnsi"/>
          <w:i/>
          <w:iCs/>
          <w:color w:val="FF0000"/>
          <w:lang w:val="en-US"/>
        </w:rPr>
        <w:t xml:space="preserve"> Input power measurement</w:t>
      </w:r>
    </w:p>
    <w:p w14:paraId="2FC6A8D1" w14:textId="77777777" w:rsidR="00E81697" w:rsidRPr="00CB5602" w:rsidRDefault="00E81697" w:rsidP="00BE5B89">
      <w:pPr>
        <w:shd w:val="clear" w:color="auto" w:fill="FFFFFF" w:themeFill="background1"/>
        <w:spacing w:after="0" w:line="240" w:lineRule="auto"/>
        <w:jc w:val="center"/>
        <w:rPr>
          <w:rFonts w:eastAsia="Times New Roman" w:cstheme="minorHAnsi"/>
          <w:color w:val="FF0000"/>
          <w:sz w:val="24"/>
          <w:szCs w:val="24"/>
          <w:lang w:val="en-US"/>
        </w:rPr>
      </w:pPr>
    </w:p>
    <w:p w14:paraId="3065E77E" w14:textId="1B35F7C2" w:rsidR="0059035B" w:rsidRPr="00CB5602" w:rsidRDefault="0059035B" w:rsidP="00BE5B89">
      <w:pPr>
        <w:shd w:val="clear" w:color="auto" w:fill="FFFFFF" w:themeFill="background1"/>
        <w:spacing w:after="0" w:line="240" w:lineRule="auto"/>
        <w:jc w:val="both"/>
        <w:rPr>
          <w:rFonts w:eastAsia="Times New Roman" w:cstheme="minorHAnsi"/>
          <w:color w:val="FF0000"/>
          <w:sz w:val="24"/>
          <w:szCs w:val="24"/>
          <w:lang w:val="en-US"/>
        </w:rPr>
      </w:pPr>
      <w:r w:rsidRPr="00CB5602">
        <w:rPr>
          <w:rFonts w:eastAsia="Times New Roman" w:cstheme="minorHAnsi"/>
          <w:b/>
          <w:bCs/>
          <w:color w:val="FF0000"/>
          <w:lang w:val="en-US"/>
        </w:rPr>
        <w:t xml:space="preserve">3.- </w:t>
      </w:r>
      <w:r w:rsidRPr="00CB5602">
        <w:rPr>
          <w:rFonts w:eastAsia="Times New Roman" w:cstheme="minorHAnsi"/>
          <w:color w:val="FF0000"/>
          <w:lang w:val="en-US"/>
        </w:rPr>
        <w:t>Check</w:t>
      </w:r>
      <w:r w:rsidRPr="00CB5602">
        <w:rPr>
          <w:rFonts w:eastAsia="Times New Roman" w:cstheme="minorHAnsi"/>
          <w:b/>
          <w:bCs/>
          <w:color w:val="FF0000"/>
          <w:lang w:val="en-US"/>
        </w:rPr>
        <w:t xml:space="preserve"> </w:t>
      </w:r>
      <w:r w:rsidRPr="00CB5602">
        <w:rPr>
          <w:rFonts w:eastAsia="Times New Roman" w:cstheme="minorHAnsi"/>
          <w:color w:val="FF0000"/>
          <w:lang w:val="en-US"/>
        </w:rPr>
        <w:t xml:space="preserve">the GND cable and grounding bar. Ensure that the connections of the GND cables are solid with no corrosion on them. </w:t>
      </w: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12</w:t>
      </w:r>
      <w:r w:rsidRPr="00CB5602">
        <w:rPr>
          <w:rFonts w:eastAsia="Times New Roman" w:cstheme="minorHAnsi"/>
          <w:color w:val="FF0000"/>
          <w:lang w:val="en-US"/>
        </w:rPr>
        <w:t xml:space="preserve"> shows the grounding connections of a cabinet.</w:t>
      </w:r>
    </w:p>
    <w:p w14:paraId="506E9D05" w14:textId="3A84BCA1" w:rsidR="0059035B" w:rsidRPr="00CB5602" w:rsidRDefault="0059035B" w:rsidP="00BE5B89">
      <w:pPr>
        <w:shd w:val="clear" w:color="auto" w:fill="FFFFFF" w:themeFill="background1"/>
        <w:spacing w:after="0" w:line="240" w:lineRule="auto"/>
        <w:jc w:val="center"/>
        <w:rPr>
          <w:rFonts w:eastAsia="Times New Roman" w:cstheme="minorHAnsi"/>
          <w:color w:val="FF0000"/>
          <w:sz w:val="24"/>
          <w:szCs w:val="24"/>
          <w:lang w:val="en-US"/>
        </w:rPr>
      </w:pPr>
      <w:r w:rsidRPr="00CB5602">
        <w:rPr>
          <w:rFonts w:eastAsia="Times New Roman" w:cstheme="minorHAnsi"/>
          <w:noProof/>
          <w:color w:val="FF0000"/>
          <w:bdr w:val="none" w:sz="0" w:space="0" w:color="auto" w:frame="1"/>
          <w:lang w:val="en-US"/>
        </w:rPr>
        <w:drawing>
          <wp:inline distT="0" distB="0" distL="0" distR="0" wp14:anchorId="16E1243C" wp14:editId="35BD4ECC">
            <wp:extent cx="2918460" cy="1950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8460" cy="1950720"/>
                    </a:xfrm>
                    <a:prstGeom prst="rect">
                      <a:avLst/>
                    </a:prstGeom>
                    <a:noFill/>
                    <a:ln>
                      <a:noFill/>
                    </a:ln>
                  </pic:spPr>
                </pic:pic>
              </a:graphicData>
            </a:graphic>
          </wp:inline>
        </w:drawing>
      </w:r>
    </w:p>
    <w:p w14:paraId="3E8AB743" w14:textId="7E932970" w:rsidR="0059035B" w:rsidRPr="00CB5602" w:rsidRDefault="0059035B" w:rsidP="00BE5B89">
      <w:pPr>
        <w:shd w:val="clear" w:color="auto" w:fill="FFFFFF" w:themeFill="background1"/>
        <w:spacing w:after="0" w:line="240" w:lineRule="auto"/>
        <w:jc w:val="center"/>
        <w:rPr>
          <w:rFonts w:eastAsia="Times New Roman" w:cstheme="minorHAnsi"/>
          <w:i/>
          <w:iCs/>
          <w:color w:val="FF0000"/>
          <w:lang w:val="en-US"/>
        </w:rPr>
      </w:pP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12</w:t>
      </w:r>
      <w:r w:rsidRPr="00CB5602">
        <w:rPr>
          <w:rFonts w:eastAsia="Times New Roman" w:cstheme="minorHAnsi"/>
          <w:color w:val="FF0000"/>
          <w:lang w:val="en-US"/>
        </w:rPr>
        <w:t xml:space="preserve"> </w:t>
      </w:r>
      <w:r w:rsidRPr="00CB5602">
        <w:rPr>
          <w:rFonts w:eastAsia="Times New Roman" w:cstheme="minorHAnsi"/>
          <w:i/>
          <w:iCs/>
          <w:color w:val="FF0000"/>
          <w:lang w:val="en-US"/>
        </w:rPr>
        <w:t>Grounding Connections in good conditions</w:t>
      </w:r>
    </w:p>
    <w:p w14:paraId="7EB93D96" w14:textId="77777777" w:rsidR="00E81697" w:rsidRPr="00CB5602" w:rsidRDefault="00E81697" w:rsidP="00BE5B89">
      <w:pPr>
        <w:shd w:val="clear" w:color="auto" w:fill="FFFFFF" w:themeFill="background1"/>
        <w:spacing w:after="0" w:line="240" w:lineRule="auto"/>
        <w:jc w:val="center"/>
        <w:rPr>
          <w:rFonts w:eastAsia="Times New Roman" w:cstheme="minorHAnsi"/>
          <w:color w:val="FF0000"/>
          <w:sz w:val="24"/>
          <w:szCs w:val="24"/>
          <w:lang w:val="en-US"/>
        </w:rPr>
      </w:pPr>
    </w:p>
    <w:p w14:paraId="6AA55523" w14:textId="4AFA6EDC" w:rsidR="0059035B" w:rsidRPr="00CB5602" w:rsidRDefault="0059035B" w:rsidP="00BE5B89">
      <w:pPr>
        <w:shd w:val="clear" w:color="auto" w:fill="FFFFFF" w:themeFill="background1"/>
        <w:spacing w:after="0" w:line="240" w:lineRule="auto"/>
        <w:jc w:val="both"/>
        <w:rPr>
          <w:rFonts w:eastAsia="Times New Roman" w:cstheme="minorHAnsi"/>
          <w:color w:val="FF0000"/>
          <w:sz w:val="24"/>
          <w:szCs w:val="24"/>
          <w:lang w:val="en-US"/>
        </w:rPr>
      </w:pPr>
      <w:r w:rsidRPr="00CB5602">
        <w:rPr>
          <w:rFonts w:eastAsia="Times New Roman" w:cstheme="minorHAnsi"/>
          <w:b/>
          <w:bCs/>
          <w:color w:val="FF0000"/>
          <w:lang w:val="en-US"/>
        </w:rPr>
        <w:t>4.-</w:t>
      </w:r>
      <w:r w:rsidRPr="00CB5602">
        <w:rPr>
          <w:rFonts w:eastAsia="Times New Roman" w:cstheme="minorHAnsi"/>
          <w:color w:val="FF0000"/>
          <w:lang w:val="en-US"/>
        </w:rPr>
        <w:t xml:space="preserve">The batteries must be verified including the connections conditions and the battery capacity, which measurements must be within the normal range. </w:t>
      </w: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13</w:t>
      </w:r>
      <w:r w:rsidRPr="00CB5602">
        <w:rPr>
          <w:rFonts w:eastAsia="Times New Roman" w:cstheme="minorHAnsi"/>
          <w:color w:val="FF0000"/>
          <w:lang w:val="en-US"/>
        </w:rPr>
        <w:t xml:space="preserve"> shows a battery array in good conditions.</w:t>
      </w:r>
    </w:p>
    <w:p w14:paraId="63C00AB6" w14:textId="3CA5AADD" w:rsidR="0059035B" w:rsidRPr="00CB5602" w:rsidRDefault="0059035B" w:rsidP="00BE5B89">
      <w:pPr>
        <w:shd w:val="clear" w:color="auto" w:fill="FFFFFF" w:themeFill="background1"/>
        <w:spacing w:after="0" w:line="240" w:lineRule="auto"/>
        <w:jc w:val="center"/>
        <w:rPr>
          <w:rFonts w:eastAsia="Times New Roman" w:cstheme="minorHAnsi"/>
          <w:color w:val="FF0000"/>
          <w:sz w:val="24"/>
          <w:szCs w:val="24"/>
          <w:lang w:val="en-US"/>
        </w:rPr>
      </w:pPr>
      <w:r w:rsidRPr="00CB5602">
        <w:rPr>
          <w:rFonts w:eastAsia="Times New Roman" w:cstheme="minorHAnsi"/>
          <w:noProof/>
          <w:color w:val="FF0000"/>
          <w:bdr w:val="none" w:sz="0" w:space="0" w:color="auto" w:frame="1"/>
          <w:lang w:val="en-US"/>
        </w:rPr>
        <w:lastRenderedPageBreak/>
        <w:drawing>
          <wp:inline distT="0" distB="0" distL="0" distR="0" wp14:anchorId="5637C20D" wp14:editId="6A6EEDCC">
            <wp:extent cx="3017520" cy="2263140"/>
            <wp:effectExtent l="0" t="0" r="0" b="3810"/>
            <wp:docPr id="6" name="Picture 6" descr="Managed Services of CMPak Network | Damcon Engineering Solutions (Pvt)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naged Services of CMPak Network | Damcon Engineering Solutions (Pvt) Lt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7520" cy="2263140"/>
                    </a:xfrm>
                    <a:prstGeom prst="rect">
                      <a:avLst/>
                    </a:prstGeom>
                    <a:noFill/>
                    <a:ln>
                      <a:noFill/>
                    </a:ln>
                  </pic:spPr>
                </pic:pic>
              </a:graphicData>
            </a:graphic>
          </wp:inline>
        </w:drawing>
      </w:r>
    </w:p>
    <w:p w14:paraId="5967D0A4" w14:textId="5FBFE49A" w:rsidR="0059035B" w:rsidRPr="00CB5602" w:rsidRDefault="0059035B" w:rsidP="00BE5B89">
      <w:pPr>
        <w:shd w:val="clear" w:color="auto" w:fill="FFFFFF" w:themeFill="background1"/>
        <w:spacing w:after="0" w:line="240" w:lineRule="auto"/>
        <w:jc w:val="center"/>
        <w:rPr>
          <w:rFonts w:eastAsia="Times New Roman" w:cstheme="minorHAnsi"/>
          <w:i/>
          <w:iCs/>
          <w:color w:val="FF0000"/>
          <w:lang w:val="en-US"/>
        </w:rPr>
      </w:pPr>
      <w:r w:rsidRPr="00CB5602">
        <w:rPr>
          <w:rFonts w:eastAsia="Times New Roman" w:cstheme="minorHAnsi"/>
          <w:i/>
          <w:iCs/>
          <w:color w:val="FF0000"/>
          <w:lang w:val="en-US"/>
        </w:rPr>
        <w:t xml:space="preserve">Figure </w:t>
      </w:r>
      <w:r w:rsidR="008A2246" w:rsidRPr="00CB5602">
        <w:rPr>
          <w:rFonts w:eastAsia="Times New Roman" w:cstheme="minorHAnsi"/>
          <w:i/>
          <w:iCs/>
          <w:color w:val="FF0000"/>
          <w:lang w:val="en-US"/>
        </w:rPr>
        <w:t>13</w:t>
      </w:r>
      <w:r w:rsidRPr="00CB5602">
        <w:rPr>
          <w:rFonts w:eastAsia="Times New Roman" w:cstheme="minorHAnsi"/>
          <w:i/>
          <w:iCs/>
          <w:color w:val="FF0000"/>
          <w:lang w:val="en-US"/>
        </w:rPr>
        <w:t xml:space="preserve"> Battery connections in good conditions</w:t>
      </w:r>
    </w:p>
    <w:p w14:paraId="01726077" w14:textId="77777777" w:rsidR="00E81697" w:rsidRPr="00CB5602" w:rsidRDefault="00E81697" w:rsidP="00BE5B89">
      <w:pPr>
        <w:shd w:val="clear" w:color="auto" w:fill="FFFFFF" w:themeFill="background1"/>
        <w:spacing w:after="0" w:line="240" w:lineRule="auto"/>
        <w:jc w:val="center"/>
        <w:rPr>
          <w:rFonts w:eastAsia="Times New Roman" w:cstheme="minorHAnsi"/>
          <w:color w:val="FF0000"/>
          <w:sz w:val="24"/>
          <w:szCs w:val="24"/>
          <w:lang w:val="en-US"/>
        </w:rPr>
      </w:pPr>
    </w:p>
    <w:p w14:paraId="627F34DF" w14:textId="082BC206" w:rsidR="00B21009" w:rsidRPr="00CB5602" w:rsidRDefault="0059035B" w:rsidP="00BE5B89">
      <w:pPr>
        <w:shd w:val="clear" w:color="auto" w:fill="FFFFFF" w:themeFill="background1"/>
        <w:spacing w:line="240" w:lineRule="auto"/>
        <w:jc w:val="both"/>
        <w:rPr>
          <w:rFonts w:eastAsia="Times New Roman" w:cstheme="minorHAnsi"/>
          <w:color w:val="FF0000"/>
          <w:lang w:val="en-US"/>
        </w:rPr>
      </w:pPr>
      <w:r w:rsidRPr="00CB5602">
        <w:rPr>
          <w:rFonts w:eastAsia="Times New Roman" w:cstheme="minorHAnsi"/>
          <w:b/>
          <w:bCs/>
          <w:color w:val="FF0000"/>
          <w:lang w:val="en-US"/>
        </w:rPr>
        <w:t>5.-</w:t>
      </w:r>
      <w:r w:rsidRPr="00CB5602">
        <w:rPr>
          <w:rFonts w:eastAsia="Times New Roman" w:cstheme="minorHAnsi"/>
          <w:color w:val="FF0000"/>
          <w:lang w:val="en-US"/>
        </w:rPr>
        <w:t>The overall condition of the facilities must be inspected by the Field supervisors ensuring that the fences, tower, ladders, shelters in case there is one in the site, remain clean without corrosion and in good conditions, in case Field technicians note a degradation of the facilities they may perform the actions that don’t affect the service such as painting or sealing with non-invasive products like sealant paste. If field technicians note that is required any corrective actions beyond of what they might perform then the Dispatcher/ Field Management must be notified.</w:t>
      </w:r>
    </w:p>
    <w:p w14:paraId="11BF12FC" w14:textId="14D62C2B" w:rsidR="007A5A53" w:rsidRPr="00CB5602" w:rsidRDefault="007A5A53" w:rsidP="00BE5B89">
      <w:pPr>
        <w:shd w:val="clear" w:color="auto" w:fill="FFFFFF" w:themeFill="background1"/>
        <w:spacing w:line="240" w:lineRule="auto"/>
        <w:jc w:val="both"/>
        <w:rPr>
          <w:rFonts w:eastAsia="Times New Roman" w:cstheme="minorHAnsi"/>
          <w:b/>
          <w:bCs/>
          <w:color w:val="FF0000"/>
          <w:lang w:val="en-US"/>
        </w:rPr>
      </w:pPr>
      <w:r w:rsidRPr="00CB5602">
        <w:rPr>
          <w:rFonts w:eastAsia="Times New Roman" w:cstheme="minorHAnsi"/>
          <w:b/>
          <w:bCs/>
          <w:color w:val="FF0000"/>
          <w:lang w:val="en-US"/>
        </w:rPr>
        <w:t>Closing Activities</w:t>
      </w:r>
    </w:p>
    <w:p w14:paraId="246C0ECC" w14:textId="0886633D" w:rsidR="007A5A53" w:rsidRPr="00CB5602" w:rsidRDefault="007A5A53" w:rsidP="00BE5B89">
      <w:pPr>
        <w:shd w:val="clear" w:color="auto" w:fill="FFFFFF" w:themeFill="background1"/>
        <w:spacing w:line="240" w:lineRule="auto"/>
        <w:jc w:val="both"/>
        <w:rPr>
          <w:rFonts w:eastAsia="Times New Roman" w:cstheme="minorHAnsi"/>
          <w:b/>
          <w:bCs/>
          <w:color w:val="FF0000"/>
          <w:lang w:val="en-US"/>
        </w:rPr>
      </w:pPr>
      <w:r w:rsidRPr="00CB5602">
        <w:rPr>
          <w:rFonts w:eastAsia="Times New Roman" w:cstheme="minorHAnsi"/>
          <w:b/>
          <w:bCs/>
          <w:color w:val="FF0000"/>
          <w:lang w:val="en-US"/>
        </w:rPr>
        <w:t>Fill and sign the Maintenance Checklist:</w:t>
      </w:r>
    </w:p>
    <w:p w14:paraId="2699C712" w14:textId="4BA40D5C" w:rsidR="00CB5602" w:rsidRPr="00CB5602" w:rsidRDefault="00CB5602" w:rsidP="00BE5B89">
      <w:pPr>
        <w:shd w:val="clear" w:color="auto" w:fill="FFFFFF" w:themeFill="background1"/>
        <w:spacing w:line="240" w:lineRule="auto"/>
        <w:jc w:val="both"/>
        <w:rPr>
          <w:rFonts w:ascii="Arial" w:eastAsia="Times New Roman" w:hAnsi="Arial" w:cs="Arial"/>
          <w:b/>
          <w:bCs/>
          <w:i/>
          <w:iCs/>
          <w:color w:val="FF0000"/>
          <w:u w:val="single"/>
          <w:lang w:val="en-US"/>
        </w:rPr>
      </w:pPr>
      <w:r w:rsidRPr="00CB5602">
        <w:rPr>
          <w:rFonts w:eastAsia="Times New Roman" w:cstheme="minorHAnsi"/>
          <w:b/>
          <w:bCs/>
          <w:i/>
          <w:iCs/>
          <w:color w:val="FF0000"/>
          <w:u w:val="single"/>
          <w:lang w:val="en-US"/>
        </w:rPr>
        <w:t>Insert the Maintenance Checklist file as is defined in Cell site Maintenance Module</w:t>
      </w:r>
      <w:r w:rsidRPr="00CB5602">
        <w:rPr>
          <w:rFonts w:ascii="Arial" w:eastAsia="Times New Roman" w:hAnsi="Arial" w:cs="Arial"/>
          <w:b/>
          <w:bCs/>
          <w:i/>
          <w:iCs/>
          <w:color w:val="FF0000"/>
          <w:sz w:val="24"/>
          <w:szCs w:val="24"/>
          <w:lang w:val="en-US"/>
        </w:rPr>
        <w:t>&gt;</w:t>
      </w:r>
    </w:p>
    <w:p w14:paraId="13259853" w14:textId="70482369" w:rsidR="00723E9C" w:rsidRDefault="00723E9C" w:rsidP="00BE5B89">
      <w:pPr>
        <w:shd w:val="clear" w:color="auto" w:fill="FFFFFF" w:themeFill="background1"/>
        <w:spacing w:line="240" w:lineRule="auto"/>
        <w:jc w:val="both"/>
        <w:rPr>
          <w:rFonts w:eastAsia="Times New Roman" w:cstheme="minorHAnsi"/>
          <w:b/>
          <w:bCs/>
          <w:color w:val="FF0000"/>
          <w:sz w:val="24"/>
          <w:szCs w:val="24"/>
          <w:lang w:val="en-US"/>
        </w:rPr>
      </w:pPr>
    </w:p>
    <w:p w14:paraId="4E21F125" w14:textId="3DB201F7" w:rsidR="00DA6DBD" w:rsidRPr="005774F9" w:rsidRDefault="00723E9C" w:rsidP="00723E9C">
      <w:pPr>
        <w:pStyle w:val="Heading2"/>
        <w:rPr>
          <w:rFonts w:eastAsia="Times New Roman"/>
        </w:rPr>
      </w:pPr>
      <w:r>
        <w:rPr>
          <w:rFonts w:eastAsia="Times New Roman"/>
        </w:rPr>
        <w:t xml:space="preserve">Corrective Maintenance </w:t>
      </w:r>
    </w:p>
    <w:p w14:paraId="2341DB5C" w14:textId="34A236ED" w:rsidR="00723E9C" w:rsidRPr="005774F9" w:rsidRDefault="00961DC1" w:rsidP="00723E9C">
      <w:pPr>
        <w:rPr>
          <w:rFonts w:ascii="Calibri" w:hAnsi="Calibri" w:cs="Calibri"/>
          <w:lang w:val="en-US"/>
        </w:rPr>
      </w:pPr>
      <w:r w:rsidRPr="005774F9">
        <w:rPr>
          <w:rFonts w:ascii="Calibri" w:hAnsi="Calibri" w:cs="Calibri"/>
          <w:b/>
          <w:bCs/>
          <w:i/>
          <w:iCs/>
          <w:lang w:val="en-US"/>
        </w:rPr>
        <w:t xml:space="preserve">Instructions: </w:t>
      </w:r>
      <w:r w:rsidRPr="005774F9">
        <w:rPr>
          <w:rFonts w:ascii="Calibri" w:hAnsi="Calibri" w:cs="Calibri"/>
          <w:lang w:val="en-US"/>
        </w:rPr>
        <w:t>This section must include the set of tasks to be performed by the field technician in case corrective actions are required. This  must contain guidance to prevent more problems during any corrective intervention, including replacement instructions of the hardware elements of the cell sites such as antennas, radios, transmission equipment, baseband boards, power system and cables as is indicated in the vendor documentation</w:t>
      </w:r>
    </w:p>
    <w:p w14:paraId="6103F7D9" w14:textId="0E663BB5" w:rsidR="00723E9C" w:rsidRPr="005774F9" w:rsidRDefault="00961DC1" w:rsidP="00BE5B89">
      <w:pPr>
        <w:shd w:val="clear" w:color="auto" w:fill="FFFFFF" w:themeFill="background1"/>
        <w:spacing w:line="240" w:lineRule="auto"/>
        <w:jc w:val="both"/>
        <w:rPr>
          <w:rFonts w:ascii="Calibri" w:hAnsi="Calibri" w:cs="Calibri"/>
          <w:b/>
          <w:bCs/>
          <w:color w:val="FF0000"/>
          <w:sz w:val="24"/>
          <w:szCs w:val="24"/>
          <w:lang w:val="en-US"/>
        </w:rPr>
      </w:pPr>
      <w:r>
        <w:rPr>
          <w:rFonts w:eastAsia="Times New Roman" w:cstheme="minorHAnsi"/>
          <w:b/>
          <w:bCs/>
          <w:color w:val="FF0000"/>
          <w:sz w:val="24"/>
          <w:szCs w:val="24"/>
          <w:lang w:val="en-US"/>
        </w:rPr>
        <w:t>&lt;</w:t>
      </w:r>
      <w:r w:rsidR="00823F93" w:rsidRPr="005774F9">
        <w:rPr>
          <w:rFonts w:ascii="Calibri" w:eastAsia="Times New Roman" w:hAnsi="Calibri" w:cs="Calibri"/>
          <w:b/>
          <w:bCs/>
          <w:color w:val="FF0000"/>
          <w:sz w:val="24"/>
          <w:szCs w:val="24"/>
          <w:lang w:val="en-US"/>
        </w:rPr>
        <w:t xml:space="preserve">Baseband </w:t>
      </w:r>
      <w:r w:rsidR="00823F93" w:rsidRPr="005774F9">
        <w:rPr>
          <w:rFonts w:ascii="Calibri" w:hAnsi="Calibri" w:cs="Calibri"/>
          <w:b/>
          <w:bCs/>
          <w:color w:val="FF0000"/>
          <w:sz w:val="24"/>
          <w:szCs w:val="24"/>
          <w:lang w:val="en-US"/>
        </w:rPr>
        <w:t>C</w:t>
      </w:r>
      <w:r w:rsidR="00B21009" w:rsidRPr="005774F9">
        <w:rPr>
          <w:rFonts w:ascii="Calibri" w:hAnsi="Calibri" w:cs="Calibri"/>
          <w:b/>
          <w:bCs/>
          <w:color w:val="FF0000"/>
          <w:sz w:val="24"/>
          <w:szCs w:val="24"/>
          <w:lang w:val="en-US"/>
        </w:rPr>
        <w:t xml:space="preserve">orrective Maintenance </w:t>
      </w:r>
    </w:p>
    <w:p w14:paraId="36732FEB" w14:textId="77777777" w:rsidR="00B21009" w:rsidRPr="005774F9" w:rsidRDefault="00B21009" w:rsidP="00BE5B89">
      <w:pPr>
        <w:shd w:val="clear" w:color="auto" w:fill="FFFFFF" w:themeFill="background1"/>
        <w:spacing w:line="240" w:lineRule="auto"/>
        <w:jc w:val="both"/>
        <w:rPr>
          <w:rFonts w:ascii="Calibri" w:hAnsi="Calibri" w:cs="Calibri"/>
          <w:b/>
          <w:bCs/>
          <w:color w:val="FF0000"/>
          <w:lang w:val="en-US"/>
        </w:rPr>
      </w:pPr>
      <w:r w:rsidRPr="005774F9">
        <w:rPr>
          <w:rFonts w:ascii="Calibri" w:hAnsi="Calibri" w:cs="Calibri"/>
          <w:b/>
          <w:bCs/>
          <w:color w:val="FF0000"/>
          <w:lang w:val="en-US"/>
        </w:rPr>
        <w:t>Pre-requisites</w:t>
      </w:r>
    </w:p>
    <w:p w14:paraId="7C022C73" w14:textId="77777777" w:rsidR="00B21009" w:rsidRPr="005774F9" w:rsidRDefault="00B21009" w:rsidP="00BE5B89">
      <w:pPr>
        <w:shd w:val="clear" w:color="auto" w:fill="FFFFFF" w:themeFill="background1"/>
        <w:spacing w:line="240" w:lineRule="auto"/>
        <w:jc w:val="both"/>
        <w:rPr>
          <w:rFonts w:ascii="Calibri" w:hAnsi="Calibri" w:cs="Calibri"/>
          <w:color w:val="FF0000"/>
          <w:lang w:val="en-US"/>
        </w:rPr>
      </w:pPr>
      <w:r w:rsidRPr="005774F9">
        <w:rPr>
          <w:rFonts w:ascii="Calibri" w:hAnsi="Calibri" w:cs="Calibri"/>
          <w:color w:val="FF0000"/>
          <w:lang w:val="en-US"/>
        </w:rPr>
        <w:t>•Electrostatic Discharge (ESD) can damage the baseband boards. Field Technicians must wear an ESD wrist strap or use a corresponding method when handling the baseband boards.</w:t>
      </w:r>
    </w:p>
    <w:p w14:paraId="7A702F0F" w14:textId="77777777" w:rsidR="00B21009" w:rsidRPr="005774F9" w:rsidRDefault="00B21009" w:rsidP="00BE5B89">
      <w:pPr>
        <w:shd w:val="clear" w:color="auto" w:fill="FFFFFF" w:themeFill="background1"/>
        <w:spacing w:line="240" w:lineRule="auto"/>
        <w:jc w:val="both"/>
        <w:rPr>
          <w:rFonts w:ascii="Calibri" w:hAnsi="Calibri" w:cs="Calibri"/>
          <w:color w:val="FF0000"/>
          <w:lang w:val="en-US"/>
        </w:rPr>
      </w:pPr>
      <w:r w:rsidRPr="005774F9">
        <w:rPr>
          <w:rFonts w:ascii="Calibri" w:hAnsi="Calibri" w:cs="Calibri"/>
          <w:color w:val="FF0000"/>
          <w:lang w:val="en-US"/>
        </w:rPr>
        <w:t>•Field technicians must ensure that there is a backup configuration file of the baseband and transmission configuration, they must call the NOC to ensure such file is available and contain the last backup file.</w:t>
      </w:r>
    </w:p>
    <w:p w14:paraId="3CCA593F" w14:textId="18DA2775" w:rsidR="00B21009" w:rsidRPr="005774F9" w:rsidRDefault="00B21009" w:rsidP="00BE5B89">
      <w:pPr>
        <w:shd w:val="clear" w:color="auto" w:fill="FFFFFF" w:themeFill="background1"/>
        <w:spacing w:line="240" w:lineRule="auto"/>
        <w:jc w:val="both"/>
        <w:rPr>
          <w:rFonts w:ascii="Calibri" w:hAnsi="Calibri" w:cs="Calibri"/>
          <w:b/>
          <w:bCs/>
          <w:color w:val="FF0000"/>
          <w:lang w:val="en-US"/>
        </w:rPr>
      </w:pPr>
      <w:r w:rsidRPr="005774F9">
        <w:rPr>
          <w:rFonts w:ascii="Calibri" w:hAnsi="Calibri" w:cs="Calibri"/>
          <w:b/>
          <w:bCs/>
          <w:color w:val="FF0000"/>
          <w:lang w:val="en-US"/>
        </w:rPr>
        <w:t>Procedure:</w:t>
      </w:r>
    </w:p>
    <w:p w14:paraId="1E17831C" w14:textId="073174E5" w:rsidR="0075236C" w:rsidRPr="005774F9" w:rsidRDefault="00823F93" w:rsidP="00BE5B89">
      <w:pPr>
        <w:shd w:val="clear" w:color="auto" w:fill="FFFFFF" w:themeFill="background1"/>
        <w:spacing w:line="240" w:lineRule="auto"/>
        <w:jc w:val="both"/>
        <w:rPr>
          <w:rFonts w:ascii="Calibri" w:hAnsi="Calibri" w:cs="Calibri"/>
          <w:color w:val="FF0000"/>
          <w:lang w:val="en-US"/>
        </w:rPr>
      </w:pPr>
      <w:r w:rsidRPr="005774F9">
        <w:rPr>
          <w:rFonts w:ascii="Calibri" w:eastAsia="Times New Roman" w:hAnsi="Calibri" w:cs="Calibri"/>
          <w:b/>
          <w:bCs/>
          <w:color w:val="FF0000"/>
          <w:lang w:val="en-US"/>
        </w:rPr>
        <w:lastRenderedPageBreak/>
        <w:t>1.-</w:t>
      </w:r>
      <w:r w:rsidR="0075236C" w:rsidRPr="005774F9">
        <w:rPr>
          <w:rFonts w:ascii="Calibri" w:hAnsi="Calibri" w:cs="Calibri"/>
          <w:color w:val="FF0000"/>
          <w:lang w:val="en-US"/>
        </w:rPr>
        <w:t>Check if Baseband and Transmission breakers are turned</w:t>
      </w:r>
      <w:r w:rsidR="0075236C" w:rsidRPr="005774F9">
        <w:rPr>
          <w:rFonts w:ascii="Calibri" w:hAnsi="Calibri" w:cs="Calibri"/>
          <w:b/>
          <w:bCs/>
          <w:color w:val="FF0000"/>
          <w:lang w:val="en-US"/>
        </w:rPr>
        <w:t xml:space="preserve"> </w:t>
      </w:r>
      <w:r w:rsidR="0075236C" w:rsidRPr="005774F9">
        <w:rPr>
          <w:rFonts w:ascii="Calibri" w:hAnsi="Calibri" w:cs="Calibri"/>
          <w:color w:val="FF0000"/>
          <w:lang w:val="en-US"/>
        </w:rPr>
        <w:t>on and have no damage. In case it is switched off, turn on the switch which should remain on. In the case of automatically switch off, do not turn it on again.</w:t>
      </w:r>
    </w:p>
    <w:p w14:paraId="070D95E7" w14:textId="5FFF4413" w:rsidR="0075236C" w:rsidRPr="005774F9" w:rsidRDefault="00823F93" w:rsidP="00BE5B89">
      <w:pPr>
        <w:shd w:val="clear" w:color="auto" w:fill="FFFFFF" w:themeFill="background1"/>
        <w:spacing w:line="240" w:lineRule="auto"/>
        <w:jc w:val="both"/>
        <w:rPr>
          <w:rFonts w:ascii="Calibri" w:hAnsi="Calibri" w:cs="Calibri"/>
          <w:color w:val="FF0000"/>
          <w:lang w:val="en-US"/>
        </w:rPr>
      </w:pPr>
      <w:r w:rsidRPr="005774F9">
        <w:rPr>
          <w:rFonts w:ascii="Calibri" w:eastAsia="Times New Roman" w:hAnsi="Calibri" w:cs="Calibri"/>
          <w:b/>
          <w:bCs/>
          <w:color w:val="FF0000"/>
          <w:lang w:val="en-US"/>
        </w:rPr>
        <w:t>2.-</w:t>
      </w:r>
      <w:r w:rsidR="0075236C" w:rsidRPr="005774F9">
        <w:rPr>
          <w:rFonts w:ascii="Calibri" w:hAnsi="Calibri" w:cs="Calibri"/>
          <w:color w:val="FF0000"/>
          <w:lang w:val="en-US"/>
        </w:rPr>
        <w:t>Check cable connection between transmission equipment and baseband. Replace the cable if necessary.</w:t>
      </w:r>
    </w:p>
    <w:p w14:paraId="2F3C7265" w14:textId="04C67385" w:rsidR="0075236C" w:rsidRPr="005774F9" w:rsidRDefault="00823F93" w:rsidP="00BE5B89">
      <w:pPr>
        <w:shd w:val="clear" w:color="auto" w:fill="FFFFFF" w:themeFill="background1"/>
        <w:spacing w:line="240" w:lineRule="auto"/>
        <w:jc w:val="both"/>
        <w:rPr>
          <w:rFonts w:ascii="Calibri" w:hAnsi="Calibri" w:cs="Calibri"/>
          <w:b/>
          <w:bCs/>
          <w:color w:val="FF0000"/>
          <w:lang w:val="en-US"/>
        </w:rPr>
      </w:pPr>
      <w:r w:rsidRPr="005774F9">
        <w:rPr>
          <w:rFonts w:ascii="Calibri" w:eastAsia="Times New Roman" w:hAnsi="Calibri" w:cs="Calibri"/>
          <w:b/>
          <w:bCs/>
          <w:color w:val="FF0000"/>
          <w:lang w:val="en-US"/>
        </w:rPr>
        <w:t>3.-</w:t>
      </w:r>
      <w:r w:rsidR="0075236C" w:rsidRPr="005774F9">
        <w:rPr>
          <w:rFonts w:ascii="Calibri" w:hAnsi="Calibri" w:cs="Calibri"/>
          <w:color w:val="FF0000"/>
          <w:lang w:val="en-US"/>
        </w:rPr>
        <w:t>Check the baseband transmission status from the local maintenance port this process should be detailed in vendor documentation. In case transmission is not available Field Technician must notify the NOC. </w:t>
      </w:r>
    </w:p>
    <w:p w14:paraId="3CFD5E5D" w14:textId="18BBD17D" w:rsidR="0075236C" w:rsidRPr="005774F9" w:rsidRDefault="00823F93" w:rsidP="00BE5B89">
      <w:pPr>
        <w:shd w:val="clear" w:color="auto" w:fill="FFFFFF" w:themeFill="background1"/>
        <w:spacing w:line="240" w:lineRule="auto"/>
        <w:jc w:val="both"/>
        <w:rPr>
          <w:rFonts w:ascii="Calibri" w:hAnsi="Calibri" w:cs="Calibri"/>
          <w:color w:val="FF0000"/>
          <w:lang w:val="en-US"/>
        </w:rPr>
      </w:pPr>
      <w:r w:rsidRPr="005774F9">
        <w:rPr>
          <w:rFonts w:ascii="Calibri" w:eastAsia="Times New Roman" w:hAnsi="Calibri" w:cs="Calibri"/>
          <w:b/>
          <w:bCs/>
          <w:color w:val="FF0000"/>
          <w:lang w:val="en-US"/>
        </w:rPr>
        <w:t>4.-</w:t>
      </w:r>
      <w:r w:rsidR="0075236C" w:rsidRPr="005774F9">
        <w:rPr>
          <w:rFonts w:ascii="Calibri" w:hAnsi="Calibri" w:cs="Calibri"/>
          <w:color w:val="FF0000"/>
          <w:lang w:val="en-US"/>
        </w:rPr>
        <w:t>Check if the Power Cables are properly connected to the baseband and transmission equipment, and connectors are not burned. The Power cable should not have any presence of damage. Replace the connectors or cable if it is necessary.</w:t>
      </w:r>
    </w:p>
    <w:p w14:paraId="5F19EF2C" w14:textId="5DECA767" w:rsidR="0075236C" w:rsidRPr="005774F9" w:rsidRDefault="00823F93" w:rsidP="00BE5B89">
      <w:pPr>
        <w:shd w:val="clear" w:color="auto" w:fill="FFFFFF" w:themeFill="background1"/>
        <w:spacing w:line="240" w:lineRule="auto"/>
        <w:jc w:val="both"/>
        <w:rPr>
          <w:rFonts w:ascii="Calibri" w:hAnsi="Calibri" w:cs="Calibri"/>
          <w:color w:val="FF0000"/>
          <w:lang w:val="en-US"/>
        </w:rPr>
      </w:pPr>
      <w:r w:rsidRPr="005774F9">
        <w:rPr>
          <w:rFonts w:ascii="Calibri" w:eastAsia="Times New Roman" w:hAnsi="Calibri" w:cs="Calibri"/>
          <w:b/>
          <w:bCs/>
          <w:color w:val="FF0000"/>
          <w:lang w:val="en-US"/>
        </w:rPr>
        <w:t>5.-</w:t>
      </w:r>
      <w:r w:rsidR="0075236C" w:rsidRPr="005774F9">
        <w:rPr>
          <w:rFonts w:ascii="Calibri" w:hAnsi="Calibri" w:cs="Calibri"/>
          <w:color w:val="FF0000"/>
          <w:lang w:val="en-US"/>
        </w:rPr>
        <w:t xml:space="preserve">If power cables and breakers are in good condition, measure the voltage output from the PDU, which should be within the operative voltage, replace rectifiers in case voltage are not within the operative voltage ranges </w:t>
      </w:r>
    </w:p>
    <w:p w14:paraId="00F95F94" w14:textId="77777777" w:rsidR="0075236C" w:rsidRPr="005774F9" w:rsidRDefault="0075236C" w:rsidP="00BE5B89">
      <w:pPr>
        <w:shd w:val="clear" w:color="auto" w:fill="FFFFFF" w:themeFill="background1"/>
        <w:spacing w:line="240" w:lineRule="auto"/>
        <w:jc w:val="both"/>
        <w:rPr>
          <w:rFonts w:ascii="Calibri" w:hAnsi="Calibri" w:cs="Calibri"/>
          <w:color w:val="FF0000"/>
          <w:lang w:val="en-US"/>
        </w:rPr>
      </w:pPr>
      <w:r w:rsidRPr="005774F9">
        <w:rPr>
          <w:rFonts w:ascii="Calibri" w:hAnsi="Calibri" w:cs="Calibri"/>
          <w:color w:val="FF0000"/>
          <w:lang w:val="en-US"/>
        </w:rPr>
        <w:t>If PDUs and rectifiers are working properly a board replacement should be considered.</w:t>
      </w:r>
    </w:p>
    <w:p w14:paraId="042872F9" w14:textId="14136F66" w:rsidR="0075236C" w:rsidRPr="005774F9" w:rsidRDefault="0075236C" w:rsidP="00BE5B89">
      <w:pPr>
        <w:shd w:val="clear" w:color="auto" w:fill="FFFFFF" w:themeFill="background1"/>
        <w:spacing w:line="240" w:lineRule="auto"/>
        <w:jc w:val="both"/>
        <w:rPr>
          <w:rFonts w:ascii="Calibri" w:hAnsi="Calibri" w:cs="Calibri"/>
          <w:b/>
          <w:bCs/>
          <w:color w:val="FF0000"/>
          <w:lang w:val="en-US"/>
        </w:rPr>
      </w:pPr>
      <w:r w:rsidRPr="005774F9">
        <w:rPr>
          <w:rFonts w:ascii="Calibri" w:hAnsi="Calibri" w:cs="Calibri"/>
          <w:b/>
          <w:bCs/>
          <w:color w:val="FF0000"/>
          <w:lang w:val="en-US"/>
        </w:rPr>
        <w:t>Board Replacement:</w:t>
      </w:r>
    </w:p>
    <w:p w14:paraId="39CE9709" w14:textId="67F452B8" w:rsidR="00B21009" w:rsidRPr="005774F9" w:rsidRDefault="00B21009" w:rsidP="00BE5B89">
      <w:pPr>
        <w:shd w:val="clear" w:color="auto" w:fill="FFFFFF" w:themeFill="background1"/>
        <w:spacing w:line="240" w:lineRule="auto"/>
        <w:jc w:val="both"/>
        <w:rPr>
          <w:rFonts w:ascii="Calibri" w:hAnsi="Calibri" w:cs="Calibri"/>
          <w:color w:val="FF0000"/>
          <w:lang w:val="en-US"/>
        </w:rPr>
      </w:pPr>
      <w:r w:rsidRPr="005774F9">
        <w:rPr>
          <w:rFonts w:ascii="Calibri" w:hAnsi="Calibri" w:cs="Calibri"/>
          <w:b/>
          <w:bCs/>
          <w:color w:val="FF0000"/>
          <w:lang w:val="en-US"/>
        </w:rPr>
        <w:t>1</w:t>
      </w:r>
      <w:r w:rsidR="00823F93" w:rsidRPr="005774F9">
        <w:rPr>
          <w:rFonts w:ascii="Calibri" w:hAnsi="Calibri" w:cs="Calibri"/>
          <w:b/>
          <w:bCs/>
          <w:color w:val="FF0000"/>
          <w:lang w:val="en-US"/>
        </w:rPr>
        <w:t>.-</w:t>
      </w:r>
      <w:r w:rsidRPr="005774F9">
        <w:rPr>
          <w:rFonts w:ascii="Calibri" w:hAnsi="Calibri" w:cs="Calibri"/>
          <w:color w:val="FF0000"/>
          <w:lang w:val="en-US"/>
        </w:rPr>
        <w:t xml:space="preserve"> Disconnect the DC mains power breaker.</w:t>
      </w:r>
    </w:p>
    <w:p w14:paraId="4585033E" w14:textId="289E0DD5" w:rsidR="00B21009" w:rsidRPr="005774F9" w:rsidRDefault="00B21009" w:rsidP="00BE5B89">
      <w:pPr>
        <w:shd w:val="clear" w:color="auto" w:fill="FFFFFF" w:themeFill="background1"/>
        <w:spacing w:line="240" w:lineRule="auto"/>
        <w:jc w:val="both"/>
        <w:rPr>
          <w:rFonts w:ascii="Calibri" w:hAnsi="Calibri" w:cs="Calibri"/>
          <w:color w:val="FF0000"/>
          <w:lang w:val="en-US"/>
        </w:rPr>
      </w:pPr>
      <w:r w:rsidRPr="005774F9">
        <w:rPr>
          <w:rFonts w:ascii="Calibri" w:hAnsi="Calibri" w:cs="Calibri"/>
          <w:b/>
          <w:bCs/>
          <w:color w:val="FF0000"/>
          <w:lang w:val="en-US"/>
        </w:rPr>
        <w:t>2</w:t>
      </w:r>
      <w:r w:rsidR="00823F93" w:rsidRPr="005774F9">
        <w:rPr>
          <w:rFonts w:ascii="Calibri" w:hAnsi="Calibri" w:cs="Calibri"/>
          <w:b/>
          <w:bCs/>
          <w:color w:val="FF0000"/>
          <w:lang w:val="en-US"/>
        </w:rPr>
        <w:t>.-</w:t>
      </w:r>
      <w:r w:rsidRPr="005774F9">
        <w:rPr>
          <w:rFonts w:ascii="Calibri" w:hAnsi="Calibri" w:cs="Calibri"/>
          <w:color w:val="FF0000"/>
          <w:lang w:val="en-US"/>
        </w:rPr>
        <w:t xml:space="preserve"> Disconnect the cables keeping a connection map that shows the connections.</w:t>
      </w:r>
    </w:p>
    <w:p w14:paraId="1ADA4C99" w14:textId="61C47001" w:rsidR="00B21009" w:rsidRPr="005774F9" w:rsidRDefault="00B21009" w:rsidP="00BE5B89">
      <w:pPr>
        <w:shd w:val="clear" w:color="auto" w:fill="FFFFFF" w:themeFill="background1"/>
        <w:spacing w:line="240" w:lineRule="auto"/>
        <w:jc w:val="both"/>
        <w:rPr>
          <w:rFonts w:ascii="Calibri" w:hAnsi="Calibri" w:cs="Calibri"/>
          <w:color w:val="FF0000"/>
          <w:lang w:val="en-US"/>
        </w:rPr>
      </w:pPr>
      <w:r w:rsidRPr="005774F9">
        <w:rPr>
          <w:rFonts w:ascii="Calibri" w:hAnsi="Calibri" w:cs="Calibri"/>
          <w:b/>
          <w:bCs/>
          <w:color w:val="FF0000"/>
          <w:lang w:val="en-US"/>
        </w:rPr>
        <w:t>3</w:t>
      </w:r>
      <w:r w:rsidR="00823F93" w:rsidRPr="005774F9">
        <w:rPr>
          <w:rFonts w:ascii="Calibri" w:hAnsi="Calibri" w:cs="Calibri"/>
          <w:b/>
          <w:bCs/>
          <w:color w:val="FF0000"/>
          <w:lang w:val="en-US"/>
        </w:rPr>
        <w:t>.-</w:t>
      </w:r>
      <w:r w:rsidRPr="005774F9">
        <w:rPr>
          <w:rFonts w:ascii="Calibri" w:hAnsi="Calibri" w:cs="Calibri"/>
          <w:color w:val="FF0000"/>
          <w:lang w:val="en-US"/>
        </w:rPr>
        <w:t xml:space="preserve"> Unscrew the two baseband board screws as is indicated in </w:t>
      </w:r>
      <w:r w:rsidRPr="005774F9">
        <w:rPr>
          <w:rFonts w:ascii="Calibri" w:hAnsi="Calibri" w:cs="Calibri"/>
          <w:i/>
          <w:iCs/>
          <w:color w:val="FF0000"/>
          <w:lang w:val="en-US"/>
        </w:rPr>
        <w:t xml:space="preserve">Figure </w:t>
      </w:r>
      <w:r w:rsidR="00823F93" w:rsidRPr="005774F9">
        <w:rPr>
          <w:rFonts w:ascii="Calibri" w:hAnsi="Calibri" w:cs="Calibri"/>
          <w:i/>
          <w:iCs/>
          <w:color w:val="FF0000"/>
          <w:lang w:val="en-US"/>
        </w:rPr>
        <w:t>14</w:t>
      </w:r>
      <w:r w:rsidRPr="005774F9">
        <w:rPr>
          <w:rFonts w:ascii="Calibri" w:hAnsi="Calibri" w:cs="Calibri"/>
          <w:color w:val="FF0000"/>
          <w:lang w:val="en-US"/>
        </w:rPr>
        <w:t>:</w:t>
      </w:r>
    </w:p>
    <w:p w14:paraId="43B952B6" w14:textId="77777777" w:rsidR="00B21009" w:rsidRPr="005774F9" w:rsidRDefault="00B21009" w:rsidP="00BE5B89">
      <w:pPr>
        <w:shd w:val="clear" w:color="auto" w:fill="FFFFFF" w:themeFill="background1"/>
        <w:spacing w:line="240" w:lineRule="auto"/>
        <w:jc w:val="center"/>
        <w:rPr>
          <w:rFonts w:ascii="Calibri" w:hAnsi="Calibri" w:cs="Calibri"/>
          <w:color w:val="FF0000"/>
          <w:lang w:val="en-US"/>
        </w:rPr>
      </w:pPr>
      <w:r w:rsidRPr="005774F9">
        <w:rPr>
          <w:rFonts w:ascii="Calibri" w:hAnsi="Calibri" w:cs="Calibri"/>
          <w:noProof/>
          <w:color w:val="FF0000"/>
          <w:lang w:val="en-US"/>
        </w:rPr>
        <w:drawing>
          <wp:inline distT="0" distB="0" distL="0" distR="0" wp14:anchorId="51E6B761" wp14:editId="1B15EA25">
            <wp:extent cx="2979420" cy="179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79420" cy="1790700"/>
                    </a:xfrm>
                    <a:prstGeom prst="rect">
                      <a:avLst/>
                    </a:prstGeom>
                    <a:noFill/>
                    <a:ln>
                      <a:noFill/>
                    </a:ln>
                  </pic:spPr>
                </pic:pic>
              </a:graphicData>
            </a:graphic>
          </wp:inline>
        </w:drawing>
      </w:r>
    </w:p>
    <w:p w14:paraId="37A6F4BF" w14:textId="72BC221D" w:rsidR="00B21009" w:rsidRPr="005774F9" w:rsidRDefault="00B21009" w:rsidP="00BE5B89">
      <w:pPr>
        <w:shd w:val="clear" w:color="auto" w:fill="FFFFFF" w:themeFill="background1"/>
        <w:spacing w:line="240" w:lineRule="auto"/>
        <w:jc w:val="center"/>
        <w:rPr>
          <w:rFonts w:ascii="Calibri" w:hAnsi="Calibri" w:cs="Calibri"/>
          <w:color w:val="FF0000"/>
          <w:lang w:val="en-US"/>
        </w:rPr>
      </w:pPr>
      <w:r w:rsidRPr="005774F9">
        <w:rPr>
          <w:rFonts w:ascii="Calibri" w:hAnsi="Calibri" w:cs="Calibri"/>
          <w:i/>
          <w:iCs/>
          <w:color w:val="FF0000"/>
          <w:lang w:val="en-US"/>
        </w:rPr>
        <w:t xml:space="preserve">Figure </w:t>
      </w:r>
      <w:r w:rsidR="00823F93" w:rsidRPr="005774F9">
        <w:rPr>
          <w:rFonts w:ascii="Calibri" w:hAnsi="Calibri" w:cs="Calibri"/>
          <w:i/>
          <w:iCs/>
          <w:color w:val="FF0000"/>
          <w:lang w:val="en-US"/>
        </w:rPr>
        <w:t>14</w:t>
      </w:r>
      <w:r w:rsidRPr="005774F9">
        <w:rPr>
          <w:rFonts w:ascii="Calibri" w:hAnsi="Calibri" w:cs="Calibri"/>
          <w:color w:val="FF0000"/>
          <w:lang w:val="en-US"/>
        </w:rPr>
        <w:t xml:space="preserve"> </w:t>
      </w:r>
      <w:r w:rsidRPr="005774F9">
        <w:rPr>
          <w:rFonts w:ascii="Calibri" w:hAnsi="Calibri" w:cs="Calibri"/>
          <w:i/>
          <w:iCs/>
          <w:color w:val="FF0000"/>
          <w:lang w:val="en-US"/>
        </w:rPr>
        <w:t>Unscrew baseband board</w:t>
      </w:r>
    </w:p>
    <w:p w14:paraId="1B081B0E" w14:textId="01434470" w:rsidR="00B21009" w:rsidRPr="005774F9" w:rsidRDefault="00B21009" w:rsidP="00BE5B89">
      <w:pPr>
        <w:shd w:val="clear" w:color="auto" w:fill="FFFFFF" w:themeFill="background1"/>
        <w:spacing w:line="240" w:lineRule="auto"/>
        <w:jc w:val="both"/>
        <w:rPr>
          <w:rFonts w:ascii="Calibri" w:hAnsi="Calibri" w:cs="Calibri"/>
          <w:color w:val="FF0000"/>
          <w:lang w:val="en-US"/>
        </w:rPr>
      </w:pPr>
      <w:r w:rsidRPr="005774F9">
        <w:rPr>
          <w:rFonts w:ascii="Calibri" w:hAnsi="Calibri" w:cs="Calibri"/>
          <w:b/>
          <w:bCs/>
          <w:color w:val="FF0000"/>
          <w:lang w:val="en-US"/>
        </w:rPr>
        <w:t>4.-</w:t>
      </w:r>
      <w:r w:rsidRPr="005774F9">
        <w:rPr>
          <w:rFonts w:ascii="Calibri" w:hAnsi="Calibri" w:cs="Calibri"/>
          <w:color w:val="FF0000"/>
          <w:lang w:val="en-US"/>
        </w:rPr>
        <w:t>Open the two baseband board extractors as is indicated in</w:t>
      </w:r>
      <w:r w:rsidRPr="005774F9">
        <w:rPr>
          <w:rFonts w:ascii="Calibri" w:hAnsi="Calibri" w:cs="Calibri"/>
          <w:i/>
          <w:iCs/>
          <w:color w:val="FF0000"/>
          <w:lang w:val="en-US"/>
        </w:rPr>
        <w:t xml:space="preserve"> Figure </w:t>
      </w:r>
      <w:r w:rsidR="00823F93" w:rsidRPr="005774F9">
        <w:rPr>
          <w:rFonts w:ascii="Calibri" w:hAnsi="Calibri" w:cs="Calibri"/>
          <w:i/>
          <w:iCs/>
          <w:color w:val="FF0000"/>
          <w:lang w:val="en-US"/>
        </w:rPr>
        <w:t>15</w:t>
      </w:r>
      <w:r w:rsidRPr="005774F9">
        <w:rPr>
          <w:rFonts w:ascii="Calibri" w:hAnsi="Calibri" w:cs="Calibri"/>
          <w:color w:val="FF0000"/>
          <w:lang w:val="en-US"/>
        </w:rPr>
        <w:t>.</w:t>
      </w:r>
    </w:p>
    <w:p w14:paraId="2102AF7F" w14:textId="77777777" w:rsidR="00B21009" w:rsidRPr="005774F9" w:rsidRDefault="00B21009" w:rsidP="00BE5B89">
      <w:pPr>
        <w:shd w:val="clear" w:color="auto" w:fill="FFFFFF" w:themeFill="background1"/>
        <w:spacing w:line="240" w:lineRule="auto"/>
        <w:jc w:val="center"/>
        <w:rPr>
          <w:rFonts w:ascii="Calibri" w:hAnsi="Calibri" w:cs="Calibri"/>
          <w:color w:val="FF0000"/>
          <w:lang w:val="en-US"/>
        </w:rPr>
      </w:pPr>
      <w:r w:rsidRPr="005774F9">
        <w:rPr>
          <w:rFonts w:ascii="Calibri" w:hAnsi="Calibri" w:cs="Calibri"/>
          <w:noProof/>
          <w:color w:val="FF0000"/>
          <w:lang w:val="en-US"/>
        </w:rPr>
        <w:lastRenderedPageBreak/>
        <w:drawing>
          <wp:inline distT="0" distB="0" distL="0" distR="0" wp14:anchorId="32C4421E" wp14:editId="2E2946FA">
            <wp:extent cx="3086100" cy="18364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86100" cy="1836420"/>
                    </a:xfrm>
                    <a:prstGeom prst="rect">
                      <a:avLst/>
                    </a:prstGeom>
                    <a:noFill/>
                    <a:ln>
                      <a:noFill/>
                    </a:ln>
                  </pic:spPr>
                </pic:pic>
              </a:graphicData>
            </a:graphic>
          </wp:inline>
        </w:drawing>
      </w:r>
    </w:p>
    <w:p w14:paraId="7F135295" w14:textId="2AAC4872" w:rsidR="00B21009" w:rsidRPr="005774F9" w:rsidRDefault="00B21009" w:rsidP="00BE5B89">
      <w:pPr>
        <w:shd w:val="clear" w:color="auto" w:fill="FFFFFF" w:themeFill="background1"/>
        <w:spacing w:line="240" w:lineRule="auto"/>
        <w:jc w:val="center"/>
        <w:rPr>
          <w:rFonts w:ascii="Calibri" w:hAnsi="Calibri" w:cs="Calibri"/>
          <w:color w:val="FF0000"/>
          <w:lang w:val="en-US"/>
        </w:rPr>
      </w:pPr>
      <w:r w:rsidRPr="005774F9">
        <w:rPr>
          <w:rFonts w:ascii="Calibri" w:hAnsi="Calibri" w:cs="Calibri"/>
          <w:i/>
          <w:iCs/>
          <w:color w:val="FF0000"/>
          <w:lang w:val="en-US"/>
        </w:rPr>
        <w:t xml:space="preserve">Figure </w:t>
      </w:r>
      <w:r w:rsidR="00823F93" w:rsidRPr="005774F9">
        <w:rPr>
          <w:rFonts w:ascii="Calibri" w:hAnsi="Calibri" w:cs="Calibri"/>
          <w:i/>
          <w:iCs/>
          <w:color w:val="FF0000"/>
          <w:lang w:val="en-US"/>
        </w:rPr>
        <w:t>15</w:t>
      </w:r>
      <w:r w:rsidRPr="005774F9">
        <w:rPr>
          <w:rFonts w:ascii="Calibri" w:hAnsi="Calibri" w:cs="Calibri"/>
          <w:i/>
          <w:iCs/>
          <w:color w:val="FF0000"/>
          <w:lang w:val="en-US"/>
        </w:rPr>
        <w:t xml:space="preserve"> Opening the board extractors</w:t>
      </w:r>
    </w:p>
    <w:p w14:paraId="235407DB" w14:textId="659B12E4" w:rsidR="00B21009" w:rsidRPr="005774F9" w:rsidRDefault="00B21009" w:rsidP="00BE5B89">
      <w:pPr>
        <w:shd w:val="clear" w:color="auto" w:fill="FFFFFF" w:themeFill="background1"/>
        <w:spacing w:line="240" w:lineRule="auto"/>
        <w:jc w:val="both"/>
        <w:rPr>
          <w:rFonts w:ascii="Calibri" w:hAnsi="Calibri" w:cs="Calibri"/>
          <w:color w:val="FF0000"/>
          <w:lang w:val="en-US"/>
        </w:rPr>
      </w:pPr>
      <w:r w:rsidRPr="005774F9">
        <w:rPr>
          <w:rFonts w:ascii="Calibri" w:hAnsi="Calibri" w:cs="Calibri"/>
          <w:b/>
          <w:bCs/>
          <w:color w:val="FF0000"/>
          <w:lang w:val="en-US"/>
        </w:rPr>
        <w:t>5.-</w:t>
      </w:r>
      <w:r w:rsidRPr="005774F9">
        <w:rPr>
          <w:rFonts w:ascii="Calibri" w:hAnsi="Calibri" w:cs="Calibri"/>
          <w:color w:val="FF0000"/>
          <w:lang w:val="en-US"/>
        </w:rPr>
        <w:t xml:space="preserve"> Pull out the baseband board from the chassis as is indicated in</w:t>
      </w:r>
      <w:r w:rsidRPr="005774F9">
        <w:rPr>
          <w:rFonts w:ascii="Calibri" w:hAnsi="Calibri" w:cs="Calibri"/>
          <w:i/>
          <w:iCs/>
          <w:color w:val="FF0000"/>
          <w:lang w:val="en-US"/>
        </w:rPr>
        <w:t xml:space="preserve"> Figure </w:t>
      </w:r>
      <w:r w:rsidR="00823F93" w:rsidRPr="005774F9">
        <w:rPr>
          <w:rFonts w:ascii="Calibri" w:hAnsi="Calibri" w:cs="Calibri"/>
          <w:i/>
          <w:iCs/>
          <w:color w:val="FF0000"/>
          <w:lang w:val="en-US"/>
        </w:rPr>
        <w:t>16</w:t>
      </w:r>
      <w:r w:rsidRPr="005774F9">
        <w:rPr>
          <w:rFonts w:ascii="Calibri" w:hAnsi="Calibri" w:cs="Calibri"/>
          <w:color w:val="FF0000"/>
          <w:lang w:val="en-US"/>
        </w:rPr>
        <w:t>.</w:t>
      </w:r>
    </w:p>
    <w:p w14:paraId="69BE1B6C" w14:textId="77777777" w:rsidR="00B21009" w:rsidRPr="005774F9" w:rsidRDefault="00B21009" w:rsidP="00BE5B89">
      <w:pPr>
        <w:shd w:val="clear" w:color="auto" w:fill="FFFFFF" w:themeFill="background1"/>
        <w:spacing w:line="240" w:lineRule="auto"/>
        <w:jc w:val="center"/>
        <w:rPr>
          <w:rFonts w:ascii="Calibri" w:hAnsi="Calibri" w:cs="Calibri"/>
          <w:color w:val="FF0000"/>
          <w:lang w:val="en-US"/>
        </w:rPr>
      </w:pPr>
      <w:r w:rsidRPr="005774F9">
        <w:rPr>
          <w:rFonts w:ascii="Calibri" w:hAnsi="Calibri" w:cs="Calibri"/>
          <w:noProof/>
          <w:color w:val="FF0000"/>
          <w:lang w:val="en-US"/>
        </w:rPr>
        <w:drawing>
          <wp:inline distT="0" distB="0" distL="0" distR="0" wp14:anchorId="0094A2A4" wp14:editId="61301B6F">
            <wp:extent cx="3116580" cy="1859280"/>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16580" cy="1859280"/>
                    </a:xfrm>
                    <a:prstGeom prst="rect">
                      <a:avLst/>
                    </a:prstGeom>
                    <a:noFill/>
                    <a:ln>
                      <a:noFill/>
                    </a:ln>
                  </pic:spPr>
                </pic:pic>
              </a:graphicData>
            </a:graphic>
          </wp:inline>
        </w:drawing>
      </w:r>
    </w:p>
    <w:p w14:paraId="3D2EE749" w14:textId="14AEDE07" w:rsidR="00B21009" w:rsidRPr="005774F9" w:rsidRDefault="00B21009" w:rsidP="00BE5B89">
      <w:pPr>
        <w:shd w:val="clear" w:color="auto" w:fill="FFFFFF" w:themeFill="background1"/>
        <w:spacing w:line="240" w:lineRule="auto"/>
        <w:jc w:val="center"/>
        <w:rPr>
          <w:rFonts w:ascii="Calibri" w:hAnsi="Calibri" w:cs="Calibri"/>
          <w:color w:val="FF0000"/>
          <w:lang w:val="en-US"/>
        </w:rPr>
      </w:pPr>
      <w:r w:rsidRPr="005774F9">
        <w:rPr>
          <w:rFonts w:ascii="Calibri" w:hAnsi="Calibri" w:cs="Calibri"/>
          <w:i/>
          <w:iCs/>
          <w:color w:val="FF0000"/>
          <w:lang w:val="en-US"/>
        </w:rPr>
        <w:t xml:space="preserve">Figure </w:t>
      </w:r>
      <w:r w:rsidR="00823F93" w:rsidRPr="005774F9">
        <w:rPr>
          <w:rFonts w:ascii="Calibri" w:hAnsi="Calibri" w:cs="Calibri"/>
          <w:i/>
          <w:iCs/>
          <w:color w:val="FF0000"/>
          <w:lang w:val="en-US"/>
        </w:rPr>
        <w:t>16</w:t>
      </w:r>
      <w:r w:rsidRPr="005774F9">
        <w:rPr>
          <w:rFonts w:ascii="Calibri" w:hAnsi="Calibri" w:cs="Calibri"/>
          <w:color w:val="FF0000"/>
          <w:lang w:val="en-US"/>
        </w:rPr>
        <w:t xml:space="preserve"> </w:t>
      </w:r>
      <w:r w:rsidRPr="005774F9">
        <w:rPr>
          <w:rFonts w:ascii="Calibri" w:hAnsi="Calibri" w:cs="Calibri"/>
          <w:i/>
          <w:iCs/>
          <w:color w:val="FF0000"/>
          <w:lang w:val="en-US"/>
        </w:rPr>
        <w:t>Pulling out a baseband board</w:t>
      </w:r>
    </w:p>
    <w:p w14:paraId="4B6BA852" w14:textId="77777777" w:rsidR="00B21009" w:rsidRPr="005774F9" w:rsidRDefault="00B21009" w:rsidP="00BE5B89">
      <w:pPr>
        <w:shd w:val="clear" w:color="auto" w:fill="FFFFFF" w:themeFill="background1"/>
        <w:spacing w:line="240" w:lineRule="auto"/>
        <w:jc w:val="both"/>
        <w:rPr>
          <w:rFonts w:ascii="Calibri" w:hAnsi="Calibri" w:cs="Calibri"/>
          <w:color w:val="FF0000"/>
          <w:lang w:val="en-US"/>
        </w:rPr>
      </w:pPr>
      <w:r w:rsidRPr="005774F9">
        <w:rPr>
          <w:rFonts w:ascii="Calibri" w:hAnsi="Calibri" w:cs="Calibri"/>
          <w:b/>
          <w:bCs/>
          <w:color w:val="FF0000"/>
          <w:lang w:val="en-US"/>
        </w:rPr>
        <w:t>6.-</w:t>
      </w:r>
      <w:r w:rsidRPr="005774F9">
        <w:rPr>
          <w:rFonts w:ascii="Calibri" w:hAnsi="Calibri" w:cs="Calibri"/>
          <w:color w:val="FF0000"/>
          <w:lang w:val="en-US"/>
        </w:rPr>
        <w:t>Open the extractors in the new baseband board.</w:t>
      </w:r>
    </w:p>
    <w:p w14:paraId="7C253298" w14:textId="37B6812F" w:rsidR="00B21009" w:rsidRPr="005774F9" w:rsidRDefault="00B21009" w:rsidP="00BE5B89">
      <w:pPr>
        <w:shd w:val="clear" w:color="auto" w:fill="FFFFFF" w:themeFill="background1"/>
        <w:spacing w:line="240" w:lineRule="auto"/>
        <w:jc w:val="both"/>
        <w:rPr>
          <w:rFonts w:ascii="Calibri" w:hAnsi="Calibri" w:cs="Calibri"/>
          <w:color w:val="FF0000"/>
          <w:lang w:val="en-US"/>
        </w:rPr>
      </w:pPr>
      <w:r w:rsidRPr="005774F9">
        <w:rPr>
          <w:rFonts w:ascii="Calibri" w:hAnsi="Calibri" w:cs="Calibri"/>
          <w:b/>
          <w:bCs/>
          <w:color w:val="FF0000"/>
          <w:lang w:val="en-US"/>
        </w:rPr>
        <w:t>7</w:t>
      </w:r>
      <w:r w:rsidR="00823F93" w:rsidRPr="005774F9">
        <w:rPr>
          <w:rFonts w:ascii="Calibri" w:hAnsi="Calibri" w:cs="Calibri"/>
          <w:b/>
          <w:bCs/>
          <w:color w:val="FF0000"/>
          <w:lang w:val="en-US"/>
        </w:rPr>
        <w:t>.-</w:t>
      </w:r>
      <w:r w:rsidRPr="005774F9">
        <w:rPr>
          <w:rFonts w:ascii="Calibri" w:hAnsi="Calibri" w:cs="Calibri"/>
          <w:color w:val="FF0000"/>
          <w:lang w:val="en-US"/>
        </w:rPr>
        <w:t xml:space="preserve"> Insert the new common baseband board carefully into the chassis and close the extractors as is indicated in</w:t>
      </w:r>
      <w:r w:rsidRPr="005774F9">
        <w:rPr>
          <w:rFonts w:ascii="Calibri" w:hAnsi="Calibri" w:cs="Calibri"/>
          <w:i/>
          <w:iCs/>
          <w:color w:val="FF0000"/>
          <w:lang w:val="en-US"/>
        </w:rPr>
        <w:t xml:space="preserve"> Figure </w:t>
      </w:r>
      <w:r w:rsidR="00823F93" w:rsidRPr="005774F9">
        <w:rPr>
          <w:rFonts w:ascii="Calibri" w:hAnsi="Calibri" w:cs="Calibri"/>
          <w:i/>
          <w:iCs/>
          <w:color w:val="FF0000"/>
          <w:lang w:val="en-US"/>
        </w:rPr>
        <w:t>17</w:t>
      </w:r>
      <w:r w:rsidRPr="005774F9">
        <w:rPr>
          <w:rFonts w:ascii="Calibri" w:hAnsi="Calibri" w:cs="Calibri"/>
          <w:color w:val="FF0000"/>
          <w:lang w:val="en-US"/>
        </w:rPr>
        <w:t>.</w:t>
      </w:r>
    </w:p>
    <w:p w14:paraId="3A12E522" w14:textId="77777777" w:rsidR="00B21009" w:rsidRPr="005774F9" w:rsidRDefault="00B21009" w:rsidP="00BE5B89">
      <w:pPr>
        <w:shd w:val="clear" w:color="auto" w:fill="FFFFFF" w:themeFill="background1"/>
        <w:spacing w:line="240" w:lineRule="auto"/>
        <w:jc w:val="center"/>
        <w:rPr>
          <w:rFonts w:ascii="Calibri" w:hAnsi="Calibri" w:cs="Calibri"/>
          <w:color w:val="FF0000"/>
          <w:lang w:val="en-US"/>
        </w:rPr>
      </w:pPr>
      <w:r w:rsidRPr="005774F9">
        <w:rPr>
          <w:rFonts w:ascii="Calibri" w:hAnsi="Calibri" w:cs="Calibri"/>
          <w:noProof/>
          <w:color w:val="FF0000"/>
          <w:lang w:val="en-US"/>
        </w:rPr>
        <w:drawing>
          <wp:inline distT="0" distB="0" distL="0" distR="0" wp14:anchorId="0D995176" wp14:editId="4DD6DC88">
            <wp:extent cx="3192780" cy="1897380"/>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92780" cy="1897380"/>
                    </a:xfrm>
                    <a:prstGeom prst="rect">
                      <a:avLst/>
                    </a:prstGeom>
                    <a:noFill/>
                    <a:ln>
                      <a:noFill/>
                    </a:ln>
                  </pic:spPr>
                </pic:pic>
              </a:graphicData>
            </a:graphic>
          </wp:inline>
        </w:drawing>
      </w:r>
    </w:p>
    <w:p w14:paraId="01ED2332" w14:textId="0A2CAAAD" w:rsidR="00B21009" w:rsidRPr="005774F9" w:rsidRDefault="00B21009" w:rsidP="00BE5B89">
      <w:pPr>
        <w:shd w:val="clear" w:color="auto" w:fill="FFFFFF" w:themeFill="background1"/>
        <w:spacing w:line="240" w:lineRule="auto"/>
        <w:jc w:val="center"/>
        <w:rPr>
          <w:rFonts w:ascii="Calibri" w:hAnsi="Calibri" w:cs="Calibri"/>
          <w:color w:val="FF0000"/>
          <w:lang w:val="en-US"/>
        </w:rPr>
      </w:pPr>
      <w:r w:rsidRPr="005774F9">
        <w:rPr>
          <w:rFonts w:ascii="Calibri" w:hAnsi="Calibri" w:cs="Calibri"/>
          <w:i/>
          <w:iCs/>
          <w:color w:val="FF0000"/>
          <w:lang w:val="en-US"/>
        </w:rPr>
        <w:t xml:space="preserve">Figure </w:t>
      </w:r>
      <w:r w:rsidR="00823F93" w:rsidRPr="005774F9">
        <w:rPr>
          <w:rFonts w:ascii="Calibri" w:hAnsi="Calibri" w:cs="Calibri"/>
          <w:i/>
          <w:iCs/>
          <w:color w:val="FF0000"/>
          <w:lang w:val="en-US"/>
        </w:rPr>
        <w:t>17</w:t>
      </w:r>
      <w:r w:rsidRPr="005774F9">
        <w:rPr>
          <w:rFonts w:ascii="Calibri" w:hAnsi="Calibri" w:cs="Calibri"/>
          <w:i/>
          <w:iCs/>
          <w:color w:val="FF0000"/>
          <w:lang w:val="en-US"/>
        </w:rPr>
        <w:t xml:space="preserve"> Inserting a baseband board</w:t>
      </w:r>
    </w:p>
    <w:p w14:paraId="016BE07A" w14:textId="78E713F0" w:rsidR="00B21009" w:rsidRPr="005774F9" w:rsidRDefault="00B21009" w:rsidP="00BE5B89">
      <w:pPr>
        <w:shd w:val="clear" w:color="auto" w:fill="FFFFFF" w:themeFill="background1"/>
        <w:spacing w:line="240" w:lineRule="auto"/>
        <w:jc w:val="both"/>
        <w:rPr>
          <w:rFonts w:ascii="Calibri" w:hAnsi="Calibri" w:cs="Calibri"/>
          <w:color w:val="FF0000"/>
          <w:lang w:val="en-US"/>
        </w:rPr>
      </w:pPr>
      <w:r w:rsidRPr="005774F9">
        <w:rPr>
          <w:rFonts w:ascii="Calibri" w:hAnsi="Calibri" w:cs="Calibri"/>
          <w:b/>
          <w:bCs/>
          <w:color w:val="FF0000"/>
          <w:lang w:val="en-US"/>
        </w:rPr>
        <w:t>8.-</w:t>
      </w:r>
      <w:r w:rsidRPr="005774F9">
        <w:rPr>
          <w:rFonts w:ascii="Calibri" w:hAnsi="Calibri" w:cs="Calibri"/>
          <w:color w:val="FF0000"/>
          <w:lang w:val="en-US"/>
        </w:rPr>
        <w:t xml:space="preserve">Tighten the two screws by hand, and then tighten them to 1 Nm, using a TX10 screwdriver as is indicated in </w:t>
      </w:r>
      <w:r w:rsidRPr="005774F9">
        <w:rPr>
          <w:rFonts w:ascii="Calibri" w:hAnsi="Calibri" w:cs="Calibri"/>
          <w:i/>
          <w:iCs/>
          <w:color w:val="FF0000"/>
          <w:lang w:val="en-US"/>
        </w:rPr>
        <w:t xml:space="preserve">Figure </w:t>
      </w:r>
      <w:r w:rsidR="00823F93" w:rsidRPr="005774F9">
        <w:rPr>
          <w:rFonts w:ascii="Calibri" w:hAnsi="Calibri" w:cs="Calibri"/>
          <w:i/>
          <w:iCs/>
          <w:color w:val="FF0000"/>
          <w:lang w:val="en-US"/>
        </w:rPr>
        <w:t>18</w:t>
      </w:r>
      <w:r w:rsidRPr="005774F9">
        <w:rPr>
          <w:rFonts w:ascii="Calibri" w:hAnsi="Calibri" w:cs="Calibri"/>
          <w:color w:val="FF0000"/>
          <w:lang w:val="en-US"/>
        </w:rPr>
        <w:t>.</w:t>
      </w:r>
    </w:p>
    <w:p w14:paraId="228F5B5A" w14:textId="77777777" w:rsidR="00B21009" w:rsidRPr="005774F9" w:rsidRDefault="00B21009" w:rsidP="00BE5B89">
      <w:pPr>
        <w:shd w:val="clear" w:color="auto" w:fill="FFFFFF" w:themeFill="background1"/>
        <w:spacing w:line="240" w:lineRule="auto"/>
        <w:jc w:val="center"/>
        <w:rPr>
          <w:rFonts w:ascii="Calibri" w:hAnsi="Calibri" w:cs="Calibri"/>
          <w:color w:val="FF0000"/>
          <w:lang w:val="en-US"/>
        </w:rPr>
      </w:pPr>
      <w:r w:rsidRPr="005774F9">
        <w:rPr>
          <w:rFonts w:ascii="Calibri" w:hAnsi="Calibri" w:cs="Calibri"/>
          <w:noProof/>
          <w:color w:val="FF0000"/>
          <w:lang w:val="en-US"/>
        </w:rPr>
        <w:lastRenderedPageBreak/>
        <w:drawing>
          <wp:inline distT="0" distB="0" distL="0" distR="0" wp14:anchorId="46D71DE1" wp14:editId="45A21DB9">
            <wp:extent cx="3223260" cy="19354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23260" cy="1935480"/>
                    </a:xfrm>
                    <a:prstGeom prst="rect">
                      <a:avLst/>
                    </a:prstGeom>
                    <a:noFill/>
                    <a:ln>
                      <a:noFill/>
                    </a:ln>
                  </pic:spPr>
                </pic:pic>
              </a:graphicData>
            </a:graphic>
          </wp:inline>
        </w:drawing>
      </w:r>
    </w:p>
    <w:p w14:paraId="70B04A8D" w14:textId="214854AD" w:rsidR="00B21009" w:rsidRPr="005774F9" w:rsidRDefault="00B21009" w:rsidP="00BE5B89">
      <w:pPr>
        <w:shd w:val="clear" w:color="auto" w:fill="FFFFFF" w:themeFill="background1"/>
        <w:spacing w:line="240" w:lineRule="auto"/>
        <w:jc w:val="center"/>
        <w:rPr>
          <w:rFonts w:ascii="Calibri" w:hAnsi="Calibri" w:cs="Calibri"/>
          <w:color w:val="FF0000"/>
          <w:lang w:val="en-US"/>
        </w:rPr>
      </w:pPr>
      <w:r w:rsidRPr="005774F9">
        <w:rPr>
          <w:rFonts w:ascii="Calibri" w:hAnsi="Calibri" w:cs="Calibri"/>
          <w:i/>
          <w:iCs/>
          <w:color w:val="FF0000"/>
          <w:lang w:val="en-US"/>
        </w:rPr>
        <w:t xml:space="preserve">Figure </w:t>
      </w:r>
      <w:r w:rsidR="00823F93" w:rsidRPr="005774F9">
        <w:rPr>
          <w:rFonts w:ascii="Calibri" w:hAnsi="Calibri" w:cs="Calibri"/>
          <w:i/>
          <w:iCs/>
          <w:color w:val="FF0000"/>
          <w:lang w:val="en-US"/>
        </w:rPr>
        <w:t>18</w:t>
      </w:r>
      <w:r w:rsidRPr="005774F9">
        <w:rPr>
          <w:rFonts w:ascii="Calibri" w:hAnsi="Calibri" w:cs="Calibri"/>
          <w:i/>
          <w:iCs/>
          <w:color w:val="FF0000"/>
          <w:lang w:val="en-US"/>
        </w:rPr>
        <w:t>Tighting the screws of a baseband board</w:t>
      </w:r>
    </w:p>
    <w:p w14:paraId="3628FF7E" w14:textId="77777777" w:rsidR="00B21009" w:rsidRPr="005774F9" w:rsidRDefault="00B21009" w:rsidP="00BE5B89">
      <w:pPr>
        <w:shd w:val="clear" w:color="auto" w:fill="FFFFFF" w:themeFill="background1"/>
        <w:spacing w:line="240" w:lineRule="auto"/>
        <w:jc w:val="both"/>
        <w:rPr>
          <w:rFonts w:ascii="Calibri" w:hAnsi="Calibri" w:cs="Calibri"/>
          <w:color w:val="FF0000"/>
          <w:lang w:val="en-US"/>
        </w:rPr>
      </w:pPr>
      <w:r w:rsidRPr="005774F9">
        <w:rPr>
          <w:rFonts w:ascii="Calibri" w:hAnsi="Calibri" w:cs="Calibri"/>
          <w:b/>
          <w:bCs/>
          <w:color w:val="FF0000"/>
          <w:lang w:val="en-US"/>
        </w:rPr>
        <w:t>9.-</w:t>
      </w:r>
      <w:r w:rsidRPr="005774F9">
        <w:rPr>
          <w:rFonts w:ascii="Calibri" w:hAnsi="Calibri" w:cs="Calibri"/>
          <w:color w:val="FF0000"/>
          <w:lang w:val="en-US"/>
        </w:rPr>
        <w:t>Cable the baseband board as it was cabled before the replacement. The same cables must be connected to the same ports. Remember also about clamping the DC cables and the GND cables.</w:t>
      </w:r>
    </w:p>
    <w:p w14:paraId="5DDE552C" w14:textId="77777777" w:rsidR="00B21009" w:rsidRPr="005774F9" w:rsidRDefault="00B21009" w:rsidP="00BE5B89">
      <w:pPr>
        <w:shd w:val="clear" w:color="auto" w:fill="FFFFFF" w:themeFill="background1"/>
        <w:spacing w:line="240" w:lineRule="auto"/>
        <w:jc w:val="both"/>
        <w:rPr>
          <w:rFonts w:ascii="Calibri" w:hAnsi="Calibri" w:cs="Calibri"/>
          <w:color w:val="FF0000"/>
          <w:lang w:val="en-US"/>
        </w:rPr>
      </w:pPr>
      <w:r w:rsidRPr="005774F9">
        <w:rPr>
          <w:rFonts w:ascii="Calibri" w:hAnsi="Calibri" w:cs="Calibri"/>
          <w:b/>
          <w:bCs/>
          <w:color w:val="FF0000"/>
          <w:lang w:val="en-US"/>
        </w:rPr>
        <w:t>10.-</w:t>
      </w:r>
      <w:r w:rsidRPr="005774F9">
        <w:rPr>
          <w:rFonts w:ascii="Calibri" w:hAnsi="Calibri" w:cs="Calibri"/>
          <w:color w:val="FF0000"/>
          <w:lang w:val="en-US"/>
        </w:rPr>
        <w:t>Load a backup commissioning file the Local Maintenance Console after plugging in the module.</w:t>
      </w:r>
    </w:p>
    <w:p w14:paraId="35764F01" w14:textId="77777777" w:rsidR="00B21009" w:rsidRPr="005774F9" w:rsidRDefault="00B21009" w:rsidP="00BE5B89">
      <w:pPr>
        <w:shd w:val="clear" w:color="auto" w:fill="FFFFFF" w:themeFill="background1"/>
        <w:spacing w:line="240" w:lineRule="auto"/>
        <w:jc w:val="both"/>
        <w:rPr>
          <w:rFonts w:ascii="Calibri" w:hAnsi="Calibri" w:cs="Calibri"/>
          <w:b/>
          <w:bCs/>
          <w:color w:val="FF0000"/>
          <w:lang w:val="en-US"/>
        </w:rPr>
      </w:pPr>
      <w:r w:rsidRPr="005774F9">
        <w:rPr>
          <w:rFonts w:ascii="Calibri" w:hAnsi="Calibri" w:cs="Calibri"/>
          <w:b/>
          <w:bCs/>
          <w:color w:val="FF0000"/>
          <w:lang w:val="en-US"/>
        </w:rPr>
        <w:t>Closing Activities</w:t>
      </w:r>
    </w:p>
    <w:p w14:paraId="16C1A0EC" w14:textId="74DD4A5C" w:rsidR="00B21009" w:rsidRPr="005774F9" w:rsidRDefault="00B21009" w:rsidP="00BE5B89">
      <w:pPr>
        <w:shd w:val="clear" w:color="auto" w:fill="FFFFFF" w:themeFill="background1"/>
        <w:spacing w:line="240" w:lineRule="auto"/>
        <w:jc w:val="both"/>
        <w:rPr>
          <w:rFonts w:ascii="Calibri" w:hAnsi="Calibri" w:cs="Calibri"/>
          <w:color w:val="FF0000"/>
          <w:lang w:val="en-US"/>
        </w:rPr>
      </w:pPr>
      <w:r w:rsidRPr="005774F9">
        <w:rPr>
          <w:rFonts w:ascii="Calibri" w:hAnsi="Calibri" w:cs="Calibri"/>
          <w:color w:val="FF0000"/>
          <w:lang w:val="en-US"/>
        </w:rPr>
        <w:t>Field Technician must verify with the NOC if there are more alarms, clear all of them and create a final backup-commissioning file.</w:t>
      </w:r>
      <w:r w:rsidR="00723E9C" w:rsidRPr="005774F9">
        <w:rPr>
          <w:rFonts w:ascii="Calibri" w:eastAsia="Times New Roman" w:hAnsi="Calibri" w:cs="Calibri"/>
          <w:b/>
          <w:bCs/>
          <w:i/>
          <w:iCs/>
          <w:color w:val="FF0000"/>
          <w:sz w:val="24"/>
          <w:szCs w:val="24"/>
          <w:lang w:val="en-US"/>
        </w:rPr>
        <w:t xml:space="preserve"> </w:t>
      </w:r>
      <w:r w:rsidR="00723E9C" w:rsidRPr="005774F9">
        <w:rPr>
          <w:rFonts w:ascii="Calibri" w:eastAsia="Times New Roman" w:hAnsi="Calibri" w:cs="Calibri"/>
          <w:b/>
          <w:bCs/>
          <w:i/>
          <w:iCs/>
          <w:color w:val="FF0000"/>
          <w:sz w:val="24"/>
          <w:szCs w:val="24"/>
          <w:lang w:val="en-US"/>
        </w:rPr>
        <w:t>&gt;</w:t>
      </w:r>
    </w:p>
    <w:p w14:paraId="4474A397" w14:textId="77777777" w:rsidR="00B21009" w:rsidRPr="00B21009" w:rsidRDefault="00B21009" w:rsidP="00B21009">
      <w:pPr>
        <w:rPr>
          <w:lang w:val="en-US"/>
        </w:rPr>
      </w:pPr>
    </w:p>
    <w:p w14:paraId="5DAC29B5" w14:textId="41738A61" w:rsidR="00CB3F57" w:rsidRPr="00CB3F57" w:rsidRDefault="00BE5B89" w:rsidP="00CB3F57">
      <w:pPr>
        <w:pStyle w:val="Heading1"/>
        <w:rPr>
          <w:lang w:val="en-US"/>
        </w:rPr>
      </w:pPr>
      <w:r>
        <w:rPr>
          <w:lang w:val="en-US"/>
        </w:rPr>
        <w:t>Maintenance Intervention Report</w:t>
      </w:r>
    </w:p>
    <w:p w14:paraId="1F295D5C" w14:textId="78356B19" w:rsidR="004A5B64" w:rsidRPr="005774F9" w:rsidRDefault="004A5B64" w:rsidP="004A5B64">
      <w:pPr>
        <w:rPr>
          <w:rFonts w:ascii="Calibri" w:hAnsi="Calibri" w:cs="Calibri"/>
          <w:i/>
          <w:iCs/>
          <w:lang w:val="en-US"/>
        </w:rPr>
      </w:pPr>
      <w:r w:rsidRPr="005774F9">
        <w:rPr>
          <w:rFonts w:ascii="Calibri" w:hAnsi="Calibri" w:cs="Calibri"/>
          <w:b/>
          <w:bCs/>
          <w:i/>
          <w:iCs/>
          <w:lang w:val="en-US"/>
        </w:rPr>
        <w:t xml:space="preserve">Instructions: </w:t>
      </w:r>
      <w:r w:rsidRPr="005774F9">
        <w:rPr>
          <w:rFonts w:ascii="Calibri" w:hAnsi="Calibri" w:cs="Calibri"/>
          <w:lang w:val="en-US"/>
        </w:rPr>
        <w:t>This section must detail the reporting process that NaaS Operators has defined ,please see the module Field work management for more detail.</w:t>
      </w:r>
    </w:p>
    <w:p w14:paraId="345AA28E" w14:textId="59860836" w:rsidR="004A5B64" w:rsidRPr="005774F9" w:rsidRDefault="004A5B64" w:rsidP="004A5B64">
      <w:pPr>
        <w:rPr>
          <w:rFonts w:ascii="Calibri" w:hAnsi="Calibri" w:cs="Calibri"/>
          <w:b/>
          <w:bCs/>
          <w:i/>
          <w:iCs/>
          <w:lang w:val="en-US"/>
        </w:rPr>
      </w:pPr>
      <w:r w:rsidRPr="005774F9">
        <w:rPr>
          <w:rFonts w:ascii="Calibri" w:hAnsi="Calibri" w:cs="Calibri"/>
          <w:b/>
          <w:bCs/>
          <w:i/>
          <w:iCs/>
          <w:lang w:val="en-US"/>
        </w:rPr>
        <w:t>Example</w:t>
      </w:r>
      <w:r w:rsidR="00196B48" w:rsidRPr="005774F9">
        <w:rPr>
          <w:rFonts w:ascii="Calibri" w:hAnsi="Calibri" w:cs="Calibri"/>
          <w:b/>
          <w:bCs/>
          <w:i/>
          <w:iCs/>
          <w:lang w:val="en-US"/>
        </w:rPr>
        <w:t>:</w:t>
      </w:r>
    </w:p>
    <w:p w14:paraId="01AB4F3C" w14:textId="1E2BF378" w:rsidR="00BE5B89" w:rsidRPr="005774F9" w:rsidRDefault="00BE5B89" w:rsidP="00961DC1">
      <w:pPr>
        <w:shd w:val="clear" w:color="auto" w:fill="FFFFFF" w:themeFill="background1"/>
        <w:spacing w:line="240" w:lineRule="auto"/>
        <w:jc w:val="both"/>
        <w:rPr>
          <w:rFonts w:ascii="Calibri" w:hAnsi="Calibri" w:cs="Calibri"/>
          <w:color w:val="000000"/>
          <w:lang w:val="en-US"/>
        </w:rPr>
      </w:pPr>
      <w:r w:rsidRPr="005774F9">
        <w:rPr>
          <w:rFonts w:ascii="Calibri" w:eastAsia="Times New Roman" w:hAnsi="Calibri" w:cs="Calibri"/>
          <w:b/>
          <w:bCs/>
          <w:color w:val="FF0000"/>
          <w:lang w:val="en-US"/>
        </w:rPr>
        <w:t>&lt;</w:t>
      </w:r>
      <w:r w:rsidR="008705F6" w:rsidRPr="005774F9">
        <w:rPr>
          <w:rFonts w:ascii="Calibri" w:eastAsia="Times New Roman" w:hAnsi="Calibri" w:cs="Calibri"/>
          <w:b/>
          <w:bCs/>
          <w:color w:val="FF0000"/>
          <w:lang w:val="en-US"/>
        </w:rPr>
        <w:t>1.-</w:t>
      </w:r>
      <w:r w:rsidR="008705F6" w:rsidRPr="005774F9">
        <w:rPr>
          <w:rFonts w:ascii="Calibri" w:eastAsia="Times New Roman" w:hAnsi="Calibri" w:cs="Calibri"/>
          <w:color w:val="FF0000"/>
          <w:lang w:val="en-US"/>
        </w:rPr>
        <w:t>Field technicians must fill the following file</w:t>
      </w:r>
      <w:r w:rsidR="005774F9">
        <w:rPr>
          <w:rFonts w:ascii="Calibri" w:eastAsia="Times New Roman" w:hAnsi="Calibri" w:cs="Calibri"/>
          <w:color w:val="FF0000"/>
          <w:lang w:val="en-US"/>
        </w:rPr>
        <w:t xml:space="preserve">: </w:t>
      </w:r>
      <w:r w:rsidR="005774F9" w:rsidRPr="005774F9">
        <w:rPr>
          <w:rFonts w:ascii="Calibri" w:eastAsia="Times New Roman" w:hAnsi="Calibri" w:cs="Calibri"/>
          <w:i/>
          <w:iCs/>
          <w:color w:val="FF0000"/>
          <w:u w:val="single"/>
          <w:lang w:val="en-US"/>
        </w:rPr>
        <w:t>insert a maintenance report template</w:t>
      </w:r>
      <w:r w:rsidR="005774F9">
        <w:rPr>
          <w:rFonts w:ascii="Calibri" w:eastAsia="Times New Roman" w:hAnsi="Calibri" w:cs="Calibri"/>
          <w:color w:val="FF0000"/>
          <w:lang w:val="en-US"/>
        </w:rPr>
        <w:t xml:space="preserve"> </w:t>
      </w:r>
      <w:r w:rsidR="00196B48" w:rsidRPr="005774F9">
        <w:rPr>
          <w:rFonts w:ascii="Calibri" w:eastAsia="Times New Roman" w:hAnsi="Calibri" w:cs="Calibri"/>
          <w:color w:val="FF0000"/>
          <w:lang w:val="en-US"/>
        </w:rPr>
        <w:t>,</w:t>
      </w:r>
      <w:r w:rsidR="008705F6" w:rsidRPr="005774F9">
        <w:rPr>
          <w:rFonts w:ascii="Calibri" w:eastAsia="Times New Roman" w:hAnsi="Calibri" w:cs="Calibri"/>
          <w:color w:val="FF0000"/>
          <w:lang w:val="en-US"/>
        </w:rPr>
        <w:t xml:space="preserve"> sign </w:t>
      </w:r>
      <w:proofErr w:type="gramStart"/>
      <w:r w:rsidR="008705F6" w:rsidRPr="005774F9">
        <w:rPr>
          <w:rFonts w:ascii="Calibri" w:eastAsia="Times New Roman" w:hAnsi="Calibri" w:cs="Calibri"/>
          <w:color w:val="FF0000"/>
          <w:lang w:val="en-US"/>
        </w:rPr>
        <w:t>it</w:t>
      </w:r>
      <w:proofErr w:type="gramEnd"/>
      <w:r w:rsidR="008705F6" w:rsidRPr="005774F9">
        <w:rPr>
          <w:rFonts w:ascii="Calibri" w:eastAsia="Times New Roman" w:hAnsi="Calibri" w:cs="Calibri"/>
          <w:color w:val="FF0000"/>
          <w:lang w:val="en-US"/>
        </w:rPr>
        <w:t xml:space="preserve"> and upload it to: </w:t>
      </w:r>
      <w:r w:rsidR="00196B48" w:rsidRPr="005774F9">
        <w:rPr>
          <w:rFonts w:ascii="Calibri" w:eastAsia="Times New Roman" w:hAnsi="Calibri" w:cs="Calibri"/>
          <w:i/>
          <w:iCs/>
          <w:color w:val="FF0000"/>
          <w:u w:val="single"/>
          <w:lang w:val="en-US"/>
        </w:rPr>
        <w:t>https://naasopdrivesite.com/maintenance_interventions</w:t>
      </w:r>
      <w:r w:rsidRPr="005774F9">
        <w:rPr>
          <w:rFonts w:ascii="Calibri" w:hAnsi="Calibri" w:cs="Calibri"/>
          <w:b/>
          <w:bCs/>
          <w:color w:val="FF0000"/>
          <w:lang w:val="en-US"/>
        </w:rPr>
        <w:t>&gt;</w:t>
      </w:r>
    </w:p>
    <w:p w14:paraId="0798E563" w14:textId="77777777" w:rsidR="002755F0" w:rsidRPr="002755F0" w:rsidRDefault="002755F0" w:rsidP="00F20461">
      <w:pPr>
        <w:pStyle w:val="ListParagraph"/>
        <w:jc w:val="both"/>
        <w:rPr>
          <w:lang w:val="en-US"/>
        </w:rPr>
      </w:pPr>
    </w:p>
    <w:p w14:paraId="5C8AD8CF" w14:textId="1EBAC501" w:rsidR="00B66476" w:rsidRPr="000155B3" w:rsidRDefault="00B66476" w:rsidP="00B66476">
      <w:pPr>
        <w:rPr>
          <w:lang w:val="en-US"/>
        </w:rPr>
      </w:pPr>
      <w:r w:rsidRPr="000155B3">
        <w:rPr>
          <w:lang w:val="en-US"/>
        </w:rPr>
        <w:t xml:space="preserve"> </w:t>
      </w:r>
    </w:p>
    <w:p w14:paraId="5113A505" w14:textId="77777777" w:rsidR="003308D6" w:rsidRPr="000155B3" w:rsidRDefault="003308D6" w:rsidP="003308D6">
      <w:pPr>
        <w:rPr>
          <w:lang w:val="en-US"/>
        </w:rPr>
      </w:pPr>
    </w:p>
    <w:sectPr w:rsidR="003308D6" w:rsidRPr="000155B3" w:rsidSect="007E3B2B">
      <w:type w:val="continuous"/>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mmanuel Duarte" w:date="2020-09-23T11:05:00Z" w:initials="ED">
    <w:p w14:paraId="670532E6" w14:textId="05CCF8F4" w:rsidR="003A2133" w:rsidRDefault="003A2133">
      <w:pPr>
        <w:pStyle w:val="CommentText"/>
      </w:pPr>
      <w:r>
        <w:rPr>
          <w:rStyle w:val="CommentReference"/>
        </w:rPr>
        <w:annotationRef/>
      </w:r>
      <w:proofErr w:type="spellStart"/>
      <w:r>
        <w:t>Add</w:t>
      </w:r>
      <w:proofErr w:type="spellEnd"/>
      <w:r>
        <w:t xml:space="preserve"> </w:t>
      </w:r>
      <w:proofErr w:type="spellStart"/>
      <w:r>
        <w:t>Name</w:t>
      </w:r>
      <w:proofErr w:type="spellEnd"/>
      <w:r>
        <w:t xml:space="preserve"> </w:t>
      </w:r>
      <w:proofErr w:type="spellStart"/>
      <w:r>
        <w:t>of</w:t>
      </w:r>
      <w:proofErr w:type="spellEnd"/>
      <w:r>
        <w:t xml:space="preserve"> </w:t>
      </w:r>
      <w:proofErr w:type="spellStart"/>
      <w:r>
        <w:t>the</w:t>
      </w:r>
      <w:proofErr w:type="spellEnd"/>
      <w:r>
        <w:t xml:space="preserve"> </w:t>
      </w:r>
      <w:proofErr w:type="spellStart"/>
      <w:r>
        <w:t>Template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0532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5AA69" w16cex:dateUtc="2020-09-23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0532E6" w16cid:durableId="2315AA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FB067F" w14:textId="77777777" w:rsidR="008D1B47" w:rsidRDefault="008D1B47" w:rsidP="005A4909">
      <w:pPr>
        <w:spacing w:after="0" w:line="240" w:lineRule="auto"/>
      </w:pPr>
      <w:r>
        <w:separator/>
      </w:r>
    </w:p>
  </w:endnote>
  <w:endnote w:type="continuationSeparator" w:id="0">
    <w:p w14:paraId="11AD2744" w14:textId="77777777" w:rsidR="008D1B47" w:rsidRDefault="008D1B47" w:rsidP="005A4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LTStd-Bold">
    <w:altName w:val="Times New Roman"/>
    <w:panose1 w:val="00000000000000000000"/>
    <w:charset w:val="00"/>
    <w:family w:val="roman"/>
    <w:notTrueType/>
    <w:pitch w:val="default"/>
  </w:font>
  <w:font w:name="TimesLTStd-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EC74C" w14:textId="570F6C26" w:rsidR="007A5A53" w:rsidRPr="002755F0" w:rsidRDefault="007A5A53" w:rsidP="003B4D30">
    <w:pPr>
      <w:pStyle w:val="Footer"/>
      <w:jc w:val="center"/>
      <w:rPr>
        <w:i/>
        <w:lang w:val="en-US"/>
      </w:rPr>
    </w:pPr>
    <w:r w:rsidRPr="002755F0">
      <w:rPr>
        <w:b/>
        <w:i/>
        <w:noProof/>
        <w:sz w:val="20"/>
        <w:szCs w:val="20"/>
        <w:lang w:eastAsia="es-MX"/>
      </w:rPr>
      <mc:AlternateContent>
        <mc:Choice Requires="wps">
          <w:drawing>
            <wp:anchor distT="0" distB="0" distL="114300" distR="114300" simplePos="0" relativeHeight="251661312" behindDoc="0" locked="0" layoutInCell="1" allowOverlap="1" wp14:anchorId="3E21ADE5" wp14:editId="16F9C074">
              <wp:simplePos x="0" y="0"/>
              <wp:positionH relativeFrom="column">
                <wp:posOffset>-272955</wp:posOffset>
              </wp:positionH>
              <wp:positionV relativeFrom="paragraph">
                <wp:posOffset>-204717</wp:posOffset>
              </wp:positionV>
              <wp:extent cx="618611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1861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EF10FD"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1.5pt,-16.1pt" to="465.6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Ak/tgEAALcDAAAOAAAAZHJzL2Uyb0RvYy54bWysU8GO0zAQvSPxD5bvNM2uqFZR0z10BRcE&#10;FQsf4HXGjYXtscamaf+esdtm0YIQQlwcj/3em3njyfr+6J04ACWLoZftYikFBI2DDftefv3y7s2d&#10;FCmrMCiHAXp5giTvN69frafYwQ2O6AYgwSIhdVPs5Zhz7Jom6RG8SguMEPjSIHmVOaR9M5CaWN27&#10;5ma5XDUT0hAJNaTEpw/nS7mp+saAzp+MSZCF6yXXlutKdX0qa7NZq25PKo5WX8pQ/1CFVzZw0lnq&#10;QWUlvpP9RcpbTZjQ5IVG36AxVkP1wG7a5Qs3j6OKUL1wc1Kc25T+n6z+eNiRsEMvb6UIyvMTPWZS&#10;dj9mscUQuIFI4rb0aYqpY/g27OgSpbijYvpoyJcv2xHH2tvT3Fs4ZqH5cNXerdr2rRT6etc8EyOl&#10;/B7Qi7LppbOh2FadOnxImZMx9ArhoBRyTl13+eSggF34DIatcLK2susQwdaROCh+/uFbW2ywVkUW&#10;irHOzaTln0kXbKFBHay/Jc7omhFDnoneBqTfZc3Ha6nmjL+6Pnsttp9wONWHqO3g6ajOLpNcxu/n&#10;uNKf/7fNDwAAAP//AwBQSwMEFAAGAAgAAAAhAFbACtveAAAACwEAAA8AAABkcnMvZG93bnJldi54&#10;bWxMj1FLwzAUhd8F/0O4gm9bulaG1qZjDER8Edfpe9ZkaTW5KUna1X/vFQT3du69h3O/U21mZ9mk&#10;Q+w9ClgtM2AaW696NALeD0+Le2AxSVTSetQCvnWETX19VclS+TPu9dQkwygEYykFdCkNJeex7bST&#10;cekHjXQ7+eBkojEYroI8U7izPM+yNXeyR/rQyUHvOt1+NaMTYF/C9GF2ZhvH5/26+Xw75a+HSYjb&#10;m3n7CCzpOf2b4Ref0KEmpqMfUUVmBSzuCuqSSBR5DowcD8WKxPFvw+uKX3aofwAAAP//AwBQSwEC&#10;LQAUAAYACAAAACEAtoM4kv4AAADhAQAAEwAAAAAAAAAAAAAAAAAAAAAAW0NvbnRlbnRfVHlwZXNd&#10;LnhtbFBLAQItABQABgAIAAAAIQA4/SH/1gAAAJQBAAALAAAAAAAAAAAAAAAAAC8BAABfcmVscy8u&#10;cmVsc1BLAQItABQABgAIAAAAIQAJjAk/tgEAALcDAAAOAAAAAAAAAAAAAAAAAC4CAABkcnMvZTJv&#10;RG9jLnhtbFBLAQItABQABgAIAAAAIQBWwArb3gAAAAsBAAAPAAAAAAAAAAAAAAAAABAEAABkcnMv&#10;ZG93bnJldi54bWxQSwUGAAAAAAQABADzAAAAGwUAAAAA&#10;" strokecolor="black [3200]" strokeweight=".5pt">
              <v:stroke joinstyle="miter"/>
            </v:line>
          </w:pict>
        </mc:Fallback>
      </mc:AlternateContent>
    </w:r>
    <w:r w:rsidRPr="002755F0">
      <w:rPr>
        <w:b/>
        <w:i/>
        <w:sz w:val="20"/>
        <w:szCs w:val="20"/>
        <w:lang w:val="en-US"/>
      </w:rPr>
      <w:t>&lt;NaaS Operator’s Name&gt;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A455F4" w14:textId="77777777" w:rsidR="008D1B47" w:rsidRDefault="008D1B47" w:rsidP="005A4909">
      <w:pPr>
        <w:spacing w:after="0" w:line="240" w:lineRule="auto"/>
      </w:pPr>
      <w:r>
        <w:separator/>
      </w:r>
    </w:p>
  </w:footnote>
  <w:footnote w:type="continuationSeparator" w:id="0">
    <w:p w14:paraId="08576DB7" w14:textId="77777777" w:rsidR="008D1B47" w:rsidRDefault="008D1B47" w:rsidP="005A49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A9195" w14:textId="366B8F2C" w:rsidR="007A5A53" w:rsidRDefault="007A5A53">
    <w:pPr>
      <w:pStyle w:val="Header"/>
    </w:pPr>
    <w:r w:rsidRPr="00FF0078">
      <w:rPr>
        <w:noProof/>
        <w:lang w:eastAsia="es-MX"/>
      </w:rPr>
      <w:drawing>
        <wp:anchor distT="0" distB="0" distL="114300" distR="114300" simplePos="0" relativeHeight="251671552" behindDoc="0" locked="0" layoutInCell="1" allowOverlap="1" wp14:anchorId="2C2AAC87" wp14:editId="21657F55">
          <wp:simplePos x="0" y="0"/>
          <wp:positionH relativeFrom="column">
            <wp:posOffset>-271780</wp:posOffset>
          </wp:positionH>
          <wp:positionV relativeFrom="paragraph">
            <wp:posOffset>-326202</wp:posOffset>
          </wp:positionV>
          <wp:extent cx="1023582" cy="474434"/>
          <wp:effectExtent l="0" t="0" r="5715" b="1905"/>
          <wp:wrapNone/>
          <wp:docPr id="4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23582" cy="474434"/>
                  </a:xfrm>
                  <a:prstGeom prst="rect">
                    <a:avLst/>
                  </a:prstGeom>
                </pic:spPr>
              </pic:pic>
            </a:graphicData>
          </a:graphic>
          <wp14:sizeRelH relativeFrom="margin">
            <wp14:pctWidth>0</wp14:pctWidth>
          </wp14:sizeRelH>
          <wp14:sizeRelV relativeFrom="margin">
            <wp14:pctHeight>0</wp14:pctHeight>
          </wp14:sizeRelV>
        </wp:anchor>
      </w:drawing>
    </w:r>
    <w:r>
      <w:rPr>
        <w:b/>
        <w:noProof/>
        <w:sz w:val="20"/>
        <w:szCs w:val="20"/>
        <w:lang w:eastAsia="es-MX"/>
      </w:rPr>
      <mc:AlternateContent>
        <mc:Choice Requires="wps">
          <w:drawing>
            <wp:anchor distT="0" distB="0" distL="114300" distR="114300" simplePos="0" relativeHeight="251651072" behindDoc="0" locked="0" layoutInCell="1" allowOverlap="1" wp14:anchorId="1D66C6FF" wp14:editId="33B28A00">
              <wp:simplePos x="0" y="0"/>
              <wp:positionH relativeFrom="column">
                <wp:posOffset>-276225</wp:posOffset>
              </wp:positionH>
              <wp:positionV relativeFrom="paragraph">
                <wp:posOffset>227965</wp:posOffset>
              </wp:positionV>
              <wp:extent cx="618611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1861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0C98C4" id="Straight Connector 4"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21.75pt,17.95pt" to="465.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Hs4tgEAALcDAAAOAAAAZHJzL2Uyb0RvYy54bWysU8GO0zAQvSPxD5bvNM1qqVZR0z10BRcE&#10;FQsf4HXGjYXtscamaf+esdtm0YIQQlwcj/3em3njyfr+6J04ACWLoZftYikFBI2DDftefv3y7s2d&#10;FCmrMCiHAXp5giTvN69frafYwQ2O6AYgwSIhdVPs5Zhz7Jom6RG8SguMEPjSIHmVOaR9M5CaWN27&#10;5ma5XDUT0hAJNaTEpw/nS7mp+saAzp+MSZCF6yXXlutKdX0qa7NZq25PKo5WX8pQ/1CFVzZw0lnq&#10;QWUlvpP9RcpbTZjQ5IVG36AxVkP1wG7a5Qs3j6OKUL1wc1Kc25T+n6z+eNiRsEMvb6UIyvMTPWZS&#10;dj9mscUQuIFI4rb0aYqpY/g27OgSpbijYvpoyJcv2xHH2tvT3Fs4ZqH5cNXerdr2rRT6etc8EyOl&#10;/B7Qi7LppbOh2FadOnxImZMx9ArhoBRyTl13+eSggF34DIatcLK2susQwdaROCh+/uFbW2ywVkUW&#10;irHOzaTln0kXbKFBHay/Jc7omhFDnoneBqTfZc3Ha6nmjL+6Pnsttp9wONWHqO3g6ajOLpNcxu/n&#10;uNKf/7fNDwAAAP//AwBQSwMEFAAGAAgAAAAhADkKT73eAAAACQEAAA8AAABkcnMvZG93bnJldi54&#10;bWxMj8FOwzAMhu9IvENkJG5bysoGK02naRJCXBDr4J41XlpInCpJu/L2BHGAo+1Pv7+/3EzWsBF9&#10;6BwJuJlnwJAapzrSAt4Oj7N7YCFKUtI4QgFfGGBTXV6UslDuTHsc66hZCqFQSAFtjH3BeWhatDLM&#10;XY+UbifnrYxp9JorL88p3Bq+yLIVt7Kj9KGVPe5abD7rwQowz3581zu9DcPTflV/vJ4WL4dRiOur&#10;afsALOIU/2D40U/qUCWnoxtIBWYEzG7zZUIF5Ms1sASs8+wO2PF3wauS/29QfQMAAP//AwBQSwEC&#10;LQAUAAYACAAAACEAtoM4kv4AAADhAQAAEwAAAAAAAAAAAAAAAAAAAAAAW0NvbnRlbnRfVHlwZXNd&#10;LnhtbFBLAQItABQABgAIAAAAIQA4/SH/1gAAAJQBAAALAAAAAAAAAAAAAAAAAC8BAABfcmVscy8u&#10;cmVsc1BLAQItABQABgAIAAAAIQBERHs4tgEAALcDAAAOAAAAAAAAAAAAAAAAAC4CAABkcnMvZTJv&#10;RG9jLnhtbFBLAQItABQABgAIAAAAIQA5Ck+93gAAAAkBAAAPAAAAAAAAAAAAAAAAABAEAABkcnMv&#10;ZG93bnJldi54bWxQSwUGAAAAAAQABADzAAAAGwUAAAAA&#10;" strokecolor="black [3200]"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0037A"/>
    <w:multiLevelType w:val="hybridMultilevel"/>
    <w:tmpl w:val="D56638FE"/>
    <w:lvl w:ilvl="0" w:tplc="CD6AFC00">
      <w:start w:val="1"/>
      <w:numFmt w:val="upperLetter"/>
      <w:lvlText w:val="%1."/>
      <w:lvlJc w:val="left"/>
      <w:pPr>
        <w:ind w:left="720" w:hanging="360"/>
      </w:pPr>
      <w:rPr>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C30193"/>
    <w:multiLevelType w:val="multilevel"/>
    <w:tmpl w:val="8026AE3C"/>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83236F3"/>
    <w:multiLevelType w:val="hybridMultilevel"/>
    <w:tmpl w:val="C1D23290"/>
    <w:lvl w:ilvl="0" w:tplc="398AEAD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3E3FD7"/>
    <w:multiLevelType w:val="hybridMultilevel"/>
    <w:tmpl w:val="B89A75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D48"/>
    <w:rsid w:val="000005C2"/>
    <w:rsid w:val="00000ABF"/>
    <w:rsid w:val="00003567"/>
    <w:rsid w:val="00006551"/>
    <w:rsid w:val="00006810"/>
    <w:rsid w:val="000077D9"/>
    <w:rsid w:val="00007BE1"/>
    <w:rsid w:val="000119D5"/>
    <w:rsid w:val="000155B3"/>
    <w:rsid w:val="00020B74"/>
    <w:rsid w:val="00020F4F"/>
    <w:rsid w:val="0002162D"/>
    <w:rsid w:val="00022544"/>
    <w:rsid w:val="00022B75"/>
    <w:rsid w:val="000236CB"/>
    <w:rsid w:val="00024038"/>
    <w:rsid w:val="00025348"/>
    <w:rsid w:val="000256F1"/>
    <w:rsid w:val="00025DD0"/>
    <w:rsid w:val="0002684B"/>
    <w:rsid w:val="00027A32"/>
    <w:rsid w:val="00027D54"/>
    <w:rsid w:val="00030113"/>
    <w:rsid w:val="0003415B"/>
    <w:rsid w:val="00034C3A"/>
    <w:rsid w:val="0003570C"/>
    <w:rsid w:val="00036986"/>
    <w:rsid w:val="0003762D"/>
    <w:rsid w:val="00041005"/>
    <w:rsid w:val="00041227"/>
    <w:rsid w:val="00041F87"/>
    <w:rsid w:val="00043B72"/>
    <w:rsid w:val="00044911"/>
    <w:rsid w:val="000455C4"/>
    <w:rsid w:val="000475B8"/>
    <w:rsid w:val="000478BE"/>
    <w:rsid w:val="00047D68"/>
    <w:rsid w:val="000507E5"/>
    <w:rsid w:val="0005182F"/>
    <w:rsid w:val="00053D9C"/>
    <w:rsid w:val="00054D32"/>
    <w:rsid w:val="00055E0F"/>
    <w:rsid w:val="00055FB8"/>
    <w:rsid w:val="00057C31"/>
    <w:rsid w:val="00063241"/>
    <w:rsid w:val="00063496"/>
    <w:rsid w:val="00063D33"/>
    <w:rsid w:val="0006409F"/>
    <w:rsid w:val="00065BE7"/>
    <w:rsid w:val="00067E5A"/>
    <w:rsid w:val="00070645"/>
    <w:rsid w:val="0007094E"/>
    <w:rsid w:val="00070C1E"/>
    <w:rsid w:val="00070E85"/>
    <w:rsid w:val="00071F5D"/>
    <w:rsid w:val="0007313A"/>
    <w:rsid w:val="00073BCF"/>
    <w:rsid w:val="00074089"/>
    <w:rsid w:val="00074C81"/>
    <w:rsid w:val="00075624"/>
    <w:rsid w:val="0007598F"/>
    <w:rsid w:val="00076963"/>
    <w:rsid w:val="00076D2A"/>
    <w:rsid w:val="00076E77"/>
    <w:rsid w:val="00076F8F"/>
    <w:rsid w:val="00077A11"/>
    <w:rsid w:val="00080137"/>
    <w:rsid w:val="0008030F"/>
    <w:rsid w:val="000813E6"/>
    <w:rsid w:val="000828D2"/>
    <w:rsid w:val="00083369"/>
    <w:rsid w:val="00083F77"/>
    <w:rsid w:val="00084F2C"/>
    <w:rsid w:val="00087158"/>
    <w:rsid w:val="00087891"/>
    <w:rsid w:val="00093CDF"/>
    <w:rsid w:val="0009456B"/>
    <w:rsid w:val="00097843"/>
    <w:rsid w:val="00097E8C"/>
    <w:rsid w:val="000A2990"/>
    <w:rsid w:val="000A4130"/>
    <w:rsid w:val="000A53DC"/>
    <w:rsid w:val="000A6424"/>
    <w:rsid w:val="000A73BF"/>
    <w:rsid w:val="000B3E89"/>
    <w:rsid w:val="000B6132"/>
    <w:rsid w:val="000B68CA"/>
    <w:rsid w:val="000C06E4"/>
    <w:rsid w:val="000C248A"/>
    <w:rsid w:val="000C2AA9"/>
    <w:rsid w:val="000C4F81"/>
    <w:rsid w:val="000D54A0"/>
    <w:rsid w:val="000D6263"/>
    <w:rsid w:val="000D67A4"/>
    <w:rsid w:val="000E00B3"/>
    <w:rsid w:val="000E10E8"/>
    <w:rsid w:val="000E388D"/>
    <w:rsid w:val="000E3DD2"/>
    <w:rsid w:val="000E495C"/>
    <w:rsid w:val="000E6EF0"/>
    <w:rsid w:val="000F0AE7"/>
    <w:rsid w:val="000F13DE"/>
    <w:rsid w:val="000F377D"/>
    <w:rsid w:val="000F39AB"/>
    <w:rsid w:val="000F45E9"/>
    <w:rsid w:val="000F4A16"/>
    <w:rsid w:val="000F7A2E"/>
    <w:rsid w:val="001008BE"/>
    <w:rsid w:val="00101082"/>
    <w:rsid w:val="0010281D"/>
    <w:rsid w:val="001040BB"/>
    <w:rsid w:val="001058E5"/>
    <w:rsid w:val="00106824"/>
    <w:rsid w:val="00106D24"/>
    <w:rsid w:val="00110093"/>
    <w:rsid w:val="00110FBE"/>
    <w:rsid w:val="0011249D"/>
    <w:rsid w:val="001125B5"/>
    <w:rsid w:val="00114249"/>
    <w:rsid w:val="0011443D"/>
    <w:rsid w:val="00114C04"/>
    <w:rsid w:val="00117357"/>
    <w:rsid w:val="00121A9C"/>
    <w:rsid w:val="00124568"/>
    <w:rsid w:val="001258B0"/>
    <w:rsid w:val="0012605C"/>
    <w:rsid w:val="00131051"/>
    <w:rsid w:val="0013310B"/>
    <w:rsid w:val="0013380F"/>
    <w:rsid w:val="0013471D"/>
    <w:rsid w:val="00135113"/>
    <w:rsid w:val="00135D2A"/>
    <w:rsid w:val="00140984"/>
    <w:rsid w:val="00143A4E"/>
    <w:rsid w:val="001443B5"/>
    <w:rsid w:val="00146AB8"/>
    <w:rsid w:val="001515CC"/>
    <w:rsid w:val="001522C9"/>
    <w:rsid w:val="001530E5"/>
    <w:rsid w:val="001546EC"/>
    <w:rsid w:val="001553A8"/>
    <w:rsid w:val="001556A8"/>
    <w:rsid w:val="00155E99"/>
    <w:rsid w:val="00162FAB"/>
    <w:rsid w:val="0016723B"/>
    <w:rsid w:val="001702F7"/>
    <w:rsid w:val="001715FC"/>
    <w:rsid w:val="00171E32"/>
    <w:rsid w:val="00177530"/>
    <w:rsid w:val="001807F4"/>
    <w:rsid w:val="001814B2"/>
    <w:rsid w:val="001834DC"/>
    <w:rsid w:val="001874C9"/>
    <w:rsid w:val="00191107"/>
    <w:rsid w:val="0019172C"/>
    <w:rsid w:val="00195217"/>
    <w:rsid w:val="00196B48"/>
    <w:rsid w:val="001A103F"/>
    <w:rsid w:val="001A1098"/>
    <w:rsid w:val="001B07DB"/>
    <w:rsid w:val="001B43C8"/>
    <w:rsid w:val="001B53B2"/>
    <w:rsid w:val="001B6FF1"/>
    <w:rsid w:val="001B70BF"/>
    <w:rsid w:val="001B74FD"/>
    <w:rsid w:val="001B7770"/>
    <w:rsid w:val="001C1B55"/>
    <w:rsid w:val="001C42FD"/>
    <w:rsid w:val="001C798D"/>
    <w:rsid w:val="001D0079"/>
    <w:rsid w:val="001D09A4"/>
    <w:rsid w:val="001D7489"/>
    <w:rsid w:val="001D7502"/>
    <w:rsid w:val="001D7B6A"/>
    <w:rsid w:val="001E0759"/>
    <w:rsid w:val="001E0FF5"/>
    <w:rsid w:val="001E1396"/>
    <w:rsid w:val="001E191E"/>
    <w:rsid w:val="001E2538"/>
    <w:rsid w:val="001E4A38"/>
    <w:rsid w:val="001E6C74"/>
    <w:rsid w:val="001F0A15"/>
    <w:rsid w:val="001F49DC"/>
    <w:rsid w:val="001F7CBD"/>
    <w:rsid w:val="00202827"/>
    <w:rsid w:val="002031A7"/>
    <w:rsid w:val="0020474B"/>
    <w:rsid w:val="00206B9D"/>
    <w:rsid w:val="00206CEA"/>
    <w:rsid w:val="0020709D"/>
    <w:rsid w:val="0020720F"/>
    <w:rsid w:val="002073E4"/>
    <w:rsid w:val="00207BAE"/>
    <w:rsid w:val="002128DB"/>
    <w:rsid w:val="00213013"/>
    <w:rsid w:val="00213F93"/>
    <w:rsid w:val="002154B3"/>
    <w:rsid w:val="00216294"/>
    <w:rsid w:val="002162FB"/>
    <w:rsid w:val="00220B46"/>
    <w:rsid w:val="002214FA"/>
    <w:rsid w:val="0022687D"/>
    <w:rsid w:val="00226A63"/>
    <w:rsid w:val="00226EDE"/>
    <w:rsid w:val="00227466"/>
    <w:rsid w:val="0023159E"/>
    <w:rsid w:val="00233BA9"/>
    <w:rsid w:val="002349B4"/>
    <w:rsid w:val="00235D99"/>
    <w:rsid w:val="002372D4"/>
    <w:rsid w:val="00240D7E"/>
    <w:rsid w:val="00241C7C"/>
    <w:rsid w:val="002454DB"/>
    <w:rsid w:val="00250D6C"/>
    <w:rsid w:val="00251407"/>
    <w:rsid w:val="00251C06"/>
    <w:rsid w:val="00252ECF"/>
    <w:rsid w:val="002531F9"/>
    <w:rsid w:val="00256230"/>
    <w:rsid w:val="00256F7C"/>
    <w:rsid w:val="00257810"/>
    <w:rsid w:val="00260771"/>
    <w:rsid w:val="00261210"/>
    <w:rsid w:val="00261DA3"/>
    <w:rsid w:val="00262239"/>
    <w:rsid w:val="002634A2"/>
    <w:rsid w:val="002638FA"/>
    <w:rsid w:val="00263DE2"/>
    <w:rsid w:val="002656A1"/>
    <w:rsid w:val="00266D6F"/>
    <w:rsid w:val="00267C98"/>
    <w:rsid w:val="002714B5"/>
    <w:rsid w:val="00272E83"/>
    <w:rsid w:val="002755F0"/>
    <w:rsid w:val="002757BC"/>
    <w:rsid w:val="00277030"/>
    <w:rsid w:val="00277056"/>
    <w:rsid w:val="00277693"/>
    <w:rsid w:val="002859C9"/>
    <w:rsid w:val="002906C2"/>
    <w:rsid w:val="00292316"/>
    <w:rsid w:val="002923D2"/>
    <w:rsid w:val="00295537"/>
    <w:rsid w:val="002977C3"/>
    <w:rsid w:val="002A0C5C"/>
    <w:rsid w:val="002A176F"/>
    <w:rsid w:val="002A42EC"/>
    <w:rsid w:val="002A4C63"/>
    <w:rsid w:val="002A6C79"/>
    <w:rsid w:val="002B0380"/>
    <w:rsid w:val="002B19CC"/>
    <w:rsid w:val="002B1BCA"/>
    <w:rsid w:val="002B51C1"/>
    <w:rsid w:val="002B69D6"/>
    <w:rsid w:val="002C0B41"/>
    <w:rsid w:val="002C36CF"/>
    <w:rsid w:val="002C5948"/>
    <w:rsid w:val="002D23C2"/>
    <w:rsid w:val="002D74B1"/>
    <w:rsid w:val="002E3A34"/>
    <w:rsid w:val="002E473D"/>
    <w:rsid w:val="002F2D17"/>
    <w:rsid w:val="002F3833"/>
    <w:rsid w:val="002F46CC"/>
    <w:rsid w:val="002F7156"/>
    <w:rsid w:val="00300352"/>
    <w:rsid w:val="003012DA"/>
    <w:rsid w:val="00302A6A"/>
    <w:rsid w:val="0030618A"/>
    <w:rsid w:val="003063BF"/>
    <w:rsid w:val="00306BCC"/>
    <w:rsid w:val="003076BD"/>
    <w:rsid w:val="00312405"/>
    <w:rsid w:val="00314FDF"/>
    <w:rsid w:val="00315EFF"/>
    <w:rsid w:val="003175CF"/>
    <w:rsid w:val="00317693"/>
    <w:rsid w:val="00320071"/>
    <w:rsid w:val="003239B5"/>
    <w:rsid w:val="00323E20"/>
    <w:rsid w:val="00324255"/>
    <w:rsid w:val="003253DC"/>
    <w:rsid w:val="00325462"/>
    <w:rsid w:val="00326900"/>
    <w:rsid w:val="00326E5F"/>
    <w:rsid w:val="0033030F"/>
    <w:rsid w:val="003308D6"/>
    <w:rsid w:val="00332122"/>
    <w:rsid w:val="003333BA"/>
    <w:rsid w:val="003354F1"/>
    <w:rsid w:val="0033646B"/>
    <w:rsid w:val="003373A9"/>
    <w:rsid w:val="00337739"/>
    <w:rsid w:val="00342E43"/>
    <w:rsid w:val="00345EAC"/>
    <w:rsid w:val="0034690C"/>
    <w:rsid w:val="0034772A"/>
    <w:rsid w:val="00350490"/>
    <w:rsid w:val="00352172"/>
    <w:rsid w:val="003527CA"/>
    <w:rsid w:val="00354064"/>
    <w:rsid w:val="00355E7B"/>
    <w:rsid w:val="0035630F"/>
    <w:rsid w:val="00356904"/>
    <w:rsid w:val="00360F52"/>
    <w:rsid w:val="00361F6D"/>
    <w:rsid w:val="00364D44"/>
    <w:rsid w:val="00366A38"/>
    <w:rsid w:val="00372820"/>
    <w:rsid w:val="0037382D"/>
    <w:rsid w:val="00373B46"/>
    <w:rsid w:val="0037522D"/>
    <w:rsid w:val="00377BE9"/>
    <w:rsid w:val="00381E37"/>
    <w:rsid w:val="00381E47"/>
    <w:rsid w:val="00384087"/>
    <w:rsid w:val="00384844"/>
    <w:rsid w:val="00384AE0"/>
    <w:rsid w:val="00384CFB"/>
    <w:rsid w:val="00387691"/>
    <w:rsid w:val="003877D6"/>
    <w:rsid w:val="00396C34"/>
    <w:rsid w:val="00396C43"/>
    <w:rsid w:val="00397D48"/>
    <w:rsid w:val="003A2133"/>
    <w:rsid w:val="003A333B"/>
    <w:rsid w:val="003A525D"/>
    <w:rsid w:val="003A533D"/>
    <w:rsid w:val="003A6385"/>
    <w:rsid w:val="003A65B3"/>
    <w:rsid w:val="003B01FE"/>
    <w:rsid w:val="003B0236"/>
    <w:rsid w:val="003B2745"/>
    <w:rsid w:val="003B43F5"/>
    <w:rsid w:val="003B4D30"/>
    <w:rsid w:val="003B5CA9"/>
    <w:rsid w:val="003C029D"/>
    <w:rsid w:val="003C04B7"/>
    <w:rsid w:val="003C061A"/>
    <w:rsid w:val="003C1822"/>
    <w:rsid w:val="003C1DAF"/>
    <w:rsid w:val="003C5E14"/>
    <w:rsid w:val="003C666F"/>
    <w:rsid w:val="003C725D"/>
    <w:rsid w:val="003D03CA"/>
    <w:rsid w:val="003D115D"/>
    <w:rsid w:val="003D1276"/>
    <w:rsid w:val="003D1917"/>
    <w:rsid w:val="003D2B5A"/>
    <w:rsid w:val="003D33B9"/>
    <w:rsid w:val="003D3468"/>
    <w:rsid w:val="003D36F2"/>
    <w:rsid w:val="003D67F1"/>
    <w:rsid w:val="003E07AF"/>
    <w:rsid w:val="003E18C6"/>
    <w:rsid w:val="003E1F44"/>
    <w:rsid w:val="003E2119"/>
    <w:rsid w:val="003E2A70"/>
    <w:rsid w:val="003E2D0F"/>
    <w:rsid w:val="003E66C1"/>
    <w:rsid w:val="003E74C6"/>
    <w:rsid w:val="003F031C"/>
    <w:rsid w:val="003F159F"/>
    <w:rsid w:val="003F273A"/>
    <w:rsid w:val="003F2745"/>
    <w:rsid w:val="003F2AB3"/>
    <w:rsid w:val="003F74C7"/>
    <w:rsid w:val="003F7715"/>
    <w:rsid w:val="004003D4"/>
    <w:rsid w:val="004018CB"/>
    <w:rsid w:val="00404F1F"/>
    <w:rsid w:val="004052DC"/>
    <w:rsid w:val="00406EA6"/>
    <w:rsid w:val="00407BF1"/>
    <w:rsid w:val="00407CF5"/>
    <w:rsid w:val="004103FF"/>
    <w:rsid w:val="00411763"/>
    <w:rsid w:val="004140FA"/>
    <w:rsid w:val="00415807"/>
    <w:rsid w:val="00417846"/>
    <w:rsid w:val="00417E49"/>
    <w:rsid w:val="004229D3"/>
    <w:rsid w:val="00423CB5"/>
    <w:rsid w:val="00423D01"/>
    <w:rsid w:val="0042525E"/>
    <w:rsid w:val="00425CEA"/>
    <w:rsid w:val="004311E5"/>
    <w:rsid w:val="00431586"/>
    <w:rsid w:val="0043158D"/>
    <w:rsid w:val="004329B6"/>
    <w:rsid w:val="00437352"/>
    <w:rsid w:val="00441E4A"/>
    <w:rsid w:val="004446D8"/>
    <w:rsid w:val="004459E9"/>
    <w:rsid w:val="00447E28"/>
    <w:rsid w:val="00450138"/>
    <w:rsid w:val="004547DA"/>
    <w:rsid w:val="00456889"/>
    <w:rsid w:val="00457726"/>
    <w:rsid w:val="00466362"/>
    <w:rsid w:val="00471771"/>
    <w:rsid w:val="00472ED3"/>
    <w:rsid w:val="0047326D"/>
    <w:rsid w:val="00473699"/>
    <w:rsid w:val="00474788"/>
    <w:rsid w:val="004754A6"/>
    <w:rsid w:val="00481847"/>
    <w:rsid w:val="00483C3A"/>
    <w:rsid w:val="0048711D"/>
    <w:rsid w:val="004879E1"/>
    <w:rsid w:val="00490B22"/>
    <w:rsid w:val="004964B4"/>
    <w:rsid w:val="004A1C06"/>
    <w:rsid w:val="004A203A"/>
    <w:rsid w:val="004A2664"/>
    <w:rsid w:val="004A42DD"/>
    <w:rsid w:val="004A5B64"/>
    <w:rsid w:val="004A747C"/>
    <w:rsid w:val="004C07E0"/>
    <w:rsid w:val="004C0CC7"/>
    <w:rsid w:val="004C1FEF"/>
    <w:rsid w:val="004C3A59"/>
    <w:rsid w:val="004C5619"/>
    <w:rsid w:val="004C5F2A"/>
    <w:rsid w:val="004D0CCD"/>
    <w:rsid w:val="004D0DAF"/>
    <w:rsid w:val="004D0DFB"/>
    <w:rsid w:val="004D16BC"/>
    <w:rsid w:val="004D312A"/>
    <w:rsid w:val="004D3C9F"/>
    <w:rsid w:val="004D451E"/>
    <w:rsid w:val="004D632A"/>
    <w:rsid w:val="004D6A74"/>
    <w:rsid w:val="004E1822"/>
    <w:rsid w:val="004E1AD3"/>
    <w:rsid w:val="004E1C43"/>
    <w:rsid w:val="004E399B"/>
    <w:rsid w:val="004E4360"/>
    <w:rsid w:val="004E5592"/>
    <w:rsid w:val="004F203A"/>
    <w:rsid w:val="004F21C2"/>
    <w:rsid w:val="004F2DA2"/>
    <w:rsid w:val="004F310E"/>
    <w:rsid w:val="004F32F0"/>
    <w:rsid w:val="004F4BBF"/>
    <w:rsid w:val="004F5724"/>
    <w:rsid w:val="00502D4A"/>
    <w:rsid w:val="00503708"/>
    <w:rsid w:val="00503E7A"/>
    <w:rsid w:val="0050645E"/>
    <w:rsid w:val="00506FD3"/>
    <w:rsid w:val="00511FBE"/>
    <w:rsid w:val="0051393B"/>
    <w:rsid w:val="00513AE0"/>
    <w:rsid w:val="00514EFB"/>
    <w:rsid w:val="00516E26"/>
    <w:rsid w:val="00520BDA"/>
    <w:rsid w:val="00521AD1"/>
    <w:rsid w:val="00521C2F"/>
    <w:rsid w:val="0052293F"/>
    <w:rsid w:val="00523269"/>
    <w:rsid w:val="005240F1"/>
    <w:rsid w:val="00527363"/>
    <w:rsid w:val="0052739F"/>
    <w:rsid w:val="00527B85"/>
    <w:rsid w:val="0053448D"/>
    <w:rsid w:val="00534987"/>
    <w:rsid w:val="00536D84"/>
    <w:rsid w:val="00541A09"/>
    <w:rsid w:val="005430FA"/>
    <w:rsid w:val="005439C2"/>
    <w:rsid w:val="00543B11"/>
    <w:rsid w:val="005444A4"/>
    <w:rsid w:val="00545100"/>
    <w:rsid w:val="005455D7"/>
    <w:rsid w:val="00547A12"/>
    <w:rsid w:val="00550F61"/>
    <w:rsid w:val="00551DCE"/>
    <w:rsid w:val="0055570E"/>
    <w:rsid w:val="00555BD5"/>
    <w:rsid w:val="00555C10"/>
    <w:rsid w:val="0055726E"/>
    <w:rsid w:val="00557738"/>
    <w:rsid w:val="00563D4D"/>
    <w:rsid w:val="00565EB4"/>
    <w:rsid w:val="0057178F"/>
    <w:rsid w:val="00571C55"/>
    <w:rsid w:val="005723E0"/>
    <w:rsid w:val="00573191"/>
    <w:rsid w:val="00574D1E"/>
    <w:rsid w:val="00576923"/>
    <w:rsid w:val="005774F9"/>
    <w:rsid w:val="00581426"/>
    <w:rsid w:val="00583234"/>
    <w:rsid w:val="005832CA"/>
    <w:rsid w:val="0058358E"/>
    <w:rsid w:val="005849E3"/>
    <w:rsid w:val="005851B7"/>
    <w:rsid w:val="0058786A"/>
    <w:rsid w:val="0059035B"/>
    <w:rsid w:val="00595E21"/>
    <w:rsid w:val="005A4425"/>
    <w:rsid w:val="005A4909"/>
    <w:rsid w:val="005A5688"/>
    <w:rsid w:val="005B2277"/>
    <w:rsid w:val="005B5435"/>
    <w:rsid w:val="005B60CB"/>
    <w:rsid w:val="005C1E82"/>
    <w:rsid w:val="005C3070"/>
    <w:rsid w:val="005C37C0"/>
    <w:rsid w:val="005C5BD8"/>
    <w:rsid w:val="005C652A"/>
    <w:rsid w:val="005C78F8"/>
    <w:rsid w:val="005D0B5F"/>
    <w:rsid w:val="005D0DBC"/>
    <w:rsid w:val="005D1157"/>
    <w:rsid w:val="005D31EE"/>
    <w:rsid w:val="005D4667"/>
    <w:rsid w:val="005E216E"/>
    <w:rsid w:val="005E4CA7"/>
    <w:rsid w:val="005E5903"/>
    <w:rsid w:val="005F1E66"/>
    <w:rsid w:val="005F3D1A"/>
    <w:rsid w:val="005F467C"/>
    <w:rsid w:val="005F4A80"/>
    <w:rsid w:val="005F5A4C"/>
    <w:rsid w:val="00603DCE"/>
    <w:rsid w:val="00607F90"/>
    <w:rsid w:val="00612A9D"/>
    <w:rsid w:val="00613502"/>
    <w:rsid w:val="00616858"/>
    <w:rsid w:val="0062356D"/>
    <w:rsid w:val="00623D40"/>
    <w:rsid w:val="0062491D"/>
    <w:rsid w:val="00624B55"/>
    <w:rsid w:val="00625F6F"/>
    <w:rsid w:val="00630185"/>
    <w:rsid w:val="00631034"/>
    <w:rsid w:val="00631EC7"/>
    <w:rsid w:val="00631F67"/>
    <w:rsid w:val="00635B12"/>
    <w:rsid w:val="00636E30"/>
    <w:rsid w:val="00645A84"/>
    <w:rsid w:val="00653468"/>
    <w:rsid w:val="00653975"/>
    <w:rsid w:val="00655EB4"/>
    <w:rsid w:val="0065701D"/>
    <w:rsid w:val="00657554"/>
    <w:rsid w:val="00662C56"/>
    <w:rsid w:val="00663D45"/>
    <w:rsid w:val="00663F7E"/>
    <w:rsid w:val="00664370"/>
    <w:rsid w:val="00665F8C"/>
    <w:rsid w:val="0066701F"/>
    <w:rsid w:val="00672850"/>
    <w:rsid w:val="00672B9F"/>
    <w:rsid w:val="006802CE"/>
    <w:rsid w:val="006829F6"/>
    <w:rsid w:val="00682FE2"/>
    <w:rsid w:val="00687565"/>
    <w:rsid w:val="00687AAF"/>
    <w:rsid w:val="00691945"/>
    <w:rsid w:val="00691C1D"/>
    <w:rsid w:val="006920AF"/>
    <w:rsid w:val="006A01F0"/>
    <w:rsid w:val="006A1DCB"/>
    <w:rsid w:val="006A2536"/>
    <w:rsid w:val="006A483D"/>
    <w:rsid w:val="006A57B7"/>
    <w:rsid w:val="006A5E67"/>
    <w:rsid w:val="006A5ED4"/>
    <w:rsid w:val="006A6CC0"/>
    <w:rsid w:val="006A7B52"/>
    <w:rsid w:val="006B0A00"/>
    <w:rsid w:val="006B1D86"/>
    <w:rsid w:val="006B2388"/>
    <w:rsid w:val="006B3E11"/>
    <w:rsid w:val="006B4847"/>
    <w:rsid w:val="006B5590"/>
    <w:rsid w:val="006B6969"/>
    <w:rsid w:val="006B6E4D"/>
    <w:rsid w:val="006B79CE"/>
    <w:rsid w:val="006B7C0D"/>
    <w:rsid w:val="006C2282"/>
    <w:rsid w:val="006C3798"/>
    <w:rsid w:val="006C3C12"/>
    <w:rsid w:val="006C704B"/>
    <w:rsid w:val="006C7FCF"/>
    <w:rsid w:val="006D0755"/>
    <w:rsid w:val="006D0B80"/>
    <w:rsid w:val="006D2A71"/>
    <w:rsid w:val="006D502D"/>
    <w:rsid w:val="006D63D9"/>
    <w:rsid w:val="006D7F6A"/>
    <w:rsid w:val="006E1794"/>
    <w:rsid w:val="006E1F9C"/>
    <w:rsid w:val="006E2A85"/>
    <w:rsid w:val="006E3240"/>
    <w:rsid w:val="006E3F8A"/>
    <w:rsid w:val="006E79AE"/>
    <w:rsid w:val="006E7F9A"/>
    <w:rsid w:val="006F0660"/>
    <w:rsid w:val="006F09C0"/>
    <w:rsid w:val="006F52B4"/>
    <w:rsid w:val="006F55C3"/>
    <w:rsid w:val="007018B2"/>
    <w:rsid w:val="00701F37"/>
    <w:rsid w:val="00704489"/>
    <w:rsid w:val="00705265"/>
    <w:rsid w:val="0071010A"/>
    <w:rsid w:val="0071781D"/>
    <w:rsid w:val="00720A64"/>
    <w:rsid w:val="007216B5"/>
    <w:rsid w:val="007223BA"/>
    <w:rsid w:val="00723E9C"/>
    <w:rsid w:val="007248AA"/>
    <w:rsid w:val="00724FC4"/>
    <w:rsid w:val="00725114"/>
    <w:rsid w:val="0072670F"/>
    <w:rsid w:val="00727130"/>
    <w:rsid w:val="00730687"/>
    <w:rsid w:val="0073077D"/>
    <w:rsid w:val="007316C5"/>
    <w:rsid w:val="00731995"/>
    <w:rsid w:val="00732521"/>
    <w:rsid w:val="00733DB9"/>
    <w:rsid w:val="0073512B"/>
    <w:rsid w:val="00736625"/>
    <w:rsid w:val="0073789C"/>
    <w:rsid w:val="00742AA5"/>
    <w:rsid w:val="00745F6D"/>
    <w:rsid w:val="00746A12"/>
    <w:rsid w:val="00747CE3"/>
    <w:rsid w:val="00752240"/>
    <w:rsid w:val="0075236C"/>
    <w:rsid w:val="007633DA"/>
    <w:rsid w:val="00763C7E"/>
    <w:rsid w:val="007656BB"/>
    <w:rsid w:val="0077164C"/>
    <w:rsid w:val="007717D6"/>
    <w:rsid w:val="00773641"/>
    <w:rsid w:val="0077405B"/>
    <w:rsid w:val="00774337"/>
    <w:rsid w:val="007822E1"/>
    <w:rsid w:val="00793A17"/>
    <w:rsid w:val="00793A21"/>
    <w:rsid w:val="007947DA"/>
    <w:rsid w:val="00796507"/>
    <w:rsid w:val="007A005D"/>
    <w:rsid w:val="007A0587"/>
    <w:rsid w:val="007A0F34"/>
    <w:rsid w:val="007A38EB"/>
    <w:rsid w:val="007A5125"/>
    <w:rsid w:val="007A5A53"/>
    <w:rsid w:val="007A62FF"/>
    <w:rsid w:val="007A7BAA"/>
    <w:rsid w:val="007B0122"/>
    <w:rsid w:val="007B1BA4"/>
    <w:rsid w:val="007B3D8A"/>
    <w:rsid w:val="007B435C"/>
    <w:rsid w:val="007B5378"/>
    <w:rsid w:val="007B70EA"/>
    <w:rsid w:val="007B79E9"/>
    <w:rsid w:val="007C3385"/>
    <w:rsid w:val="007C34B3"/>
    <w:rsid w:val="007C533A"/>
    <w:rsid w:val="007C63EF"/>
    <w:rsid w:val="007C6633"/>
    <w:rsid w:val="007D2225"/>
    <w:rsid w:val="007D3B27"/>
    <w:rsid w:val="007D41E0"/>
    <w:rsid w:val="007D49BB"/>
    <w:rsid w:val="007D58A2"/>
    <w:rsid w:val="007E0F26"/>
    <w:rsid w:val="007E2CBC"/>
    <w:rsid w:val="007E3B2B"/>
    <w:rsid w:val="007E3C9F"/>
    <w:rsid w:val="007E665B"/>
    <w:rsid w:val="007F4FE8"/>
    <w:rsid w:val="007F54A6"/>
    <w:rsid w:val="007F6362"/>
    <w:rsid w:val="007F6A7E"/>
    <w:rsid w:val="00800BA0"/>
    <w:rsid w:val="00802014"/>
    <w:rsid w:val="008038C1"/>
    <w:rsid w:val="00805EA7"/>
    <w:rsid w:val="0081124F"/>
    <w:rsid w:val="00811C50"/>
    <w:rsid w:val="0081244B"/>
    <w:rsid w:val="00816921"/>
    <w:rsid w:val="0081749E"/>
    <w:rsid w:val="00817ED4"/>
    <w:rsid w:val="008222D4"/>
    <w:rsid w:val="00823F93"/>
    <w:rsid w:val="0082760B"/>
    <w:rsid w:val="008303CF"/>
    <w:rsid w:val="00830A55"/>
    <w:rsid w:val="0083129B"/>
    <w:rsid w:val="00834025"/>
    <w:rsid w:val="008348D2"/>
    <w:rsid w:val="00834FBE"/>
    <w:rsid w:val="00837789"/>
    <w:rsid w:val="0084279A"/>
    <w:rsid w:val="008447E2"/>
    <w:rsid w:val="00844C0F"/>
    <w:rsid w:val="008458FB"/>
    <w:rsid w:val="00850AE6"/>
    <w:rsid w:val="00851329"/>
    <w:rsid w:val="0085552A"/>
    <w:rsid w:val="00855FE5"/>
    <w:rsid w:val="00857036"/>
    <w:rsid w:val="00857953"/>
    <w:rsid w:val="00862438"/>
    <w:rsid w:val="00862B75"/>
    <w:rsid w:val="0086461F"/>
    <w:rsid w:val="008646D8"/>
    <w:rsid w:val="00864792"/>
    <w:rsid w:val="00865DF7"/>
    <w:rsid w:val="008705F6"/>
    <w:rsid w:val="00870DF4"/>
    <w:rsid w:val="00870FC4"/>
    <w:rsid w:val="008735B5"/>
    <w:rsid w:val="00873ABC"/>
    <w:rsid w:val="00873BAA"/>
    <w:rsid w:val="008752CF"/>
    <w:rsid w:val="008764CE"/>
    <w:rsid w:val="00876AFF"/>
    <w:rsid w:val="00876DBB"/>
    <w:rsid w:val="008810A0"/>
    <w:rsid w:val="0088319D"/>
    <w:rsid w:val="00884175"/>
    <w:rsid w:val="008855BA"/>
    <w:rsid w:val="00893587"/>
    <w:rsid w:val="00893EAD"/>
    <w:rsid w:val="00893FE3"/>
    <w:rsid w:val="008949EF"/>
    <w:rsid w:val="008962A2"/>
    <w:rsid w:val="00896907"/>
    <w:rsid w:val="0089765B"/>
    <w:rsid w:val="008A00EE"/>
    <w:rsid w:val="008A2246"/>
    <w:rsid w:val="008A356E"/>
    <w:rsid w:val="008B10C4"/>
    <w:rsid w:val="008B3925"/>
    <w:rsid w:val="008B573B"/>
    <w:rsid w:val="008C0ED5"/>
    <w:rsid w:val="008C16A1"/>
    <w:rsid w:val="008C24E4"/>
    <w:rsid w:val="008C41CF"/>
    <w:rsid w:val="008D0ADA"/>
    <w:rsid w:val="008D1B47"/>
    <w:rsid w:val="008D3C0F"/>
    <w:rsid w:val="008D3CC2"/>
    <w:rsid w:val="008D636D"/>
    <w:rsid w:val="008E1632"/>
    <w:rsid w:val="008E2CB4"/>
    <w:rsid w:val="008E30AC"/>
    <w:rsid w:val="008E4027"/>
    <w:rsid w:val="008E7D5C"/>
    <w:rsid w:val="008E7F34"/>
    <w:rsid w:val="008F0CFF"/>
    <w:rsid w:val="008F0FAB"/>
    <w:rsid w:val="008F1ADF"/>
    <w:rsid w:val="008F26A9"/>
    <w:rsid w:val="008F2764"/>
    <w:rsid w:val="008F4ACB"/>
    <w:rsid w:val="0090594E"/>
    <w:rsid w:val="009068BA"/>
    <w:rsid w:val="00910D95"/>
    <w:rsid w:val="0091152F"/>
    <w:rsid w:val="00912149"/>
    <w:rsid w:val="00917B8A"/>
    <w:rsid w:val="009217A0"/>
    <w:rsid w:val="00923D80"/>
    <w:rsid w:val="00927DD8"/>
    <w:rsid w:val="00931F45"/>
    <w:rsid w:val="00932694"/>
    <w:rsid w:val="009375EC"/>
    <w:rsid w:val="009423E6"/>
    <w:rsid w:val="00943CCE"/>
    <w:rsid w:val="009450EE"/>
    <w:rsid w:val="0094570F"/>
    <w:rsid w:val="009471FA"/>
    <w:rsid w:val="00947DA9"/>
    <w:rsid w:val="00952555"/>
    <w:rsid w:val="009526AD"/>
    <w:rsid w:val="00955E67"/>
    <w:rsid w:val="00961DC1"/>
    <w:rsid w:val="009625E5"/>
    <w:rsid w:val="00962D72"/>
    <w:rsid w:val="00964F6D"/>
    <w:rsid w:val="009707C0"/>
    <w:rsid w:val="0097086D"/>
    <w:rsid w:val="009718A0"/>
    <w:rsid w:val="00973172"/>
    <w:rsid w:val="00984A3C"/>
    <w:rsid w:val="00991460"/>
    <w:rsid w:val="00991C72"/>
    <w:rsid w:val="009927CE"/>
    <w:rsid w:val="00995420"/>
    <w:rsid w:val="00995F0A"/>
    <w:rsid w:val="009961F3"/>
    <w:rsid w:val="009A1173"/>
    <w:rsid w:val="009A132F"/>
    <w:rsid w:val="009A3240"/>
    <w:rsid w:val="009A3D75"/>
    <w:rsid w:val="009A42AD"/>
    <w:rsid w:val="009A4CAE"/>
    <w:rsid w:val="009B1E89"/>
    <w:rsid w:val="009B2FFF"/>
    <w:rsid w:val="009B5836"/>
    <w:rsid w:val="009C1377"/>
    <w:rsid w:val="009C3379"/>
    <w:rsid w:val="009C34F9"/>
    <w:rsid w:val="009C3911"/>
    <w:rsid w:val="009C3B0E"/>
    <w:rsid w:val="009C5DE1"/>
    <w:rsid w:val="009D151A"/>
    <w:rsid w:val="009D15D0"/>
    <w:rsid w:val="009D245B"/>
    <w:rsid w:val="009D373A"/>
    <w:rsid w:val="009D6A2E"/>
    <w:rsid w:val="009D6E13"/>
    <w:rsid w:val="009E01E2"/>
    <w:rsid w:val="009E2040"/>
    <w:rsid w:val="009E4F22"/>
    <w:rsid w:val="009E510C"/>
    <w:rsid w:val="009E53D9"/>
    <w:rsid w:val="009E6131"/>
    <w:rsid w:val="009E7C10"/>
    <w:rsid w:val="009F262C"/>
    <w:rsid w:val="009F2C7E"/>
    <w:rsid w:val="009F568A"/>
    <w:rsid w:val="009F61DF"/>
    <w:rsid w:val="009F68DC"/>
    <w:rsid w:val="009F6964"/>
    <w:rsid w:val="009F7918"/>
    <w:rsid w:val="00A02D8F"/>
    <w:rsid w:val="00A04E5F"/>
    <w:rsid w:val="00A109F6"/>
    <w:rsid w:val="00A1224D"/>
    <w:rsid w:val="00A1397B"/>
    <w:rsid w:val="00A1420B"/>
    <w:rsid w:val="00A17A08"/>
    <w:rsid w:val="00A22A60"/>
    <w:rsid w:val="00A23B44"/>
    <w:rsid w:val="00A243B8"/>
    <w:rsid w:val="00A25B1E"/>
    <w:rsid w:val="00A2713B"/>
    <w:rsid w:val="00A310B4"/>
    <w:rsid w:val="00A35708"/>
    <w:rsid w:val="00A427A5"/>
    <w:rsid w:val="00A441B8"/>
    <w:rsid w:val="00A446F4"/>
    <w:rsid w:val="00A45C55"/>
    <w:rsid w:val="00A478F3"/>
    <w:rsid w:val="00A50E96"/>
    <w:rsid w:val="00A516E3"/>
    <w:rsid w:val="00A51C4B"/>
    <w:rsid w:val="00A53BD5"/>
    <w:rsid w:val="00A54A21"/>
    <w:rsid w:val="00A54CB9"/>
    <w:rsid w:val="00A55F1B"/>
    <w:rsid w:val="00A5664E"/>
    <w:rsid w:val="00A56656"/>
    <w:rsid w:val="00A615DC"/>
    <w:rsid w:val="00A61A03"/>
    <w:rsid w:val="00A61D26"/>
    <w:rsid w:val="00A64D93"/>
    <w:rsid w:val="00A66B5D"/>
    <w:rsid w:val="00A672D8"/>
    <w:rsid w:val="00A6748C"/>
    <w:rsid w:val="00A71375"/>
    <w:rsid w:val="00A75A48"/>
    <w:rsid w:val="00A75F3E"/>
    <w:rsid w:val="00A76159"/>
    <w:rsid w:val="00A763B1"/>
    <w:rsid w:val="00A80108"/>
    <w:rsid w:val="00A802F7"/>
    <w:rsid w:val="00A821D6"/>
    <w:rsid w:val="00A827A3"/>
    <w:rsid w:val="00A827B5"/>
    <w:rsid w:val="00A840B4"/>
    <w:rsid w:val="00A922E4"/>
    <w:rsid w:val="00A92A90"/>
    <w:rsid w:val="00A93C07"/>
    <w:rsid w:val="00A94256"/>
    <w:rsid w:val="00A94684"/>
    <w:rsid w:val="00A94FD2"/>
    <w:rsid w:val="00A95166"/>
    <w:rsid w:val="00A959D0"/>
    <w:rsid w:val="00A96D0C"/>
    <w:rsid w:val="00AA3082"/>
    <w:rsid w:val="00AA4471"/>
    <w:rsid w:val="00AA6581"/>
    <w:rsid w:val="00AA7ADF"/>
    <w:rsid w:val="00AB032D"/>
    <w:rsid w:val="00AB0DB3"/>
    <w:rsid w:val="00AB2F7B"/>
    <w:rsid w:val="00AB701E"/>
    <w:rsid w:val="00AB74B9"/>
    <w:rsid w:val="00AC1D2D"/>
    <w:rsid w:val="00AC68BE"/>
    <w:rsid w:val="00AC68E4"/>
    <w:rsid w:val="00AC7035"/>
    <w:rsid w:val="00AC7C6C"/>
    <w:rsid w:val="00AD1E4C"/>
    <w:rsid w:val="00AD58BD"/>
    <w:rsid w:val="00AD7AED"/>
    <w:rsid w:val="00AE211D"/>
    <w:rsid w:val="00AE633B"/>
    <w:rsid w:val="00AE6695"/>
    <w:rsid w:val="00AE6EC4"/>
    <w:rsid w:val="00AF4095"/>
    <w:rsid w:val="00AF7222"/>
    <w:rsid w:val="00AF744D"/>
    <w:rsid w:val="00AF7BBF"/>
    <w:rsid w:val="00AF7DDA"/>
    <w:rsid w:val="00B01F21"/>
    <w:rsid w:val="00B035F3"/>
    <w:rsid w:val="00B03B3F"/>
    <w:rsid w:val="00B04A7E"/>
    <w:rsid w:val="00B06FCE"/>
    <w:rsid w:val="00B077D4"/>
    <w:rsid w:val="00B15083"/>
    <w:rsid w:val="00B154E7"/>
    <w:rsid w:val="00B21009"/>
    <w:rsid w:val="00B21A00"/>
    <w:rsid w:val="00B248DF"/>
    <w:rsid w:val="00B251B9"/>
    <w:rsid w:val="00B2580F"/>
    <w:rsid w:val="00B25825"/>
    <w:rsid w:val="00B27550"/>
    <w:rsid w:val="00B27715"/>
    <w:rsid w:val="00B27ED7"/>
    <w:rsid w:val="00B27F7A"/>
    <w:rsid w:val="00B31BDA"/>
    <w:rsid w:val="00B34F5E"/>
    <w:rsid w:val="00B35F1D"/>
    <w:rsid w:val="00B3723A"/>
    <w:rsid w:val="00B3770D"/>
    <w:rsid w:val="00B4033F"/>
    <w:rsid w:val="00B40582"/>
    <w:rsid w:val="00B422BC"/>
    <w:rsid w:val="00B4547B"/>
    <w:rsid w:val="00B4602B"/>
    <w:rsid w:val="00B4688D"/>
    <w:rsid w:val="00B52763"/>
    <w:rsid w:val="00B548C7"/>
    <w:rsid w:val="00B54AA2"/>
    <w:rsid w:val="00B571C0"/>
    <w:rsid w:val="00B57783"/>
    <w:rsid w:val="00B60173"/>
    <w:rsid w:val="00B603D1"/>
    <w:rsid w:val="00B62DE0"/>
    <w:rsid w:val="00B6415D"/>
    <w:rsid w:val="00B645AB"/>
    <w:rsid w:val="00B66476"/>
    <w:rsid w:val="00B66EF5"/>
    <w:rsid w:val="00B70632"/>
    <w:rsid w:val="00B70B0C"/>
    <w:rsid w:val="00B7320D"/>
    <w:rsid w:val="00B73B0D"/>
    <w:rsid w:val="00B7506C"/>
    <w:rsid w:val="00B777CB"/>
    <w:rsid w:val="00B81195"/>
    <w:rsid w:val="00B82A07"/>
    <w:rsid w:val="00B82BC5"/>
    <w:rsid w:val="00B84999"/>
    <w:rsid w:val="00B8559D"/>
    <w:rsid w:val="00B8609F"/>
    <w:rsid w:val="00B87467"/>
    <w:rsid w:val="00B9135A"/>
    <w:rsid w:val="00B937F3"/>
    <w:rsid w:val="00B939F1"/>
    <w:rsid w:val="00B94D20"/>
    <w:rsid w:val="00B9511C"/>
    <w:rsid w:val="00BA00B3"/>
    <w:rsid w:val="00BA0B72"/>
    <w:rsid w:val="00BA1A0C"/>
    <w:rsid w:val="00BA2A1B"/>
    <w:rsid w:val="00BA312F"/>
    <w:rsid w:val="00BA39AE"/>
    <w:rsid w:val="00BA475A"/>
    <w:rsid w:val="00BA56F3"/>
    <w:rsid w:val="00BA6A8D"/>
    <w:rsid w:val="00BA7886"/>
    <w:rsid w:val="00BB0051"/>
    <w:rsid w:val="00BB1DEC"/>
    <w:rsid w:val="00BB2235"/>
    <w:rsid w:val="00BB3DD8"/>
    <w:rsid w:val="00BB504B"/>
    <w:rsid w:val="00BB541E"/>
    <w:rsid w:val="00BB640E"/>
    <w:rsid w:val="00BB67FF"/>
    <w:rsid w:val="00BC1B37"/>
    <w:rsid w:val="00BC3BB7"/>
    <w:rsid w:val="00BC4F9D"/>
    <w:rsid w:val="00BC6F1B"/>
    <w:rsid w:val="00BD48A9"/>
    <w:rsid w:val="00BD5373"/>
    <w:rsid w:val="00BD74CE"/>
    <w:rsid w:val="00BD79F5"/>
    <w:rsid w:val="00BD7BEB"/>
    <w:rsid w:val="00BE3C19"/>
    <w:rsid w:val="00BE5B89"/>
    <w:rsid w:val="00BE5C58"/>
    <w:rsid w:val="00BE79B8"/>
    <w:rsid w:val="00BE7E72"/>
    <w:rsid w:val="00BF0BA0"/>
    <w:rsid w:val="00BF11F2"/>
    <w:rsid w:val="00BF29F2"/>
    <w:rsid w:val="00BF518A"/>
    <w:rsid w:val="00BF77FD"/>
    <w:rsid w:val="00C0003F"/>
    <w:rsid w:val="00C01D95"/>
    <w:rsid w:val="00C02F81"/>
    <w:rsid w:val="00C0320C"/>
    <w:rsid w:val="00C035A5"/>
    <w:rsid w:val="00C067DA"/>
    <w:rsid w:val="00C109D2"/>
    <w:rsid w:val="00C12AA8"/>
    <w:rsid w:val="00C13475"/>
    <w:rsid w:val="00C135DA"/>
    <w:rsid w:val="00C135E8"/>
    <w:rsid w:val="00C13DE3"/>
    <w:rsid w:val="00C14715"/>
    <w:rsid w:val="00C212FE"/>
    <w:rsid w:val="00C226A5"/>
    <w:rsid w:val="00C233CF"/>
    <w:rsid w:val="00C23518"/>
    <w:rsid w:val="00C23DED"/>
    <w:rsid w:val="00C2417E"/>
    <w:rsid w:val="00C24CAD"/>
    <w:rsid w:val="00C25159"/>
    <w:rsid w:val="00C2642B"/>
    <w:rsid w:val="00C27512"/>
    <w:rsid w:val="00C3242A"/>
    <w:rsid w:val="00C35882"/>
    <w:rsid w:val="00C36AA9"/>
    <w:rsid w:val="00C37DB7"/>
    <w:rsid w:val="00C42ABD"/>
    <w:rsid w:val="00C431E1"/>
    <w:rsid w:val="00C43836"/>
    <w:rsid w:val="00C451DC"/>
    <w:rsid w:val="00C4537F"/>
    <w:rsid w:val="00C4668B"/>
    <w:rsid w:val="00C46A69"/>
    <w:rsid w:val="00C47CB9"/>
    <w:rsid w:val="00C508F4"/>
    <w:rsid w:val="00C50CDE"/>
    <w:rsid w:val="00C5119E"/>
    <w:rsid w:val="00C51C47"/>
    <w:rsid w:val="00C54150"/>
    <w:rsid w:val="00C547E2"/>
    <w:rsid w:val="00C57FE1"/>
    <w:rsid w:val="00C610AE"/>
    <w:rsid w:val="00C616A0"/>
    <w:rsid w:val="00C61A97"/>
    <w:rsid w:val="00C6226F"/>
    <w:rsid w:val="00C66459"/>
    <w:rsid w:val="00C70FBA"/>
    <w:rsid w:val="00C713C4"/>
    <w:rsid w:val="00C74A45"/>
    <w:rsid w:val="00C77952"/>
    <w:rsid w:val="00C80D88"/>
    <w:rsid w:val="00C841D5"/>
    <w:rsid w:val="00C8448F"/>
    <w:rsid w:val="00C84F59"/>
    <w:rsid w:val="00C85008"/>
    <w:rsid w:val="00C86ACE"/>
    <w:rsid w:val="00C91628"/>
    <w:rsid w:val="00C9169E"/>
    <w:rsid w:val="00C94018"/>
    <w:rsid w:val="00C94279"/>
    <w:rsid w:val="00C97EC2"/>
    <w:rsid w:val="00CA0178"/>
    <w:rsid w:val="00CA06C7"/>
    <w:rsid w:val="00CA1D4E"/>
    <w:rsid w:val="00CA22C7"/>
    <w:rsid w:val="00CA72B0"/>
    <w:rsid w:val="00CA75CA"/>
    <w:rsid w:val="00CB1A57"/>
    <w:rsid w:val="00CB372D"/>
    <w:rsid w:val="00CB3F57"/>
    <w:rsid w:val="00CB5602"/>
    <w:rsid w:val="00CB56BB"/>
    <w:rsid w:val="00CB5D2F"/>
    <w:rsid w:val="00CB6509"/>
    <w:rsid w:val="00CB7D72"/>
    <w:rsid w:val="00CC01FC"/>
    <w:rsid w:val="00CC1ECC"/>
    <w:rsid w:val="00CC3FF9"/>
    <w:rsid w:val="00CC4E52"/>
    <w:rsid w:val="00CC66B8"/>
    <w:rsid w:val="00CD1FF9"/>
    <w:rsid w:val="00CD4F8A"/>
    <w:rsid w:val="00CE2319"/>
    <w:rsid w:val="00CE681A"/>
    <w:rsid w:val="00CE7D6D"/>
    <w:rsid w:val="00CF068B"/>
    <w:rsid w:val="00CF1494"/>
    <w:rsid w:val="00CF1BF2"/>
    <w:rsid w:val="00CF1C96"/>
    <w:rsid w:val="00CF26D6"/>
    <w:rsid w:val="00CF2C4E"/>
    <w:rsid w:val="00CF3723"/>
    <w:rsid w:val="00CF38B6"/>
    <w:rsid w:val="00CF5E61"/>
    <w:rsid w:val="00CF6F1F"/>
    <w:rsid w:val="00CF75CF"/>
    <w:rsid w:val="00D017EA"/>
    <w:rsid w:val="00D01EB6"/>
    <w:rsid w:val="00D025DE"/>
    <w:rsid w:val="00D02A69"/>
    <w:rsid w:val="00D03DFB"/>
    <w:rsid w:val="00D06763"/>
    <w:rsid w:val="00D124DD"/>
    <w:rsid w:val="00D14BFC"/>
    <w:rsid w:val="00D14DF3"/>
    <w:rsid w:val="00D153EF"/>
    <w:rsid w:val="00D165DB"/>
    <w:rsid w:val="00D20451"/>
    <w:rsid w:val="00D243D2"/>
    <w:rsid w:val="00D278C4"/>
    <w:rsid w:val="00D30630"/>
    <w:rsid w:val="00D32881"/>
    <w:rsid w:val="00D34BE0"/>
    <w:rsid w:val="00D356BC"/>
    <w:rsid w:val="00D35DD0"/>
    <w:rsid w:val="00D35FC7"/>
    <w:rsid w:val="00D40011"/>
    <w:rsid w:val="00D40974"/>
    <w:rsid w:val="00D40B3B"/>
    <w:rsid w:val="00D44E2F"/>
    <w:rsid w:val="00D45C73"/>
    <w:rsid w:val="00D534F6"/>
    <w:rsid w:val="00D55560"/>
    <w:rsid w:val="00D57BC4"/>
    <w:rsid w:val="00D60672"/>
    <w:rsid w:val="00D60C9C"/>
    <w:rsid w:val="00D617E4"/>
    <w:rsid w:val="00D6201B"/>
    <w:rsid w:val="00D6214F"/>
    <w:rsid w:val="00D63D45"/>
    <w:rsid w:val="00D652EF"/>
    <w:rsid w:val="00D6590E"/>
    <w:rsid w:val="00D65FC6"/>
    <w:rsid w:val="00D67FFA"/>
    <w:rsid w:val="00D71081"/>
    <w:rsid w:val="00D733B2"/>
    <w:rsid w:val="00D74E2B"/>
    <w:rsid w:val="00D751CA"/>
    <w:rsid w:val="00D76609"/>
    <w:rsid w:val="00D7747E"/>
    <w:rsid w:val="00D826A7"/>
    <w:rsid w:val="00D8343B"/>
    <w:rsid w:val="00D83DA0"/>
    <w:rsid w:val="00D846D2"/>
    <w:rsid w:val="00D859A8"/>
    <w:rsid w:val="00D91FCB"/>
    <w:rsid w:val="00D92528"/>
    <w:rsid w:val="00D92F20"/>
    <w:rsid w:val="00D938AE"/>
    <w:rsid w:val="00D94CAE"/>
    <w:rsid w:val="00D964A0"/>
    <w:rsid w:val="00D97387"/>
    <w:rsid w:val="00DA1E78"/>
    <w:rsid w:val="00DA416F"/>
    <w:rsid w:val="00DA5142"/>
    <w:rsid w:val="00DA5BF2"/>
    <w:rsid w:val="00DA674B"/>
    <w:rsid w:val="00DA6DBD"/>
    <w:rsid w:val="00DB039F"/>
    <w:rsid w:val="00DB1C6C"/>
    <w:rsid w:val="00DB288B"/>
    <w:rsid w:val="00DB4D76"/>
    <w:rsid w:val="00DB531F"/>
    <w:rsid w:val="00DB5C33"/>
    <w:rsid w:val="00DB6207"/>
    <w:rsid w:val="00DB7761"/>
    <w:rsid w:val="00DC15FF"/>
    <w:rsid w:val="00DC3749"/>
    <w:rsid w:val="00DC576D"/>
    <w:rsid w:val="00DC583D"/>
    <w:rsid w:val="00DC72F5"/>
    <w:rsid w:val="00DC7B45"/>
    <w:rsid w:val="00DD240B"/>
    <w:rsid w:val="00DD6BA0"/>
    <w:rsid w:val="00DD7E05"/>
    <w:rsid w:val="00DE0471"/>
    <w:rsid w:val="00DE193E"/>
    <w:rsid w:val="00DE4198"/>
    <w:rsid w:val="00DE463C"/>
    <w:rsid w:val="00DE7C23"/>
    <w:rsid w:val="00DF23EE"/>
    <w:rsid w:val="00DF310A"/>
    <w:rsid w:val="00DF42B0"/>
    <w:rsid w:val="00DF4C22"/>
    <w:rsid w:val="00DF5659"/>
    <w:rsid w:val="00E12274"/>
    <w:rsid w:val="00E14863"/>
    <w:rsid w:val="00E17D8B"/>
    <w:rsid w:val="00E20A20"/>
    <w:rsid w:val="00E2188C"/>
    <w:rsid w:val="00E21EDF"/>
    <w:rsid w:val="00E24317"/>
    <w:rsid w:val="00E2672C"/>
    <w:rsid w:val="00E27343"/>
    <w:rsid w:val="00E32E2D"/>
    <w:rsid w:val="00E33A36"/>
    <w:rsid w:val="00E34789"/>
    <w:rsid w:val="00E37169"/>
    <w:rsid w:val="00E41B89"/>
    <w:rsid w:val="00E54CE4"/>
    <w:rsid w:val="00E55450"/>
    <w:rsid w:val="00E55E4D"/>
    <w:rsid w:val="00E563A2"/>
    <w:rsid w:val="00E61EC1"/>
    <w:rsid w:val="00E62D2D"/>
    <w:rsid w:val="00E63B2C"/>
    <w:rsid w:val="00E65264"/>
    <w:rsid w:val="00E65E30"/>
    <w:rsid w:val="00E6680E"/>
    <w:rsid w:val="00E67966"/>
    <w:rsid w:val="00E72A56"/>
    <w:rsid w:val="00E7671E"/>
    <w:rsid w:val="00E76811"/>
    <w:rsid w:val="00E81697"/>
    <w:rsid w:val="00E83159"/>
    <w:rsid w:val="00E83E6A"/>
    <w:rsid w:val="00E84A8D"/>
    <w:rsid w:val="00E91FDD"/>
    <w:rsid w:val="00E95F60"/>
    <w:rsid w:val="00E96A1A"/>
    <w:rsid w:val="00EA0F23"/>
    <w:rsid w:val="00EA24CF"/>
    <w:rsid w:val="00EA67F0"/>
    <w:rsid w:val="00EA6CA1"/>
    <w:rsid w:val="00EA7E22"/>
    <w:rsid w:val="00EB055C"/>
    <w:rsid w:val="00EB3D1F"/>
    <w:rsid w:val="00EB67CE"/>
    <w:rsid w:val="00EC02C9"/>
    <w:rsid w:val="00EC2FFC"/>
    <w:rsid w:val="00EC3E78"/>
    <w:rsid w:val="00EC4C48"/>
    <w:rsid w:val="00EC65B4"/>
    <w:rsid w:val="00EC72D3"/>
    <w:rsid w:val="00ED2994"/>
    <w:rsid w:val="00ED52D6"/>
    <w:rsid w:val="00ED6CE7"/>
    <w:rsid w:val="00ED7049"/>
    <w:rsid w:val="00ED79CF"/>
    <w:rsid w:val="00EE0D7D"/>
    <w:rsid w:val="00EE1743"/>
    <w:rsid w:val="00EE24AF"/>
    <w:rsid w:val="00EE450E"/>
    <w:rsid w:val="00EE5113"/>
    <w:rsid w:val="00EE5C5C"/>
    <w:rsid w:val="00EE5F96"/>
    <w:rsid w:val="00EF29F7"/>
    <w:rsid w:val="00EF6660"/>
    <w:rsid w:val="00EF7551"/>
    <w:rsid w:val="00F0107D"/>
    <w:rsid w:val="00F02215"/>
    <w:rsid w:val="00F06D48"/>
    <w:rsid w:val="00F103C6"/>
    <w:rsid w:val="00F11078"/>
    <w:rsid w:val="00F16145"/>
    <w:rsid w:val="00F16A52"/>
    <w:rsid w:val="00F173C8"/>
    <w:rsid w:val="00F20461"/>
    <w:rsid w:val="00F216E5"/>
    <w:rsid w:val="00F22872"/>
    <w:rsid w:val="00F24B65"/>
    <w:rsid w:val="00F27A36"/>
    <w:rsid w:val="00F32C58"/>
    <w:rsid w:val="00F35AD6"/>
    <w:rsid w:val="00F40AF7"/>
    <w:rsid w:val="00F40CD7"/>
    <w:rsid w:val="00F40DF3"/>
    <w:rsid w:val="00F4115D"/>
    <w:rsid w:val="00F41201"/>
    <w:rsid w:val="00F42595"/>
    <w:rsid w:val="00F42F1E"/>
    <w:rsid w:val="00F431DC"/>
    <w:rsid w:val="00F436C9"/>
    <w:rsid w:val="00F472E3"/>
    <w:rsid w:val="00F50E7A"/>
    <w:rsid w:val="00F55088"/>
    <w:rsid w:val="00F60785"/>
    <w:rsid w:val="00F60F80"/>
    <w:rsid w:val="00F6202D"/>
    <w:rsid w:val="00F64192"/>
    <w:rsid w:val="00F664E6"/>
    <w:rsid w:val="00F66858"/>
    <w:rsid w:val="00F706F8"/>
    <w:rsid w:val="00F71AC0"/>
    <w:rsid w:val="00F7310C"/>
    <w:rsid w:val="00F73CEB"/>
    <w:rsid w:val="00F75CFC"/>
    <w:rsid w:val="00F75F40"/>
    <w:rsid w:val="00F76710"/>
    <w:rsid w:val="00F77592"/>
    <w:rsid w:val="00F775EF"/>
    <w:rsid w:val="00F804DA"/>
    <w:rsid w:val="00F82F0B"/>
    <w:rsid w:val="00F83D9A"/>
    <w:rsid w:val="00F83F33"/>
    <w:rsid w:val="00F848FB"/>
    <w:rsid w:val="00F86AC1"/>
    <w:rsid w:val="00F902FE"/>
    <w:rsid w:val="00F90C5B"/>
    <w:rsid w:val="00F92C30"/>
    <w:rsid w:val="00F931A8"/>
    <w:rsid w:val="00F9647F"/>
    <w:rsid w:val="00F970E4"/>
    <w:rsid w:val="00FA0687"/>
    <w:rsid w:val="00FA0AE8"/>
    <w:rsid w:val="00FA1D87"/>
    <w:rsid w:val="00FA226C"/>
    <w:rsid w:val="00FA6F5D"/>
    <w:rsid w:val="00FA70F9"/>
    <w:rsid w:val="00FB082D"/>
    <w:rsid w:val="00FB1316"/>
    <w:rsid w:val="00FB4392"/>
    <w:rsid w:val="00FB4E4B"/>
    <w:rsid w:val="00FB4EFB"/>
    <w:rsid w:val="00FB58A1"/>
    <w:rsid w:val="00FC0D83"/>
    <w:rsid w:val="00FC10CF"/>
    <w:rsid w:val="00FC39D6"/>
    <w:rsid w:val="00FC48FE"/>
    <w:rsid w:val="00FC6EA4"/>
    <w:rsid w:val="00FD4635"/>
    <w:rsid w:val="00FD5C66"/>
    <w:rsid w:val="00FD67D0"/>
    <w:rsid w:val="00FD6D38"/>
    <w:rsid w:val="00FE1249"/>
    <w:rsid w:val="00FE200D"/>
    <w:rsid w:val="00FE39B1"/>
    <w:rsid w:val="00FE4C11"/>
    <w:rsid w:val="00FE6ADC"/>
    <w:rsid w:val="00FF0078"/>
    <w:rsid w:val="00FF097D"/>
    <w:rsid w:val="00FF2557"/>
    <w:rsid w:val="00FF27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225D4"/>
  <w15:chartTrackingRefBased/>
  <w15:docId w15:val="{845ED7BD-BF54-4B2A-B82C-ACC32FA3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D4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7739"/>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u w:val="single"/>
      <w:lang w:val="en-US"/>
    </w:rPr>
  </w:style>
  <w:style w:type="paragraph" w:styleId="Heading3">
    <w:name w:val="heading 3"/>
    <w:basedOn w:val="Normal"/>
    <w:next w:val="Normal"/>
    <w:link w:val="Heading3Char"/>
    <w:uiPriority w:val="9"/>
    <w:unhideWhenUsed/>
    <w:qFormat/>
    <w:rsid w:val="00292316"/>
    <w:pPr>
      <w:keepNext/>
      <w:keepLines/>
      <w:numPr>
        <w:ilvl w:val="2"/>
        <w:numId w:val="1"/>
      </w:numPr>
      <w:spacing w:before="40" w:after="0"/>
      <w:outlineLvl w:val="2"/>
    </w:pPr>
    <w:rPr>
      <w:rFonts w:asciiTheme="majorHAnsi" w:eastAsiaTheme="majorEastAsia" w:hAnsiTheme="majorHAnsi" w:cstheme="majorBidi"/>
      <w:i/>
      <w:color w:val="1F4D78" w:themeColor="accent1" w:themeShade="7F"/>
      <w:sz w:val="24"/>
      <w:szCs w:val="24"/>
      <w:lang w:val="en-US"/>
    </w:rPr>
  </w:style>
  <w:style w:type="paragraph" w:styleId="Heading4">
    <w:name w:val="heading 4"/>
    <w:basedOn w:val="Normal"/>
    <w:next w:val="Normal"/>
    <w:link w:val="Heading4Char"/>
    <w:uiPriority w:val="9"/>
    <w:unhideWhenUsed/>
    <w:qFormat/>
    <w:rsid w:val="00E20A2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B3F5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B3F5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B3F5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B3F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3F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D48"/>
    <w:rPr>
      <w:rFonts w:asciiTheme="majorHAnsi" w:eastAsiaTheme="majorEastAsia" w:hAnsiTheme="majorHAnsi" w:cstheme="majorBidi"/>
      <w:color w:val="2E74B5" w:themeColor="accent1" w:themeShade="BF"/>
      <w:sz w:val="32"/>
      <w:szCs w:val="32"/>
    </w:rPr>
  </w:style>
  <w:style w:type="paragraph" w:styleId="ListParagraph">
    <w:name w:val="List Paragraph"/>
    <w:aliases w:val="Bullet List,FooterText,numbered,List Paragraph1,Paragraphe de liste1,Bulletr List Paragraph,列出段落,列出段落1,Use Case List Paragraph,Page Titles,cS List Paragraph,b1,Number_1,new,SGLText List Paragraph,Colorful List - Accent 11"/>
    <w:basedOn w:val="Normal"/>
    <w:link w:val="ListParagraphChar"/>
    <w:uiPriority w:val="34"/>
    <w:qFormat/>
    <w:rsid w:val="00F06D48"/>
    <w:pPr>
      <w:ind w:left="720"/>
      <w:contextualSpacing/>
    </w:pPr>
  </w:style>
  <w:style w:type="character" w:customStyle="1" w:styleId="fontstyle01">
    <w:name w:val="fontstyle01"/>
    <w:basedOn w:val="DefaultParagraphFont"/>
    <w:rsid w:val="00555BD5"/>
    <w:rPr>
      <w:rFonts w:ascii="TimesLTStd-Bold" w:hAnsi="TimesLTStd-Bold" w:hint="default"/>
      <w:b/>
      <w:bCs/>
      <w:i w:val="0"/>
      <w:iCs w:val="0"/>
      <w:color w:val="000000"/>
      <w:sz w:val="24"/>
      <w:szCs w:val="24"/>
    </w:rPr>
  </w:style>
  <w:style w:type="character" w:customStyle="1" w:styleId="fontstyle21">
    <w:name w:val="fontstyle21"/>
    <w:basedOn w:val="DefaultParagraphFont"/>
    <w:rsid w:val="00555BD5"/>
    <w:rPr>
      <w:rFonts w:ascii="TimesLTStd-Roman" w:hAnsi="TimesLTStd-Roman" w:hint="default"/>
      <w:b w:val="0"/>
      <w:bCs w:val="0"/>
      <w:i w:val="0"/>
      <w:iCs w:val="0"/>
      <w:color w:val="000000"/>
      <w:sz w:val="20"/>
      <w:szCs w:val="20"/>
    </w:rPr>
  </w:style>
  <w:style w:type="character" w:styleId="CommentReference">
    <w:name w:val="annotation reference"/>
    <w:basedOn w:val="DefaultParagraphFont"/>
    <w:uiPriority w:val="99"/>
    <w:semiHidden/>
    <w:unhideWhenUsed/>
    <w:rsid w:val="00EC72D3"/>
    <w:rPr>
      <w:sz w:val="16"/>
      <w:szCs w:val="16"/>
    </w:rPr>
  </w:style>
  <w:style w:type="paragraph" w:styleId="CommentText">
    <w:name w:val="annotation text"/>
    <w:basedOn w:val="Normal"/>
    <w:link w:val="CommentTextChar"/>
    <w:uiPriority w:val="99"/>
    <w:semiHidden/>
    <w:unhideWhenUsed/>
    <w:rsid w:val="00EC72D3"/>
    <w:pPr>
      <w:spacing w:line="240" w:lineRule="auto"/>
    </w:pPr>
    <w:rPr>
      <w:sz w:val="20"/>
      <w:szCs w:val="20"/>
    </w:rPr>
  </w:style>
  <w:style w:type="character" w:customStyle="1" w:styleId="CommentTextChar">
    <w:name w:val="Comment Text Char"/>
    <w:basedOn w:val="DefaultParagraphFont"/>
    <w:link w:val="CommentText"/>
    <w:uiPriority w:val="99"/>
    <w:semiHidden/>
    <w:rsid w:val="00EC72D3"/>
    <w:rPr>
      <w:sz w:val="20"/>
      <w:szCs w:val="20"/>
    </w:rPr>
  </w:style>
  <w:style w:type="paragraph" w:styleId="CommentSubject">
    <w:name w:val="annotation subject"/>
    <w:basedOn w:val="CommentText"/>
    <w:next w:val="CommentText"/>
    <w:link w:val="CommentSubjectChar"/>
    <w:uiPriority w:val="99"/>
    <w:semiHidden/>
    <w:unhideWhenUsed/>
    <w:rsid w:val="00EC72D3"/>
    <w:rPr>
      <w:b/>
      <w:bCs/>
    </w:rPr>
  </w:style>
  <w:style w:type="character" w:customStyle="1" w:styleId="CommentSubjectChar">
    <w:name w:val="Comment Subject Char"/>
    <w:basedOn w:val="CommentTextChar"/>
    <w:link w:val="CommentSubject"/>
    <w:uiPriority w:val="99"/>
    <w:semiHidden/>
    <w:rsid w:val="00EC72D3"/>
    <w:rPr>
      <w:b/>
      <w:bCs/>
      <w:sz w:val="20"/>
      <w:szCs w:val="20"/>
    </w:rPr>
  </w:style>
  <w:style w:type="paragraph" w:styleId="BalloonText">
    <w:name w:val="Balloon Text"/>
    <w:basedOn w:val="Normal"/>
    <w:link w:val="BalloonTextChar"/>
    <w:uiPriority w:val="99"/>
    <w:semiHidden/>
    <w:unhideWhenUsed/>
    <w:rsid w:val="00EC72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72D3"/>
    <w:rPr>
      <w:rFonts w:ascii="Segoe UI" w:hAnsi="Segoe UI" w:cs="Segoe UI"/>
      <w:sz w:val="18"/>
      <w:szCs w:val="18"/>
    </w:rPr>
  </w:style>
  <w:style w:type="character" w:customStyle="1" w:styleId="Heading2Char">
    <w:name w:val="Heading 2 Char"/>
    <w:basedOn w:val="DefaultParagraphFont"/>
    <w:link w:val="Heading2"/>
    <w:uiPriority w:val="9"/>
    <w:rsid w:val="00337739"/>
    <w:rPr>
      <w:rFonts w:asciiTheme="majorHAnsi" w:eastAsiaTheme="majorEastAsia" w:hAnsiTheme="majorHAnsi" w:cstheme="majorBidi"/>
      <w:color w:val="2E74B5" w:themeColor="accent1" w:themeShade="BF"/>
      <w:sz w:val="26"/>
      <w:szCs w:val="26"/>
      <w:u w:val="single"/>
      <w:lang w:val="en-US"/>
    </w:rPr>
  </w:style>
  <w:style w:type="character" w:customStyle="1" w:styleId="Heading3Char">
    <w:name w:val="Heading 3 Char"/>
    <w:basedOn w:val="DefaultParagraphFont"/>
    <w:link w:val="Heading3"/>
    <w:uiPriority w:val="9"/>
    <w:rsid w:val="00292316"/>
    <w:rPr>
      <w:rFonts w:asciiTheme="majorHAnsi" w:eastAsiaTheme="majorEastAsia" w:hAnsiTheme="majorHAnsi" w:cstheme="majorBidi"/>
      <w:i/>
      <w:color w:val="1F4D78" w:themeColor="accent1" w:themeShade="7F"/>
      <w:sz w:val="24"/>
      <w:szCs w:val="24"/>
      <w:lang w:val="en-US"/>
    </w:rPr>
  </w:style>
  <w:style w:type="character" w:customStyle="1" w:styleId="Heading4Char">
    <w:name w:val="Heading 4 Char"/>
    <w:basedOn w:val="DefaultParagraphFont"/>
    <w:link w:val="Heading4"/>
    <w:uiPriority w:val="9"/>
    <w:rsid w:val="00E20A20"/>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B34F5E"/>
    <w:pPr>
      <w:spacing w:after="100"/>
      <w:ind w:left="220"/>
    </w:pPr>
  </w:style>
  <w:style w:type="paragraph" w:styleId="TOC1">
    <w:name w:val="toc 1"/>
    <w:basedOn w:val="Normal"/>
    <w:next w:val="Normal"/>
    <w:autoRedefine/>
    <w:uiPriority w:val="39"/>
    <w:unhideWhenUsed/>
    <w:rsid w:val="00B34F5E"/>
    <w:pPr>
      <w:spacing w:after="100"/>
    </w:pPr>
  </w:style>
  <w:style w:type="paragraph" w:styleId="TOC3">
    <w:name w:val="toc 3"/>
    <w:basedOn w:val="Normal"/>
    <w:next w:val="Normal"/>
    <w:autoRedefine/>
    <w:uiPriority w:val="39"/>
    <w:unhideWhenUsed/>
    <w:rsid w:val="00B34F5E"/>
    <w:pPr>
      <w:spacing w:after="100"/>
      <w:ind w:left="440"/>
    </w:pPr>
  </w:style>
  <w:style w:type="character" w:styleId="Hyperlink">
    <w:name w:val="Hyperlink"/>
    <w:basedOn w:val="DefaultParagraphFont"/>
    <w:uiPriority w:val="99"/>
    <w:unhideWhenUsed/>
    <w:rsid w:val="00B34F5E"/>
    <w:rPr>
      <w:color w:val="0563C1" w:themeColor="hyperlink"/>
      <w:u w:val="single"/>
    </w:rPr>
  </w:style>
  <w:style w:type="paragraph" w:styleId="Header">
    <w:name w:val="header"/>
    <w:basedOn w:val="Normal"/>
    <w:link w:val="HeaderChar"/>
    <w:uiPriority w:val="99"/>
    <w:unhideWhenUsed/>
    <w:rsid w:val="005A4909"/>
    <w:pPr>
      <w:tabs>
        <w:tab w:val="center" w:pos="4419"/>
        <w:tab w:val="right" w:pos="8838"/>
      </w:tabs>
      <w:spacing w:after="0" w:line="240" w:lineRule="auto"/>
    </w:pPr>
  </w:style>
  <w:style w:type="character" w:customStyle="1" w:styleId="HeaderChar">
    <w:name w:val="Header Char"/>
    <w:basedOn w:val="DefaultParagraphFont"/>
    <w:link w:val="Header"/>
    <w:uiPriority w:val="99"/>
    <w:rsid w:val="005A4909"/>
  </w:style>
  <w:style w:type="paragraph" w:styleId="Footer">
    <w:name w:val="footer"/>
    <w:basedOn w:val="Normal"/>
    <w:link w:val="FooterChar"/>
    <w:uiPriority w:val="99"/>
    <w:unhideWhenUsed/>
    <w:rsid w:val="005A4909"/>
    <w:pPr>
      <w:tabs>
        <w:tab w:val="center" w:pos="4419"/>
        <w:tab w:val="right" w:pos="8838"/>
      </w:tabs>
      <w:spacing w:after="0" w:line="240" w:lineRule="auto"/>
    </w:pPr>
  </w:style>
  <w:style w:type="character" w:customStyle="1" w:styleId="FooterChar">
    <w:name w:val="Footer Char"/>
    <w:basedOn w:val="DefaultParagraphFont"/>
    <w:link w:val="Footer"/>
    <w:uiPriority w:val="99"/>
    <w:rsid w:val="005A4909"/>
  </w:style>
  <w:style w:type="paragraph" w:styleId="NormalWeb">
    <w:name w:val="Normal (Web)"/>
    <w:basedOn w:val="Normal"/>
    <w:uiPriority w:val="99"/>
    <w:unhideWhenUsed/>
    <w:rsid w:val="00106D2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Caption">
    <w:name w:val="caption"/>
    <w:basedOn w:val="Normal"/>
    <w:next w:val="Normal"/>
    <w:uiPriority w:val="35"/>
    <w:unhideWhenUsed/>
    <w:qFormat/>
    <w:rsid w:val="007F54A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F2D17"/>
    <w:rPr>
      <w:color w:val="808080"/>
    </w:rPr>
  </w:style>
  <w:style w:type="character" w:customStyle="1" w:styleId="Heading5Char">
    <w:name w:val="Heading 5 Char"/>
    <w:basedOn w:val="DefaultParagraphFont"/>
    <w:link w:val="Heading5"/>
    <w:uiPriority w:val="9"/>
    <w:semiHidden/>
    <w:rsid w:val="00CB3F5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B3F5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B3F5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B3F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3F5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rsid w:val="00A243B8"/>
    <w:pPr>
      <w:spacing w:after="0" w:line="240" w:lineRule="auto"/>
    </w:pPr>
    <w:rPr>
      <w:rFonts w:ascii="Calibri" w:eastAsia="Calibri" w:hAnsi="Calibri" w:cs="Calibri"/>
      <w:lang w:val="en-US"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ullet List Char,FooterText Char,numbered Char,List Paragraph1 Char,Paragraphe de liste1 Char,Bulletr List Paragraph Char,列出段落 Char,列出段落1 Char,Use Case List Paragraph Char,Page Titles Char,cS List Paragraph Char,b1 Char,Number_1 Char"/>
    <w:link w:val="ListParagraph"/>
    <w:uiPriority w:val="34"/>
    <w:rsid w:val="00C37DB7"/>
  </w:style>
  <w:style w:type="paragraph" w:styleId="TOCHeading">
    <w:name w:val="TOC Heading"/>
    <w:basedOn w:val="Heading1"/>
    <w:next w:val="Normal"/>
    <w:uiPriority w:val="39"/>
    <w:unhideWhenUsed/>
    <w:qFormat/>
    <w:rsid w:val="005A5688"/>
    <w:pPr>
      <w:numPr>
        <w:numId w:val="0"/>
      </w:numPr>
      <w:outlineLvl w:val="9"/>
    </w:pPr>
    <w:rPr>
      <w:lang w:val="en-US"/>
    </w:rPr>
  </w:style>
  <w:style w:type="paragraph" w:customStyle="1" w:styleId="InstructionalTextTableText10">
    <w:name w:val="Instructional Text Table Text 10"/>
    <w:basedOn w:val="Normal"/>
    <w:link w:val="InstructionalTextTableText10Char"/>
    <w:qFormat/>
    <w:rsid w:val="00256230"/>
    <w:pPr>
      <w:spacing w:before="20" w:after="120" w:line="240" w:lineRule="auto"/>
    </w:pPr>
    <w:rPr>
      <w:rFonts w:ascii="Arial" w:eastAsia="Times New Roman" w:hAnsi="Arial" w:cs="Times New Roman"/>
      <w:i/>
      <w:color w:val="0000FF"/>
      <w:sz w:val="20"/>
      <w:szCs w:val="20"/>
      <w:lang w:val="en-US" w:eastAsia="ar-SA"/>
    </w:rPr>
  </w:style>
  <w:style w:type="character" w:customStyle="1" w:styleId="InstructionalTextTableText10Char">
    <w:name w:val="Instructional Text Table Text 10 Char"/>
    <w:basedOn w:val="DefaultParagraphFont"/>
    <w:link w:val="InstructionalTextTableText10"/>
    <w:rsid w:val="00256230"/>
    <w:rPr>
      <w:rFonts w:ascii="Arial" w:eastAsia="Times New Roman" w:hAnsi="Arial" w:cs="Times New Roman"/>
      <w:i/>
      <w:color w:val="0000FF"/>
      <w:sz w:val="20"/>
      <w:szCs w:val="20"/>
      <w:lang w:val="en-US" w:eastAsia="ar-SA"/>
    </w:rPr>
  </w:style>
  <w:style w:type="paragraph" w:customStyle="1" w:styleId="TableText10Bold">
    <w:name w:val="Table Text 10 Bold"/>
    <w:basedOn w:val="Normal"/>
    <w:next w:val="Normal"/>
    <w:link w:val="TableText10BoldChar"/>
    <w:uiPriority w:val="99"/>
    <w:rsid w:val="00256230"/>
    <w:pPr>
      <w:spacing w:before="20" w:after="120" w:line="240" w:lineRule="auto"/>
    </w:pPr>
    <w:rPr>
      <w:rFonts w:ascii="Arial" w:eastAsia="Times New Roman" w:hAnsi="Arial" w:cs="Times New Roman"/>
      <w:b/>
      <w:sz w:val="20"/>
      <w:szCs w:val="20"/>
      <w:lang w:val="en-US"/>
    </w:rPr>
  </w:style>
  <w:style w:type="character" w:customStyle="1" w:styleId="TableText10BoldChar">
    <w:name w:val="Table Text 10 Bold Char"/>
    <w:basedOn w:val="DefaultParagraphFont"/>
    <w:link w:val="TableText10Bold"/>
    <w:uiPriority w:val="99"/>
    <w:locked/>
    <w:rsid w:val="00256230"/>
    <w:rPr>
      <w:rFonts w:ascii="Arial" w:eastAsia="Times New Roman" w:hAnsi="Arial" w:cs="Times New Roman"/>
      <w:b/>
      <w:sz w:val="20"/>
      <w:szCs w:val="20"/>
      <w:lang w:val="en-US"/>
    </w:rPr>
  </w:style>
  <w:style w:type="paragraph" w:customStyle="1" w:styleId="TableText10HeaderCenter">
    <w:name w:val="Table Text 10 Header Center"/>
    <w:basedOn w:val="Normal"/>
    <w:link w:val="TableText10HeaderCenterChar"/>
    <w:uiPriority w:val="99"/>
    <w:rsid w:val="00256230"/>
    <w:pPr>
      <w:keepNext/>
      <w:spacing w:after="120" w:line="240" w:lineRule="auto"/>
      <w:jc w:val="center"/>
    </w:pPr>
    <w:rPr>
      <w:rFonts w:ascii="Arial" w:eastAsia="Times New Roman" w:hAnsi="Arial" w:cs="Times New Roman"/>
      <w:b/>
      <w:color w:val="FFFFFF" w:themeColor="background1"/>
      <w:sz w:val="20"/>
      <w:szCs w:val="24"/>
      <w:lang w:val="en-US"/>
    </w:rPr>
  </w:style>
  <w:style w:type="character" w:customStyle="1" w:styleId="TableText10HeaderCenterChar">
    <w:name w:val="Table Text 10 Header Center Char"/>
    <w:basedOn w:val="DefaultParagraphFont"/>
    <w:link w:val="TableText10HeaderCenter"/>
    <w:uiPriority w:val="99"/>
    <w:locked/>
    <w:rsid w:val="00256230"/>
    <w:rPr>
      <w:rFonts w:ascii="Arial" w:eastAsia="Times New Roman" w:hAnsi="Arial" w:cs="Times New Roman"/>
      <w:b/>
      <w:color w:val="FFFFFF" w:themeColor="background1"/>
      <w:sz w:val="20"/>
      <w:szCs w:val="24"/>
      <w:lang w:val="en-US"/>
    </w:rPr>
  </w:style>
  <w:style w:type="character" w:styleId="UnresolvedMention">
    <w:name w:val="Unresolved Mention"/>
    <w:basedOn w:val="DefaultParagraphFont"/>
    <w:uiPriority w:val="99"/>
    <w:semiHidden/>
    <w:unhideWhenUsed/>
    <w:rsid w:val="00196B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4882">
      <w:bodyDiv w:val="1"/>
      <w:marLeft w:val="0"/>
      <w:marRight w:val="0"/>
      <w:marTop w:val="0"/>
      <w:marBottom w:val="0"/>
      <w:divBdr>
        <w:top w:val="none" w:sz="0" w:space="0" w:color="auto"/>
        <w:left w:val="none" w:sz="0" w:space="0" w:color="auto"/>
        <w:bottom w:val="none" w:sz="0" w:space="0" w:color="auto"/>
        <w:right w:val="none" w:sz="0" w:space="0" w:color="auto"/>
      </w:divBdr>
    </w:div>
    <w:div w:id="2441158">
      <w:bodyDiv w:val="1"/>
      <w:marLeft w:val="0"/>
      <w:marRight w:val="0"/>
      <w:marTop w:val="0"/>
      <w:marBottom w:val="0"/>
      <w:divBdr>
        <w:top w:val="none" w:sz="0" w:space="0" w:color="auto"/>
        <w:left w:val="none" w:sz="0" w:space="0" w:color="auto"/>
        <w:bottom w:val="none" w:sz="0" w:space="0" w:color="auto"/>
        <w:right w:val="none" w:sz="0" w:space="0" w:color="auto"/>
      </w:divBdr>
    </w:div>
    <w:div w:id="5794996">
      <w:bodyDiv w:val="1"/>
      <w:marLeft w:val="0"/>
      <w:marRight w:val="0"/>
      <w:marTop w:val="0"/>
      <w:marBottom w:val="0"/>
      <w:divBdr>
        <w:top w:val="none" w:sz="0" w:space="0" w:color="auto"/>
        <w:left w:val="none" w:sz="0" w:space="0" w:color="auto"/>
        <w:bottom w:val="none" w:sz="0" w:space="0" w:color="auto"/>
        <w:right w:val="none" w:sz="0" w:space="0" w:color="auto"/>
      </w:divBdr>
      <w:divsChild>
        <w:div w:id="296881757">
          <w:marLeft w:val="274"/>
          <w:marRight w:val="0"/>
          <w:marTop w:val="0"/>
          <w:marBottom w:val="0"/>
          <w:divBdr>
            <w:top w:val="none" w:sz="0" w:space="0" w:color="auto"/>
            <w:left w:val="none" w:sz="0" w:space="0" w:color="auto"/>
            <w:bottom w:val="none" w:sz="0" w:space="0" w:color="auto"/>
            <w:right w:val="none" w:sz="0" w:space="0" w:color="auto"/>
          </w:divBdr>
        </w:div>
        <w:div w:id="474372006">
          <w:marLeft w:val="274"/>
          <w:marRight w:val="0"/>
          <w:marTop w:val="0"/>
          <w:marBottom w:val="0"/>
          <w:divBdr>
            <w:top w:val="none" w:sz="0" w:space="0" w:color="auto"/>
            <w:left w:val="none" w:sz="0" w:space="0" w:color="auto"/>
            <w:bottom w:val="none" w:sz="0" w:space="0" w:color="auto"/>
            <w:right w:val="none" w:sz="0" w:space="0" w:color="auto"/>
          </w:divBdr>
        </w:div>
        <w:div w:id="772483237">
          <w:marLeft w:val="274"/>
          <w:marRight w:val="0"/>
          <w:marTop w:val="0"/>
          <w:marBottom w:val="0"/>
          <w:divBdr>
            <w:top w:val="none" w:sz="0" w:space="0" w:color="auto"/>
            <w:left w:val="none" w:sz="0" w:space="0" w:color="auto"/>
            <w:bottom w:val="none" w:sz="0" w:space="0" w:color="auto"/>
            <w:right w:val="none" w:sz="0" w:space="0" w:color="auto"/>
          </w:divBdr>
        </w:div>
        <w:div w:id="1116950166">
          <w:marLeft w:val="274"/>
          <w:marRight w:val="0"/>
          <w:marTop w:val="0"/>
          <w:marBottom w:val="0"/>
          <w:divBdr>
            <w:top w:val="none" w:sz="0" w:space="0" w:color="auto"/>
            <w:left w:val="none" w:sz="0" w:space="0" w:color="auto"/>
            <w:bottom w:val="none" w:sz="0" w:space="0" w:color="auto"/>
            <w:right w:val="none" w:sz="0" w:space="0" w:color="auto"/>
          </w:divBdr>
        </w:div>
        <w:div w:id="1550458021">
          <w:marLeft w:val="274"/>
          <w:marRight w:val="0"/>
          <w:marTop w:val="0"/>
          <w:marBottom w:val="0"/>
          <w:divBdr>
            <w:top w:val="none" w:sz="0" w:space="0" w:color="auto"/>
            <w:left w:val="none" w:sz="0" w:space="0" w:color="auto"/>
            <w:bottom w:val="none" w:sz="0" w:space="0" w:color="auto"/>
            <w:right w:val="none" w:sz="0" w:space="0" w:color="auto"/>
          </w:divBdr>
        </w:div>
        <w:div w:id="1722823036">
          <w:marLeft w:val="274"/>
          <w:marRight w:val="0"/>
          <w:marTop w:val="0"/>
          <w:marBottom w:val="0"/>
          <w:divBdr>
            <w:top w:val="none" w:sz="0" w:space="0" w:color="auto"/>
            <w:left w:val="none" w:sz="0" w:space="0" w:color="auto"/>
            <w:bottom w:val="none" w:sz="0" w:space="0" w:color="auto"/>
            <w:right w:val="none" w:sz="0" w:space="0" w:color="auto"/>
          </w:divBdr>
        </w:div>
      </w:divsChild>
    </w:div>
    <w:div w:id="86538721">
      <w:bodyDiv w:val="1"/>
      <w:marLeft w:val="0"/>
      <w:marRight w:val="0"/>
      <w:marTop w:val="0"/>
      <w:marBottom w:val="0"/>
      <w:divBdr>
        <w:top w:val="none" w:sz="0" w:space="0" w:color="auto"/>
        <w:left w:val="none" w:sz="0" w:space="0" w:color="auto"/>
        <w:bottom w:val="none" w:sz="0" w:space="0" w:color="auto"/>
        <w:right w:val="none" w:sz="0" w:space="0" w:color="auto"/>
      </w:divBdr>
    </w:div>
    <w:div w:id="103426405">
      <w:bodyDiv w:val="1"/>
      <w:marLeft w:val="0"/>
      <w:marRight w:val="0"/>
      <w:marTop w:val="0"/>
      <w:marBottom w:val="0"/>
      <w:divBdr>
        <w:top w:val="none" w:sz="0" w:space="0" w:color="auto"/>
        <w:left w:val="none" w:sz="0" w:space="0" w:color="auto"/>
        <w:bottom w:val="none" w:sz="0" w:space="0" w:color="auto"/>
        <w:right w:val="none" w:sz="0" w:space="0" w:color="auto"/>
      </w:divBdr>
      <w:divsChild>
        <w:div w:id="194387390">
          <w:marLeft w:val="432"/>
          <w:marRight w:val="0"/>
          <w:marTop w:val="360"/>
          <w:marBottom w:val="0"/>
          <w:divBdr>
            <w:top w:val="none" w:sz="0" w:space="0" w:color="auto"/>
            <w:left w:val="none" w:sz="0" w:space="0" w:color="auto"/>
            <w:bottom w:val="none" w:sz="0" w:space="0" w:color="auto"/>
            <w:right w:val="none" w:sz="0" w:space="0" w:color="auto"/>
          </w:divBdr>
        </w:div>
        <w:div w:id="489902994">
          <w:marLeft w:val="432"/>
          <w:marRight w:val="0"/>
          <w:marTop w:val="360"/>
          <w:marBottom w:val="0"/>
          <w:divBdr>
            <w:top w:val="none" w:sz="0" w:space="0" w:color="auto"/>
            <w:left w:val="none" w:sz="0" w:space="0" w:color="auto"/>
            <w:bottom w:val="none" w:sz="0" w:space="0" w:color="auto"/>
            <w:right w:val="none" w:sz="0" w:space="0" w:color="auto"/>
          </w:divBdr>
        </w:div>
        <w:div w:id="1595435175">
          <w:marLeft w:val="432"/>
          <w:marRight w:val="0"/>
          <w:marTop w:val="360"/>
          <w:marBottom w:val="0"/>
          <w:divBdr>
            <w:top w:val="none" w:sz="0" w:space="0" w:color="auto"/>
            <w:left w:val="none" w:sz="0" w:space="0" w:color="auto"/>
            <w:bottom w:val="none" w:sz="0" w:space="0" w:color="auto"/>
            <w:right w:val="none" w:sz="0" w:space="0" w:color="auto"/>
          </w:divBdr>
        </w:div>
      </w:divsChild>
    </w:div>
    <w:div w:id="159470263">
      <w:bodyDiv w:val="1"/>
      <w:marLeft w:val="0"/>
      <w:marRight w:val="0"/>
      <w:marTop w:val="0"/>
      <w:marBottom w:val="0"/>
      <w:divBdr>
        <w:top w:val="none" w:sz="0" w:space="0" w:color="auto"/>
        <w:left w:val="none" w:sz="0" w:space="0" w:color="auto"/>
        <w:bottom w:val="none" w:sz="0" w:space="0" w:color="auto"/>
        <w:right w:val="none" w:sz="0" w:space="0" w:color="auto"/>
      </w:divBdr>
    </w:div>
    <w:div w:id="183520616">
      <w:bodyDiv w:val="1"/>
      <w:marLeft w:val="0"/>
      <w:marRight w:val="0"/>
      <w:marTop w:val="0"/>
      <w:marBottom w:val="0"/>
      <w:divBdr>
        <w:top w:val="none" w:sz="0" w:space="0" w:color="auto"/>
        <w:left w:val="none" w:sz="0" w:space="0" w:color="auto"/>
        <w:bottom w:val="none" w:sz="0" w:space="0" w:color="auto"/>
        <w:right w:val="none" w:sz="0" w:space="0" w:color="auto"/>
      </w:divBdr>
    </w:div>
    <w:div w:id="197161094">
      <w:bodyDiv w:val="1"/>
      <w:marLeft w:val="0"/>
      <w:marRight w:val="0"/>
      <w:marTop w:val="0"/>
      <w:marBottom w:val="0"/>
      <w:divBdr>
        <w:top w:val="none" w:sz="0" w:space="0" w:color="auto"/>
        <w:left w:val="none" w:sz="0" w:space="0" w:color="auto"/>
        <w:bottom w:val="none" w:sz="0" w:space="0" w:color="auto"/>
        <w:right w:val="none" w:sz="0" w:space="0" w:color="auto"/>
      </w:divBdr>
    </w:div>
    <w:div w:id="218908348">
      <w:bodyDiv w:val="1"/>
      <w:marLeft w:val="0"/>
      <w:marRight w:val="0"/>
      <w:marTop w:val="0"/>
      <w:marBottom w:val="0"/>
      <w:divBdr>
        <w:top w:val="none" w:sz="0" w:space="0" w:color="auto"/>
        <w:left w:val="none" w:sz="0" w:space="0" w:color="auto"/>
        <w:bottom w:val="none" w:sz="0" w:space="0" w:color="auto"/>
        <w:right w:val="none" w:sz="0" w:space="0" w:color="auto"/>
      </w:divBdr>
      <w:divsChild>
        <w:div w:id="55319098">
          <w:marLeft w:val="446"/>
          <w:marRight w:val="0"/>
          <w:marTop w:val="0"/>
          <w:marBottom w:val="0"/>
          <w:divBdr>
            <w:top w:val="none" w:sz="0" w:space="0" w:color="auto"/>
            <w:left w:val="none" w:sz="0" w:space="0" w:color="auto"/>
            <w:bottom w:val="none" w:sz="0" w:space="0" w:color="auto"/>
            <w:right w:val="none" w:sz="0" w:space="0" w:color="auto"/>
          </w:divBdr>
        </w:div>
        <w:div w:id="163982691">
          <w:marLeft w:val="446"/>
          <w:marRight w:val="0"/>
          <w:marTop w:val="0"/>
          <w:marBottom w:val="0"/>
          <w:divBdr>
            <w:top w:val="none" w:sz="0" w:space="0" w:color="auto"/>
            <w:left w:val="none" w:sz="0" w:space="0" w:color="auto"/>
            <w:bottom w:val="none" w:sz="0" w:space="0" w:color="auto"/>
            <w:right w:val="none" w:sz="0" w:space="0" w:color="auto"/>
          </w:divBdr>
        </w:div>
        <w:div w:id="238171280">
          <w:marLeft w:val="446"/>
          <w:marRight w:val="0"/>
          <w:marTop w:val="0"/>
          <w:marBottom w:val="0"/>
          <w:divBdr>
            <w:top w:val="none" w:sz="0" w:space="0" w:color="auto"/>
            <w:left w:val="none" w:sz="0" w:space="0" w:color="auto"/>
            <w:bottom w:val="none" w:sz="0" w:space="0" w:color="auto"/>
            <w:right w:val="none" w:sz="0" w:space="0" w:color="auto"/>
          </w:divBdr>
        </w:div>
        <w:div w:id="442043236">
          <w:marLeft w:val="446"/>
          <w:marRight w:val="0"/>
          <w:marTop w:val="0"/>
          <w:marBottom w:val="0"/>
          <w:divBdr>
            <w:top w:val="none" w:sz="0" w:space="0" w:color="auto"/>
            <w:left w:val="none" w:sz="0" w:space="0" w:color="auto"/>
            <w:bottom w:val="none" w:sz="0" w:space="0" w:color="auto"/>
            <w:right w:val="none" w:sz="0" w:space="0" w:color="auto"/>
          </w:divBdr>
        </w:div>
        <w:div w:id="560212935">
          <w:marLeft w:val="446"/>
          <w:marRight w:val="0"/>
          <w:marTop w:val="0"/>
          <w:marBottom w:val="0"/>
          <w:divBdr>
            <w:top w:val="none" w:sz="0" w:space="0" w:color="auto"/>
            <w:left w:val="none" w:sz="0" w:space="0" w:color="auto"/>
            <w:bottom w:val="none" w:sz="0" w:space="0" w:color="auto"/>
            <w:right w:val="none" w:sz="0" w:space="0" w:color="auto"/>
          </w:divBdr>
        </w:div>
        <w:div w:id="582954727">
          <w:marLeft w:val="446"/>
          <w:marRight w:val="0"/>
          <w:marTop w:val="0"/>
          <w:marBottom w:val="0"/>
          <w:divBdr>
            <w:top w:val="none" w:sz="0" w:space="0" w:color="auto"/>
            <w:left w:val="none" w:sz="0" w:space="0" w:color="auto"/>
            <w:bottom w:val="none" w:sz="0" w:space="0" w:color="auto"/>
            <w:right w:val="none" w:sz="0" w:space="0" w:color="auto"/>
          </w:divBdr>
        </w:div>
        <w:div w:id="784809164">
          <w:marLeft w:val="446"/>
          <w:marRight w:val="0"/>
          <w:marTop w:val="0"/>
          <w:marBottom w:val="0"/>
          <w:divBdr>
            <w:top w:val="none" w:sz="0" w:space="0" w:color="auto"/>
            <w:left w:val="none" w:sz="0" w:space="0" w:color="auto"/>
            <w:bottom w:val="none" w:sz="0" w:space="0" w:color="auto"/>
            <w:right w:val="none" w:sz="0" w:space="0" w:color="auto"/>
          </w:divBdr>
        </w:div>
        <w:div w:id="820001701">
          <w:marLeft w:val="446"/>
          <w:marRight w:val="0"/>
          <w:marTop w:val="0"/>
          <w:marBottom w:val="0"/>
          <w:divBdr>
            <w:top w:val="none" w:sz="0" w:space="0" w:color="auto"/>
            <w:left w:val="none" w:sz="0" w:space="0" w:color="auto"/>
            <w:bottom w:val="none" w:sz="0" w:space="0" w:color="auto"/>
            <w:right w:val="none" w:sz="0" w:space="0" w:color="auto"/>
          </w:divBdr>
        </w:div>
        <w:div w:id="894698765">
          <w:marLeft w:val="446"/>
          <w:marRight w:val="0"/>
          <w:marTop w:val="0"/>
          <w:marBottom w:val="0"/>
          <w:divBdr>
            <w:top w:val="none" w:sz="0" w:space="0" w:color="auto"/>
            <w:left w:val="none" w:sz="0" w:space="0" w:color="auto"/>
            <w:bottom w:val="none" w:sz="0" w:space="0" w:color="auto"/>
            <w:right w:val="none" w:sz="0" w:space="0" w:color="auto"/>
          </w:divBdr>
        </w:div>
        <w:div w:id="995762820">
          <w:marLeft w:val="446"/>
          <w:marRight w:val="0"/>
          <w:marTop w:val="0"/>
          <w:marBottom w:val="0"/>
          <w:divBdr>
            <w:top w:val="none" w:sz="0" w:space="0" w:color="auto"/>
            <w:left w:val="none" w:sz="0" w:space="0" w:color="auto"/>
            <w:bottom w:val="none" w:sz="0" w:space="0" w:color="auto"/>
            <w:right w:val="none" w:sz="0" w:space="0" w:color="auto"/>
          </w:divBdr>
        </w:div>
        <w:div w:id="1007097124">
          <w:marLeft w:val="446"/>
          <w:marRight w:val="0"/>
          <w:marTop w:val="0"/>
          <w:marBottom w:val="0"/>
          <w:divBdr>
            <w:top w:val="none" w:sz="0" w:space="0" w:color="auto"/>
            <w:left w:val="none" w:sz="0" w:space="0" w:color="auto"/>
            <w:bottom w:val="none" w:sz="0" w:space="0" w:color="auto"/>
            <w:right w:val="none" w:sz="0" w:space="0" w:color="auto"/>
          </w:divBdr>
        </w:div>
        <w:div w:id="1011638300">
          <w:marLeft w:val="446"/>
          <w:marRight w:val="0"/>
          <w:marTop w:val="0"/>
          <w:marBottom w:val="0"/>
          <w:divBdr>
            <w:top w:val="none" w:sz="0" w:space="0" w:color="auto"/>
            <w:left w:val="none" w:sz="0" w:space="0" w:color="auto"/>
            <w:bottom w:val="none" w:sz="0" w:space="0" w:color="auto"/>
            <w:right w:val="none" w:sz="0" w:space="0" w:color="auto"/>
          </w:divBdr>
        </w:div>
        <w:div w:id="1407990835">
          <w:marLeft w:val="446"/>
          <w:marRight w:val="0"/>
          <w:marTop w:val="0"/>
          <w:marBottom w:val="0"/>
          <w:divBdr>
            <w:top w:val="none" w:sz="0" w:space="0" w:color="auto"/>
            <w:left w:val="none" w:sz="0" w:space="0" w:color="auto"/>
            <w:bottom w:val="none" w:sz="0" w:space="0" w:color="auto"/>
            <w:right w:val="none" w:sz="0" w:space="0" w:color="auto"/>
          </w:divBdr>
        </w:div>
        <w:div w:id="1454325746">
          <w:marLeft w:val="446"/>
          <w:marRight w:val="0"/>
          <w:marTop w:val="0"/>
          <w:marBottom w:val="0"/>
          <w:divBdr>
            <w:top w:val="none" w:sz="0" w:space="0" w:color="auto"/>
            <w:left w:val="none" w:sz="0" w:space="0" w:color="auto"/>
            <w:bottom w:val="none" w:sz="0" w:space="0" w:color="auto"/>
            <w:right w:val="none" w:sz="0" w:space="0" w:color="auto"/>
          </w:divBdr>
        </w:div>
        <w:div w:id="1490485394">
          <w:marLeft w:val="446"/>
          <w:marRight w:val="0"/>
          <w:marTop w:val="0"/>
          <w:marBottom w:val="0"/>
          <w:divBdr>
            <w:top w:val="none" w:sz="0" w:space="0" w:color="auto"/>
            <w:left w:val="none" w:sz="0" w:space="0" w:color="auto"/>
            <w:bottom w:val="none" w:sz="0" w:space="0" w:color="auto"/>
            <w:right w:val="none" w:sz="0" w:space="0" w:color="auto"/>
          </w:divBdr>
        </w:div>
        <w:div w:id="1613244347">
          <w:marLeft w:val="446"/>
          <w:marRight w:val="0"/>
          <w:marTop w:val="0"/>
          <w:marBottom w:val="0"/>
          <w:divBdr>
            <w:top w:val="none" w:sz="0" w:space="0" w:color="auto"/>
            <w:left w:val="none" w:sz="0" w:space="0" w:color="auto"/>
            <w:bottom w:val="none" w:sz="0" w:space="0" w:color="auto"/>
            <w:right w:val="none" w:sz="0" w:space="0" w:color="auto"/>
          </w:divBdr>
        </w:div>
        <w:div w:id="1733695083">
          <w:marLeft w:val="446"/>
          <w:marRight w:val="0"/>
          <w:marTop w:val="0"/>
          <w:marBottom w:val="0"/>
          <w:divBdr>
            <w:top w:val="none" w:sz="0" w:space="0" w:color="auto"/>
            <w:left w:val="none" w:sz="0" w:space="0" w:color="auto"/>
            <w:bottom w:val="none" w:sz="0" w:space="0" w:color="auto"/>
            <w:right w:val="none" w:sz="0" w:space="0" w:color="auto"/>
          </w:divBdr>
        </w:div>
        <w:div w:id="1941133820">
          <w:marLeft w:val="446"/>
          <w:marRight w:val="0"/>
          <w:marTop w:val="0"/>
          <w:marBottom w:val="0"/>
          <w:divBdr>
            <w:top w:val="none" w:sz="0" w:space="0" w:color="auto"/>
            <w:left w:val="none" w:sz="0" w:space="0" w:color="auto"/>
            <w:bottom w:val="none" w:sz="0" w:space="0" w:color="auto"/>
            <w:right w:val="none" w:sz="0" w:space="0" w:color="auto"/>
          </w:divBdr>
        </w:div>
        <w:div w:id="1965771040">
          <w:marLeft w:val="446"/>
          <w:marRight w:val="0"/>
          <w:marTop w:val="0"/>
          <w:marBottom w:val="0"/>
          <w:divBdr>
            <w:top w:val="none" w:sz="0" w:space="0" w:color="auto"/>
            <w:left w:val="none" w:sz="0" w:space="0" w:color="auto"/>
            <w:bottom w:val="none" w:sz="0" w:space="0" w:color="auto"/>
            <w:right w:val="none" w:sz="0" w:space="0" w:color="auto"/>
          </w:divBdr>
        </w:div>
      </w:divsChild>
    </w:div>
    <w:div w:id="240061829">
      <w:bodyDiv w:val="1"/>
      <w:marLeft w:val="0"/>
      <w:marRight w:val="0"/>
      <w:marTop w:val="0"/>
      <w:marBottom w:val="0"/>
      <w:divBdr>
        <w:top w:val="none" w:sz="0" w:space="0" w:color="auto"/>
        <w:left w:val="none" w:sz="0" w:space="0" w:color="auto"/>
        <w:bottom w:val="none" w:sz="0" w:space="0" w:color="auto"/>
        <w:right w:val="none" w:sz="0" w:space="0" w:color="auto"/>
      </w:divBdr>
    </w:div>
    <w:div w:id="282657700">
      <w:bodyDiv w:val="1"/>
      <w:marLeft w:val="0"/>
      <w:marRight w:val="0"/>
      <w:marTop w:val="0"/>
      <w:marBottom w:val="0"/>
      <w:divBdr>
        <w:top w:val="none" w:sz="0" w:space="0" w:color="auto"/>
        <w:left w:val="none" w:sz="0" w:space="0" w:color="auto"/>
        <w:bottom w:val="none" w:sz="0" w:space="0" w:color="auto"/>
        <w:right w:val="none" w:sz="0" w:space="0" w:color="auto"/>
      </w:divBdr>
    </w:div>
    <w:div w:id="391200054">
      <w:bodyDiv w:val="1"/>
      <w:marLeft w:val="0"/>
      <w:marRight w:val="0"/>
      <w:marTop w:val="0"/>
      <w:marBottom w:val="0"/>
      <w:divBdr>
        <w:top w:val="none" w:sz="0" w:space="0" w:color="auto"/>
        <w:left w:val="none" w:sz="0" w:space="0" w:color="auto"/>
        <w:bottom w:val="none" w:sz="0" w:space="0" w:color="auto"/>
        <w:right w:val="none" w:sz="0" w:space="0" w:color="auto"/>
      </w:divBdr>
    </w:div>
    <w:div w:id="448671606">
      <w:bodyDiv w:val="1"/>
      <w:marLeft w:val="0"/>
      <w:marRight w:val="0"/>
      <w:marTop w:val="0"/>
      <w:marBottom w:val="0"/>
      <w:divBdr>
        <w:top w:val="none" w:sz="0" w:space="0" w:color="auto"/>
        <w:left w:val="none" w:sz="0" w:space="0" w:color="auto"/>
        <w:bottom w:val="none" w:sz="0" w:space="0" w:color="auto"/>
        <w:right w:val="none" w:sz="0" w:space="0" w:color="auto"/>
      </w:divBdr>
    </w:div>
    <w:div w:id="545140574">
      <w:bodyDiv w:val="1"/>
      <w:marLeft w:val="0"/>
      <w:marRight w:val="0"/>
      <w:marTop w:val="0"/>
      <w:marBottom w:val="0"/>
      <w:divBdr>
        <w:top w:val="none" w:sz="0" w:space="0" w:color="auto"/>
        <w:left w:val="none" w:sz="0" w:space="0" w:color="auto"/>
        <w:bottom w:val="none" w:sz="0" w:space="0" w:color="auto"/>
        <w:right w:val="none" w:sz="0" w:space="0" w:color="auto"/>
      </w:divBdr>
    </w:div>
    <w:div w:id="575019124">
      <w:bodyDiv w:val="1"/>
      <w:marLeft w:val="0"/>
      <w:marRight w:val="0"/>
      <w:marTop w:val="0"/>
      <w:marBottom w:val="0"/>
      <w:divBdr>
        <w:top w:val="none" w:sz="0" w:space="0" w:color="auto"/>
        <w:left w:val="none" w:sz="0" w:space="0" w:color="auto"/>
        <w:bottom w:val="none" w:sz="0" w:space="0" w:color="auto"/>
        <w:right w:val="none" w:sz="0" w:space="0" w:color="auto"/>
      </w:divBdr>
    </w:div>
    <w:div w:id="609431533">
      <w:bodyDiv w:val="1"/>
      <w:marLeft w:val="0"/>
      <w:marRight w:val="0"/>
      <w:marTop w:val="0"/>
      <w:marBottom w:val="0"/>
      <w:divBdr>
        <w:top w:val="none" w:sz="0" w:space="0" w:color="auto"/>
        <w:left w:val="none" w:sz="0" w:space="0" w:color="auto"/>
        <w:bottom w:val="none" w:sz="0" w:space="0" w:color="auto"/>
        <w:right w:val="none" w:sz="0" w:space="0" w:color="auto"/>
      </w:divBdr>
      <w:divsChild>
        <w:div w:id="32971819">
          <w:marLeft w:val="446"/>
          <w:marRight w:val="0"/>
          <w:marTop w:val="0"/>
          <w:marBottom w:val="0"/>
          <w:divBdr>
            <w:top w:val="none" w:sz="0" w:space="0" w:color="auto"/>
            <w:left w:val="none" w:sz="0" w:space="0" w:color="auto"/>
            <w:bottom w:val="none" w:sz="0" w:space="0" w:color="auto"/>
            <w:right w:val="none" w:sz="0" w:space="0" w:color="auto"/>
          </w:divBdr>
        </w:div>
        <w:div w:id="160631012">
          <w:marLeft w:val="446"/>
          <w:marRight w:val="0"/>
          <w:marTop w:val="0"/>
          <w:marBottom w:val="0"/>
          <w:divBdr>
            <w:top w:val="none" w:sz="0" w:space="0" w:color="auto"/>
            <w:left w:val="none" w:sz="0" w:space="0" w:color="auto"/>
            <w:bottom w:val="none" w:sz="0" w:space="0" w:color="auto"/>
            <w:right w:val="none" w:sz="0" w:space="0" w:color="auto"/>
          </w:divBdr>
        </w:div>
        <w:div w:id="427577188">
          <w:marLeft w:val="446"/>
          <w:marRight w:val="0"/>
          <w:marTop w:val="0"/>
          <w:marBottom w:val="0"/>
          <w:divBdr>
            <w:top w:val="none" w:sz="0" w:space="0" w:color="auto"/>
            <w:left w:val="none" w:sz="0" w:space="0" w:color="auto"/>
            <w:bottom w:val="none" w:sz="0" w:space="0" w:color="auto"/>
            <w:right w:val="none" w:sz="0" w:space="0" w:color="auto"/>
          </w:divBdr>
        </w:div>
        <w:div w:id="521238417">
          <w:marLeft w:val="446"/>
          <w:marRight w:val="0"/>
          <w:marTop w:val="0"/>
          <w:marBottom w:val="0"/>
          <w:divBdr>
            <w:top w:val="none" w:sz="0" w:space="0" w:color="auto"/>
            <w:left w:val="none" w:sz="0" w:space="0" w:color="auto"/>
            <w:bottom w:val="none" w:sz="0" w:space="0" w:color="auto"/>
            <w:right w:val="none" w:sz="0" w:space="0" w:color="auto"/>
          </w:divBdr>
        </w:div>
        <w:div w:id="566114436">
          <w:marLeft w:val="446"/>
          <w:marRight w:val="0"/>
          <w:marTop w:val="0"/>
          <w:marBottom w:val="0"/>
          <w:divBdr>
            <w:top w:val="none" w:sz="0" w:space="0" w:color="auto"/>
            <w:left w:val="none" w:sz="0" w:space="0" w:color="auto"/>
            <w:bottom w:val="none" w:sz="0" w:space="0" w:color="auto"/>
            <w:right w:val="none" w:sz="0" w:space="0" w:color="auto"/>
          </w:divBdr>
        </w:div>
        <w:div w:id="724990269">
          <w:marLeft w:val="446"/>
          <w:marRight w:val="0"/>
          <w:marTop w:val="0"/>
          <w:marBottom w:val="0"/>
          <w:divBdr>
            <w:top w:val="none" w:sz="0" w:space="0" w:color="auto"/>
            <w:left w:val="none" w:sz="0" w:space="0" w:color="auto"/>
            <w:bottom w:val="none" w:sz="0" w:space="0" w:color="auto"/>
            <w:right w:val="none" w:sz="0" w:space="0" w:color="auto"/>
          </w:divBdr>
        </w:div>
        <w:div w:id="868569448">
          <w:marLeft w:val="446"/>
          <w:marRight w:val="0"/>
          <w:marTop w:val="0"/>
          <w:marBottom w:val="0"/>
          <w:divBdr>
            <w:top w:val="none" w:sz="0" w:space="0" w:color="auto"/>
            <w:left w:val="none" w:sz="0" w:space="0" w:color="auto"/>
            <w:bottom w:val="none" w:sz="0" w:space="0" w:color="auto"/>
            <w:right w:val="none" w:sz="0" w:space="0" w:color="auto"/>
          </w:divBdr>
        </w:div>
        <w:div w:id="1021472944">
          <w:marLeft w:val="446"/>
          <w:marRight w:val="0"/>
          <w:marTop w:val="0"/>
          <w:marBottom w:val="0"/>
          <w:divBdr>
            <w:top w:val="none" w:sz="0" w:space="0" w:color="auto"/>
            <w:left w:val="none" w:sz="0" w:space="0" w:color="auto"/>
            <w:bottom w:val="none" w:sz="0" w:space="0" w:color="auto"/>
            <w:right w:val="none" w:sz="0" w:space="0" w:color="auto"/>
          </w:divBdr>
        </w:div>
        <w:div w:id="1166940378">
          <w:marLeft w:val="446"/>
          <w:marRight w:val="0"/>
          <w:marTop w:val="0"/>
          <w:marBottom w:val="0"/>
          <w:divBdr>
            <w:top w:val="none" w:sz="0" w:space="0" w:color="auto"/>
            <w:left w:val="none" w:sz="0" w:space="0" w:color="auto"/>
            <w:bottom w:val="none" w:sz="0" w:space="0" w:color="auto"/>
            <w:right w:val="none" w:sz="0" w:space="0" w:color="auto"/>
          </w:divBdr>
        </w:div>
        <w:div w:id="1351830741">
          <w:marLeft w:val="446"/>
          <w:marRight w:val="0"/>
          <w:marTop w:val="0"/>
          <w:marBottom w:val="0"/>
          <w:divBdr>
            <w:top w:val="none" w:sz="0" w:space="0" w:color="auto"/>
            <w:left w:val="none" w:sz="0" w:space="0" w:color="auto"/>
            <w:bottom w:val="none" w:sz="0" w:space="0" w:color="auto"/>
            <w:right w:val="none" w:sz="0" w:space="0" w:color="auto"/>
          </w:divBdr>
        </w:div>
        <w:div w:id="1369986360">
          <w:marLeft w:val="446"/>
          <w:marRight w:val="0"/>
          <w:marTop w:val="0"/>
          <w:marBottom w:val="0"/>
          <w:divBdr>
            <w:top w:val="none" w:sz="0" w:space="0" w:color="auto"/>
            <w:left w:val="none" w:sz="0" w:space="0" w:color="auto"/>
            <w:bottom w:val="none" w:sz="0" w:space="0" w:color="auto"/>
            <w:right w:val="none" w:sz="0" w:space="0" w:color="auto"/>
          </w:divBdr>
        </w:div>
        <w:div w:id="1407805977">
          <w:marLeft w:val="446"/>
          <w:marRight w:val="0"/>
          <w:marTop w:val="0"/>
          <w:marBottom w:val="0"/>
          <w:divBdr>
            <w:top w:val="none" w:sz="0" w:space="0" w:color="auto"/>
            <w:left w:val="none" w:sz="0" w:space="0" w:color="auto"/>
            <w:bottom w:val="none" w:sz="0" w:space="0" w:color="auto"/>
            <w:right w:val="none" w:sz="0" w:space="0" w:color="auto"/>
          </w:divBdr>
        </w:div>
        <w:div w:id="1421678699">
          <w:marLeft w:val="446"/>
          <w:marRight w:val="0"/>
          <w:marTop w:val="0"/>
          <w:marBottom w:val="0"/>
          <w:divBdr>
            <w:top w:val="none" w:sz="0" w:space="0" w:color="auto"/>
            <w:left w:val="none" w:sz="0" w:space="0" w:color="auto"/>
            <w:bottom w:val="none" w:sz="0" w:space="0" w:color="auto"/>
            <w:right w:val="none" w:sz="0" w:space="0" w:color="auto"/>
          </w:divBdr>
        </w:div>
        <w:div w:id="1493062692">
          <w:marLeft w:val="446"/>
          <w:marRight w:val="0"/>
          <w:marTop w:val="0"/>
          <w:marBottom w:val="0"/>
          <w:divBdr>
            <w:top w:val="none" w:sz="0" w:space="0" w:color="auto"/>
            <w:left w:val="none" w:sz="0" w:space="0" w:color="auto"/>
            <w:bottom w:val="none" w:sz="0" w:space="0" w:color="auto"/>
            <w:right w:val="none" w:sz="0" w:space="0" w:color="auto"/>
          </w:divBdr>
        </w:div>
        <w:div w:id="1520851672">
          <w:marLeft w:val="446"/>
          <w:marRight w:val="0"/>
          <w:marTop w:val="0"/>
          <w:marBottom w:val="0"/>
          <w:divBdr>
            <w:top w:val="none" w:sz="0" w:space="0" w:color="auto"/>
            <w:left w:val="none" w:sz="0" w:space="0" w:color="auto"/>
            <w:bottom w:val="none" w:sz="0" w:space="0" w:color="auto"/>
            <w:right w:val="none" w:sz="0" w:space="0" w:color="auto"/>
          </w:divBdr>
        </w:div>
        <w:div w:id="1546869509">
          <w:marLeft w:val="446"/>
          <w:marRight w:val="0"/>
          <w:marTop w:val="0"/>
          <w:marBottom w:val="0"/>
          <w:divBdr>
            <w:top w:val="none" w:sz="0" w:space="0" w:color="auto"/>
            <w:left w:val="none" w:sz="0" w:space="0" w:color="auto"/>
            <w:bottom w:val="none" w:sz="0" w:space="0" w:color="auto"/>
            <w:right w:val="none" w:sz="0" w:space="0" w:color="auto"/>
          </w:divBdr>
        </w:div>
        <w:div w:id="1719892540">
          <w:marLeft w:val="446"/>
          <w:marRight w:val="0"/>
          <w:marTop w:val="0"/>
          <w:marBottom w:val="0"/>
          <w:divBdr>
            <w:top w:val="none" w:sz="0" w:space="0" w:color="auto"/>
            <w:left w:val="none" w:sz="0" w:space="0" w:color="auto"/>
            <w:bottom w:val="none" w:sz="0" w:space="0" w:color="auto"/>
            <w:right w:val="none" w:sz="0" w:space="0" w:color="auto"/>
          </w:divBdr>
        </w:div>
        <w:div w:id="2095853897">
          <w:marLeft w:val="446"/>
          <w:marRight w:val="0"/>
          <w:marTop w:val="0"/>
          <w:marBottom w:val="0"/>
          <w:divBdr>
            <w:top w:val="none" w:sz="0" w:space="0" w:color="auto"/>
            <w:left w:val="none" w:sz="0" w:space="0" w:color="auto"/>
            <w:bottom w:val="none" w:sz="0" w:space="0" w:color="auto"/>
            <w:right w:val="none" w:sz="0" w:space="0" w:color="auto"/>
          </w:divBdr>
        </w:div>
        <w:div w:id="2132049339">
          <w:marLeft w:val="446"/>
          <w:marRight w:val="0"/>
          <w:marTop w:val="0"/>
          <w:marBottom w:val="0"/>
          <w:divBdr>
            <w:top w:val="none" w:sz="0" w:space="0" w:color="auto"/>
            <w:left w:val="none" w:sz="0" w:space="0" w:color="auto"/>
            <w:bottom w:val="none" w:sz="0" w:space="0" w:color="auto"/>
            <w:right w:val="none" w:sz="0" w:space="0" w:color="auto"/>
          </w:divBdr>
        </w:div>
      </w:divsChild>
    </w:div>
    <w:div w:id="621811347">
      <w:bodyDiv w:val="1"/>
      <w:marLeft w:val="0"/>
      <w:marRight w:val="0"/>
      <w:marTop w:val="0"/>
      <w:marBottom w:val="0"/>
      <w:divBdr>
        <w:top w:val="none" w:sz="0" w:space="0" w:color="auto"/>
        <w:left w:val="none" w:sz="0" w:space="0" w:color="auto"/>
        <w:bottom w:val="none" w:sz="0" w:space="0" w:color="auto"/>
        <w:right w:val="none" w:sz="0" w:space="0" w:color="auto"/>
      </w:divBdr>
    </w:div>
    <w:div w:id="627273059">
      <w:bodyDiv w:val="1"/>
      <w:marLeft w:val="0"/>
      <w:marRight w:val="0"/>
      <w:marTop w:val="0"/>
      <w:marBottom w:val="0"/>
      <w:divBdr>
        <w:top w:val="none" w:sz="0" w:space="0" w:color="auto"/>
        <w:left w:val="none" w:sz="0" w:space="0" w:color="auto"/>
        <w:bottom w:val="none" w:sz="0" w:space="0" w:color="auto"/>
        <w:right w:val="none" w:sz="0" w:space="0" w:color="auto"/>
      </w:divBdr>
    </w:div>
    <w:div w:id="642124338">
      <w:bodyDiv w:val="1"/>
      <w:marLeft w:val="0"/>
      <w:marRight w:val="0"/>
      <w:marTop w:val="0"/>
      <w:marBottom w:val="0"/>
      <w:divBdr>
        <w:top w:val="none" w:sz="0" w:space="0" w:color="auto"/>
        <w:left w:val="none" w:sz="0" w:space="0" w:color="auto"/>
        <w:bottom w:val="none" w:sz="0" w:space="0" w:color="auto"/>
        <w:right w:val="none" w:sz="0" w:space="0" w:color="auto"/>
      </w:divBdr>
    </w:div>
    <w:div w:id="699742015">
      <w:bodyDiv w:val="1"/>
      <w:marLeft w:val="0"/>
      <w:marRight w:val="0"/>
      <w:marTop w:val="0"/>
      <w:marBottom w:val="0"/>
      <w:divBdr>
        <w:top w:val="none" w:sz="0" w:space="0" w:color="auto"/>
        <w:left w:val="none" w:sz="0" w:space="0" w:color="auto"/>
        <w:bottom w:val="none" w:sz="0" w:space="0" w:color="auto"/>
        <w:right w:val="none" w:sz="0" w:space="0" w:color="auto"/>
      </w:divBdr>
    </w:div>
    <w:div w:id="711032755">
      <w:bodyDiv w:val="1"/>
      <w:marLeft w:val="0"/>
      <w:marRight w:val="0"/>
      <w:marTop w:val="0"/>
      <w:marBottom w:val="0"/>
      <w:divBdr>
        <w:top w:val="none" w:sz="0" w:space="0" w:color="auto"/>
        <w:left w:val="none" w:sz="0" w:space="0" w:color="auto"/>
        <w:bottom w:val="none" w:sz="0" w:space="0" w:color="auto"/>
        <w:right w:val="none" w:sz="0" w:space="0" w:color="auto"/>
      </w:divBdr>
    </w:div>
    <w:div w:id="761879096">
      <w:bodyDiv w:val="1"/>
      <w:marLeft w:val="0"/>
      <w:marRight w:val="0"/>
      <w:marTop w:val="0"/>
      <w:marBottom w:val="0"/>
      <w:divBdr>
        <w:top w:val="none" w:sz="0" w:space="0" w:color="auto"/>
        <w:left w:val="none" w:sz="0" w:space="0" w:color="auto"/>
        <w:bottom w:val="none" w:sz="0" w:space="0" w:color="auto"/>
        <w:right w:val="none" w:sz="0" w:space="0" w:color="auto"/>
      </w:divBdr>
    </w:div>
    <w:div w:id="787820390">
      <w:bodyDiv w:val="1"/>
      <w:marLeft w:val="0"/>
      <w:marRight w:val="0"/>
      <w:marTop w:val="0"/>
      <w:marBottom w:val="0"/>
      <w:divBdr>
        <w:top w:val="none" w:sz="0" w:space="0" w:color="auto"/>
        <w:left w:val="none" w:sz="0" w:space="0" w:color="auto"/>
        <w:bottom w:val="none" w:sz="0" w:space="0" w:color="auto"/>
        <w:right w:val="none" w:sz="0" w:space="0" w:color="auto"/>
      </w:divBdr>
    </w:div>
    <w:div w:id="802772583">
      <w:bodyDiv w:val="1"/>
      <w:marLeft w:val="0"/>
      <w:marRight w:val="0"/>
      <w:marTop w:val="0"/>
      <w:marBottom w:val="0"/>
      <w:divBdr>
        <w:top w:val="none" w:sz="0" w:space="0" w:color="auto"/>
        <w:left w:val="none" w:sz="0" w:space="0" w:color="auto"/>
        <w:bottom w:val="none" w:sz="0" w:space="0" w:color="auto"/>
        <w:right w:val="none" w:sz="0" w:space="0" w:color="auto"/>
      </w:divBdr>
      <w:divsChild>
        <w:div w:id="1839883761">
          <w:marLeft w:val="0"/>
          <w:marRight w:val="0"/>
          <w:marTop w:val="0"/>
          <w:marBottom w:val="0"/>
          <w:divBdr>
            <w:top w:val="none" w:sz="0" w:space="0" w:color="auto"/>
            <w:left w:val="none" w:sz="0" w:space="0" w:color="auto"/>
            <w:bottom w:val="none" w:sz="0" w:space="0" w:color="auto"/>
            <w:right w:val="none" w:sz="0" w:space="0" w:color="auto"/>
          </w:divBdr>
        </w:div>
      </w:divsChild>
    </w:div>
    <w:div w:id="868831554">
      <w:bodyDiv w:val="1"/>
      <w:marLeft w:val="0"/>
      <w:marRight w:val="0"/>
      <w:marTop w:val="0"/>
      <w:marBottom w:val="0"/>
      <w:divBdr>
        <w:top w:val="none" w:sz="0" w:space="0" w:color="auto"/>
        <w:left w:val="none" w:sz="0" w:space="0" w:color="auto"/>
        <w:bottom w:val="none" w:sz="0" w:space="0" w:color="auto"/>
        <w:right w:val="none" w:sz="0" w:space="0" w:color="auto"/>
      </w:divBdr>
      <w:divsChild>
        <w:div w:id="67465189">
          <w:marLeft w:val="446"/>
          <w:marRight w:val="0"/>
          <w:marTop w:val="0"/>
          <w:marBottom w:val="0"/>
          <w:divBdr>
            <w:top w:val="none" w:sz="0" w:space="0" w:color="auto"/>
            <w:left w:val="none" w:sz="0" w:space="0" w:color="auto"/>
            <w:bottom w:val="none" w:sz="0" w:space="0" w:color="auto"/>
            <w:right w:val="none" w:sz="0" w:space="0" w:color="auto"/>
          </w:divBdr>
        </w:div>
        <w:div w:id="164831397">
          <w:marLeft w:val="446"/>
          <w:marRight w:val="0"/>
          <w:marTop w:val="0"/>
          <w:marBottom w:val="0"/>
          <w:divBdr>
            <w:top w:val="none" w:sz="0" w:space="0" w:color="auto"/>
            <w:left w:val="none" w:sz="0" w:space="0" w:color="auto"/>
            <w:bottom w:val="none" w:sz="0" w:space="0" w:color="auto"/>
            <w:right w:val="none" w:sz="0" w:space="0" w:color="auto"/>
          </w:divBdr>
        </w:div>
        <w:div w:id="251283836">
          <w:marLeft w:val="446"/>
          <w:marRight w:val="0"/>
          <w:marTop w:val="0"/>
          <w:marBottom w:val="0"/>
          <w:divBdr>
            <w:top w:val="none" w:sz="0" w:space="0" w:color="auto"/>
            <w:left w:val="none" w:sz="0" w:space="0" w:color="auto"/>
            <w:bottom w:val="none" w:sz="0" w:space="0" w:color="auto"/>
            <w:right w:val="none" w:sz="0" w:space="0" w:color="auto"/>
          </w:divBdr>
        </w:div>
        <w:div w:id="396441488">
          <w:marLeft w:val="446"/>
          <w:marRight w:val="0"/>
          <w:marTop w:val="0"/>
          <w:marBottom w:val="0"/>
          <w:divBdr>
            <w:top w:val="none" w:sz="0" w:space="0" w:color="auto"/>
            <w:left w:val="none" w:sz="0" w:space="0" w:color="auto"/>
            <w:bottom w:val="none" w:sz="0" w:space="0" w:color="auto"/>
            <w:right w:val="none" w:sz="0" w:space="0" w:color="auto"/>
          </w:divBdr>
        </w:div>
        <w:div w:id="480388638">
          <w:marLeft w:val="446"/>
          <w:marRight w:val="0"/>
          <w:marTop w:val="0"/>
          <w:marBottom w:val="0"/>
          <w:divBdr>
            <w:top w:val="none" w:sz="0" w:space="0" w:color="auto"/>
            <w:left w:val="none" w:sz="0" w:space="0" w:color="auto"/>
            <w:bottom w:val="none" w:sz="0" w:space="0" w:color="auto"/>
            <w:right w:val="none" w:sz="0" w:space="0" w:color="auto"/>
          </w:divBdr>
        </w:div>
        <w:div w:id="506866028">
          <w:marLeft w:val="446"/>
          <w:marRight w:val="0"/>
          <w:marTop w:val="0"/>
          <w:marBottom w:val="0"/>
          <w:divBdr>
            <w:top w:val="none" w:sz="0" w:space="0" w:color="auto"/>
            <w:left w:val="none" w:sz="0" w:space="0" w:color="auto"/>
            <w:bottom w:val="none" w:sz="0" w:space="0" w:color="auto"/>
            <w:right w:val="none" w:sz="0" w:space="0" w:color="auto"/>
          </w:divBdr>
        </w:div>
        <w:div w:id="639846741">
          <w:marLeft w:val="446"/>
          <w:marRight w:val="0"/>
          <w:marTop w:val="0"/>
          <w:marBottom w:val="0"/>
          <w:divBdr>
            <w:top w:val="none" w:sz="0" w:space="0" w:color="auto"/>
            <w:left w:val="none" w:sz="0" w:space="0" w:color="auto"/>
            <w:bottom w:val="none" w:sz="0" w:space="0" w:color="auto"/>
            <w:right w:val="none" w:sz="0" w:space="0" w:color="auto"/>
          </w:divBdr>
        </w:div>
        <w:div w:id="649749622">
          <w:marLeft w:val="446"/>
          <w:marRight w:val="0"/>
          <w:marTop w:val="0"/>
          <w:marBottom w:val="0"/>
          <w:divBdr>
            <w:top w:val="none" w:sz="0" w:space="0" w:color="auto"/>
            <w:left w:val="none" w:sz="0" w:space="0" w:color="auto"/>
            <w:bottom w:val="none" w:sz="0" w:space="0" w:color="auto"/>
            <w:right w:val="none" w:sz="0" w:space="0" w:color="auto"/>
          </w:divBdr>
        </w:div>
        <w:div w:id="658654507">
          <w:marLeft w:val="446"/>
          <w:marRight w:val="0"/>
          <w:marTop w:val="0"/>
          <w:marBottom w:val="0"/>
          <w:divBdr>
            <w:top w:val="none" w:sz="0" w:space="0" w:color="auto"/>
            <w:left w:val="none" w:sz="0" w:space="0" w:color="auto"/>
            <w:bottom w:val="none" w:sz="0" w:space="0" w:color="auto"/>
            <w:right w:val="none" w:sz="0" w:space="0" w:color="auto"/>
          </w:divBdr>
        </w:div>
        <w:div w:id="663362816">
          <w:marLeft w:val="446"/>
          <w:marRight w:val="0"/>
          <w:marTop w:val="0"/>
          <w:marBottom w:val="0"/>
          <w:divBdr>
            <w:top w:val="none" w:sz="0" w:space="0" w:color="auto"/>
            <w:left w:val="none" w:sz="0" w:space="0" w:color="auto"/>
            <w:bottom w:val="none" w:sz="0" w:space="0" w:color="auto"/>
            <w:right w:val="none" w:sz="0" w:space="0" w:color="auto"/>
          </w:divBdr>
        </w:div>
        <w:div w:id="778598347">
          <w:marLeft w:val="446"/>
          <w:marRight w:val="0"/>
          <w:marTop w:val="0"/>
          <w:marBottom w:val="0"/>
          <w:divBdr>
            <w:top w:val="none" w:sz="0" w:space="0" w:color="auto"/>
            <w:left w:val="none" w:sz="0" w:space="0" w:color="auto"/>
            <w:bottom w:val="none" w:sz="0" w:space="0" w:color="auto"/>
            <w:right w:val="none" w:sz="0" w:space="0" w:color="auto"/>
          </w:divBdr>
        </w:div>
        <w:div w:id="1028794734">
          <w:marLeft w:val="446"/>
          <w:marRight w:val="0"/>
          <w:marTop w:val="0"/>
          <w:marBottom w:val="0"/>
          <w:divBdr>
            <w:top w:val="none" w:sz="0" w:space="0" w:color="auto"/>
            <w:left w:val="none" w:sz="0" w:space="0" w:color="auto"/>
            <w:bottom w:val="none" w:sz="0" w:space="0" w:color="auto"/>
            <w:right w:val="none" w:sz="0" w:space="0" w:color="auto"/>
          </w:divBdr>
        </w:div>
        <w:div w:id="1052997070">
          <w:marLeft w:val="446"/>
          <w:marRight w:val="0"/>
          <w:marTop w:val="0"/>
          <w:marBottom w:val="0"/>
          <w:divBdr>
            <w:top w:val="none" w:sz="0" w:space="0" w:color="auto"/>
            <w:left w:val="none" w:sz="0" w:space="0" w:color="auto"/>
            <w:bottom w:val="none" w:sz="0" w:space="0" w:color="auto"/>
            <w:right w:val="none" w:sz="0" w:space="0" w:color="auto"/>
          </w:divBdr>
        </w:div>
        <w:div w:id="1314917463">
          <w:marLeft w:val="446"/>
          <w:marRight w:val="0"/>
          <w:marTop w:val="0"/>
          <w:marBottom w:val="0"/>
          <w:divBdr>
            <w:top w:val="none" w:sz="0" w:space="0" w:color="auto"/>
            <w:left w:val="none" w:sz="0" w:space="0" w:color="auto"/>
            <w:bottom w:val="none" w:sz="0" w:space="0" w:color="auto"/>
            <w:right w:val="none" w:sz="0" w:space="0" w:color="auto"/>
          </w:divBdr>
        </w:div>
        <w:div w:id="1545487237">
          <w:marLeft w:val="446"/>
          <w:marRight w:val="0"/>
          <w:marTop w:val="0"/>
          <w:marBottom w:val="0"/>
          <w:divBdr>
            <w:top w:val="none" w:sz="0" w:space="0" w:color="auto"/>
            <w:left w:val="none" w:sz="0" w:space="0" w:color="auto"/>
            <w:bottom w:val="none" w:sz="0" w:space="0" w:color="auto"/>
            <w:right w:val="none" w:sz="0" w:space="0" w:color="auto"/>
          </w:divBdr>
        </w:div>
        <w:div w:id="1657220086">
          <w:marLeft w:val="446"/>
          <w:marRight w:val="0"/>
          <w:marTop w:val="0"/>
          <w:marBottom w:val="0"/>
          <w:divBdr>
            <w:top w:val="none" w:sz="0" w:space="0" w:color="auto"/>
            <w:left w:val="none" w:sz="0" w:space="0" w:color="auto"/>
            <w:bottom w:val="none" w:sz="0" w:space="0" w:color="auto"/>
            <w:right w:val="none" w:sz="0" w:space="0" w:color="auto"/>
          </w:divBdr>
        </w:div>
        <w:div w:id="1826822557">
          <w:marLeft w:val="446"/>
          <w:marRight w:val="0"/>
          <w:marTop w:val="0"/>
          <w:marBottom w:val="0"/>
          <w:divBdr>
            <w:top w:val="none" w:sz="0" w:space="0" w:color="auto"/>
            <w:left w:val="none" w:sz="0" w:space="0" w:color="auto"/>
            <w:bottom w:val="none" w:sz="0" w:space="0" w:color="auto"/>
            <w:right w:val="none" w:sz="0" w:space="0" w:color="auto"/>
          </w:divBdr>
        </w:div>
        <w:div w:id="1888451995">
          <w:marLeft w:val="446"/>
          <w:marRight w:val="0"/>
          <w:marTop w:val="0"/>
          <w:marBottom w:val="0"/>
          <w:divBdr>
            <w:top w:val="none" w:sz="0" w:space="0" w:color="auto"/>
            <w:left w:val="none" w:sz="0" w:space="0" w:color="auto"/>
            <w:bottom w:val="none" w:sz="0" w:space="0" w:color="auto"/>
            <w:right w:val="none" w:sz="0" w:space="0" w:color="auto"/>
          </w:divBdr>
        </w:div>
        <w:div w:id="1970738524">
          <w:marLeft w:val="446"/>
          <w:marRight w:val="0"/>
          <w:marTop w:val="0"/>
          <w:marBottom w:val="0"/>
          <w:divBdr>
            <w:top w:val="none" w:sz="0" w:space="0" w:color="auto"/>
            <w:left w:val="none" w:sz="0" w:space="0" w:color="auto"/>
            <w:bottom w:val="none" w:sz="0" w:space="0" w:color="auto"/>
            <w:right w:val="none" w:sz="0" w:space="0" w:color="auto"/>
          </w:divBdr>
        </w:div>
        <w:div w:id="1976830534">
          <w:marLeft w:val="446"/>
          <w:marRight w:val="0"/>
          <w:marTop w:val="0"/>
          <w:marBottom w:val="0"/>
          <w:divBdr>
            <w:top w:val="none" w:sz="0" w:space="0" w:color="auto"/>
            <w:left w:val="none" w:sz="0" w:space="0" w:color="auto"/>
            <w:bottom w:val="none" w:sz="0" w:space="0" w:color="auto"/>
            <w:right w:val="none" w:sz="0" w:space="0" w:color="auto"/>
          </w:divBdr>
        </w:div>
        <w:div w:id="2143762152">
          <w:marLeft w:val="446"/>
          <w:marRight w:val="0"/>
          <w:marTop w:val="0"/>
          <w:marBottom w:val="0"/>
          <w:divBdr>
            <w:top w:val="none" w:sz="0" w:space="0" w:color="auto"/>
            <w:left w:val="none" w:sz="0" w:space="0" w:color="auto"/>
            <w:bottom w:val="none" w:sz="0" w:space="0" w:color="auto"/>
            <w:right w:val="none" w:sz="0" w:space="0" w:color="auto"/>
          </w:divBdr>
        </w:div>
      </w:divsChild>
    </w:div>
    <w:div w:id="891116900">
      <w:bodyDiv w:val="1"/>
      <w:marLeft w:val="0"/>
      <w:marRight w:val="0"/>
      <w:marTop w:val="0"/>
      <w:marBottom w:val="0"/>
      <w:divBdr>
        <w:top w:val="none" w:sz="0" w:space="0" w:color="auto"/>
        <w:left w:val="none" w:sz="0" w:space="0" w:color="auto"/>
        <w:bottom w:val="none" w:sz="0" w:space="0" w:color="auto"/>
        <w:right w:val="none" w:sz="0" w:space="0" w:color="auto"/>
      </w:divBdr>
    </w:div>
    <w:div w:id="917404111">
      <w:bodyDiv w:val="1"/>
      <w:marLeft w:val="0"/>
      <w:marRight w:val="0"/>
      <w:marTop w:val="0"/>
      <w:marBottom w:val="0"/>
      <w:divBdr>
        <w:top w:val="none" w:sz="0" w:space="0" w:color="auto"/>
        <w:left w:val="none" w:sz="0" w:space="0" w:color="auto"/>
        <w:bottom w:val="none" w:sz="0" w:space="0" w:color="auto"/>
        <w:right w:val="none" w:sz="0" w:space="0" w:color="auto"/>
      </w:divBdr>
      <w:divsChild>
        <w:div w:id="881600616">
          <w:marLeft w:val="0"/>
          <w:marRight w:val="0"/>
          <w:marTop w:val="0"/>
          <w:marBottom w:val="0"/>
          <w:divBdr>
            <w:top w:val="none" w:sz="0" w:space="0" w:color="auto"/>
            <w:left w:val="none" w:sz="0" w:space="0" w:color="auto"/>
            <w:bottom w:val="none" w:sz="0" w:space="0" w:color="auto"/>
            <w:right w:val="none" w:sz="0" w:space="0" w:color="auto"/>
          </w:divBdr>
          <w:divsChild>
            <w:div w:id="828986162">
              <w:marLeft w:val="0"/>
              <w:marRight w:val="0"/>
              <w:marTop w:val="0"/>
              <w:marBottom w:val="0"/>
              <w:divBdr>
                <w:top w:val="none" w:sz="0" w:space="0" w:color="auto"/>
                <w:left w:val="none" w:sz="0" w:space="0" w:color="auto"/>
                <w:bottom w:val="none" w:sz="0" w:space="0" w:color="auto"/>
                <w:right w:val="none" w:sz="0" w:space="0" w:color="auto"/>
              </w:divBdr>
              <w:divsChild>
                <w:div w:id="984048301">
                  <w:marLeft w:val="0"/>
                  <w:marRight w:val="0"/>
                  <w:marTop w:val="0"/>
                  <w:marBottom w:val="0"/>
                  <w:divBdr>
                    <w:top w:val="none" w:sz="0" w:space="0" w:color="auto"/>
                    <w:left w:val="none" w:sz="0" w:space="0" w:color="auto"/>
                    <w:bottom w:val="none" w:sz="0" w:space="0" w:color="auto"/>
                    <w:right w:val="none" w:sz="0" w:space="0" w:color="auto"/>
                  </w:divBdr>
                  <w:divsChild>
                    <w:div w:id="173234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426143">
      <w:bodyDiv w:val="1"/>
      <w:marLeft w:val="0"/>
      <w:marRight w:val="0"/>
      <w:marTop w:val="0"/>
      <w:marBottom w:val="0"/>
      <w:divBdr>
        <w:top w:val="none" w:sz="0" w:space="0" w:color="auto"/>
        <w:left w:val="none" w:sz="0" w:space="0" w:color="auto"/>
        <w:bottom w:val="none" w:sz="0" w:space="0" w:color="auto"/>
        <w:right w:val="none" w:sz="0" w:space="0" w:color="auto"/>
      </w:divBdr>
    </w:div>
    <w:div w:id="991562574">
      <w:bodyDiv w:val="1"/>
      <w:marLeft w:val="0"/>
      <w:marRight w:val="0"/>
      <w:marTop w:val="0"/>
      <w:marBottom w:val="0"/>
      <w:divBdr>
        <w:top w:val="none" w:sz="0" w:space="0" w:color="auto"/>
        <w:left w:val="none" w:sz="0" w:space="0" w:color="auto"/>
        <w:bottom w:val="none" w:sz="0" w:space="0" w:color="auto"/>
        <w:right w:val="none" w:sz="0" w:space="0" w:color="auto"/>
      </w:divBdr>
    </w:div>
    <w:div w:id="1023243202">
      <w:bodyDiv w:val="1"/>
      <w:marLeft w:val="0"/>
      <w:marRight w:val="0"/>
      <w:marTop w:val="0"/>
      <w:marBottom w:val="0"/>
      <w:divBdr>
        <w:top w:val="none" w:sz="0" w:space="0" w:color="auto"/>
        <w:left w:val="none" w:sz="0" w:space="0" w:color="auto"/>
        <w:bottom w:val="none" w:sz="0" w:space="0" w:color="auto"/>
        <w:right w:val="none" w:sz="0" w:space="0" w:color="auto"/>
      </w:divBdr>
    </w:div>
    <w:div w:id="1066878061">
      <w:bodyDiv w:val="1"/>
      <w:marLeft w:val="0"/>
      <w:marRight w:val="0"/>
      <w:marTop w:val="0"/>
      <w:marBottom w:val="0"/>
      <w:divBdr>
        <w:top w:val="none" w:sz="0" w:space="0" w:color="auto"/>
        <w:left w:val="none" w:sz="0" w:space="0" w:color="auto"/>
        <w:bottom w:val="none" w:sz="0" w:space="0" w:color="auto"/>
        <w:right w:val="none" w:sz="0" w:space="0" w:color="auto"/>
      </w:divBdr>
    </w:div>
    <w:div w:id="1129516714">
      <w:bodyDiv w:val="1"/>
      <w:marLeft w:val="0"/>
      <w:marRight w:val="0"/>
      <w:marTop w:val="0"/>
      <w:marBottom w:val="0"/>
      <w:divBdr>
        <w:top w:val="none" w:sz="0" w:space="0" w:color="auto"/>
        <w:left w:val="none" w:sz="0" w:space="0" w:color="auto"/>
        <w:bottom w:val="none" w:sz="0" w:space="0" w:color="auto"/>
        <w:right w:val="none" w:sz="0" w:space="0" w:color="auto"/>
      </w:divBdr>
    </w:div>
    <w:div w:id="1130324935">
      <w:bodyDiv w:val="1"/>
      <w:marLeft w:val="0"/>
      <w:marRight w:val="0"/>
      <w:marTop w:val="0"/>
      <w:marBottom w:val="0"/>
      <w:divBdr>
        <w:top w:val="none" w:sz="0" w:space="0" w:color="auto"/>
        <w:left w:val="none" w:sz="0" w:space="0" w:color="auto"/>
        <w:bottom w:val="none" w:sz="0" w:space="0" w:color="auto"/>
        <w:right w:val="none" w:sz="0" w:space="0" w:color="auto"/>
      </w:divBdr>
      <w:divsChild>
        <w:div w:id="1432816152">
          <w:marLeft w:val="0"/>
          <w:marRight w:val="0"/>
          <w:marTop w:val="0"/>
          <w:marBottom w:val="0"/>
          <w:divBdr>
            <w:top w:val="none" w:sz="0" w:space="0" w:color="auto"/>
            <w:left w:val="none" w:sz="0" w:space="0" w:color="auto"/>
            <w:bottom w:val="none" w:sz="0" w:space="0" w:color="auto"/>
            <w:right w:val="none" w:sz="0" w:space="0" w:color="auto"/>
          </w:divBdr>
          <w:divsChild>
            <w:div w:id="1761561177">
              <w:marLeft w:val="0"/>
              <w:marRight w:val="0"/>
              <w:marTop w:val="0"/>
              <w:marBottom w:val="0"/>
              <w:divBdr>
                <w:top w:val="none" w:sz="0" w:space="0" w:color="auto"/>
                <w:left w:val="none" w:sz="0" w:space="0" w:color="auto"/>
                <w:bottom w:val="none" w:sz="0" w:space="0" w:color="auto"/>
                <w:right w:val="none" w:sz="0" w:space="0" w:color="auto"/>
              </w:divBdr>
              <w:divsChild>
                <w:div w:id="1372417765">
                  <w:marLeft w:val="0"/>
                  <w:marRight w:val="0"/>
                  <w:marTop w:val="0"/>
                  <w:marBottom w:val="0"/>
                  <w:divBdr>
                    <w:top w:val="none" w:sz="0" w:space="0" w:color="auto"/>
                    <w:left w:val="none" w:sz="0" w:space="0" w:color="auto"/>
                    <w:bottom w:val="none" w:sz="0" w:space="0" w:color="auto"/>
                    <w:right w:val="none" w:sz="0" w:space="0" w:color="auto"/>
                  </w:divBdr>
                  <w:divsChild>
                    <w:div w:id="5565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827026">
      <w:bodyDiv w:val="1"/>
      <w:marLeft w:val="0"/>
      <w:marRight w:val="0"/>
      <w:marTop w:val="0"/>
      <w:marBottom w:val="0"/>
      <w:divBdr>
        <w:top w:val="none" w:sz="0" w:space="0" w:color="auto"/>
        <w:left w:val="none" w:sz="0" w:space="0" w:color="auto"/>
        <w:bottom w:val="none" w:sz="0" w:space="0" w:color="auto"/>
        <w:right w:val="none" w:sz="0" w:space="0" w:color="auto"/>
      </w:divBdr>
    </w:div>
    <w:div w:id="1147624622">
      <w:bodyDiv w:val="1"/>
      <w:marLeft w:val="0"/>
      <w:marRight w:val="0"/>
      <w:marTop w:val="0"/>
      <w:marBottom w:val="0"/>
      <w:divBdr>
        <w:top w:val="none" w:sz="0" w:space="0" w:color="auto"/>
        <w:left w:val="none" w:sz="0" w:space="0" w:color="auto"/>
        <w:bottom w:val="none" w:sz="0" w:space="0" w:color="auto"/>
        <w:right w:val="none" w:sz="0" w:space="0" w:color="auto"/>
      </w:divBdr>
    </w:div>
    <w:div w:id="1150369985">
      <w:bodyDiv w:val="1"/>
      <w:marLeft w:val="0"/>
      <w:marRight w:val="0"/>
      <w:marTop w:val="0"/>
      <w:marBottom w:val="0"/>
      <w:divBdr>
        <w:top w:val="none" w:sz="0" w:space="0" w:color="auto"/>
        <w:left w:val="none" w:sz="0" w:space="0" w:color="auto"/>
        <w:bottom w:val="none" w:sz="0" w:space="0" w:color="auto"/>
        <w:right w:val="none" w:sz="0" w:space="0" w:color="auto"/>
      </w:divBdr>
    </w:div>
    <w:div w:id="1154181813">
      <w:bodyDiv w:val="1"/>
      <w:marLeft w:val="0"/>
      <w:marRight w:val="0"/>
      <w:marTop w:val="0"/>
      <w:marBottom w:val="0"/>
      <w:divBdr>
        <w:top w:val="none" w:sz="0" w:space="0" w:color="auto"/>
        <w:left w:val="none" w:sz="0" w:space="0" w:color="auto"/>
        <w:bottom w:val="none" w:sz="0" w:space="0" w:color="auto"/>
        <w:right w:val="none" w:sz="0" w:space="0" w:color="auto"/>
      </w:divBdr>
    </w:div>
    <w:div w:id="1165054104">
      <w:bodyDiv w:val="1"/>
      <w:marLeft w:val="0"/>
      <w:marRight w:val="0"/>
      <w:marTop w:val="0"/>
      <w:marBottom w:val="0"/>
      <w:divBdr>
        <w:top w:val="none" w:sz="0" w:space="0" w:color="auto"/>
        <w:left w:val="none" w:sz="0" w:space="0" w:color="auto"/>
        <w:bottom w:val="none" w:sz="0" w:space="0" w:color="auto"/>
        <w:right w:val="none" w:sz="0" w:space="0" w:color="auto"/>
      </w:divBdr>
      <w:divsChild>
        <w:div w:id="549658364">
          <w:marLeft w:val="0"/>
          <w:marRight w:val="0"/>
          <w:marTop w:val="0"/>
          <w:marBottom w:val="0"/>
          <w:divBdr>
            <w:top w:val="none" w:sz="0" w:space="0" w:color="auto"/>
            <w:left w:val="none" w:sz="0" w:space="0" w:color="auto"/>
            <w:bottom w:val="none" w:sz="0" w:space="0" w:color="auto"/>
            <w:right w:val="none" w:sz="0" w:space="0" w:color="auto"/>
          </w:divBdr>
          <w:divsChild>
            <w:div w:id="927226840">
              <w:marLeft w:val="0"/>
              <w:marRight w:val="0"/>
              <w:marTop w:val="0"/>
              <w:marBottom w:val="0"/>
              <w:divBdr>
                <w:top w:val="none" w:sz="0" w:space="0" w:color="auto"/>
                <w:left w:val="none" w:sz="0" w:space="0" w:color="auto"/>
                <w:bottom w:val="none" w:sz="0" w:space="0" w:color="auto"/>
                <w:right w:val="none" w:sz="0" w:space="0" w:color="auto"/>
              </w:divBdr>
              <w:divsChild>
                <w:div w:id="1160537844">
                  <w:marLeft w:val="0"/>
                  <w:marRight w:val="0"/>
                  <w:marTop w:val="0"/>
                  <w:marBottom w:val="0"/>
                  <w:divBdr>
                    <w:top w:val="none" w:sz="0" w:space="0" w:color="auto"/>
                    <w:left w:val="none" w:sz="0" w:space="0" w:color="auto"/>
                    <w:bottom w:val="none" w:sz="0" w:space="0" w:color="auto"/>
                    <w:right w:val="none" w:sz="0" w:space="0" w:color="auto"/>
                  </w:divBdr>
                  <w:divsChild>
                    <w:div w:id="2493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53093">
      <w:bodyDiv w:val="1"/>
      <w:marLeft w:val="0"/>
      <w:marRight w:val="0"/>
      <w:marTop w:val="0"/>
      <w:marBottom w:val="0"/>
      <w:divBdr>
        <w:top w:val="none" w:sz="0" w:space="0" w:color="auto"/>
        <w:left w:val="none" w:sz="0" w:space="0" w:color="auto"/>
        <w:bottom w:val="none" w:sz="0" w:space="0" w:color="auto"/>
        <w:right w:val="none" w:sz="0" w:space="0" w:color="auto"/>
      </w:divBdr>
      <w:divsChild>
        <w:div w:id="164789234">
          <w:marLeft w:val="1123"/>
          <w:marRight w:val="0"/>
          <w:marTop w:val="200"/>
          <w:marBottom w:val="0"/>
          <w:divBdr>
            <w:top w:val="none" w:sz="0" w:space="0" w:color="auto"/>
            <w:left w:val="none" w:sz="0" w:space="0" w:color="auto"/>
            <w:bottom w:val="none" w:sz="0" w:space="0" w:color="auto"/>
            <w:right w:val="none" w:sz="0" w:space="0" w:color="auto"/>
          </w:divBdr>
        </w:div>
        <w:div w:id="251162923">
          <w:marLeft w:val="1123"/>
          <w:marRight w:val="0"/>
          <w:marTop w:val="200"/>
          <w:marBottom w:val="0"/>
          <w:divBdr>
            <w:top w:val="none" w:sz="0" w:space="0" w:color="auto"/>
            <w:left w:val="none" w:sz="0" w:space="0" w:color="auto"/>
            <w:bottom w:val="none" w:sz="0" w:space="0" w:color="auto"/>
            <w:right w:val="none" w:sz="0" w:space="0" w:color="auto"/>
          </w:divBdr>
        </w:div>
        <w:div w:id="1470588794">
          <w:marLeft w:val="1123"/>
          <w:marRight w:val="0"/>
          <w:marTop w:val="200"/>
          <w:marBottom w:val="0"/>
          <w:divBdr>
            <w:top w:val="none" w:sz="0" w:space="0" w:color="auto"/>
            <w:left w:val="none" w:sz="0" w:space="0" w:color="auto"/>
            <w:bottom w:val="none" w:sz="0" w:space="0" w:color="auto"/>
            <w:right w:val="none" w:sz="0" w:space="0" w:color="auto"/>
          </w:divBdr>
        </w:div>
        <w:div w:id="1637293721">
          <w:marLeft w:val="1123"/>
          <w:marRight w:val="0"/>
          <w:marTop w:val="200"/>
          <w:marBottom w:val="0"/>
          <w:divBdr>
            <w:top w:val="none" w:sz="0" w:space="0" w:color="auto"/>
            <w:left w:val="none" w:sz="0" w:space="0" w:color="auto"/>
            <w:bottom w:val="none" w:sz="0" w:space="0" w:color="auto"/>
            <w:right w:val="none" w:sz="0" w:space="0" w:color="auto"/>
          </w:divBdr>
        </w:div>
      </w:divsChild>
    </w:div>
    <w:div w:id="1300572357">
      <w:bodyDiv w:val="1"/>
      <w:marLeft w:val="0"/>
      <w:marRight w:val="0"/>
      <w:marTop w:val="0"/>
      <w:marBottom w:val="0"/>
      <w:divBdr>
        <w:top w:val="none" w:sz="0" w:space="0" w:color="auto"/>
        <w:left w:val="none" w:sz="0" w:space="0" w:color="auto"/>
        <w:bottom w:val="none" w:sz="0" w:space="0" w:color="auto"/>
        <w:right w:val="none" w:sz="0" w:space="0" w:color="auto"/>
      </w:divBdr>
    </w:div>
    <w:div w:id="1301615504">
      <w:bodyDiv w:val="1"/>
      <w:marLeft w:val="0"/>
      <w:marRight w:val="0"/>
      <w:marTop w:val="0"/>
      <w:marBottom w:val="0"/>
      <w:divBdr>
        <w:top w:val="none" w:sz="0" w:space="0" w:color="auto"/>
        <w:left w:val="none" w:sz="0" w:space="0" w:color="auto"/>
        <w:bottom w:val="none" w:sz="0" w:space="0" w:color="auto"/>
        <w:right w:val="none" w:sz="0" w:space="0" w:color="auto"/>
      </w:divBdr>
    </w:div>
    <w:div w:id="1418595909">
      <w:bodyDiv w:val="1"/>
      <w:marLeft w:val="0"/>
      <w:marRight w:val="0"/>
      <w:marTop w:val="0"/>
      <w:marBottom w:val="0"/>
      <w:divBdr>
        <w:top w:val="none" w:sz="0" w:space="0" w:color="auto"/>
        <w:left w:val="none" w:sz="0" w:space="0" w:color="auto"/>
        <w:bottom w:val="none" w:sz="0" w:space="0" w:color="auto"/>
        <w:right w:val="none" w:sz="0" w:space="0" w:color="auto"/>
      </w:divBdr>
    </w:div>
    <w:div w:id="1447702523">
      <w:bodyDiv w:val="1"/>
      <w:marLeft w:val="0"/>
      <w:marRight w:val="0"/>
      <w:marTop w:val="0"/>
      <w:marBottom w:val="0"/>
      <w:divBdr>
        <w:top w:val="none" w:sz="0" w:space="0" w:color="auto"/>
        <w:left w:val="none" w:sz="0" w:space="0" w:color="auto"/>
        <w:bottom w:val="none" w:sz="0" w:space="0" w:color="auto"/>
        <w:right w:val="none" w:sz="0" w:space="0" w:color="auto"/>
      </w:divBdr>
    </w:div>
    <w:div w:id="1592008855">
      <w:bodyDiv w:val="1"/>
      <w:marLeft w:val="0"/>
      <w:marRight w:val="0"/>
      <w:marTop w:val="0"/>
      <w:marBottom w:val="0"/>
      <w:divBdr>
        <w:top w:val="none" w:sz="0" w:space="0" w:color="auto"/>
        <w:left w:val="none" w:sz="0" w:space="0" w:color="auto"/>
        <w:bottom w:val="none" w:sz="0" w:space="0" w:color="auto"/>
        <w:right w:val="none" w:sz="0" w:space="0" w:color="auto"/>
      </w:divBdr>
    </w:div>
    <w:div w:id="1647589544">
      <w:bodyDiv w:val="1"/>
      <w:marLeft w:val="0"/>
      <w:marRight w:val="0"/>
      <w:marTop w:val="0"/>
      <w:marBottom w:val="0"/>
      <w:divBdr>
        <w:top w:val="none" w:sz="0" w:space="0" w:color="auto"/>
        <w:left w:val="none" w:sz="0" w:space="0" w:color="auto"/>
        <w:bottom w:val="none" w:sz="0" w:space="0" w:color="auto"/>
        <w:right w:val="none" w:sz="0" w:space="0" w:color="auto"/>
      </w:divBdr>
    </w:div>
    <w:div w:id="1671955172">
      <w:bodyDiv w:val="1"/>
      <w:marLeft w:val="0"/>
      <w:marRight w:val="0"/>
      <w:marTop w:val="0"/>
      <w:marBottom w:val="0"/>
      <w:divBdr>
        <w:top w:val="none" w:sz="0" w:space="0" w:color="auto"/>
        <w:left w:val="none" w:sz="0" w:space="0" w:color="auto"/>
        <w:bottom w:val="none" w:sz="0" w:space="0" w:color="auto"/>
        <w:right w:val="none" w:sz="0" w:space="0" w:color="auto"/>
      </w:divBdr>
    </w:div>
    <w:div w:id="1697807582">
      <w:bodyDiv w:val="1"/>
      <w:marLeft w:val="0"/>
      <w:marRight w:val="0"/>
      <w:marTop w:val="0"/>
      <w:marBottom w:val="0"/>
      <w:divBdr>
        <w:top w:val="none" w:sz="0" w:space="0" w:color="auto"/>
        <w:left w:val="none" w:sz="0" w:space="0" w:color="auto"/>
        <w:bottom w:val="none" w:sz="0" w:space="0" w:color="auto"/>
        <w:right w:val="none" w:sz="0" w:space="0" w:color="auto"/>
      </w:divBdr>
    </w:div>
    <w:div w:id="1700471470">
      <w:bodyDiv w:val="1"/>
      <w:marLeft w:val="0"/>
      <w:marRight w:val="0"/>
      <w:marTop w:val="0"/>
      <w:marBottom w:val="0"/>
      <w:divBdr>
        <w:top w:val="none" w:sz="0" w:space="0" w:color="auto"/>
        <w:left w:val="none" w:sz="0" w:space="0" w:color="auto"/>
        <w:bottom w:val="none" w:sz="0" w:space="0" w:color="auto"/>
        <w:right w:val="none" w:sz="0" w:space="0" w:color="auto"/>
      </w:divBdr>
    </w:div>
    <w:div w:id="1700935063">
      <w:bodyDiv w:val="1"/>
      <w:marLeft w:val="0"/>
      <w:marRight w:val="0"/>
      <w:marTop w:val="0"/>
      <w:marBottom w:val="0"/>
      <w:divBdr>
        <w:top w:val="none" w:sz="0" w:space="0" w:color="auto"/>
        <w:left w:val="none" w:sz="0" w:space="0" w:color="auto"/>
        <w:bottom w:val="none" w:sz="0" w:space="0" w:color="auto"/>
        <w:right w:val="none" w:sz="0" w:space="0" w:color="auto"/>
      </w:divBdr>
    </w:div>
    <w:div w:id="1716395360">
      <w:bodyDiv w:val="1"/>
      <w:marLeft w:val="0"/>
      <w:marRight w:val="0"/>
      <w:marTop w:val="0"/>
      <w:marBottom w:val="0"/>
      <w:divBdr>
        <w:top w:val="none" w:sz="0" w:space="0" w:color="auto"/>
        <w:left w:val="none" w:sz="0" w:space="0" w:color="auto"/>
        <w:bottom w:val="none" w:sz="0" w:space="0" w:color="auto"/>
        <w:right w:val="none" w:sz="0" w:space="0" w:color="auto"/>
      </w:divBdr>
    </w:div>
    <w:div w:id="1722436299">
      <w:bodyDiv w:val="1"/>
      <w:marLeft w:val="0"/>
      <w:marRight w:val="0"/>
      <w:marTop w:val="0"/>
      <w:marBottom w:val="0"/>
      <w:divBdr>
        <w:top w:val="none" w:sz="0" w:space="0" w:color="auto"/>
        <w:left w:val="none" w:sz="0" w:space="0" w:color="auto"/>
        <w:bottom w:val="none" w:sz="0" w:space="0" w:color="auto"/>
        <w:right w:val="none" w:sz="0" w:space="0" w:color="auto"/>
      </w:divBdr>
    </w:div>
    <w:div w:id="1723207762">
      <w:bodyDiv w:val="1"/>
      <w:marLeft w:val="0"/>
      <w:marRight w:val="0"/>
      <w:marTop w:val="0"/>
      <w:marBottom w:val="0"/>
      <w:divBdr>
        <w:top w:val="none" w:sz="0" w:space="0" w:color="auto"/>
        <w:left w:val="none" w:sz="0" w:space="0" w:color="auto"/>
        <w:bottom w:val="none" w:sz="0" w:space="0" w:color="auto"/>
        <w:right w:val="none" w:sz="0" w:space="0" w:color="auto"/>
      </w:divBdr>
    </w:div>
    <w:div w:id="1725717048">
      <w:bodyDiv w:val="1"/>
      <w:marLeft w:val="0"/>
      <w:marRight w:val="0"/>
      <w:marTop w:val="0"/>
      <w:marBottom w:val="0"/>
      <w:divBdr>
        <w:top w:val="none" w:sz="0" w:space="0" w:color="auto"/>
        <w:left w:val="none" w:sz="0" w:space="0" w:color="auto"/>
        <w:bottom w:val="none" w:sz="0" w:space="0" w:color="auto"/>
        <w:right w:val="none" w:sz="0" w:space="0" w:color="auto"/>
      </w:divBdr>
    </w:div>
    <w:div w:id="1740051097">
      <w:bodyDiv w:val="1"/>
      <w:marLeft w:val="0"/>
      <w:marRight w:val="0"/>
      <w:marTop w:val="0"/>
      <w:marBottom w:val="0"/>
      <w:divBdr>
        <w:top w:val="none" w:sz="0" w:space="0" w:color="auto"/>
        <w:left w:val="none" w:sz="0" w:space="0" w:color="auto"/>
        <w:bottom w:val="none" w:sz="0" w:space="0" w:color="auto"/>
        <w:right w:val="none" w:sz="0" w:space="0" w:color="auto"/>
      </w:divBdr>
    </w:div>
    <w:div w:id="1769546973">
      <w:bodyDiv w:val="1"/>
      <w:marLeft w:val="0"/>
      <w:marRight w:val="0"/>
      <w:marTop w:val="0"/>
      <w:marBottom w:val="0"/>
      <w:divBdr>
        <w:top w:val="none" w:sz="0" w:space="0" w:color="auto"/>
        <w:left w:val="none" w:sz="0" w:space="0" w:color="auto"/>
        <w:bottom w:val="none" w:sz="0" w:space="0" w:color="auto"/>
        <w:right w:val="none" w:sz="0" w:space="0" w:color="auto"/>
      </w:divBdr>
    </w:div>
    <w:div w:id="1818646921">
      <w:bodyDiv w:val="1"/>
      <w:marLeft w:val="0"/>
      <w:marRight w:val="0"/>
      <w:marTop w:val="0"/>
      <w:marBottom w:val="0"/>
      <w:divBdr>
        <w:top w:val="none" w:sz="0" w:space="0" w:color="auto"/>
        <w:left w:val="none" w:sz="0" w:space="0" w:color="auto"/>
        <w:bottom w:val="none" w:sz="0" w:space="0" w:color="auto"/>
        <w:right w:val="none" w:sz="0" w:space="0" w:color="auto"/>
      </w:divBdr>
    </w:div>
    <w:div w:id="1824466142">
      <w:bodyDiv w:val="1"/>
      <w:marLeft w:val="0"/>
      <w:marRight w:val="0"/>
      <w:marTop w:val="0"/>
      <w:marBottom w:val="0"/>
      <w:divBdr>
        <w:top w:val="none" w:sz="0" w:space="0" w:color="auto"/>
        <w:left w:val="none" w:sz="0" w:space="0" w:color="auto"/>
        <w:bottom w:val="none" w:sz="0" w:space="0" w:color="auto"/>
        <w:right w:val="none" w:sz="0" w:space="0" w:color="auto"/>
      </w:divBdr>
    </w:div>
    <w:div w:id="1890409274">
      <w:bodyDiv w:val="1"/>
      <w:marLeft w:val="0"/>
      <w:marRight w:val="0"/>
      <w:marTop w:val="0"/>
      <w:marBottom w:val="0"/>
      <w:divBdr>
        <w:top w:val="none" w:sz="0" w:space="0" w:color="auto"/>
        <w:left w:val="none" w:sz="0" w:space="0" w:color="auto"/>
        <w:bottom w:val="none" w:sz="0" w:space="0" w:color="auto"/>
        <w:right w:val="none" w:sz="0" w:space="0" w:color="auto"/>
      </w:divBdr>
    </w:div>
    <w:div w:id="1919249359">
      <w:bodyDiv w:val="1"/>
      <w:marLeft w:val="0"/>
      <w:marRight w:val="0"/>
      <w:marTop w:val="0"/>
      <w:marBottom w:val="0"/>
      <w:divBdr>
        <w:top w:val="none" w:sz="0" w:space="0" w:color="auto"/>
        <w:left w:val="none" w:sz="0" w:space="0" w:color="auto"/>
        <w:bottom w:val="none" w:sz="0" w:space="0" w:color="auto"/>
        <w:right w:val="none" w:sz="0" w:space="0" w:color="auto"/>
      </w:divBdr>
    </w:div>
    <w:div w:id="2008241329">
      <w:bodyDiv w:val="1"/>
      <w:marLeft w:val="0"/>
      <w:marRight w:val="0"/>
      <w:marTop w:val="0"/>
      <w:marBottom w:val="0"/>
      <w:divBdr>
        <w:top w:val="none" w:sz="0" w:space="0" w:color="auto"/>
        <w:left w:val="none" w:sz="0" w:space="0" w:color="auto"/>
        <w:bottom w:val="none" w:sz="0" w:space="0" w:color="auto"/>
        <w:right w:val="none" w:sz="0" w:space="0" w:color="auto"/>
      </w:divBdr>
    </w:div>
    <w:div w:id="2020691923">
      <w:bodyDiv w:val="1"/>
      <w:marLeft w:val="0"/>
      <w:marRight w:val="0"/>
      <w:marTop w:val="0"/>
      <w:marBottom w:val="0"/>
      <w:divBdr>
        <w:top w:val="none" w:sz="0" w:space="0" w:color="auto"/>
        <w:left w:val="none" w:sz="0" w:space="0" w:color="auto"/>
        <w:bottom w:val="none" w:sz="0" w:space="0" w:color="auto"/>
        <w:right w:val="none" w:sz="0" w:space="0" w:color="auto"/>
      </w:divBdr>
    </w:div>
    <w:div w:id="2040623577">
      <w:bodyDiv w:val="1"/>
      <w:marLeft w:val="0"/>
      <w:marRight w:val="0"/>
      <w:marTop w:val="0"/>
      <w:marBottom w:val="0"/>
      <w:divBdr>
        <w:top w:val="none" w:sz="0" w:space="0" w:color="auto"/>
        <w:left w:val="none" w:sz="0" w:space="0" w:color="auto"/>
        <w:bottom w:val="none" w:sz="0" w:space="0" w:color="auto"/>
        <w:right w:val="none" w:sz="0" w:space="0" w:color="auto"/>
      </w:divBdr>
    </w:div>
    <w:div w:id="209847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A2EA1-CD96-407C-8767-7B5C8C95B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2532</Words>
  <Characters>14438</Characters>
  <Application>Microsoft Office Word</Application>
  <DocSecurity>0</DocSecurity>
  <Lines>120</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TeleworX</dc:creator>
  <cp:keywords/>
  <dc:description/>
  <cp:lastModifiedBy>edgar ortiz</cp:lastModifiedBy>
  <cp:revision>2</cp:revision>
  <dcterms:created xsi:type="dcterms:W3CDTF">2020-09-28T01:21:00Z</dcterms:created>
  <dcterms:modified xsi:type="dcterms:W3CDTF">2020-09-28T01:21:00Z</dcterms:modified>
</cp:coreProperties>
</file>