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6415029"/>
    <w:p w14:paraId="54DECB7E" w14:textId="1D74507A" w:rsidR="00B34F5E" w:rsidRPr="000155B3" w:rsidRDefault="005A4909" w:rsidP="00BC3BB7">
      <w:pPr>
        <w:pStyle w:val="Heading1"/>
        <w:rPr>
          <w:lang w:val="en-US"/>
        </w:rPr>
      </w:pPr>
      <w:r w:rsidRPr="000155B3">
        <w:rPr>
          <w:rFonts w:ascii="Arial" w:hAnsi="Arial" w:cs="Arial"/>
          <w:noProof/>
          <w:lang w:val="en-US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5262E112" w:rsidR="00CF5E61" w:rsidRPr="005A4909" w:rsidRDefault="007A4DC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RAN </w:t>
                            </w:r>
                            <w:r w:rsidR="00244726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L</w:t>
                            </w:r>
                            <w:r w:rsidR="003308D6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LD Report Template</w:t>
                            </w:r>
                          </w:p>
                          <w:p w14:paraId="6AC09F3E" w14:textId="5FF43EFD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A4909"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Facebook NaaS Runbook</w:t>
                            </w:r>
                          </w:p>
                          <w:p w14:paraId="220138F9" w14:textId="2EE13466" w:rsidR="00CF5E61" w:rsidRDefault="00CF5E61" w:rsidP="00244726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A25FDAB" wp14:editId="3E8145E3">
                                  <wp:extent cx="1399355" cy="792088"/>
                                  <wp:effectExtent l="0" t="0" r="0" b="8255"/>
                                  <wp:docPr id="20" name="Picture 2" descr="Resultado de imagen de facebo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Resultado de imagen de facebo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9355" cy="792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5262E112" w:rsidR="00CF5E61" w:rsidRPr="005A4909" w:rsidRDefault="007A4DC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RAN </w:t>
                      </w:r>
                      <w:r w:rsidR="00244726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>L</w:t>
                      </w:r>
                      <w:r w:rsidR="003308D6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>LD Report Template</w:t>
                      </w:r>
                    </w:p>
                    <w:p w14:paraId="6AC09F3E" w14:textId="5FF43EFD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77777777" w:rsidR="00CF5E61" w:rsidRPr="005A4909" w:rsidRDefault="00CF5E61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 w:rsidRPr="005A4909"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Facebook NaaS Runbook</w:t>
                      </w:r>
                    </w:p>
                    <w:p w14:paraId="220138F9" w14:textId="2EE13466" w:rsidR="00CF5E61" w:rsidRDefault="00CF5E61" w:rsidP="00244726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A25FDAB" wp14:editId="3E8145E3">
                            <wp:extent cx="1399355" cy="792088"/>
                            <wp:effectExtent l="0" t="0" r="0" b="8255"/>
                            <wp:docPr id="20" name="Picture 2" descr="Resultado de imagen de facebo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Resultado de imagen de facebo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9355" cy="792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r w:rsidR="00B34F5E" w:rsidRPr="000155B3">
        <w:rPr>
          <w:lang w:val="en-US"/>
        </w:rPr>
        <w:lastRenderedPageBreak/>
        <w:t>Table of Content</w:t>
      </w:r>
      <w:r w:rsidR="00BC3BB7" w:rsidRPr="000155B3">
        <w:rPr>
          <w:lang w:val="en-US"/>
        </w:rPr>
        <w:t>s</w:t>
      </w:r>
      <w:bookmarkEnd w:id="0"/>
    </w:p>
    <w:p w14:paraId="3B629A60" w14:textId="04DA688C" w:rsidR="00B51170" w:rsidRDefault="00B34F5E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TOC \o "1-3" \h \z \u </w:instrText>
      </w:r>
      <w:r w:rsidRPr="000155B3">
        <w:rPr>
          <w:lang w:val="en-US"/>
        </w:rPr>
        <w:fldChar w:fldCharType="separate"/>
      </w:r>
      <w:hyperlink w:anchor="_Toc46415029" w:history="1">
        <w:r w:rsidR="00B51170" w:rsidRPr="000D6D93">
          <w:rPr>
            <w:rStyle w:val="Hyperlink"/>
            <w:noProof/>
            <w:lang w:val="en-US"/>
          </w:rPr>
          <w:t>Table of Contents</w:t>
        </w:r>
        <w:r w:rsidR="00B51170">
          <w:rPr>
            <w:noProof/>
            <w:webHidden/>
          </w:rPr>
          <w:tab/>
        </w:r>
        <w:r w:rsidR="00B51170">
          <w:rPr>
            <w:noProof/>
            <w:webHidden/>
          </w:rPr>
          <w:fldChar w:fldCharType="begin"/>
        </w:r>
        <w:r w:rsidR="00B51170">
          <w:rPr>
            <w:noProof/>
            <w:webHidden/>
          </w:rPr>
          <w:instrText xml:space="preserve"> PAGEREF _Toc46415029 \h </w:instrText>
        </w:r>
        <w:r w:rsidR="00B51170">
          <w:rPr>
            <w:noProof/>
            <w:webHidden/>
          </w:rPr>
        </w:r>
        <w:r w:rsidR="00B51170">
          <w:rPr>
            <w:noProof/>
            <w:webHidden/>
          </w:rPr>
          <w:fldChar w:fldCharType="separate"/>
        </w:r>
        <w:r w:rsidR="00B51170">
          <w:rPr>
            <w:noProof/>
            <w:webHidden/>
          </w:rPr>
          <w:t>1</w:t>
        </w:r>
        <w:r w:rsidR="00B51170">
          <w:rPr>
            <w:noProof/>
            <w:webHidden/>
          </w:rPr>
          <w:fldChar w:fldCharType="end"/>
        </w:r>
      </w:hyperlink>
    </w:p>
    <w:p w14:paraId="50C92845" w14:textId="62B812E5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0" w:history="1">
        <w:r w:rsidRPr="000D6D93">
          <w:rPr>
            <w:rStyle w:val="Hyperlink"/>
            <w:noProof/>
            <w:lang w:val="en-US"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ABF46" w14:textId="3CDB4343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1" w:history="1">
        <w:r w:rsidRPr="000D6D93">
          <w:rPr>
            <w:rStyle w:val="Hyperlink"/>
            <w:noProof/>
            <w:lang w:val="en-US"/>
          </w:rPr>
          <w:t>About Design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C2F6" w14:textId="353E7585" w:rsidR="00B51170" w:rsidRDefault="00B51170">
      <w:pPr>
        <w:pStyle w:val="TOC2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2" w:history="1">
        <w:r w:rsidRPr="000D6D93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C2BBD" w14:textId="4F637C59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3" w:history="1">
        <w:r w:rsidRPr="000D6D93">
          <w:rPr>
            <w:rStyle w:val="Hyperlink"/>
            <w:noProof/>
            <w:lang w:val="en-US"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6B95E" w14:textId="38401368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4" w:history="1">
        <w:r w:rsidRPr="000D6D93">
          <w:rPr>
            <w:rStyle w:val="Hyperlink"/>
            <w:noProof/>
            <w:lang w:val="en-US"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F21E78" w14:textId="326E8025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5" w:history="1">
        <w:r w:rsidRPr="000D6D93">
          <w:rPr>
            <w:rStyle w:val="Hyperlink"/>
            <w:noProof/>
            <w:lang w:val="en-US"/>
          </w:rPr>
          <w:t>2. RAN Performance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87BAD5" w14:textId="0604AF12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6" w:history="1">
        <w:r w:rsidRPr="000D6D93">
          <w:rPr>
            <w:rStyle w:val="Hyperlink"/>
            <w:noProof/>
          </w:rPr>
          <w:t>Coverage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176409" w14:textId="740D6818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7" w:history="1">
        <w:r w:rsidRPr="000D6D93">
          <w:rPr>
            <w:rStyle w:val="Hyperlink"/>
            <w:noProof/>
          </w:rPr>
          <w:t>Throughput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55AE7" w14:textId="5B13CEA6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8" w:history="1">
        <w:r w:rsidRPr="000D6D93">
          <w:rPr>
            <w:rStyle w:val="Hyperlink"/>
            <w:noProof/>
          </w:rPr>
          <w:t>SINR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D1B26" w14:textId="4538D82C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39" w:history="1">
        <w:r w:rsidRPr="000D6D93">
          <w:rPr>
            <w:rStyle w:val="Hyperlink"/>
            <w:noProof/>
          </w:rPr>
          <w:t>Best Server (Overlapping)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7595E" w14:textId="4BC85AC2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40" w:history="1">
        <w:r w:rsidRPr="000D6D93">
          <w:rPr>
            <w:rStyle w:val="Hyperlink"/>
            <w:noProof/>
            <w:lang w:val="en-US"/>
          </w:rPr>
          <w:t>3. RAN Configuration and Parametrization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5C5FD0" w14:textId="4C9387CA" w:rsidR="00B51170" w:rsidRDefault="00B51170">
      <w:pPr>
        <w:pStyle w:val="TOC2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41" w:history="1">
        <w:r w:rsidRPr="000D6D93">
          <w:rPr>
            <w:rStyle w:val="Hyperlink"/>
            <w:noProof/>
          </w:rPr>
          <w:t>RAN Configuration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48148" w14:textId="74ECA95A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42" w:history="1">
        <w:r w:rsidRPr="000D6D93">
          <w:rPr>
            <w:rStyle w:val="Hyperlink"/>
            <w:noProof/>
          </w:rPr>
          <w:t>Neighbor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709561" w14:textId="11900C74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43" w:history="1">
        <w:r w:rsidRPr="000D6D93">
          <w:rPr>
            <w:rStyle w:val="Hyperlink"/>
            <w:noProof/>
          </w:rPr>
          <w:t>Mobility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1F6534" w14:textId="00576286" w:rsidR="00B51170" w:rsidRDefault="00B51170">
      <w:pPr>
        <w:pStyle w:val="TOC3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44" w:history="1">
        <w:r w:rsidRPr="000D6D93">
          <w:rPr>
            <w:rStyle w:val="Hyperlink"/>
            <w:noProof/>
          </w:rPr>
          <w:t>RAN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7A7A38" w14:textId="5ED7BC57" w:rsidR="00B51170" w:rsidRDefault="00B51170">
      <w:pPr>
        <w:pStyle w:val="TOC1"/>
        <w:tabs>
          <w:tab w:val="right" w:leader="dot" w:pos="10196"/>
        </w:tabs>
        <w:rPr>
          <w:rFonts w:eastAsiaTheme="minorEastAsia"/>
          <w:noProof/>
          <w:lang w:eastAsia="es-MX"/>
        </w:rPr>
      </w:pPr>
      <w:hyperlink w:anchor="_Toc46415045" w:history="1">
        <w:r w:rsidRPr="000D6D93">
          <w:rPr>
            <w:rStyle w:val="Hyperlink"/>
            <w:noProof/>
            <w:lang w:val="en-US"/>
          </w:rPr>
          <w:t>3. Bill of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5F9131" w14:textId="29AF99C6" w:rsidR="00B34F5E" w:rsidRPr="000155B3" w:rsidRDefault="00B34F5E" w:rsidP="005E216E">
      <w:pPr>
        <w:tabs>
          <w:tab w:val="left" w:pos="2775"/>
        </w:tabs>
        <w:rPr>
          <w:lang w:val="en-US"/>
        </w:rPr>
      </w:pPr>
      <w:r w:rsidRPr="000155B3">
        <w:rPr>
          <w:lang w:val="en-US"/>
        </w:rPr>
        <w:fldChar w:fldCharType="end"/>
      </w:r>
      <w:r w:rsidR="005E216E" w:rsidRPr="000155B3">
        <w:rPr>
          <w:lang w:val="en-US"/>
        </w:rPr>
        <w:tab/>
      </w:r>
    </w:p>
    <w:p w14:paraId="1ED949B8" w14:textId="5A2754FE" w:rsidR="00DB531F" w:rsidRPr="000155B3" w:rsidRDefault="00DB531F">
      <w:pPr>
        <w:rPr>
          <w:lang w:val="en-US"/>
        </w:rPr>
      </w:pPr>
      <w:r w:rsidRPr="000155B3">
        <w:rPr>
          <w:lang w:val="en-US"/>
        </w:rPr>
        <w:br w:type="page"/>
      </w:r>
    </w:p>
    <w:p w14:paraId="0451A593" w14:textId="38387DE9" w:rsidR="003308D6" w:rsidRPr="000155B3" w:rsidRDefault="00CA06C7" w:rsidP="00624B55">
      <w:pPr>
        <w:pStyle w:val="Heading1"/>
        <w:jc w:val="both"/>
        <w:rPr>
          <w:lang w:val="en-US"/>
        </w:rPr>
      </w:pPr>
      <w:bookmarkStart w:id="1" w:name="_Toc46415030"/>
      <w:r w:rsidRPr="000155B3">
        <w:rPr>
          <w:lang w:val="en-US"/>
        </w:rPr>
        <w:lastRenderedPageBreak/>
        <w:t>Document</w:t>
      </w:r>
      <w:r w:rsidR="003308D6" w:rsidRPr="000155B3">
        <w:rPr>
          <w:lang w:val="en-US"/>
        </w:rPr>
        <w:t xml:space="preserve"> Control</w:t>
      </w:r>
      <w:bookmarkEnd w:id="1"/>
    </w:p>
    <w:p w14:paraId="79AEA40E" w14:textId="40A5A5F7" w:rsidR="003308D6" w:rsidRPr="000155B3" w:rsidRDefault="00B34F5E" w:rsidP="003308D6">
      <w:pPr>
        <w:rPr>
          <w:lang w:val="en-US"/>
        </w:rPr>
      </w:pPr>
      <w:r w:rsidRPr="000155B3">
        <w:rPr>
          <w:lang w:val="en-US"/>
        </w:rPr>
        <w:t xml:space="preserve"> </w:t>
      </w:r>
      <w:r w:rsidR="00F42595" w:rsidRPr="00F42595">
        <w:rPr>
          <w:lang w:val="en-US"/>
        </w:rPr>
        <w:t>'- Revision Control sheet allows to maintain a record of changes made on the document.</w:t>
      </w: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169"/>
        <w:gridCol w:w="3686"/>
      </w:tblGrid>
      <w:tr w:rsidR="00CA06C7" w:rsidRPr="000155B3" w14:paraId="2FE8F79D" w14:textId="77777777" w:rsidTr="00CA06C7">
        <w:trPr>
          <w:trHeight w:val="315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83259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Version N°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C46BE17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Issue Date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F7723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Status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E499B0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Reasons for Change</w:t>
            </w:r>
          </w:p>
        </w:tc>
      </w:tr>
      <w:tr w:rsidR="00CA06C7" w:rsidRPr="000155B3" w14:paraId="63B3F73E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137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408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7BF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04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7ADF7BCD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FDD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AFD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EF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C2F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0B89B186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92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702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2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17E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53408B74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DA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FE2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543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911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</w:tbl>
    <w:p w14:paraId="6A432DDB" w14:textId="75E874B3" w:rsidR="00CA06C7" w:rsidRPr="000155B3" w:rsidRDefault="00CA06C7" w:rsidP="00CA06C7">
      <w:pPr>
        <w:pStyle w:val="Caption"/>
        <w:jc w:val="center"/>
        <w:rPr>
          <w:lang w:val="en-US"/>
        </w:rPr>
      </w:pPr>
      <w:r w:rsidRPr="000155B3">
        <w:rPr>
          <w:lang w:val="en-US"/>
        </w:rPr>
        <w:t xml:space="preserve">Table </w:t>
      </w: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SEQ Table \* ARABIC </w:instrText>
      </w:r>
      <w:r w:rsidRPr="000155B3">
        <w:rPr>
          <w:lang w:val="en-US"/>
        </w:rPr>
        <w:fldChar w:fldCharType="separate"/>
      </w:r>
      <w:r w:rsidRPr="000155B3">
        <w:rPr>
          <w:noProof/>
          <w:lang w:val="en-US"/>
        </w:rPr>
        <w:t>1</w:t>
      </w:r>
      <w:r w:rsidRPr="000155B3">
        <w:rPr>
          <w:lang w:val="en-US"/>
        </w:rPr>
        <w:fldChar w:fldCharType="end"/>
      </w:r>
      <w:r w:rsidRPr="000155B3">
        <w:rPr>
          <w:lang w:val="en-US"/>
        </w:rPr>
        <w:t>. Revision History</w:t>
      </w:r>
    </w:p>
    <w:p w14:paraId="78FBBF70" w14:textId="6CEC1662" w:rsidR="00896907" w:rsidRPr="000155B3" w:rsidRDefault="008969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155B3">
        <w:rPr>
          <w:lang w:val="en-US"/>
        </w:rPr>
        <w:br w:type="page"/>
      </w:r>
    </w:p>
    <w:p w14:paraId="49364B79" w14:textId="35910670" w:rsidR="007216B5" w:rsidRPr="000155B3" w:rsidRDefault="007216B5" w:rsidP="000B3E89">
      <w:pPr>
        <w:pStyle w:val="Heading1"/>
        <w:jc w:val="both"/>
        <w:rPr>
          <w:lang w:val="en-US"/>
        </w:rPr>
      </w:pPr>
      <w:bookmarkStart w:id="2" w:name="_Toc46415031"/>
      <w:r w:rsidRPr="000155B3">
        <w:rPr>
          <w:lang w:val="en-US"/>
        </w:rPr>
        <w:lastRenderedPageBreak/>
        <w:t>About Design Template</w:t>
      </w:r>
      <w:bookmarkEnd w:id="2"/>
    </w:p>
    <w:p w14:paraId="4F0BCB05" w14:textId="1154068C" w:rsidR="003308D6" w:rsidRPr="000155B3" w:rsidRDefault="007216B5" w:rsidP="007216B5">
      <w:pPr>
        <w:pStyle w:val="Heading2"/>
      </w:pPr>
      <w:bookmarkStart w:id="3" w:name="_Toc46415032"/>
      <w:r w:rsidRPr="000155B3">
        <w:t>Document Purpose</w:t>
      </w:r>
      <w:bookmarkEnd w:id="3"/>
    </w:p>
    <w:p w14:paraId="192BF889" w14:textId="24F01459" w:rsidR="000B3E89" w:rsidRPr="000155B3" w:rsidRDefault="000B3E89" w:rsidP="00EA0F23">
      <w:pPr>
        <w:jc w:val="both"/>
        <w:rPr>
          <w:lang w:val="en-US"/>
        </w:rPr>
      </w:pPr>
      <w:r w:rsidRPr="000155B3">
        <w:rPr>
          <w:lang w:val="en-US"/>
        </w:rPr>
        <w:t xml:space="preserve">The purpose of this document is to outline the </w:t>
      </w:r>
      <w:r w:rsidR="00244726">
        <w:rPr>
          <w:lang w:val="en-US"/>
        </w:rPr>
        <w:t>Low</w:t>
      </w:r>
      <w:r w:rsidR="00A8484A" w:rsidRPr="000155B3">
        <w:rPr>
          <w:lang w:val="en-US"/>
        </w:rPr>
        <w:t>-Level</w:t>
      </w:r>
      <w:r w:rsidRPr="000155B3">
        <w:rPr>
          <w:lang w:val="en-US"/>
        </w:rPr>
        <w:t xml:space="preserve"> Design (</w:t>
      </w:r>
      <w:r w:rsidR="00244726">
        <w:rPr>
          <w:lang w:val="en-US"/>
        </w:rPr>
        <w:t>L</w:t>
      </w:r>
      <w:r w:rsidRPr="000155B3">
        <w:rPr>
          <w:lang w:val="en-US"/>
        </w:rPr>
        <w:t>LD) Recommendation</w:t>
      </w:r>
      <w:r w:rsidR="00A8484A">
        <w:rPr>
          <w:lang w:val="en-US"/>
        </w:rPr>
        <w:t>s</w:t>
      </w:r>
      <w:r w:rsidRPr="000155B3">
        <w:rPr>
          <w:lang w:val="en-US"/>
        </w:rPr>
        <w:t>.</w:t>
      </w:r>
    </w:p>
    <w:p w14:paraId="53571BE8" w14:textId="0E666067" w:rsidR="000B3E89" w:rsidRPr="00A8484A" w:rsidRDefault="000B3E89" w:rsidP="00EA0F23">
      <w:pPr>
        <w:jc w:val="both"/>
        <w:rPr>
          <w:lang w:val="en-US"/>
        </w:rPr>
      </w:pPr>
      <w:r w:rsidRPr="00A8484A">
        <w:rPr>
          <w:lang w:val="en-US"/>
        </w:rPr>
        <w:t>The document is split into following main sections:</w:t>
      </w:r>
    </w:p>
    <w:p w14:paraId="08E1E8B4" w14:textId="3D2DF249" w:rsidR="00F16904" w:rsidRDefault="000A4E93" w:rsidP="00A8484A">
      <w:pPr>
        <w:pStyle w:val="ListParagraph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 xml:space="preserve">RAN Performance </w:t>
      </w:r>
      <w:r w:rsidR="00F16904">
        <w:rPr>
          <w:lang w:val="en-US"/>
        </w:rPr>
        <w:t>Analysis</w:t>
      </w:r>
      <w:r w:rsidR="00F16904">
        <w:rPr>
          <w:lang w:val="en-US"/>
        </w:rPr>
        <w:tab/>
      </w:r>
    </w:p>
    <w:p w14:paraId="0E40DA08" w14:textId="13D45052" w:rsidR="00A8484A" w:rsidRPr="00A8484A" w:rsidRDefault="000A4E93" w:rsidP="00A8484A">
      <w:pPr>
        <w:pStyle w:val="ListParagraph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>RAN Configuration and Parametrization</w:t>
      </w:r>
      <w:r w:rsidR="00A8484A" w:rsidRPr="00A8484A">
        <w:rPr>
          <w:lang w:val="en-US"/>
        </w:rPr>
        <w:t xml:space="preserve"> Description</w:t>
      </w:r>
    </w:p>
    <w:p w14:paraId="043CE8D4" w14:textId="5ECB18B9" w:rsidR="000B3E89" w:rsidRPr="00A8484A" w:rsidRDefault="000A4E93" w:rsidP="00EA0F23">
      <w:pPr>
        <w:pStyle w:val="ListParagraph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>Bill of Materials</w:t>
      </w:r>
    </w:p>
    <w:p w14:paraId="3DAF676B" w14:textId="77777777" w:rsidR="000B3E89" w:rsidRPr="000155B3" w:rsidRDefault="000B3E89" w:rsidP="00EA0F23">
      <w:pPr>
        <w:jc w:val="both"/>
        <w:rPr>
          <w:i/>
          <w:lang w:val="en-US"/>
        </w:rPr>
      </w:pPr>
      <w:r w:rsidRPr="000155B3">
        <w:rPr>
          <w:i/>
          <w:lang w:val="en-US"/>
        </w:rPr>
        <w:t>Note: The above sections may change depending on the customer’s needs</w:t>
      </w:r>
    </w:p>
    <w:p w14:paraId="40464E9E" w14:textId="77777777" w:rsidR="00A8484A" w:rsidRPr="000155B3" w:rsidRDefault="00A8484A" w:rsidP="00A8484A">
      <w:pPr>
        <w:pStyle w:val="Heading1"/>
        <w:rPr>
          <w:lang w:val="en-US"/>
        </w:rPr>
      </w:pPr>
      <w:bookmarkStart w:id="4" w:name="_Toc46415033"/>
      <w:r w:rsidRPr="000155B3">
        <w:rPr>
          <w:lang w:val="en-US"/>
        </w:rPr>
        <w:t>Executive Summary</w:t>
      </w:r>
      <w:bookmarkEnd w:id="4"/>
    </w:p>
    <w:p w14:paraId="6442E3E7" w14:textId="2357E9BB" w:rsidR="00A8484A" w:rsidRPr="000155B3" w:rsidRDefault="00A8484A" w:rsidP="00A8484A">
      <w:pPr>
        <w:jc w:val="both"/>
        <w:rPr>
          <w:lang w:val="en-US"/>
        </w:rPr>
      </w:pPr>
      <w:proofErr w:type="gramStart"/>
      <w:r w:rsidRPr="000155B3">
        <w:rPr>
          <w:lang w:val="en-US"/>
        </w:rPr>
        <w:t>Brief summary</w:t>
      </w:r>
      <w:proofErr w:type="gramEnd"/>
      <w:r w:rsidRPr="000155B3">
        <w:rPr>
          <w:lang w:val="en-US"/>
        </w:rPr>
        <w:t xml:space="preserve"> of </w:t>
      </w:r>
      <w:r w:rsidR="00A6563D">
        <w:rPr>
          <w:lang w:val="en-US"/>
        </w:rPr>
        <w:t>the L</w:t>
      </w:r>
      <w:r w:rsidRPr="000155B3">
        <w:rPr>
          <w:lang w:val="en-US"/>
        </w:rPr>
        <w:t xml:space="preserve">LD Recommendation that management team can examine to rapidly become acquainted with </w:t>
      </w:r>
      <w:r w:rsidR="00A6563D">
        <w:rPr>
          <w:lang w:val="en-US"/>
        </w:rPr>
        <w:t>L</w:t>
      </w:r>
      <w:r w:rsidRPr="000155B3">
        <w:rPr>
          <w:lang w:val="en-US"/>
        </w:rPr>
        <w:t>LD content without the necessity to read the complete document.</w:t>
      </w:r>
    </w:p>
    <w:p w14:paraId="264BF39B" w14:textId="4ACD50F5" w:rsidR="00C70FBA" w:rsidRPr="000155B3" w:rsidRDefault="00C70FBA">
      <w:pPr>
        <w:rPr>
          <w:b/>
          <w:lang w:val="en-US"/>
        </w:rPr>
      </w:pPr>
      <w:r w:rsidRPr="000155B3">
        <w:rPr>
          <w:b/>
          <w:lang w:val="en-US"/>
        </w:rPr>
        <w:br w:type="page"/>
      </w:r>
    </w:p>
    <w:p w14:paraId="2F46E72F" w14:textId="632217FC" w:rsidR="003308D6" w:rsidRPr="000155B3" w:rsidRDefault="00A8484A" w:rsidP="003308D6">
      <w:pPr>
        <w:pStyle w:val="Heading1"/>
        <w:rPr>
          <w:lang w:val="en-US"/>
        </w:rPr>
      </w:pPr>
      <w:bookmarkStart w:id="5" w:name="_Toc46415034"/>
      <w:r>
        <w:rPr>
          <w:lang w:val="en-US"/>
        </w:rPr>
        <w:lastRenderedPageBreak/>
        <w:t xml:space="preserve">1. </w:t>
      </w:r>
      <w:r w:rsidR="003308D6" w:rsidRPr="000155B3">
        <w:rPr>
          <w:lang w:val="en-US"/>
        </w:rPr>
        <w:t>Introduction</w:t>
      </w:r>
      <w:bookmarkEnd w:id="5"/>
    </w:p>
    <w:p w14:paraId="6AD148E9" w14:textId="2B8523B6" w:rsidR="00C70FBA" w:rsidRPr="000155B3" w:rsidRDefault="00C70FBA" w:rsidP="00C70FBA">
      <w:pPr>
        <w:rPr>
          <w:lang w:val="en-US"/>
        </w:rPr>
      </w:pPr>
      <w:r w:rsidRPr="000155B3">
        <w:rPr>
          <w:lang w:val="en-US"/>
        </w:rPr>
        <w:t xml:space="preserve">Introduction to document, that should contain: </w:t>
      </w:r>
    </w:p>
    <w:p w14:paraId="0ABBFB32" w14:textId="1A2266FB" w:rsidR="009927CE" w:rsidRDefault="000A4E93" w:rsidP="009927C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RAN</w:t>
      </w:r>
      <w:r w:rsidR="007A4DC1">
        <w:rPr>
          <w:lang w:val="en-US"/>
        </w:rPr>
        <w:t xml:space="preserve"> Configuration</w:t>
      </w:r>
      <w:r w:rsidR="009927CE" w:rsidRPr="000155B3">
        <w:rPr>
          <w:lang w:val="en-US"/>
        </w:rPr>
        <w:t xml:space="preserve"> Description</w:t>
      </w:r>
    </w:p>
    <w:p w14:paraId="34D55D29" w14:textId="1C332D8B" w:rsidR="00C75CE3" w:rsidRPr="00C75CE3" w:rsidRDefault="00C75CE3" w:rsidP="00C75CE3">
      <w:pPr>
        <w:pStyle w:val="ListParagraph"/>
        <w:rPr>
          <w:i/>
          <w:iCs/>
          <w:lang w:val="en-US"/>
        </w:rPr>
      </w:pPr>
      <w:r w:rsidRPr="00C75CE3">
        <w:rPr>
          <w:i/>
          <w:iCs/>
          <w:lang w:val="en-US"/>
        </w:rPr>
        <w:t>General description of the final configurations</w:t>
      </w:r>
      <w:r>
        <w:rPr>
          <w:i/>
          <w:iCs/>
          <w:lang w:val="en-US"/>
        </w:rPr>
        <w:t xml:space="preserve"> obtained from the LLD process.</w:t>
      </w:r>
    </w:p>
    <w:p w14:paraId="5FC63743" w14:textId="14CB7144" w:rsidR="00296D45" w:rsidRPr="00213479" w:rsidRDefault="00213479" w:rsidP="00296D45">
      <w:pPr>
        <w:keepNext/>
        <w:jc w:val="center"/>
      </w:pPr>
      <w:r w:rsidRPr="00213479">
        <w:rPr>
          <w:noProof/>
        </w:rPr>
        <w:drawing>
          <wp:inline distT="0" distB="0" distL="0" distR="0" wp14:anchorId="6CAE7B6E" wp14:editId="2638B88A">
            <wp:extent cx="3304652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25" cy="2050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CFE4B" w14:textId="5D7965E2" w:rsidR="00521C2F" w:rsidRPr="00521C2F" w:rsidRDefault="00296D45" w:rsidP="00296D45">
      <w:pPr>
        <w:pStyle w:val="Caption"/>
        <w:jc w:val="center"/>
        <w:rPr>
          <w:lang w:val="en-US"/>
        </w:rPr>
      </w:pPr>
      <w:r w:rsidRPr="00213479">
        <w:t xml:space="preserve">Figure </w:t>
      </w:r>
      <w:fldSimple w:instr=" SEQ Figure \* ARABIC ">
        <w:r w:rsidRPr="00213479">
          <w:rPr>
            <w:noProof/>
          </w:rPr>
          <w:t>1</w:t>
        </w:r>
      </w:fldSimple>
      <w:r w:rsidRPr="00213479">
        <w:t>.</w:t>
      </w:r>
      <w:r>
        <w:t xml:space="preserve"> </w:t>
      </w:r>
    </w:p>
    <w:p w14:paraId="2A8D8B65" w14:textId="6374A6E8" w:rsidR="009927CE" w:rsidRDefault="00F16904" w:rsidP="009927C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Configuration Refinements </w:t>
      </w:r>
      <w:r w:rsidR="00C75CE3">
        <w:rPr>
          <w:lang w:val="en-US"/>
        </w:rPr>
        <w:t>Discussion</w:t>
      </w:r>
    </w:p>
    <w:p w14:paraId="331AABB0" w14:textId="450ECFC4" w:rsidR="00C75CE3" w:rsidRPr="00C75CE3" w:rsidRDefault="00C75CE3" w:rsidP="00C75CE3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Brief discussion of the obtained configurations from the LLD process.</w:t>
      </w:r>
    </w:p>
    <w:p w14:paraId="050A007B" w14:textId="534CB9CC" w:rsidR="00F16904" w:rsidRDefault="00A8484A" w:rsidP="00DF5EBB">
      <w:pPr>
        <w:pStyle w:val="Heading1"/>
        <w:jc w:val="both"/>
        <w:rPr>
          <w:lang w:val="en-US"/>
        </w:rPr>
      </w:pPr>
      <w:bookmarkStart w:id="6" w:name="_Toc46415035"/>
      <w:r>
        <w:rPr>
          <w:lang w:val="en-US"/>
        </w:rPr>
        <w:t xml:space="preserve">2. </w:t>
      </w:r>
      <w:r w:rsidR="000A4E93">
        <w:rPr>
          <w:lang w:val="en-US"/>
        </w:rPr>
        <w:t>RAN Performance</w:t>
      </w:r>
      <w:r w:rsidR="007A4DC1" w:rsidRPr="007A4DC1">
        <w:rPr>
          <w:lang w:val="en-US"/>
        </w:rPr>
        <w:t xml:space="preserve"> </w:t>
      </w:r>
      <w:r w:rsidR="00F16904">
        <w:rPr>
          <w:lang w:val="en-US"/>
        </w:rPr>
        <w:t>Analysis</w:t>
      </w:r>
      <w:bookmarkEnd w:id="6"/>
    </w:p>
    <w:p w14:paraId="2938F9DF" w14:textId="42390628" w:rsidR="00F16904" w:rsidRDefault="00DF5EBB" w:rsidP="00DF5EBB">
      <w:pPr>
        <w:jc w:val="both"/>
        <w:rPr>
          <w:lang w:val="en-US"/>
        </w:rPr>
      </w:pPr>
      <w:r>
        <w:rPr>
          <w:lang w:val="en-US"/>
        </w:rPr>
        <w:t xml:space="preserve">Analysis of the performance plots, </w:t>
      </w:r>
      <w:r w:rsidR="00064E6D">
        <w:rPr>
          <w:lang w:val="en-US"/>
        </w:rPr>
        <w:t xml:space="preserve">conclusions obtained from them and </w:t>
      </w:r>
      <w:r>
        <w:rPr>
          <w:lang w:val="en-US"/>
        </w:rPr>
        <w:t>modifications to the High-Level Design (HLD) results</w:t>
      </w:r>
      <w:r w:rsidR="00064E6D">
        <w:rPr>
          <w:lang w:val="en-US"/>
        </w:rPr>
        <w:t>.</w:t>
      </w:r>
    </w:p>
    <w:p w14:paraId="20AE0506" w14:textId="18B7B244" w:rsidR="00064E6D" w:rsidRDefault="00064E6D" w:rsidP="00064E6D">
      <w:pPr>
        <w:pStyle w:val="Heading3"/>
      </w:pPr>
      <w:bookmarkStart w:id="7" w:name="_Toc46415036"/>
      <w:r>
        <w:t>Coverage Plot</w:t>
      </w:r>
      <w:bookmarkEnd w:id="7"/>
    </w:p>
    <w:p w14:paraId="5A3EA661" w14:textId="4DA00031" w:rsidR="00064E6D" w:rsidRPr="00B51170" w:rsidRDefault="00064E6D" w:rsidP="00064E6D">
      <w:pPr>
        <w:rPr>
          <w:i/>
          <w:iCs/>
          <w:lang w:val="en-US"/>
        </w:rPr>
      </w:pPr>
      <w:r w:rsidRPr="00B51170">
        <w:rPr>
          <w:i/>
          <w:iCs/>
          <w:lang w:val="en-US"/>
        </w:rPr>
        <w:t>Analysis</w:t>
      </w:r>
      <w:r w:rsidR="00B51170">
        <w:rPr>
          <w:i/>
          <w:iCs/>
          <w:lang w:val="en-US"/>
        </w:rPr>
        <w:t>, images,</w:t>
      </w:r>
      <w:r w:rsidRPr="00B51170">
        <w:rPr>
          <w:i/>
          <w:iCs/>
          <w:lang w:val="en-US"/>
        </w:rPr>
        <w:t xml:space="preserve"> and discussion of the Coverage Plot.</w:t>
      </w:r>
    </w:p>
    <w:p w14:paraId="6F02B50E" w14:textId="3081C29D" w:rsidR="00064E6D" w:rsidRDefault="00064E6D" w:rsidP="00064E6D">
      <w:pPr>
        <w:pStyle w:val="Heading3"/>
      </w:pPr>
      <w:bookmarkStart w:id="8" w:name="_Toc46415037"/>
      <w:r>
        <w:t>Throughput Plot</w:t>
      </w:r>
      <w:bookmarkEnd w:id="8"/>
    </w:p>
    <w:p w14:paraId="7D13BFAC" w14:textId="65CFB292" w:rsidR="00064E6D" w:rsidRPr="00B51170" w:rsidRDefault="00064E6D" w:rsidP="00064E6D">
      <w:pPr>
        <w:rPr>
          <w:i/>
          <w:iCs/>
          <w:lang w:val="en-US"/>
        </w:rPr>
      </w:pPr>
      <w:r w:rsidRPr="00B51170">
        <w:rPr>
          <w:i/>
          <w:iCs/>
          <w:lang w:val="en-US"/>
        </w:rPr>
        <w:t>Analysis</w:t>
      </w:r>
      <w:r w:rsidR="00B51170">
        <w:rPr>
          <w:i/>
          <w:iCs/>
          <w:lang w:val="en-US"/>
        </w:rPr>
        <w:t>, images,</w:t>
      </w:r>
      <w:r w:rsidR="00B51170" w:rsidRPr="00B51170">
        <w:rPr>
          <w:i/>
          <w:iCs/>
          <w:lang w:val="en-US"/>
        </w:rPr>
        <w:t xml:space="preserve"> </w:t>
      </w:r>
      <w:r w:rsidRPr="00B51170">
        <w:rPr>
          <w:i/>
          <w:iCs/>
          <w:lang w:val="en-US"/>
        </w:rPr>
        <w:t>and discussion of the Throughput Plot.</w:t>
      </w:r>
    </w:p>
    <w:p w14:paraId="4D26DBEE" w14:textId="79AD23FD" w:rsidR="00064E6D" w:rsidRDefault="00064E6D" w:rsidP="00064E6D">
      <w:pPr>
        <w:pStyle w:val="Heading3"/>
      </w:pPr>
      <w:bookmarkStart w:id="9" w:name="_Toc46415038"/>
      <w:r>
        <w:t>SINR Plot</w:t>
      </w:r>
      <w:bookmarkEnd w:id="9"/>
    </w:p>
    <w:p w14:paraId="37323A39" w14:textId="33189B15" w:rsidR="00064E6D" w:rsidRPr="00B51170" w:rsidRDefault="00064E6D" w:rsidP="00064E6D">
      <w:pPr>
        <w:rPr>
          <w:i/>
          <w:iCs/>
          <w:lang w:val="en-US"/>
        </w:rPr>
      </w:pPr>
      <w:r w:rsidRPr="00B51170">
        <w:rPr>
          <w:i/>
          <w:iCs/>
          <w:lang w:val="en-US"/>
        </w:rPr>
        <w:t>Analysis</w:t>
      </w:r>
      <w:r w:rsidR="00B51170">
        <w:rPr>
          <w:i/>
          <w:iCs/>
          <w:lang w:val="en-US"/>
        </w:rPr>
        <w:t>, images,</w:t>
      </w:r>
      <w:r w:rsidR="00B51170" w:rsidRPr="00B51170">
        <w:rPr>
          <w:i/>
          <w:iCs/>
          <w:lang w:val="en-US"/>
        </w:rPr>
        <w:t xml:space="preserve"> </w:t>
      </w:r>
      <w:r w:rsidRPr="00B51170">
        <w:rPr>
          <w:i/>
          <w:iCs/>
          <w:lang w:val="en-US"/>
        </w:rPr>
        <w:t>and discussion of the SINR Plot.</w:t>
      </w:r>
    </w:p>
    <w:p w14:paraId="51600CC2" w14:textId="03FCA852" w:rsidR="00064E6D" w:rsidRDefault="00064E6D" w:rsidP="00064E6D">
      <w:pPr>
        <w:pStyle w:val="Heading3"/>
      </w:pPr>
      <w:bookmarkStart w:id="10" w:name="_Toc46415039"/>
      <w:r>
        <w:t>Best Server (Overlapping) Plot</w:t>
      </w:r>
      <w:bookmarkEnd w:id="10"/>
    </w:p>
    <w:p w14:paraId="471CEFD1" w14:textId="3DD99FA5" w:rsidR="00064E6D" w:rsidRPr="00B51170" w:rsidRDefault="00064E6D" w:rsidP="00064E6D">
      <w:pPr>
        <w:rPr>
          <w:i/>
          <w:iCs/>
          <w:lang w:val="en-US"/>
        </w:rPr>
      </w:pPr>
      <w:r w:rsidRPr="00B51170">
        <w:rPr>
          <w:i/>
          <w:iCs/>
          <w:lang w:val="en-US"/>
        </w:rPr>
        <w:t>Analysis</w:t>
      </w:r>
      <w:r w:rsidR="00B51170">
        <w:rPr>
          <w:i/>
          <w:iCs/>
          <w:lang w:val="en-US"/>
        </w:rPr>
        <w:t>, images,</w:t>
      </w:r>
      <w:r w:rsidR="00B51170" w:rsidRPr="00B51170">
        <w:rPr>
          <w:i/>
          <w:iCs/>
          <w:lang w:val="en-US"/>
        </w:rPr>
        <w:t xml:space="preserve"> </w:t>
      </w:r>
      <w:r w:rsidRPr="00B51170">
        <w:rPr>
          <w:i/>
          <w:iCs/>
          <w:lang w:val="en-US"/>
        </w:rPr>
        <w:t>and discussion of the Best Server (Overlapping) Plot.</w:t>
      </w:r>
    </w:p>
    <w:p w14:paraId="47FBB85A" w14:textId="252D1665" w:rsidR="003308D6" w:rsidRPr="007A4DC1" w:rsidRDefault="00F16904" w:rsidP="00DF5EBB">
      <w:pPr>
        <w:pStyle w:val="Heading1"/>
        <w:jc w:val="both"/>
        <w:rPr>
          <w:lang w:val="en-US"/>
        </w:rPr>
      </w:pPr>
      <w:bookmarkStart w:id="11" w:name="_Toc46415040"/>
      <w:r>
        <w:rPr>
          <w:lang w:val="en-US"/>
        </w:rPr>
        <w:t xml:space="preserve">3. </w:t>
      </w:r>
      <w:r w:rsidR="00626097">
        <w:rPr>
          <w:lang w:val="en-US"/>
        </w:rPr>
        <w:t xml:space="preserve">RAN Configuration and </w:t>
      </w:r>
      <w:r>
        <w:rPr>
          <w:lang w:val="en-US"/>
        </w:rPr>
        <w:t xml:space="preserve">Parametrization </w:t>
      </w:r>
      <w:r w:rsidR="003308D6" w:rsidRPr="007A4DC1">
        <w:rPr>
          <w:lang w:val="en-US"/>
        </w:rPr>
        <w:t>Description</w:t>
      </w:r>
      <w:bookmarkEnd w:id="11"/>
    </w:p>
    <w:p w14:paraId="2860C1E4" w14:textId="77777777" w:rsidR="00065C1A" w:rsidRDefault="007A4DC1" w:rsidP="00DF5EBB">
      <w:pPr>
        <w:jc w:val="both"/>
        <w:rPr>
          <w:lang w:val="en-US"/>
        </w:rPr>
      </w:pPr>
      <w:r w:rsidRPr="007A4DC1">
        <w:rPr>
          <w:lang w:val="en-US"/>
        </w:rPr>
        <w:t>Summary of the Radio Configuration</w:t>
      </w:r>
      <w:r w:rsidR="00F16904">
        <w:rPr>
          <w:lang w:val="en-US"/>
        </w:rPr>
        <w:t xml:space="preserve"> and parametrization</w:t>
      </w:r>
      <w:r w:rsidRPr="007A4DC1">
        <w:rPr>
          <w:lang w:val="en-US"/>
        </w:rPr>
        <w:t xml:space="preserve"> for </w:t>
      </w:r>
      <w:r w:rsidR="00296D45">
        <w:rPr>
          <w:lang w:val="en-US"/>
        </w:rPr>
        <w:t xml:space="preserve">sites integrating the network. </w:t>
      </w:r>
    </w:p>
    <w:p w14:paraId="51BF6B4A" w14:textId="06603501" w:rsidR="005F3D1A" w:rsidRPr="007A4DC1" w:rsidRDefault="00B51170" w:rsidP="00DF5EBB">
      <w:pPr>
        <w:jc w:val="both"/>
        <w:rPr>
          <w:lang w:val="en-US"/>
        </w:rPr>
      </w:pPr>
      <w:r>
        <w:rPr>
          <w:lang w:val="en-US"/>
        </w:rPr>
        <w:t>A summary</w:t>
      </w:r>
      <w:r w:rsidR="00F16904">
        <w:rPr>
          <w:lang w:val="en-US"/>
        </w:rPr>
        <w:t xml:space="preserve"> about the logic followed for the definition of RAN parameters such as local RF parameters (PCI and ERFCN), mobility and neighboring rules</w:t>
      </w:r>
      <w:r w:rsidR="00296D45">
        <w:rPr>
          <w:lang w:val="en-US"/>
        </w:rPr>
        <w:t>.</w:t>
      </w:r>
    </w:p>
    <w:p w14:paraId="3D09DD17" w14:textId="1F10D9ED" w:rsidR="00C43836" w:rsidRDefault="00F16904" w:rsidP="005F3D1A">
      <w:pPr>
        <w:pStyle w:val="Heading2"/>
      </w:pPr>
      <w:bookmarkStart w:id="12" w:name="_Toc46415041"/>
      <w:r>
        <w:t>RAN</w:t>
      </w:r>
      <w:r w:rsidR="007A4DC1" w:rsidRPr="007A4DC1">
        <w:t xml:space="preserve"> Configuration Summary</w:t>
      </w:r>
      <w:bookmarkEnd w:id="12"/>
    </w:p>
    <w:p w14:paraId="64851E41" w14:textId="77777777" w:rsidR="00065C1A" w:rsidRPr="00065C1A" w:rsidRDefault="00065C1A" w:rsidP="00065C1A">
      <w:pPr>
        <w:rPr>
          <w:lang w:val="en-US"/>
        </w:rPr>
      </w:pPr>
    </w:p>
    <w:p w14:paraId="4B91F6F2" w14:textId="47A36783" w:rsidR="00065C1A" w:rsidRPr="00065C1A" w:rsidRDefault="00065C1A" w:rsidP="00065C1A">
      <w:pPr>
        <w:ind w:left="-709" w:right="141"/>
        <w:jc w:val="center"/>
        <w:rPr>
          <w:lang w:val="en-US"/>
        </w:rPr>
      </w:pPr>
      <w:r w:rsidRPr="00065C1A">
        <w:rPr>
          <w:noProof/>
        </w:rPr>
        <w:lastRenderedPageBreak/>
        <w:drawing>
          <wp:inline distT="0" distB="0" distL="0" distR="0" wp14:anchorId="6CC1BCFE" wp14:editId="429E58BB">
            <wp:extent cx="5681571" cy="3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7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2F8D" w14:textId="72B824EF" w:rsidR="00296D45" w:rsidRPr="00296D45" w:rsidRDefault="00065C1A" w:rsidP="00065C1A">
      <w:pPr>
        <w:ind w:left="-1418"/>
        <w:jc w:val="center"/>
        <w:rPr>
          <w:lang w:val="en-US"/>
        </w:rPr>
      </w:pPr>
      <w:r w:rsidRPr="00065C1A">
        <w:rPr>
          <w:noProof/>
        </w:rPr>
        <w:drawing>
          <wp:inline distT="0" distB="0" distL="0" distR="0" wp14:anchorId="0B56E10F" wp14:editId="11BDB28F">
            <wp:extent cx="7173381" cy="30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381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B50B" w14:textId="6FDD567E" w:rsidR="007A4DC1" w:rsidRPr="007A4DC1" w:rsidRDefault="00065C1A" w:rsidP="00065C1A">
      <w:pPr>
        <w:ind w:left="-851" w:right="283"/>
        <w:jc w:val="center"/>
        <w:rPr>
          <w:lang w:val="en-US"/>
        </w:rPr>
      </w:pPr>
      <w:r w:rsidRPr="00065C1A">
        <w:rPr>
          <w:noProof/>
        </w:rPr>
        <w:drawing>
          <wp:inline distT="0" distB="0" distL="0" distR="0" wp14:anchorId="091A1139" wp14:editId="2A7C038C">
            <wp:extent cx="4223415" cy="3600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415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C630" w14:textId="77777777" w:rsidR="007A4DC1" w:rsidRPr="007A4DC1" w:rsidRDefault="007A4DC1" w:rsidP="007A4DC1">
      <w:pPr>
        <w:rPr>
          <w:lang w:val="en-US"/>
        </w:rPr>
      </w:pPr>
    </w:p>
    <w:p w14:paraId="03212822" w14:textId="54E84FAE" w:rsidR="00FD6D38" w:rsidRDefault="00F16904" w:rsidP="00FD6D38">
      <w:pPr>
        <w:pStyle w:val="Heading3"/>
      </w:pPr>
      <w:bookmarkStart w:id="13" w:name="_Toc46415042"/>
      <w:r>
        <w:t>Neighbor Strategy</w:t>
      </w:r>
      <w:bookmarkEnd w:id="13"/>
    </w:p>
    <w:p w14:paraId="483A545F" w14:textId="04B9C09A" w:rsidR="00296D45" w:rsidRDefault="00296D45" w:rsidP="00296D45">
      <w:pPr>
        <w:rPr>
          <w:lang w:val="en-US"/>
        </w:rPr>
      </w:pPr>
    </w:p>
    <w:p w14:paraId="34D6DAF8" w14:textId="0C8ED073" w:rsidR="00296D45" w:rsidRDefault="00F16904" w:rsidP="00296D45">
      <w:pPr>
        <w:pStyle w:val="Heading3"/>
      </w:pPr>
      <w:bookmarkStart w:id="14" w:name="_Toc46415043"/>
      <w:r>
        <w:t>Mobility Strategy</w:t>
      </w:r>
      <w:bookmarkEnd w:id="14"/>
    </w:p>
    <w:p w14:paraId="319B320A" w14:textId="4130C2CA" w:rsidR="00296D45" w:rsidRDefault="00296D45" w:rsidP="00296D45">
      <w:pPr>
        <w:rPr>
          <w:lang w:val="en-US"/>
        </w:rPr>
      </w:pPr>
    </w:p>
    <w:p w14:paraId="4AC26990" w14:textId="618FF1E1" w:rsidR="000D7070" w:rsidRDefault="000D7070" w:rsidP="000D7070">
      <w:pPr>
        <w:pStyle w:val="Heading3"/>
      </w:pPr>
      <w:bookmarkStart w:id="15" w:name="_Toc46415044"/>
      <w:r>
        <w:t>RAN Features</w:t>
      </w:r>
      <w:bookmarkEnd w:id="15"/>
    </w:p>
    <w:p w14:paraId="06AD8B37" w14:textId="77777777" w:rsidR="000D7070" w:rsidRDefault="000D7070" w:rsidP="00296D45">
      <w:pPr>
        <w:rPr>
          <w:lang w:val="en-US"/>
        </w:rPr>
      </w:pPr>
    </w:p>
    <w:p w14:paraId="3CAA90FC" w14:textId="22153E52" w:rsidR="000236CB" w:rsidRPr="00A8484A" w:rsidRDefault="00A8484A" w:rsidP="00A8484A">
      <w:pPr>
        <w:pStyle w:val="Heading1"/>
        <w:rPr>
          <w:lang w:val="en-US"/>
        </w:rPr>
      </w:pPr>
      <w:bookmarkStart w:id="16" w:name="_Toc46415045"/>
      <w:r w:rsidRPr="00244726">
        <w:rPr>
          <w:lang w:val="en-US"/>
        </w:rPr>
        <w:t xml:space="preserve">3. </w:t>
      </w:r>
      <w:r w:rsidR="000D7070">
        <w:rPr>
          <w:lang w:val="en-US"/>
        </w:rPr>
        <w:t>Bill of Materials</w:t>
      </w:r>
      <w:bookmarkEnd w:id="16"/>
    </w:p>
    <w:p w14:paraId="1371D77F" w14:textId="05B36360" w:rsidR="000155B3" w:rsidRPr="00A8484A" w:rsidRDefault="000D7070" w:rsidP="000155B3">
      <w:pPr>
        <w:rPr>
          <w:lang w:val="en-US"/>
        </w:rPr>
      </w:pPr>
      <w:r>
        <w:rPr>
          <w:lang w:val="en-US"/>
        </w:rPr>
        <w:t>Summary of the Resultant Bill of Materials required for the overall network.</w:t>
      </w:r>
    </w:p>
    <w:sectPr w:rsidR="000155B3" w:rsidRPr="00A8484A" w:rsidSect="00065C1A">
      <w:headerReference w:type="default" r:id="rId14"/>
      <w:footerReference w:type="default" r:id="rId15"/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46887" w14:textId="77777777" w:rsidR="00AC7184" w:rsidRDefault="00AC7184" w:rsidP="005A4909">
      <w:pPr>
        <w:spacing w:after="0" w:line="240" w:lineRule="auto"/>
      </w:pPr>
      <w:r>
        <w:separator/>
      </w:r>
    </w:p>
  </w:endnote>
  <w:endnote w:type="continuationSeparator" w:id="0">
    <w:p w14:paraId="56B7BFDF" w14:textId="77777777" w:rsidR="00AC7184" w:rsidRDefault="00AC7184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1867333E" w:rsidR="00CF5E61" w:rsidRDefault="00CF5E61" w:rsidP="003B4D30">
    <w:pPr>
      <w:pStyle w:val="Footer"/>
      <w:jc w:val="center"/>
    </w:pPr>
    <w:r>
      <w:rPr>
        <w:b/>
        <w:sz w:val="20"/>
        <w:szCs w:val="20"/>
      </w:rPr>
      <w:t xml:space="preserve">TELEWORX LLC © </w:t>
    </w: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b/>
        <w:sz w:val="20"/>
        <w:szCs w:val="20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B99C1" w14:textId="77777777" w:rsidR="00AC7184" w:rsidRDefault="00AC7184" w:rsidP="005A4909">
      <w:pPr>
        <w:spacing w:after="0" w:line="240" w:lineRule="auto"/>
      </w:pPr>
      <w:r>
        <w:separator/>
      </w:r>
    </w:p>
  </w:footnote>
  <w:footnote w:type="continuationSeparator" w:id="0">
    <w:p w14:paraId="1A5BB90B" w14:textId="77777777" w:rsidR="00AC7184" w:rsidRDefault="00AC7184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7CCFF2C4" w:rsidR="00CF5E61" w:rsidRDefault="00CF5E61">
    <w:pPr>
      <w:pStyle w:val="Header"/>
    </w:pP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5D80CA5D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A2D99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E141840" wp14:editId="50A151A6">
          <wp:simplePos x="0" y="0"/>
          <wp:positionH relativeFrom="column">
            <wp:posOffset>-685800</wp:posOffset>
          </wp:positionH>
          <wp:positionV relativeFrom="paragraph">
            <wp:posOffset>-181610</wp:posOffset>
          </wp:positionV>
          <wp:extent cx="1353787" cy="286089"/>
          <wp:effectExtent l="0" t="0" r="0" b="0"/>
          <wp:wrapNone/>
          <wp:docPr id="17" name="Picture 17" descr="C:\Users\gines\AppData\Local\Microsoft\Windows\INetCache\Content.Word\TELEWORX-USA#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ines\AppData\Local\Microsoft\Windows\INetCache\Content.Word\TELEWORX-USA#1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787" cy="286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77D9A"/>
    <w:multiLevelType w:val="hybridMultilevel"/>
    <w:tmpl w:val="B4887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15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7"/>
  </w:num>
  <w:num w:numId="9">
    <w:abstractNumId w:val="35"/>
  </w:num>
  <w:num w:numId="10">
    <w:abstractNumId w:val="45"/>
  </w:num>
  <w:num w:numId="11">
    <w:abstractNumId w:val="12"/>
  </w:num>
  <w:num w:numId="12">
    <w:abstractNumId w:val="30"/>
  </w:num>
  <w:num w:numId="13">
    <w:abstractNumId w:val="20"/>
  </w:num>
  <w:num w:numId="14">
    <w:abstractNumId w:val="5"/>
  </w:num>
  <w:num w:numId="15">
    <w:abstractNumId w:val="11"/>
  </w:num>
  <w:num w:numId="16">
    <w:abstractNumId w:val="41"/>
  </w:num>
  <w:num w:numId="17">
    <w:abstractNumId w:val="26"/>
  </w:num>
  <w:num w:numId="18">
    <w:abstractNumId w:val="13"/>
  </w:num>
  <w:num w:numId="19">
    <w:abstractNumId w:val="43"/>
  </w:num>
  <w:num w:numId="20">
    <w:abstractNumId w:val="14"/>
  </w:num>
  <w:num w:numId="21">
    <w:abstractNumId w:val="31"/>
  </w:num>
  <w:num w:numId="22">
    <w:abstractNumId w:val="9"/>
  </w:num>
  <w:num w:numId="23">
    <w:abstractNumId w:val="25"/>
  </w:num>
  <w:num w:numId="24">
    <w:abstractNumId w:val="36"/>
  </w:num>
  <w:num w:numId="25">
    <w:abstractNumId w:val="23"/>
  </w:num>
  <w:num w:numId="26">
    <w:abstractNumId w:val="2"/>
  </w:num>
  <w:num w:numId="27">
    <w:abstractNumId w:val="17"/>
  </w:num>
  <w:num w:numId="28">
    <w:abstractNumId w:val="33"/>
  </w:num>
  <w:num w:numId="29">
    <w:abstractNumId w:val="28"/>
  </w:num>
  <w:num w:numId="30">
    <w:abstractNumId w:val="22"/>
  </w:num>
  <w:num w:numId="31">
    <w:abstractNumId w:val="38"/>
  </w:num>
  <w:num w:numId="32">
    <w:abstractNumId w:val="7"/>
  </w:num>
  <w:num w:numId="33">
    <w:abstractNumId w:val="37"/>
  </w:num>
  <w:num w:numId="34">
    <w:abstractNumId w:val="16"/>
  </w:num>
  <w:num w:numId="35">
    <w:abstractNumId w:val="34"/>
  </w:num>
  <w:num w:numId="36">
    <w:abstractNumId w:val="21"/>
  </w:num>
  <w:num w:numId="37">
    <w:abstractNumId w:val="8"/>
  </w:num>
  <w:num w:numId="38">
    <w:abstractNumId w:val="6"/>
  </w:num>
  <w:num w:numId="39">
    <w:abstractNumId w:val="24"/>
  </w:num>
  <w:num w:numId="40">
    <w:abstractNumId w:val="39"/>
  </w:num>
  <w:num w:numId="41">
    <w:abstractNumId w:val="18"/>
  </w:num>
  <w:num w:numId="42">
    <w:abstractNumId w:val="19"/>
  </w:num>
  <w:num w:numId="43">
    <w:abstractNumId w:val="29"/>
  </w:num>
  <w:num w:numId="44">
    <w:abstractNumId w:val="44"/>
  </w:num>
  <w:num w:numId="45">
    <w:abstractNumId w:val="0"/>
  </w:num>
  <w:num w:numId="46">
    <w:abstractNumId w:val="4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4E6D"/>
    <w:rsid w:val="00065BE7"/>
    <w:rsid w:val="00065C1A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661"/>
    <w:rsid w:val="00084F2C"/>
    <w:rsid w:val="00087158"/>
    <w:rsid w:val="00087891"/>
    <w:rsid w:val="00093CDF"/>
    <w:rsid w:val="0009456B"/>
    <w:rsid w:val="00097843"/>
    <w:rsid w:val="00097E8C"/>
    <w:rsid w:val="000A2990"/>
    <w:rsid w:val="000A4130"/>
    <w:rsid w:val="000A4E93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D7070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479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44726"/>
    <w:rsid w:val="00251407"/>
    <w:rsid w:val="00251A58"/>
    <w:rsid w:val="00251C06"/>
    <w:rsid w:val="00252ECF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7BC"/>
    <w:rsid w:val="00277030"/>
    <w:rsid w:val="00277056"/>
    <w:rsid w:val="00277693"/>
    <w:rsid w:val="002859C9"/>
    <w:rsid w:val="002906C2"/>
    <w:rsid w:val="00292316"/>
    <w:rsid w:val="002923D2"/>
    <w:rsid w:val="00296D45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4C8E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26097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03DF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4DC1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579D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563D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8484A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184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1170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0477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616A0"/>
    <w:rsid w:val="00C61A97"/>
    <w:rsid w:val="00C6226F"/>
    <w:rsid w:val="00C66459"/>
    <w:rsid w:val="00C70FBA"/>
    <w:rsid w:val="00C713C4"/>
    <w:rsid w:val="00C74A45"/>
    <w:rsid w:val="00C75CE3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A7875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DF5EBB"/>
    <w:rsid w:val="00E12274"/>
    <w:rsid w:val="00E14863"/>
    <w:rsid w:val="00E17D8B"/>
    <w:rsid w:val="00E20A20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904"/>
    <w:rsid w:val="00F16A52"/>
    <w:rsid w:val="00F173C8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table" w:styleId="TableGrid">
    <w:name w:val="Table Grid"/>
    <w:basedOn w:val="TableNormal"/>
    <w:uiPriority w:val="39"/>
    <w:rsid w:val="007A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D74E-F71E-4470-8818-CC754FA9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15051</TotalTime>
  <Pages>6</Pages>
  <Words>542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Armando Vargas</cp:lastModifiedBy>
  <cp:revision>931</cp:revision>
  <dcterms:created xsi:type="dcterms:W3CDTF">2020-01-30T01:09:00Z</dcterms:created>
  <dcterms:modified xsi:type="dcterms:W3CDTF">2020-07-23T21:43:00Z</dcterms:modified>
</cp:coreProperties>
</file>