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47FCF" w14:textId="77777777" w:rsidR="00B53ECC" w:rsidRPr="00E42A47" w:rsidRDefault="00000000" w:rsidP="00E42A47">
      <w:pPr>
        <w:pStyle w:val="Title"/>
        <w:adjustRightInd w:val="0"/>
        <w:snapToGrid w:val="0"/>
        <w:spacing w:after="0" w:line="360" w:lineRule="auto"/>
        <w:contextualSpacing w:val="0"/>
        <w:jc w:val="center"/>
        <w:rPr>
          <w:rFonts w:ascii="American Typewriter" w:hAnsi="American Typewriter"/>
          <w:b/>
          <w:bCs/>
          <w:sz w:val="28"/>
          <w:szCs w:val="28"/>
        </w:rPr>
      </w:pPr>
      <w:r w:rsidRPr="00E42A47">
        <w:rPr>
          <w:rFonts w:ascii="American Typewriter" w:hAnsi="American Typewriter"/>
          <w:b/>
          <w:bCs/>
          <w:sz w:val="28"/>
          <w:szCs w:val="28"/>
        </w:rPr>
        <w:t>SLA REVIEW QUESTIONS 1–40 WITH ANSWERS</w:t>
      </w:r>
    </w:p>
    <w:p w14:paraId="055C9430"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1</w:t>
      </w:r>
    </w:p>
    <w:p w14:paraId="4BAD9AC0" w14:textId="77777777" w:rsidR="00B53ECC" w:rsidRPr="00E42A47" w:rsidRDefault="00000000" w:rsidP="00E42A47">
      <w:pPr>
        <w:adjustRightInd w:val="0"/>
        <w:snapToGrid w:val="0"/>
        <w:spacing w:after="0" w:line="360" w:lineRule="auto"/>
        <w:rPr>
          <w:sz w:val="24"/>
          <w:szCs w:val="24"/>
        </w:rPr>
      </w:pPr>
      <w:r w:rsidRPr="00E42A47">
        <w:rPr>
          <w:b/>
          <w:sz w:val="24"/>
          <w:szCs w:val="24"/>
        </w:rPr>
        <w:t>Acquisition and instruction of pragmatics involve ALL except...</w:t>
      </w:r>
    </w:p>
    <w:p w14:paraId="5E16A31F"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Socially appropriate language use</w:t>
      </w:r>
    </w:p>
    <w:p w14:paraId="257CC144"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Pragmalinguistic features i.e. linguistic means for communication</w:t>
      </w:r>
    </w:p>
    <w:p w14:paraId="3E0F21D9"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Social issues such as gender equity</w:t>
      </w:r>
    </w:p>
    <w:p w14:paraId="65925AFF"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Sociopragmatic features (e.g. when and how to use certain expressions)</w:t>
      </w:r>
    </w:p>
    <w:p w14:paraId="3AB9C852"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C. Social issues such as gender equity</w:t>
      </w:r>
    </w:p>
    <w:p w14:paraId="0446C9E9"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2</w:t>
      </w:r>
    </w:p>
    <w:p w14:paraId="2ABC9423" w14:textId="77777777" w:rsidR="00B53ECC" w:rsidRPr="00E42A47" w:rsidRDefault="00000000" w:rsidP="00E42A47">
      <w:pPr>
        <w:adjustRightInd w:val="0"/>
        <w:snapToGrid w:val="0"/>
        <w:spacing w:after="0" w:line="360" w:lineRule="auto"/>
        <w:rPr>
          <w:sz w:val="24"/>
          <w:szCs w:val="24"/>
        </w:rPr>
      </w:pPr>
      <w:r w:rsidRPr="00E42A47">
        <w:rPr>
          <w:b/>
          <w:sz w:val="24"/>
          <w:szCs w:val="24"/>
        </w:rPr>
        <w:t>Interlanguage refers to the random and inconsistent language use by L2 learners.</w:t>
      </w:r>
    </w:p>
    <w:p w14:paraId="24D779C7" w14:textId="77777777" w:rsidR="00E42A47" w:rsidRDefault="00000000" w:rsidP="00E42A47">
      <w:pPr>
        <w:adjustRightInd w:val="0"/>
        <w:snapToGrid w:val="0"/>
        <w:spacing w:after="0" w:line="360" w:lineRule="auto"/>
        <w:ind w:left="360"/>
        <w:rPr>
          <w:sz w:val="24"/>
          <w:szCs w:val="24"/>
        </w:rPr>
      </w:pPr>
      <w:r w:rsidRPr="00E42A47">
        <w:rPr>
          <w:sz w:val="24"/>
          <w:szCs w:val="24"/>
        </w:rPr>
        <w:t>A. True</w:t>
      </w:r>
      <w:r w:rsidR="00E42A47">
        <w:rPr>
          <w:sz w:val="24"/>
          <w:szCs w:val="24"/>
        </w:rPr>
        <w:tab/>
      </w:r>
      <w:r w:rsidR="00E42A47">
        <w:rPr>
          <w:sz w:val="24"/>
          <w:szCs w:val="24"/>
        </w:rPr>
        <w:tab/>
      </w:r>
      <w:r w:rsidR="00E42A47">
        <w:rPr>
          <w:sz w:val="24"/>
          <w:szCs w:val="24"/>
        </w:rPr>
        <w:tab/>
      </w:r>
      <w:r w:rsidR="00E42A47">
        <w:rPr>
          <w:sz w:val="24"/>
          <w:szCs w:val="24"/>
        </w:rPr>
        <w:tab/>
      </w:r>
      <w:r w:rsidR="00E42A47">
        <w:rPr>
          <w:sz w:val="24"/>
          <w:szCs w:val="24"/>
        </w:rPr>
        <w:tab/>
      </w:r>
      <w:r w:rsidR="00E42A47">
        <w:rPr>
          <w:sz w:val="24"/>
          <w:szCs w:val="24"/>
        </w:rPr>
        <w:tab/>
      </w:r>
      <w:r w:rsidR="00E42A47">
        <w:rPr>
          <w:sz w:val="24"/>
          <w:szCs w:val="24"/>
        </w:rPr>
        <w:tab/>
      </w:r>
    </w:p>
    <w:p w14:paraId="507CC915" w14:textId="0F755F58" w:rsidR="00B53ECC" w:rsidRPr="00E42A47" w:rsidRDefault="00000000" w:rsidP="00E42A47">
      <w:pPr>
        <w:adjustRightInd w:val="0"/>
        <w:snapToGrid w:val="0"/>
        <w:spacing w:after="0" w:line="360" w:lineRule="auto"/>
        <w:ind w:left="360"/>
        <w:rPr>
          <w:sz w:val="24"/>
          <w:szCs w:val="24"/>
        </w:rPr>
      </w:pPr>
      <w:r w:rsidRPr="00E42A47">
        <w:rPr>
          <w:sz w:val="24"/>
          <w:szCs w:val="24"/>
        </w:rPr>
        <w:t>B. False</w:t>
      </w:r>
    </w:p>
    <w:p w14:paraId="5E3AFAA7"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False</w:t>
      </w:r>
    </w:p>
    <w:p w14:paraId="17AEB236"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3</w:t>
      </w:r>
    </w:p>
    <w:p w14:paraId="23F7776B" w14:textId="77777777" w:rsidR="00B53ECC" w:rsidRPr="00E42A47" w:rsidRDefault="00000000" w:rsidP="00E42A47">
      <w:pPr>
        <w:adjustRightInd w:val="0"/>
        <w:snapToGrid w:val="0"/>
        <w:spacing w:after="0" w:line="360" w:lineRule="auto"/>
        <w:rPr>
          <w:sz w:val="24"/>
          <w:szCs w:val="24"/>
        </w:rPr>
      </w:pPr>
      <w:r w:rsidRPr="00E42A47">
        <w:rPr>
          <w:b/>
          <w:sz w:val="24"/>
          <w:szCs w:val="24"/>
        </w:rPr>
        <w:t>What is a key advantage of output-prompting feedback like elicitation?</w:t>
      </w:r>
    </w:p>
    <w:p w14:paraId="67AD0761"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It provides the correct form directly</w:t>
      </w:r>
    </w:p>
    <w:p w14:paraId="74010753"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It avoids learner errors entirely</w:t>
      </w:r>
    </w:p>
    <w:p w14:paraId="6682FB5A"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It eliminates the need for noticing</w:t>
      </w:r>
    </w:p>
    <w:p w14:paraId="49F1A3CE"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It engages learners in deeper cognitive processing</w:t>
      </w:r>
    </w:p>
    <w:p w14:paraId="5625F631"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D. It engages learners in deeper cognitive processing</w:t>
      </w:r>
    </w:p>
    <w:p w14:paraId="0962A646"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4</w:t>
      </w:r>
    </w:p>
    <w:p w14:paraId="28917132" w14:textId="77777777" w:rsidR="00B53ECC" w:rsidRPr="00E42A47" w:rsidRDefault="00000000" w:rsidP="00E42A47">
      <w:pPr>
        <w:adjustRightInd w:val="0"/>
        <w:snapToGrid w:val="0"/>
        <w:spacing w:after="0" w:line="360" w:lineRule="auto"/>
        <w:rPr>
          <w:sz w:val="24"/>
          <w:szCs w:val="24"/>
        </w:rPr>
      </w:pPr>
      <w:r w:rsidRPr="00E42A47">
        <w:rPr>
          <w:b/>
          <w:sz w:val="24"/>
          <w:szCs w:val="24"/>
        </w:rPr>
        <w:t>What is a common method used to assess pragmatic competence?</w:t>
      </w:r>
    </w:p>
    <w:p w14:paraId="7D84C709" w14:textId="273043BB" w:rsidR="00B53ECC" w:rsidRPr="00E42A47" w:rsidRDefault="00000000" w:rsidP="00E42A47">
      <w:pPr>
        <w:adjustRightInd w:val="0"/>
        <w:snapToGrid w:val="0"/>
        <w:spacing w:after="0" w:line="360" w:lineRule="auto"/>
        <w:ind w:left="360"/>
        <w:rPr>
          <w:sz w:val="24"/>
          <w:szCs w:val="24"/>
        </w:rPr>
      </w:pPr>
      <w:r w:rsidRPr="00E42A47">
        <w:rPr>
          <w:sz w:val="24"/>
          <w:szCs w:val="24"/>
        </w:rPr>
        <w:t xml:space="preserve">A. </w:t>
      </w:r>
      <w:proofErr w:type="gramStart"/>
      <w:r w:rsidRPr="00E42A47">
        <w:rPr>
          <w:sz w:val="24"/>
          <w:szCs w:val="24"/>
        </w:rPr>
        <w:t>Multiple-choice</w:t>
      </w:r>
      <w:proofErr w:type="gramEnd"/>
      <w:r w:rsidRPr="00E42A47">
        <w:rPr>
          <w:sz w:val="24"/>
          <w:szCs w:val="24"/>
        </w:rPr>
        <w:t xml:space="preserve"> grammar tests</w:t>
      </w:r>
      <w:r w:rsidR="00E42A47">
        <w:rPr>
          <w:sz w:val="24"/>
          <w:szCs w:val="24"/>
        </w:rPr>
        <w:tab/>
      </w:r>
      <w:r w:rsidR="00E42A47">
        <w:rPr>
          <w:sz w:val="24"/>
          <w:szCs w:val="24"/>
        </w:rPr>
        <w:tab/>
      </w:r>
      <w:r w:rsidR="00E42A47">
        <w:rPr>
          <w:sz w:val="24"/>
          <w:szCs w:val="24"/>
        </w:rPr>
        <w:tab/>
      </w:r>
      <w:r w:rsidRPr="00E42A47">
        <w:rPr>
          <w:sz w:val="24"/>
          <w:szCs w:val="24"/>
        </w:rPr>
        <w:t>B. Translation exercises</w:t>
      </w:r>
    </w:p>
    <w:p w14:paraId="1D324DA8" w14:textId="45A6B310" w:rsidR="00B53ECC" w:rsidRPr="00E42A47" w:rsidRDefault="00000000" w:rsidP="00E42A47">
      <w:pPr>
        <w:adjustRightInd w:val="0"/>
        <w:snapToGrid w:val="0"/>
        <w:spacing w:after="0" w:line="360" w:lineRule="auto"/>
        <w:ind w:left="360"/>
        <w:rPr>
          <w:sz w:val="24"/>
          <w:szCs w:val="24"/>
        </w:rPr>
      </w:pPr>
      <w:r w:rsidRPr="00E42A47">
        <w:rPr>
          <w:sz w:val="24"/>
          <w:szCs w:val="24"/>
        </w:rPr>
        <w:t>C. Discourse completion tasks</w:t>
      </w:r>
      <w:r w:rsidR="00E42A47">
        <w:rPr>
          <w:sz w:val="24"/>
          <w:szCs w:val="24"/>
        </w:rPr>
        <w:tab/>
      </w:r>
      <w:r w:rsidR="00E42A47">
        <w:rPr>
          <w:sz w:val="24"/>
          <w:szCs w:val="24"/>
        </w:rPr>
        <w:tab/>
      </w:r>
      <w:r w:rsidR="00E42A47">
        <w:rPr>
          <w:sz w:val="24"/>
          <w:szCs w:val="24"/>
        </w:rPr>
        <w:tab/>
      </w:r>
      <w:r w:rsidRPr="00E42A47">
        <w:rPr>
          <w:sz w:val="24"/>
          <w:szCs w:val="24"/>
        </w:rPr>
        <w:t>D. Listening comprehension tests</w:t>
      </w:r>
    </w:p>
    <w:p w14:paraId="2DD9DDC8"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C. Discourse completion tasks</w:t>
      </w:r>
    </w:p>
    <w:p w14:paraId="1A1DFA88"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5</w:t>
      </w:r>
    </w:p>
    <w:p w14:paraId="0B20E1B7" w14:textId="77777777" w:rsidR="00B53ECC" w:rsidRPr="00E42A47" w:rsidRDefault="00000000" w:rsidP="00E42A47">
      <w:pPr>
        <w:adjustRightInd w:val="0"/>
        <w:snapToGrid w:val="0"/>
        <w:spacing w:after="0" w:line="360" w:lineRule="auto"/>
        <w:rPr>
          <w:sz w:val="24"/>
          <w:szCs w:val="24"/>
        </w:rPr>
      </w:pPr>
      <w:r w:rsidRPr="00E42A47">
        <w:rPr>
          <w:b/>
          <w:sz w:val="24"/>
          <w:szCs w:val="24"/>
        </w:rPr>
        <w:t>Which task type is most likely to promote negotiation of meaning?</w:t>
      </w:r>
    </w:p>
    <w:p w14:paraId="077FE6B3"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Two-way information gap with convergent goals</w:t>
      </w:r>
    </w:p>
    <w:p w14:paraId="50C223DD"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One-way information gap with divergent goals</w:t>
      </w:r>
    </w:p>
    <w:p w14:paraId="42E6B006"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Memorization-based tasks</w:t>
      </w:r>
    </w:p>
    <w:p w14:paraId="26FBAEBF"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Grammar translation tasks</w:t>
      </w:r>
    </w:p>
    <w:p w14:paraId="206BA3B0"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A. Two-way information gap with convergent goals</w:t>
      </w:r>
    </w:p>
    <w:p w14:paraId="5C7369A8"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lastRenderedPageBreak/>
        <w:t>Question 6</w:t>
      </w:r>
    </w:p>
    <w:p w14:paraId="52A94040" w14:textId="77777777" w:rsidR="00B53ECC" w:rsidRPr="00E42A47" w:rsidRDefault="00000000" w:rsidP="00E42A47">
      <w:pPr>
        <w:adjustRightInd w:val="0"/>
        <w:snapToGrid w:val="0"/>
        <w:spacing w:after="0" w:line="360" w:lineRule="auto"/>
        <w:rPr>
          <w:sz w:val="24"/>
          <w:szCs w:val="24"/>
        </w:rPr>
      </w:pPr>
      <w:r w:rsidRPr="00E42A47">
        <w:rPr>
          <w:b/>
          <w:sz w:val="24"/>
          <w:szCs w:val="24"/>
        </w:rPr>
        <w:t>Match the features and types of knowledge.</w:t>
      </w:r>
    </w:p>
    <w:p w14:paraId="4212B882"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1. accessible for spontaneous communication</w:t>
      </w:r>
    </w:p>
    <w:p w14:paraId="633D2439"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2. metalinguistic awareness</w:t>
      </w:r>
    </w:p>
    <w:p w14:paraId="3BA3861C"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3. used for monitoring language performance</w:t>
      </w:r>
    </w:p>
    <w:p w14:paraId="0B5CAD20"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4. incidentally acquired</w:t>
      </w:r>
    </w:p>
    <w:p w14:paraId="7D6A6D01"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1 implicit; 2 explicit; 3 explicit; 4 implicit knowledge</w:t>
      </w:r>
    </w:p>
    <w:p w14:paraId="76E4AB08"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7</w:t>
      </w:r>
    </w:p>
    <w:p w14:paraId="3D8252DC" w14:textId="77777777" w:rsidR="00B53ECC" w:rsidRPr="00E42A47" w:rsidRDefault="00000000" w:rsidP="00E42A47">
      <w:pPr>
        <w:adjustRightInd w:val="0"/>
        <w:snapToGrid w:val="0"/>
        <w:spacing w:after="0" w:line="360" w:lineRule="auto"/>
        <w:rPr>
          <w:sz w:val="24"/>
          <w:szCs w:val="24"/>
        </w:rPr>
      </w:pPr>
      <w:r w:rsidRPr="00E42A47">
        <w:rPr>
          <w:b/>
          <w:sz w:val="24"/>
          <w:szCs w:val="24"/>
        </w:rPr>
        <w:t>Which statement is false?</w:t>
      </w:r>
    </w:p>
    <w:p w14:paraId="4BB18CA0"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Pronunciation is learnable and guided practice and awareness can reshape habits.</w:t>
      </w:r>
    </w:p>
    <w:p w14:paraId="756CB3A2"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Awareness and feedback do not make any change in pronunciation.</w:t>
      </w:r>
    </w:p>
    <w:p w14:paraId="66344210"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Intelligibility rather than native-like accent is the target of instruction.</w:t>
      </w:r>
    </w:p>
    <w:p w14:paraId="7DD7558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An integrated instructional approach is best for pronunciation instruction.</w:t>
      </w:r>
    </w:p>
    <w:p w14:paraId="48F8DD3B"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B. Awareness and feedback do not make any change in pronunciation.</w:t>
      </w:r>
    </w:p>
    <w:p w14:paraId="0E4BFB53"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8</w:t>
      </w:r>
    </w:p>
    <w:p w14:paraId="13F55F4B" w14:textId="77777777" w:rsidR="00B53ECC" w:rsidRPr="00E42A47" w:rsidRDefault="00000000" w:rsidP="00E42A47">
      <w:pPr>
        <w:adjustRightInd w:val="0"/>
        <w:snapToGrid w:val="0"/>
        <w:spacing w:after="0" w:line="360" w:lineRule="auto"/>
        <w:rPr>
          <w:sz w:val="24"/>
          <w:szCs w:val="24"/>
        </w:rPr>
      </w:pPr>
      <w:r w:rsidRPr="00E42A47">
        <w:rPr>
          <w:b/>
          <w:sz w:val="24"/>
          <w:szCs w:val="24"/>
        </w:rPr>
        <w:t>Which factor most enhances pragmatic development in L2 learners?</w:t>
      </w:r>
    </w:p>
    <w:p w14:paraId="4755864E"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Reading grammar books</w:t>
      </w:r>
    </w:p>
    <w:p w14:paraId="370E31CF"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Studying phonetics</w:t>
      </w:r>
    </w:p>
    <w:p w14:paraId="36999303"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Learning isolated vocabulary</w:t>
      </w:r>
    </w:p>
    <w:p w14:paraId="3CA9B880"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Exposure to authentic language use</w:t>
      </w:r>
    </w:p>
    <w:p w14:paraId="5617DB3E"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D. Exposure to authentic language use</w:t>
      </w:r>
    </w:p>
    <w:p w14:paraId="6C42C412"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9</w:t>
      </w:r>
    </w:p>
    <w:p w14:paraId="5868CB9E" w14:textId="77777777" w:rsidR="00B53ECC" w:rsidRPr="00E42A47" w:rsidRDefault="00000000" w:rsidP="00E42A47">
      <w:pPr>
        <w:adjustRightInd w:val="0"/>
        <w:snapToGrid w:val="0"/>
        <w:spacing w:after="0" w:line="360" w:lineRule="auto"/>
        <w:rPr>
          <w:sz w:val="24"/>
          <w:szCs w:val="24"/>
        </w:rPr>
      </w:pPr>
      <w:r w:rsidRPr="00E42A47">
        <w:rPr>
          <w:b/>
          <w:sz w:val="24"/>
          <w:szCs w:val="24"/>
        </w:rPr>
        <w:t>The role of Second Language Acquisition research is …………………………</w:t>
      </w:r>
    </w:p>
    <w:p w14:paraId="47584796"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to understand how learners can be taught.</w:t>
      </w:r>
    </w:p>
    <w:p w14:paraId="20BF2182"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to inform linguists of how learners develop language.</w:t>
      </w:r>
    </w:p>
    <w:p w14:paraId="5F752DCC"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to tell stories of successful learners.</w:t>
      </w:r>
    </w:p>
    <w:p w14:paraId="2D6AE671"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to inform understanding of the second language learning process and how it can be facilitated or hindered.</w:t>
      </w:r>
    </w:p>
    <w:p w14:paraId="79175623"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D. to inform understanding of the second language learning process and how it can be facilitated or hindered.</w:t>
      </w:r>
    </w:p>
    <w:p w14:paraId="3E037593" w14:textId="77777777" w:rsidR="00E42A47" w:rsidRDefault="00E42A47" w:rsidP="00E42A47">
      <w:pPr>
        <w:pStyle w:val="Heading2"/>
        <w:adjustRightInd w:val="0"/>
        <w:snapToGrid w:val="0"/>
        <w:spacing w:before="0" w:line="360" w:lineRule="auto"/>
        <w:rPr>
          <w:sz w:val="24"/>
          <w:szCs w:val="24"/>
        </w:rPr>
      </w:pPr>
    </w:p>
    <w:p w14:paraId="159ADE2D" w14:textId="77777777" w:rsidR="00E42A47" w:rsidRPr="00E42A47" w:rsidRDefault="00E42A47" w:rsidP="00E42A47"/>
    <w:p w14:paraId="0F507BCC" w14:textId="234C37C0" w:rsidR="00B53ECC" w:rsidRPr="00E42A47" w:rsidRDefault="00000000" w:rsidP="00E42A47">
      <w:pPr>
        <w:pStyle w:val="Heading2"/>
        <w:adjustRightInd w:val="0"/>
        <w:snapToGrid w:val="0"/>
        <w:spacing w:before="0" w:line="360" w:lineRule="auto"/>
        <w:rPr>
          <w:sz w:val="24"/>
          <w:szCs w:val="24"/>
        </w:rPr>
      </w:pPr>
      <w:r w:rsidRPr="00E42A47">
        <w:rPr>
          <w:sz w:val="24"/>
          <w:szCs w:val="24"/>
        </w:rPr>
        <w:lastRenderedPageBreak/>
        <w:t>Question 10</w:t>
      </w:r>
    </w:p>
    <w:p w14:paraId="1DA9F6FC" w14:textId="77777777" w:rsidR="00B53ECC" w:rsidRPr="00E42A47" w:rsidRDefault="00000000" w:rsidP="00E42A47">
      <w:pPr>
        <w:adjustRightInd w:val="0"/>
        <w:snapToGrid w:val="0"/>
        <w:spacing w:after="0" w:line="360" w:lineRule="auto"/>
        <w:rPr>
          <w:sz w:val="24"/>
          <w:szCs w:val="24"/>
        </w:rPr>
      </w:pPr>
      <w:r w:rsidRPr="00E42A47">
        <w:rPr>
          <w:b/>
          <w:sz w:val="24"/>
          <w:szCs w:val="24"/>
        </w:rPr>
        <w:t>Which statement is False about Second Language Acquisition?</w:t>
      </w:r>
    </w:p>
    <w:p w14:paraId="1C74EC07"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SLA involves the study of how L2 instruction can impact the L2 implicit knowledge.</w:t>
      </w:r>
    </w:p>
    <w:p w14:paraId="4C8F9126"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SLA studies the L2 learner’s development of different aspects of L2 knowledge.</w:t>
      </w:r>
    </w:p>
    <w:p w14:paraId="3AC0390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One of the fundamental questions of SLA is the nature of knowledge that L2 learners develop.</w:t>
      </w:r>
    </w:p>
    <w:p w14:paraId="7B5842F7"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SLA focuses on the acquisition of a second language recognized as an official language by a government.</w:t>
      </w:r>
    </w:p>
    <w:p w14:paraId="040DE8E2"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D. SLA focuses on the acquisition of a second language recognized as an official language by a government.</w:t>
      </w:r>
    </w:p>
    <w:p w14:paraId="24ABCFD7"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11</w:t>
      </w:r>
    </w:p>
    <w:p w14:paraId="6E51253F" w14:textId="77777777" w:rsidR="00B53ECC" w:rsidRPr="00E42A47" w:rsidRDefault="00000000" w:rsidP="00E42A47">
      <w:pPr>
        <w:adjustRightInd w:val="0"/>
        <w:snapToGrid w:val="0"/>
        <w:spacing w:after="0" w:line="360" w:lineRule="auto"/>
        <w:rPr>
          <w:sz w:val="24"/>
          <w:szCs w:val="24"/>
        </w:rPr>
      </w:pPr>
      <w:r w:rsidRPr="00E42A47">
        <w:rPr>
          <w:b/>
          <w:sz w:val="24"/>
          <w:szCs w:val="24"/>
        </w:rPr>
        <w:t>Tick all factors influencing how pragmatics is acquired.</w:t>
      </w:r>
    </w:p>
    <w:p w14:paraId="3A0EE04B"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Assessment</w:t>
      </w:r>
    </w:p>
    <w:p w14:paraId="67BF6134" w14:textId="43C2BCD7" w:rsidR="00B53ECC" w:rsidRPr="00E42A47" w:rsidRDefault="00000000" w:rsidP="00E42A47">
      <w:pPr>
        <w:adjustRightInd w:val="0"/>
        <w:snapToGrid w:val="0"/>
        <w:spacing w:after="0" w:line="360" w:lineRule="auto"/>
        <w:ind w:left="360"/>
        <w:rPr>
          <w:sz w:val="24"/>
          <w:szCs w:val="24"/>
        </w:rPr>
      </w:pPr>
      <w:r w:rsidRPr="00E42A47">
        <w:rPr>
          <w:sz w:val="24"/>
          <w:szCs w:val="24"/>
        </w:rPr>
        <w:t>B. Learners’ age</w:t>
      </w:r>
    </w:p>
    <w:p w14:paraId="3400FE6E"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Learning environment</w:t>
      </w:r>
    </w:p>
    <w:p w14:paraId="252D8313"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Learning motivation</w:t>
      </w:r>
    </w:p>
    <w:p w14:paraId="5E0A43D2"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E. Learner proficiency level</w:t>
      </w:r>
    </w:p>
    <w:p w14:paraId="4AD8B9E9"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B, C, D, E: Learners’ age; learning environment; learning motivation; learner proficiency level</w:t>
      </w:r>
    </w:p>
    <w:p w14:paraId="77610BB0"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12</w:t>
      </w:r>
    </w:p>
    <w:p w14:paraId="610A5C4A" w14:textId="77777777" w:rsidR="00B53ECC" w:rsidRPr="00E42A47" w:rsidRDefault="00000000" w:rsidP="00E42A47">
      <w:pPr>
        <w:adjustRightInd w:val="0"/>
        <w:snapToGrid w:val="0"/>
        <w:spacing w:after="0" w:line="360" w:lineRule="auto"/>
        <w:rPr>
          <w:sz w:val="24"/>
          <w:szCs w:val="24"/>
        </w:rPr>
      </w:pPr>
      <w:r w:rsidRPr="00E42A47">
        <w:rPr>
          <w:b/>
          <w:sz w:val="24"/>
          <w:szCs w:val="24"/>
        </w:rPr>
        <w:t>Match the individual factors and their characteristics.</w:t>
      </w:r>
    </w:p>
    <w:p w14:paraId="65837EBD"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1. working memory</w:t>
      </w:r>
    </w:p>
    <w:p w14:paraId="00A1FC2B"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2. Learning strategies</w:t>
      </w:r>
    </w:p>
    <w:p w14:paraId="6153B97D"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3. language learning aptitude</w:t>
      </w:r>
    </w:p>
    <w:p w14:paraId="63FFCF4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4. willingness to communicate</w:t>
      </w:r>
    </w:p>
    <w:p w14:paraId="67BF6DB8"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5. emotion</w:t>
      </w:r>
    </w:p>
    <w:p w14:paraId="35E11C03"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6. Learning styles</w:t>
      </w:r>
    </w:p>
    <w:p w14:paraId="6788A16E" w14:textId="4D1DDD26" w:rsid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working memory—stable trait; learning strategies—dynamic and changing; aptitude—stable trait; willingness to communicate—dynamic and changing; emotion—dynamic and changing; learning styles—stable trait</w:t>
      </w:r>
    </w:p>
    <w:p w14:paraId="2FBD517B" w14:textId="77777777" w:rsidR="00E42A47" w:rsidRDefault="00E42A47" w:rsidP="00E42A47">
      <w:pPr>
        <w:pStyle w:val="Heading2"/>
        <w:adjustRightInd w:val="0"/>
        <w:snapToGrid w:val="0"/>
        <w:spacing w:before="0" w:line="360" w:lineRule="auto"/>
        <w:rPr>
          <w:sz w:val="13"/>
          <w:szCs w:val="13"/>
        </w:rPr>
      </w:pPr>
    </w:p>
    <w:p w14:paraId="6F993F75" w14:textId="77777777" w:rsidR="00E42A47" w:rsidRPr="00E42A47" w:rsidRDefault="00E42A47" w:rsidP="00E42A47"/>
    <w:p w14:paraId="4B3C79B2" w14:textId="0DB9E61B" w:rsidR="00B53ECC" w:rsidRPr="00E42A47" w:rsidRDefault="00000000" w:rsidP="00E42A47">
      <w:pPr>
        <w:pStyle w:val="Heading2"/>
        <w:adjustRightInd w:val="0"/>
        <w:snapToGrid w:val="0"/>
        <w:spacing w:before="0" w:line="360" w:lineRule="auto"/>
        <w:rPr>
          <w:sz w:val="24"/>
          <w:szCs w:val="24"/>
        </w:rPr>
      </w:pPr>
      <w:r w:rsidRPr="00E42A47">
        <w:rPr>
          <w:sz w:val="24"/>
          <w:szCs w:val="24"/>
        </w:rPr>
        <w:lastRenderedPageBreak/>
        <w:t>Question 13</w:t>
      </w:r>
    </w:p>
    <w:p w14:paraId="6A156C71" w14:textId="77777777" w:rsidR="00B53ECC" w:rsidRPr="00E42A47" w:rsidRDefault="00000000" w:rsidP="00E42A47">
      <w:pPr>
        <w:adjustRightInd w:val="0"/>
        <w:snapToGrid w:val="0"/>
        <w:spacing w:after="0" w:line="360" w:lineRule="auto"/>
        <w:rPr>
          <w:sz w:val="24"/>
          <w:szCs w:val="24"/>
        </w:rPr>
      </w:pPr>
      <w:r w:rsidRPr="00E42A47">
        <w:rPr>
          <w:b/>
          <w:sz w:val="24"/>
          <w:szCs w:val="24"/>
        </w:rPr>
        <w:t>Second Language Acquisition not only presents explanations about how L2 is learned, but also researches the role of L2 instruction in the acquisition process.</w:t>
      </w:r>
    </w:p>
    <w:p w14:paraId="52EE0F87"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True</w:t>
      </w:r>
    </w:p>
    <w:p w14:paraId="11D69E24"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False</w:t>
      </w:r>
    </w:p>
    <w:p w14:paraId="717D745C"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True</w:t>
      </w:r>
    </w:p>
    <w:p w14:paraId="74E5F0D8"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14</w:t>
      </w:r>
    </w:p>
    <w:p w14:paraId="34557F3D" w14:textId="77777777" w:rsidR="00B53ECC" w:rsidRPr="00E42A47" w:rsidRDefault="00000000" w:rsidP="00E42A47">
      <w:pPr>
        <w:adjustRightInd w:val="0"/>
        <w:snapToGrid w:val="0"/>
        <w:spacing w:after="0" w:line="360" w:lineRule="auto"/>
        <w:rPr>
          <w:sz w:val="24"/>
          <w:szCs w:val="24"/>
        </w:rPr>
      </w:pPr>
      <w:r w:rsidRPr="00E42A47">
        <w:rPr>
          <w:b/>
          <w:sz w:val="24"/>
          <w:szCs w:val="24"/>
        </w:rPr>
        <w:t>According to the Teachability Hypothesis, what determines when a learner can acquire a grammatical structure?</w:t>
      </w:r>
    </w:p>
    <w:p w14:paraId="4EFF08DF"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The learner’s motivation level</w:t>
      </w:r>
    </w:p>
    <w:p w14:paraId="29043851"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The number of times the structure is practiced</w:t>
      </w:r>
    </w:p>
    <w:p w14:paraId="21F1451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The complexity of the structure</w:t>
      </w:r>
    </w:p>
    <w:p w14:paraId="3FF3FF4F"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The learner’s developmental readiness</w:t>
      </w:r>
    </w:p>
    <w:p w14:paraId="0E965AE2"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D. The learner’s developmental readiness</w:t>
      </w:r>
    </w:p>
    <w:p w14:paraId="39295A22"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15</w:t>
      </w:r>
    </w:p>
    <w:p w14:paraId="02738F84" w14:textId="77777777" w:rsidR="00B53ECC" w:rsidRPr="00E42A47" w:rsidRDefault="00000000" w:rsidP="00E42A47">
      <w:pPr>
        <w:adjustRightInd w:val="0"/>
        <w:snapToGrid w:val="0"/>
        <w:spacing w:after="0" w:line="360" w:lineRule="auto"/>
        <w:rPr>
          <w:sz w:val="24"/>
          <w:szCs w:val="24"/>
        </w:rPr>
      </w:pPr>
      <w:r w:rsidRPr="00E42A47">
        <w:rPr>
          <w:b/>
          <w:sz w:val="24"/>
          <w:szCs w:val="24"/>
        </w:rPr>
        <w:t>Match the information.</w:t>
      </w:r>
    </w:p>
    <w:p w14:paraId="2655612B"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1. Support provided to help learners perform beyond their current ability</w:t>
      </w:r>
    </w:p>
    <w:p w14:paraId="347D7A87"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2. Learners transform social interactions into internal cognitive processes</w:t>
      </w:r>
    </w:p>
    <w:p w14:paraId="4CD25799"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3. Use of tools (e.g., language, peers, technology) to aid learning</w:t>
      </w:r>
    </w:p>
    <w:p w14:paraId="3C775828"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 xml:space="preserve">1 scaffolding; 2 </w:t>
      </w:r>
      <w:proofErr w:type="gramStart"/>
      <w:r w:rsidRPr="00E42A47">
        <w:rPr>
          <w:sz w:val="24"/>
          <w:szCs w:val="24"/>
        </w:rPr>
        <w:t>internalization</w:t>
      </w:r>
      <w:proofErr w:type="gramEnd"/>
      <w:r w:rsidRPr="00E42A47">
        <w:rPr>
          <w:sz w:val="24"/>
          <w:szCs w:val="24"/>
        </w:rPr>
        <w:t>; 3 mediation</w:t>
      </w:r>
    </w:p>
    <w:p w14:paraId="497DCCA0"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16</w:t>
      </w:r>
    </w:p>
    <w:p w14:paraId="7A1FE4A6" w14:textId="77777777" w:rsidR="00B53ECC" w:rsidRPr="00E42A47" w:rsidRDefault="00000000" w:rsidP="00E42A47">
      <w:pPr>
        <w:adjustRightInd w:val="0"/>
        <w:snapToGrid w:val="0"/>
        <w:spacing w:after="0" w:line="360" w:lineRule="auto"/>
        <w:rPr>
          <w:sz w:val="24"/>
          <w:szCs w:val="24"/>
        </w:rPr>
      </w:pPr>
      <w:r w:rsidRPr="00E42A47">
        <w:rPr>
          <w:b/>
          <w:sz w:val="24"/>
          <w:szCs w:val="24"/>
        </w:rPr>
        <w:t>What does Swain’s Comprehensible Output Hypothesis argue?</w:t>
      </w:r>
    </w:p>
    <w:p w14:paraId="34939BEE"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Output is unnecessary for language learning</w:t>
      </w:r>
    </w:p>
    <w:p w14:paraId="1DD1DB6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Output helps learners process morphosyntactic elements and test hypotheses</w:t>
      </w:r>
    </w:p>
    <w:p w14:paraId="16DA74AE"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Learners should only focus on semantic meaning</w:t>
      </w:r>
    </w:p>
    <w:p w14:paraId="55BAF98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Grammar instruction should precede output activities</w:t>
      </w:r>
    </w:p>
    <w:p w14:paraId="01035A02"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B. Output helps learners process morphosyntactic elements and test hypotheses</w:t>
      </w:r>
    </w:p>
    <w:p w14:paraId="78A0A769"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17</w:t>
      </w:r>
    </w:p>
    <w:p w14:paraId="46435930" w14:textId="77777777" w:rsidR="00B53ECC" w:rsidRPr="00E42A47" w:rsidRDefault="00000000" w:rsidP="00E42A47">
      <w:pPr>
        <w:adjustRightInd w:val="0"/>
        <w:snapToGrid w:val="0"/>
        <w:spacing w:after="0" w:line="360" w:lineRule="auto"/>
        <w:rPr>
          <w:sz w:val="24"/>
          <w:szCs w:val="24"/>
        </w:rPr>
      </w:pPr>
      <w:r w:rsidRPr="00E42A47">
        <w:rPr>
          <w:b/>
          <w:sz w:val="24"/>
          <w:szCs w:val="24"/>
        </w:rPr>
        <w:t>Instructed Second Language Acquisition is a theoretically and empirically based field of academic inquiry that aims to understand how the systematic manipulation of the mechanisms of learning and/or the .................... under which they occur enable or facilitate the development and acquisition of an additional language (Lowen, 2020, p.3)</w:t>
      </w:r>
    </w:p>
    <w:p w14:paraId="20C156FD"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conditions</w:t>
      </w:r>
    </w:p>
    <w:p w14:paraId="3432E581"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lastRenderedPageBreak/>
        <w:t>Question 18</w:t>
      </w:r>
    </w:p>
    <w:p w14:paraId="1F9B452E" w14:textId="77777777" w:rsidR="00B53ECC" w:rsidRPr="00E42A47" w:rsidRDefault="00000000" w:rsidP="00E42A47">
      <w:pPr>
        <w:adjustRightInd w:val="0"/>
        <w:snapToGrid w:val="0"/>
        <w:spacing w:after="0" w:line="360" w:lineRule="auto"/>
        <w:rPr>
          <w:sz w:val="24"/>
          <w:szCs w:val="24"/>
        </w:rPr>
      </w:pPr>
      <w:r w:rsidRPr="00E42A47">
        <w:rPr>
          <w:b/>
          <w:sz w:val="24"/>
          <w:szCs w:val="24"/>
        </w:rPr>
        <w:t>What are the theoretical foundations for instructed second language acquisition?</w:t>
      </w:r>
    </w:p>
    <w:p w14:paraId="22B9BBD9"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Skill Acquisition Theory</w:t>
      </w:r>
    </w:p>
    <w:p w14:paraId="4A6827E8"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Interaction theory</w:t>
      </w:r>
    </w:p>
    <w:p w14:paraId="18CFD257"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Universal Grammar</w:t>
      </w:r>
    </w:p>
    <w:p w14:paraId="77C50C06"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Input Processing Theory</w:t>
      </w:r>
    </w:p>
    <w:p w14:paraId="5D6B39C4"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E. Sociocultural Theory</w:t>
      </w:r>
    </w:p>
    <w:p w14:paraId="7593EA25"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A, B, D, E: Skill Acquisition Theory; Interaction theory; Input Processing Theory; Sociocultural Theory</w:t>
      </w:r>
    </w:p>
    <w:p w14:paraId="468A7465"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19</w:t>
      </w:r>
    </w:p>
    <w:p w14:paraId="48A01032" w14:textId="77777777" w:rsidR="00B53ECC" w:rsidRPr="00E42A47" w:rsidRDefault="00000000" w:rsidP="00E42A47">
      <w:pPr>
        <w:adjustRightInd w:val="0"/>
        <w:snapToGrid w:val="0"/>
        <w:spacing w:after="0" w:line="360" w:lineRule="auto"/>
        <w:rPr>
          <w:sz w:val="24"/>
          <w:szCs w:val="24"/>
        </w:rPr>
      </w:pPr>
      <w:r w:rsidRPr="00E42A47">
        <w:rPr>
          <w:b/>
          <w:sz w:val="24"/>
          <w:szCs w:val="24"/>
        </w:rPr>
        <w:t>Which best reflects a key fact about grammar acquisition in second language learning?</w:t>
      </w:r>
    </w:p>
    <w:p w14:paraId="3F9A2F4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Grammar acquisition occurs in a fixed order that can be changed through instruction.</w:t>
      </w:r>
    </w:p>
    <w:p w14:paraId="1914537E"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Explicit instruction always leads to immediate and accurate grammar use in communication.</w:t>
      </w:r>
    </w:p>
    <w:p w14:paraId="3BD3D20E"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Learners acquire grammatical structures in a natural developmental sequence, regardless of instruction.</w:t>
      </w:r>
    </w:p>
    <w:p w14:paraId="482E2F4A"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Learners can acquire any grammar rule if it is taught clearly and repeatedly.</w:t>
      </w:r>
    </w:p>
    <w:p w14:paraId="2ED8F94F"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C. Learners acquire grammatical structures in a natural developmental sequence, regardless of instruction.</w:t>
      </w:r>
    </w:p>
    <w:p w14:paraId="54E113DB"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20</w:t>
      </w:r>
    </w:p>
    <w:p w14:paraId="59C38F53" w14:textId="77777777" w:rsidR="00B53ECC" w:rsidRPr="00E42A47" w:rsidRDefault="00000000" w:rsidP="00E42A47">
      <w:pPr>
        <w:adjustRightInd w:val="0"/>
        <w:snapToGrid w:val="0"/>
        <w:spacing w:after="0" w:line="360" w:lineRule="auto"/>
        <w:rPr>
          <w:sz w:val="24"/>
          <w:szCs w:val="24"/>
        </w:rPr>
      </w:pPr>
      <w:r w:rsidRPr="00E42A47">
        <w:rPr>
          <w:b/>
          <w:sz w:val="24"/>
          <w:szCs w:val="24"/>
        </w:rPr>
        <w:t>What factors influence the quality of interaction in the classroom?</w:t>
      </w:r>
    </w:p>
    <w:p w14:paraId="3E5E4A08"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Learners’ traits such as mindset and attitude towards collaboration</w:t>
      </w:r>
    </w:p>
    <w:p w14:paraId="424AD771"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Learners’ background</w:t>
      </w:r>
    </w:p>
    <w:p w14:paraId="4C37EF47"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Learners’ proficiency levels</w:t>
      </w:r>
    </w:p>
    <w:p w14:paraId="18E35FD8"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Context of interaction</w:t>
      </w:r>
    </w:p>
    <w:p w14:paraId="65E0AE4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E. Learners’ use of L1 during interaction</w:t>
      </w:r>
    </w:p>
    <w:p w14:paraId="778A6DDF"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A, C, D, E: learners’ traits; learners’ proficiency levels; context of interaction; learners’ use of L1</w:t>
      </w:r>
    </w:p>
    <w:p w14:paraId="3E289440" w14:textId="77777777" w:rsidR="00E42A47" w:rsidRPr="00E42A47" w:rsidRDefault="00E42A47" w:rsidP="00E42A47">
      <w:pPr>
        <w:pStyle w:val="Heading2"/>
        <w:adjustRightInd w:val="0"/>
        <w:snapToGrid w:val="0"/>
        <w:spacing w:before="0" w:line="360" w:lineRule="auto"/>
        <w:rPr>
          <w:sz w:val="2"/>
          <w:szCs w:val="2"/>
        </w:rPr>
      </w:pPr>
    </w:p>
    <w:p w14:paraId="74A4F5F7" w14:textId="77777777" w:rsidR="00E42A47" w:rsidRPr="00E42A47" w:rsidRDefault="00E42A47" w:rsidP="00E42A47">
      <w:pPr>
        <w:pStyle w:val="Heading2"/>
        <w:adjustRightInd w:val="0"/>
        <w:snapToGrid w:val="0"/>
        <w:spacing w:before="0" w:line="360" w:lineRule="auto"/>
        <w:rPr>
          <w:sz w:val="2"/>
          <w:szCs w:val="2"/>
        </w:rPr>
      </w:pPr>
    </w:p>
    <w:p w14:paraId="128C327D" w14:textId="77777777" w:rsidR="00E42A47" w:rsidRPr="00E42A47" w:rsidRDefault="00E42A47" w:rsidP="00E42A47">
      <w:pPr>
        <w:pStyle w:val="Heading2"/>
        <w:adjustRightInd w:val="0"/>
        <w:snapToGrid w:val="0"/>
        <w:spacing w:before="0" w:line="360" w:lineRule="auto"/>
        <w:rPr>
          <w:sz w:val="2"/>
          <w:szCs w:val="2"/>
        </w:rPr>
      </w:pPr>
    </w:p>
    <w:p w14:paraId="02B6A26E" w14:textId="77777777" w:rsidR="00E42A47" w:rsidRPr="00E42A47" w:rsidRDefault="00E42A47" w:rsidP="00E42A47">
      <w:pPr>
        <w:pStyle w:val="Heading2"/>
        <w:adjustRightInd w:val="0"/>
        <w:snapToGrid w:val="0"/>
        <w:spacing w:before="0" w:line="360" w:lineRule="auto"/>
        <w:rPr>
          <w:sz w:val="11"/>
          <w:szCs w:val="11"/>
        </w:rPr>
      </w:pPr>
    </w:p>
    <w:p w14:paraId="4D9679A1" w14:textId="77777777" w:rsidR="00E42A47" w:rsidRDefault="00E42A47" w:rsidP="00E42A47">
      <w:pPr>
        <w:pStyle w:val="Heading2"/>
        <w:adjustRightInd w:val="0"/>
        <w:snapToGrid w:val="0"/>
        <w:spacing w:before="0" w:line="360" w:lineRule="auto"/>
        <w:rPr>
          <w:sz w:val="24"/>
          <w:szCs w:val="24"/>
        </w:rPr>
      </w:pPr>
    </w:p>
    <w:p w14:paraId="09E493F7" w14:textId="77777777" w:rsidR="00E42A47" w:rsidRDefault="00E42A47" w:rsidP="00E42A47"/>
    <w:p w14:paraId="0DD9D99D" w14:textId="77777777" w:rsidR="00E42A47" w:rsidRPr="00E42A47" w:rsidRDefault="00E42A47" w:rsidP="00E42A47"/>
    <w:p w14:paraId="14A5F7EE" w14:textId="629A1EA5" w:rsidR="00B53ECC" w:rsidRPr="00E42A47" w:rsidRDefault="00000000" w:rsidP="00E42A47">
      <w:pPr>
        <w:pStyle w:val="Heading2"/>
        <w:adjustRightInd w:val="0"/>
        <w:snapToGrid w:val="0"/>
        <w:spacing w:before="0" w:line="360" w:lineRule="auto"/>
        <w:rPr>
          <w:sz w:val="24"/>
          <w:szCs w:val="24"/>
        </w:rPr>
      </w:pPr>
      <w:r w:rsidRPr="00E42A47">
        <w:rPr>
          <w:sz w:val="24"/>
          <w:szCs w:val="24"/>
        </w:rPr>
        <w:lastRenderedPageBreak/>
        <w:t>Question 21</w:t>
      </w:r>
    </w:p>
    <w:p w14:paraId="3E2518F0" w14:textId="77777777" w:rsidR="00B53ECC" w:rsidRPr="00E42A47" w:rsidRDefault="00000000" w:rsidP="00E42A47">
      <w:pPr>
        <w:adjustRightInd w:val="0"/>
        <w:snapToGrid w:val="0"/>
        <w:spacing w:after="0" w:line="360" w:lineRule="auto"/>
        <w:rPr>
          <w:sz w:val="24"/>
          <w:szCs w:val="24"/>
        </w:rPr>
      </w:pPr>
      <w:r w:rsidRPr="00E42A47">
        <w:rPr>
          <w:b/>
          <w:sz w:val="24"/>
          <w:szCs w:val="24"/>
        </w:rPr>
        <w:t>Which of the following best distinguishes Long’s Interaction Theory from Sociocultural Theory in second language acquisition?</w:t>
      </w:r>
    </w:p>
    <w:p w14:paraId="303A80DC"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Sociocultural Theory views learning as individual discovery, while Long’s theory promotes teacher-led instruction</w:t>
      </w:r>
    </w:p>
    <w:p w14:paraId="4F6E5150"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Long’s theory centers on negotiation for meaning during interaction, while Sociocultural Theory emphasizes mediated learning through social collaboration</w:t>
      </w:r>
    </w:p>
    <w:p w14:paraId="56323849"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Long’s theory emphasizes social context, while Sociocultural Theory focuses on internal cognitive processes</w:t>
      </w:r>
    </w:p>
    <w:p w14:paraId="5FA63AA2"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Both theories reject the role of social interaction in language learning</w:t>
      </w:r>
    </w:p>
    <w:p w14:paraId="07244B32"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B. Long’s theory centers on negotiation for meaning during interaction, while Sociocultural Theory emphasizes mediated learning through social collaboration</w:t>
      </w:r>
    </w:p>
    <w:p w14:paraId="166577B0"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22</w:t>
      </w:r>
    </w:p>
    <w:p w14:paraId="4DAD4918" w14:textId="77777777" w:rsidR="00B53ECC" w:rsidRPr="00E42A47" w:rsidRDefault="00000000" w:rsidP="00E42A47">
      <w:pPr>
        <w:adjustRightInd w:val="0"/>
        <w:snapToGrid w:val="0"/>
        <w:spacing w:after="0" w:line="360" w:lineRule="auto"/>
        <w:rPr>
          <w:sz w:val="24"/>
          <w:szCs w:val="24"/>
        </w:rPr>
      </w:pPr>
      <w:r w:rsidRPr="00E42A47">
        <w:rPr>
          <w:b/>
          <w:sz w:val="24"/>
          <w:szCs w:val="24"/>
        </w:rPr>
        <w:t>What is the primary goal of the Interaction Approach in second language acquisition (SLA)?</w:t>
      </w:r>
    </w:p>
    <w:p w14:paraId="0BD9F35E"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To teach grammar rules explicitly</w:t>
      </w:r>
    </w:p>
    <w:p w14:paraId="435A01DD"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To help learners develop implicit knowledge for meaningful communication</w:t>
      </w:r>
    </w:p>
    <w:p w14:paraId="6F065546"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To develop learners’ vocabulary through memorization</w:t>
      </w:r>
    </w:p>
    <w:p w14:paraId="61023E09"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[Option D is not visible in the screenshot]</w:t>
      </w:r>
    </w:p>
    <w:p w14:paraId="2E12D6C8"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B. To help learners develop implicit knowledge for meaningful communication</w:t>
      </w:r>
    </w:p>
    <w:p w14:paraId="23C685A2"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23</w:t>
      </w:r>
    </w:p>
    <w:p w14:paraId="12015C90" w14:textId="77777777" w:rsidR="00B53ECC" w:rsidRPr="00E42A47" w:rsidRDefault="00000000" w:rsidP="00E42A47">
      <w:pPr>
        <w:adjustRightInd w:val="0"/>
        <w:snapToGrid w:val="0"/>
        <w:spacing w:after="0" w:line="360" w:lineRule="auto"/>
        <w:rPr>
          <w:sz w:val="24"/>
          <w:szCs w:val="24"/>
        </w:rPr>
      </w:pPr>
      <w:r w:rsidRPr="00E42A47">
        <w:rPr>
          <w:b/>
          <w:sz w:val="24"/>
          <w:szCs w:val="24"/>
        </w:rPr>
        <w:t>Which type of corrective feedback is considered input-providing and typically implicit?</w:t>
      </w:r>
    </w:p>
    <w:p w14:paraId="5864D8AE" w14:textId="4A32E48F" w:rsidR="00B53ECC" w:rsidRPr="00E42A47" w:rsidRDefault="00000000" w:rsidP="00E42A47">
      <w:pPr>
        <w:adjustRightInd w:val="0"/>
        <w:snapToGrid w:val="0"/>
        <w:spacing w:after="0" w:line="360" w:lineRule="auto"/>
        <w:ind w:left="360"/>
        <w:rPr>
          <w:sz w:val="24"/>
          <w:szCs w:val="24"/>
        </w:rPr>
      </w:pPr>
      <w:r w:rsidRPr="00E42A47">
        <w:rPr>
          <w:sz w:val="24"/>
          <w:szCs w:val="24"/>
        </w:rPr>
        <w:t>A. Elicitations</w:t>
      </w:r>
      <w:r w:rsidR="00E42A47">
        <w:rPr>
          <w:sz w:val="24"/>
          <w:szCs w:val="24"/>
        </w:rPr>
        <w:tab/>
      </w:r>
      <w:r w:rsidR="00E42A47">
        <w:rPr>
          <w:sz w:val="24"/>
          <w:szCs w:val="24"/>
        </w:rPr>
        <w:tab/>
      </w:r>
      <w:r w:rsidR="00E42A47">
        <w:rPr>
          <w:sz w:val="24"/>
          <w:szCs w:val="24"/>
        </w:rPr>
        <w:tab/>
      </w:r>
      <w:r w:rsidR="00E42A47">
        <w:rPr>
          <w:sz w:val="24"/>
          <w:szCs w:val="24"/>
        </w:rPr>
        <w:tab/>
      </w:r>
      <w:r w:rsidR="00E42A47">
        <w:rPr>
          <w:sz w:val="24"/>
          <w:szCs w:val="24"/>
        </w:rPr>
        <w:tab/>
      </w:r>
      <w:r w:rsidRPr="00E42A47">
        <w:rPr>
          <w:sz w:val="24"/>
          <w:szCs w:val="24"/>
        </w:rPr>
        <w:t>B. Metalinguistic feedback</w:t>
      </w:r>
    </w:p>
    <w:p w14:paraId="41B31925" w14:textId="15D389A6" w:rsidR="00B53ECC" w:rsidRPr="00E42A47" w:rsidRDefault="00000000" w:rsidP="00E42A47">
      <w:pPr>
        <w:adjustRightInd w:val="0"/>
        <w:snapToGrid w:val="0"/>
        <w:spacing w:after="0" w:line="360" w:lineRule="auto"/>
        <w:ind w:left="360"/>
        <w:rPr>
          <w:sz w:val="24"/>
          <w:szCs w:val="24"/>
        </w:rPr>
      </w:pPr>
      <w:r w:rsidRPr="00E42A47">
        <w:rPr>
          <w:sz w:val="24"/>
          <w:szCs w:val="24"/>
        </w:rPr>
        <w:t>C. Clarification requests</w:t>
      </w:r>
      <w:r w:rsidR="00E42A47">
        <w:rPr>
          <w:sz w:val="24"/>
          <w:szCs w:val="24"/>
        </w:rPr>
        <w:tab/>
      </w:r>
      <w:r w:rsidR="00E42A47">
        <w:rPr>
          <w:sz w:val="24"/>
          <w:szCs w:val="24"/>
        </w:rPr>
        <w:tab/>
      </w:r>
      <w:r w:rsidR="00E42A47">
        <w:rPr>
          <w:sz w:val="24"/>
          <w:szCs w:val="24"/>
        </w:rPr>
        <w:tab/>
      </w:r>
      <w:r w:rsidRPr="00E42A47">
        <w:rPr>
          <w:sz w:val="24"/>
          <w:szCs w:val="24"/>
        </w:rPr>
        <w:t>D. Recasts</w:t>
      </w:r>
    </w:p>
    <w:p w14:paraId="0ED87E41"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D. Recasts</w:t>
      </w:r>
    </w:p>
    <w:p w14:paraId="227046FA"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24</w:t>
      </w:r>
    </w:p>
    <w:p w14:paraId="485FA39C" w14:textId="77777777" w:rsidR="00B53ECC" w:rsidRPr="00E42A47" w:rsidRDefault="00000000" w:rsidP="00E42A47">
      <w:pPr>
        <w:adjustRightInd w:val="0"/>
        <w:snapToGrid w:val="0"/>
        <w:spacing w:after="0" w:line="360" w:lineRule="auto"/>
        <w:rPr>
          <w:sz w:val="24"/>
          <w:szCs w:val="24"/>
        </w:rPr>
      </w:pPr>
      <w:r w:rsidRPr="00E42A47">
        <w:rPr>
          <w:b/>
          <w:sz w:val="24"/>
          <w:szCs w:val="24"/>
        </w:rPr>
        <w:t>Which ONE is NOT discussed by SLA researchers?</w:t>
      </w:r>
    </w:p>
    <w:p w14:paraId="181479C1"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how to learn a second language successfully</w:t>
      </w:r>
    </w:p>
    <w:p w14:paraId="648FB209"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individual factors that influence second language learning</w:t>
      </w:r>
    </w:p>
    <w:p w14:paraId="77ADE3B3"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socio-cultural environment in which second language learning takes place</w:t>
      </w:r>
    </w:p>
    <w:p w14:paraId="65054176"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mechanism by which second language acquisition takes place</w:t>
      </w:r>
    </w:p>
    <w:p w14:paraId="15AD3A3D"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A. how to learn a second language successfully</w:t>
      </w:r>
    </w:p>
    <w:p w14:paraId="7342D07A" w14:textId="77777777" w:rsidR="00E42A47" w:rsidRPr="00E42A47" w:rsidRDefault="00E42A47" w:rsidP="00E42A47">
      <w:pPr>
        <w:pStyle w:val="Heading2"/>
        <w:adjustRightInd w:val="0"/>
        <w:snapToGrid w:val="0"/>
        <w:spacing w:before="0" w:line="360" w:lineRule="auto"/>
        <w:rPr>
          <w:sz w:val="2"/>
          <w:szCs w:val="2"/>
        </w:rPr>
      </w:pPr>
    </w:p>
    <w:p w14:paraId="319FFEFE" w14:textId="797E099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25</w:t>
      </w:r>
    </w:p>
    <w:p w14:paraId="62061F07" w14:textId="77777777" w:rsidR="00B53ECC" w:rsidRPr="00E42A47" w:rsidRDefault="00000000" w:rsidP="00E42A47">
      <w:pPr>
        <w:adjustRightInd w:val="0"/>
        <w:snapToGrid w:val="0"/>
        <w:spacing w:after="0" w:line="360" w:lineRule="auto"/>
        <w:rPr>
          <w:sz w:val="24"/>
          <w:szCs w:val="24"/>
        </w:rPr>
      </w:pPr>
      <w:r w:rsidRPr="00E42A47">
        <w:rPr>
          <w:b/>
          <w:sz w:val="24"/>
          <w:szCs w:val="24"/>
        </w:rPr>
        <w:t>Match the instructional method with its primary characteristic.</w:t>
      </w:r>
    </w:p>
    <w:p w14:paraId="1FE137B2"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1. Begins with rule explanation, followed by controlled and freer practice</w:t>
      </w:r>
    </w:p>
    <w:p w14:paraId="1E226D93"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2. Emphasizes comprehension and input processing</w:t>
      </w:r>
    </w:p>
    <w:p w14:paraId="29D265F0"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3. Involves reconstructing a text to focus on form</w:t>
      </w:r>
    </w:p>
    <w:p w14:paraId="079D713F"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4. Directly draws attention to linguistic features</w:t>
      </w:r>
    </w:p>
    <w:p w14:paraId="3E0E352F"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5. Focuses on learners discovering rules inductively</w:t>
      </w:r>
    </w:p>
    <w:p w14:paraId="421B27DD" w14:textId="77777777" w:rsidR="00B53ECC" w:rsidRPr="00E42A47" w:rsidRDefault="00000000" w:rsidP="00E42A47">
      <w:pPr>
        <w:adjustRightInd w:val="0"/>
        <w:snapToGrid w:val="0"/>
        <w:spacing w:after="0" w:line="360" w:lineRule="auto"/>
        <w:jc w:val="both"/>
        <w:rPr>
          <w:sz w:val="24"/>
          <w:szCs w:val="24"/>
        </w:rPr>
      </w:pPr>
      <w:r w:rsidRPr="00E42A47">
        <w:rPr>
          <w:b/>
          <w:sz w:val="24"/>
          <w:szCs w:val="24"/>
        </w:rPr>
        <w:t xml:space="preserve">Answer: </w:t>
      </w:r>
      <w:r w:rsidRPr="00E42A47">
        <w:rPr>
          <w:sz w:val="24"/>
          <w:szCs w:val="24"/>
        </w:rPr>
        <w:t xml:space="preserve">1 PPP; 2 Processing instruction; 3 Dictogloss; 4 Explicit </w:t>
      </w:r>
      <w:proofErr w:type="gramStart"/>
      <w:r w:rsidRPr="00E42A47">
        <w:rPr>
          <w:sz w:val="24"/>
          <w:szCs w:val="24"/>
        </w:rPr>
        <w:t>instruction</w:t>
      </w:r>
      <w:proofErr w:type="gramEnd"/>
      <w:r w:rsidRPr="00E42A47">
        <w:rPr>
          <w:sz w:val="24"/>
          <w:szCs w:val="24"/>
        </w:rPr>
        <w:t>; 5 Consciousness-raising tasks</w:t>
      </w:r>
    </w:p>
    <w:p w14:paraId="26D51052"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26</w:t>
      </w:r>
    </w:p>
    <w:p w14:paraId="56DFD4C2" w14:textId="77777777" w:rsidR="00B53ECC" w:rsidRPr="00E42A47" w:rsidRDefault="00000000" w:rsidP="00E42A47">
      <w:pPr>
        <w:adjustRightInd w:val="0"/>
        <w:snapToGrid w:val="0"/>
        <w:spacing w:after="0" w:line="360" w:lineRule="auto"/>
        <w:rPr>
          <w:sz w:val="24"/>
          <w:szCs w:val="24"/>
        </w:rPr>
      </w:pPr>
      <w:r w:rsidRPr="00E42A47">
        <w:rPr>
          <w:b/>
          <w:sz w:val="24"/>
          <w:szCs w:val="24"/>
        </w:rPr>
        <w:t>Match each method of pronunciation instruction with its theoretical basis.</w:t>
      </w:r>
    </w:p>
    <w:p w14:paraId="63F1EE71"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1. Focus on form instruction — Cognitivism and Communicative Language Teaching</w:t>
      </w:r>
    </w:p>
    <w:p w14:paraId="53554854"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2. Repetition drills — Behaviorist learning and Audiolingual method</w:t>
      </w:r>
    </w:p>
    <w:p w14:paraId="09C4B23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3. Explicit instruction — Skill Acquisition Theory</w:t>
      </w:r>
    </w:p>
    <w:p w14:paraId="59F5601D"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4. [Remaining rows are not visible in the screenshot]</w:t>
      </w:r>
    </w:p>
    <w:p w14:paraId="35750F9A" w14:textId="77777777" w:rsidR="00B53ECC" w:rsidRPr="00E42A47" w:rsidRDefault="00000000" w:rsidP="00E42A47">
      <w:pPr>
        <w:adjustRightInd w:val="0"/>
        <w:snapToGrid w:val="0"/>
        <w:spacing w:after="0" w:line="360" w:lineRule="auto"/>
        <w:jc w:val="both"/>
        <w:rPr>
          <w:sz w:val="24"/>
          <w:szCs w:val="24"/>
        </w:rPr>
      </w:pPr>
      <w:r w:rsidRPr="00E42A47">
        <w:rPr>
          <w:b/>
          <w:sz w:val="24"/>
          <w:szCs w:val="24"/>
        </w:rPr>
        <w:t xml:space="preserve">Answer: </w:t>
      </w:r>
      <w:r w:rsidRPr="00E42A47">
        <w:rPr>
          <w:sz w:val="24"/>
          <w:szCs w:val="24"/>
        </w:rPr>
        <w:t>Visible matches as shown above; the rest cannot be verified from the screenshot.</w:t>
      </w:r>
    </w:p>
    <w:p w14:paraId="66E46354"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27</w:t>
      </w:r>
    </w:p>
    <w:p w14:paraId="62C38C4B" w14:textId="77777777" w:rsidR="00B53ECC" w:rsidRPr="00E42A47" w:rsidRDefault="00000000" w:rsidP="00E42A47">
      <w:pPr>
        <w:adjustRightInd w:val="0"/>
        <w:snapToGrid w:val="0"/>
        <w:spacing w:after="0" w:line="360" w:lineRule="auto"/>
        <w:rPr>
          <w:sz w:val="24"/>
          <w:szCs w:val="24"/>
        </w:rPr>
      </w:pPr>
      <w:r w:rsidRPr="00E42A47">
        <w:rPr>
          <w:b/>
          <w:sz w:val="24"/>
          <w:szCs w:val="24"/>
        </w:rPr>
        <w:t>Which classroom practice best reflects the pedagogical application of Sociocultural Theory?</w:t>
      </w:r>
    </w:p>
    <w:p w14:paraId="02E9FFFA"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Providing only summative assessments without interaction</w:t>
      </w:r>
    </w:p>
    <w:p w14:paraId="660DCE6B"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Assigning individual language tasks</w:t>
      </w:r>
    </w:p>
    <w:p w14:paraId="3AB4CC58"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Assigning silent individual grammar drills</w:t>
      </w:r>
    </w:p>
    <w:p w14:paraId="451024E9"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Facilitating collaborative tasks where learners scaffold each other’s language use</w:t>
      </w:r>
    </w:p>
    <w:p w14:paraId="1764C96D"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D. Facilitating collaborative tasks where learners scaffold each other’s language use</w:t>
      </w:r>
    </w:p>
    <w:p w14:paraId="109018B7"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28</w:t>
      </w:r>
    </w:p>
    <w:p w14:paraId="0310EE37" w14:textId="77777777" w:rsidR="00B53ECC" w:rsidRPr="00E42A47" w:rsidRDefault="00000000" w:rsidP="00E42A47">
      <w:pPr>
        <w:adjustRightInd w:val="0"/>
        <w:snapToGrid w:val="0"/>
        <w:spacing w:after="0" w:line="360" w:lineRule="auto"/>
        <w:rPr>
          <w:sz w:val="24"/>
          <w:szCs w:val="24"/>
        </w:rPr>
      </w:pPr>
      <w:r w:rsidRPr="00E42A47">
        <w:rPr>
          <w:b/>
          <w:sz w:val="24"/>
          <w:szCs w:val="24"/>
        </w:rPr>
        <w:t>What is the Vygotskian concept that describes the space between what a learner can do independently and what they can do with support?</w:t>
      </w:r>
    </w:p>
    <w:p w14:paraId="3B8F5D44"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ZPD (zone of proximal development)</w:t>
      </w:r>
    </w:p>
    <w:p w14:paraId="4FAFA0B8" w14:textId="77777777" w:rsidR="00E42A47" w:rsidRPr="00E42A47" w:rsidRDefault="00E42A47" w:rsidP="00E42A47">
      <w:pPr>
        <w:pStyle w:val="Heading2"/>
        <w:adjustRightInd w:val="0"/>
        <w:snapToGrid w:val="0"/>
        <w:spacing w:before="0" w:line="360" w:lineRule="auto"/>
        <w:rPr>
          <w:sz w:val="16"/>
          <w:szCs w:val="16"/>
        </w:rPr>
      </w:pPr>
    </w:p>
    <w:p w14:paraId="11C6540D" w14:textId="77777777" w:rsidR="00E42A47" w:rsidRPr="00E42A47" w:rsidRDefault="00E42A47" w:rsidP="00E42A47">
      <w:pPr>
        <w:pStyle w:val="Heading2"/>
        <w:adjustRightInd w:val="0"/>
        <w:snapToGrid w:val="0"/>
        <w:spacing w:before="0" w:line="360" w:lineRule="auto"/>
        <w:rPr>
          <w:sz w:val="16"/>
          <w:szCs w:val="16"/>
        </w:rPr>
      </w:pPr>
    </w:p>
    <w:p w14:paraId="2C5BAEF2" w14:textId="77777777" w:rsidR="00E42A47" w:rsidRPr="00E42A47" w:rsidRDefault="00E42A47" w:rsidP="00E42A47">
      <w:pPr>
        <w:pStyle w:val="Heading2"/>
        <w:adjustRightInd w:val="0"/>
        <w:snapToGrid w:val="0"/>
        <w:spacing w:before="0" w:line="360" w:lineRule="auto"/>
        <w:rPr>
          <w:sz w:val="16"/>
          <w:szCs w:val="16"/>
        </w:rPr>
      </w:pPr>
    </w:p>
    <w:p w14:paraId="1A25E2C8" w14:textId="77777777" w:rsidR="00E42A47" w:rsidRDefault="00E42A47" w:rsidP="00E42A47">
      <w:pPr>
        <w:pStyle w:val="Heading2"/>
        <w:adjustRightInd w:val="0"/>
        <w:snapToGrid w:val="0"/>
        <w:spacing w:before="0" w:line="360" w:lineRule="auto"/>
        <w:rPr>
          <w:sz w:val="24"/>
          <w:szCs w:val="24"/>
        </w:rPr>
      </w:pPr>
    </w:p>
    <w:p w14:paraId="015748E4" w14:textId="77777777" w:rsidR="00E42A47" w:rsidRDefault="00E42A47" w:rsidP="00E42A47">
      <w:pPr>
        <w:pStyle w:val="Heading2"/>
        <w:adjustRightInd w:val="0"/>
        <w:snapToGrid w:val="0"/>
        <w:spacing w:before="0" w:line="360" w:lineRule="auto"/>
        <w:rPr>
          <w:sz w:val="13"/>
          <w:szCs w:val="13"/>
        </w:rPr>
      </w:pPr>
    </w:p>
    <w:p w14:paraId="3C8F87FF" w14:textId="77777777" w:rsidR="00E42A47" w:rsidRPr="00E42A47" w:rsidRDefault="00E42A47" w:rsidP="00E42A47"/>
    <w:p w14:paraId="05F9D6C5" w14:textId="2A405706" w:rsidR="00B53ECC" w:rsidRPr="00E42A47" w:rsidRDefault="00000000" w:rsidP="00E42A47">
      <w:pPr>
        <w:pStyle w:val="Heading2"/>
        <w:adjustRightInd w:val="0"/>
        <w:snapToGrid w:val="0"/>
        <w:spacing w:before="0" w:line="360" w:lineRule="auto"/>
        <w:rPr>
          <w:sz w:val="24"/>
          <w:szCs w:val="24"/>
        </w:rPr>
      </w:pPr>
      <w:r w:rsidRPr="00E42A47">
        <w:rPr>
          <w:sz w:val="24"/>
          <w:szCs w:val="24"/>
        </w:rPr>
        <w:lastRenderedPageBreak/>
        <w:t>Question 29</w:t>
      </w:r>
    </w:p>
    <w:p w14:paraId="5CB0FE9C" w14:textId="77777777" w:rsidR="00B53ECC" w:rsidRPr="00E42A47" w:rsidRDefault="00000000" w:rsidP="00E42A47">
      <w:pPr>
        <w:adjustRightInd w:val="0"/>
        <w:snapToGrid w:val="0"/>
        <w:spacing w:after="0" w:line="360" w:lineRule="auto"/>
        <w:rPr>
          <w:sz w:val="24"/>
          <w:szCs w:val="24"/>
        </w:rPr>
      </w:pPr>
      <w:r w:rsidRPr="00E42A47">
        <w:rPr>
          <w:b/>
          <w:sz w:val="24"/>
          <w:szCs w:val="24"/>
        </w:rPr>
        <w:t>Tick the individual differences that can be impacted by instruction in the classroom.</w:t>
      </w:r>
    </w:p>
    <w:p w14:paraId="0D24859C"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motivation</w:t>
      </w:r>
    </w:p>
    <w:p w14:paraId="4D266A78"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willingness to communicate</w:t>
      </w:r>
    </w:p>
    <w:p w14:paraId="55CF4B4B"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emotions</w:t>
      </w:r>
    </w:p>
    <w:p w14:paraId="0C8863F3"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aptitude</w:t>
      </w:r>
    </w:p>
    <w:p w14:paraId="676F23BD"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E. working memory</w:t>
      </w:r>
    </w:p>
    <w:p w14:paraId="2DBAE7EC"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A, B, C: motivation; willingness to communicate; emotions</w:t>
      </w:r>
    </w:p>
    <w:p w14:paraId="76600F8A"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30</w:t>
      </w:r>
    </w:p>
    <w:p w14:paraId="5E4113EC" w14:textId="77777777" w:rsidR="00B53ECC" w:rsidRPr="00E42A47" w:rsidRDefault="00000000" w:rsidP="00E42A47">
      <w:pPr>
        <w:adjustRightInd w:val="0"/>
        <w:snapToGrid w:val="0"/>
        <w:spacing w:after="0" w:line="360" w:lineRule="auto"/>
        <w:rPr>
          <w:sz w:val="24"/>
          <w:szCs w:val="24"/>
        </w:rPr>
      </w:pPr>
      <w:r w:rsidRPr="00E42A47">
        <w:rPr>
          <w:b/>
          <w:sz w:val="24"/>
          <w:szCs w:val="24"/>
        </w:rPr>
        <w:t>According to Long’s Interaction Hypothesis, what process is central to facilitating L2 acquisition?</w:t>
      </w:r>
    </w:p>
    <w:p w14:paraId="01A62911"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Negotiation for meaning during communication breakdowns</w:t>
      </w:r>
    </w:p>
    <w:p w14:paraId="5E822CF8"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Memorizing vocabulary lists</w:t>
      </w:r>
    </w:p>
    <w:p w14:paraId="4303FDFC"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Avoiding errors through mechanical drills</w:t>
      </w:r>
    </w:p>
    <w:p w14:paraId="0B339453"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Translating sentences between L1 and L2</w:t>
      </w:r>
    </w:p>
    <w:p w14:paraId="54CDFD95"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A. Negotiation for meaning during communication breakdowns</w:t>
      </w:r>
    </w:p>
    <w:p w14:paraId="7D861744"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31</w:t>
      </w:r>
    </w:p>
    <w:p w14:paraId="1C377940" w14:textId="77777777" w:rsidR="00B53ECC" w:rsidRPr="00E42A47" w:rsidRDefault="00000000" w:rsidP="00E42A47">
      <w:pPr>
        <w:adjustRightInd w:val="0"/>
        <w:snapToGrid w:val="0"/>
        <w:spacing w:after="0" w:line="360" w:lineRule="auto"/>
        <w:rPr>
          <w:sz w:val="24"/>
          <w:szCs w:val="24"/>
        </w:rPr>
      </w:pPr>
      <w:r w:rsidRPr="00E42A47">
        <w:rPr>
          <w:b/>
          <w:sz w:val="24"/>
          <w:szCs w:val="24"/>
        </w:rPr>
        <w:t>One fact about the process of L2 acquisition is that L2 learners follow a similar developmental route in acquiring a new language.</w:t>
      </w:r>
    </w:p>
    <w:p w14:paraId="17335528"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True</w:t>
      </w:r>
    </w:p>
    <w:p w14:paraId="2756AF42"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False</w:t>
      </w:r>
    </w:p>
    <w:p w14:paraId="438E34A5"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True</w:t>
      </w:r>
    </w:p>
    <w:p w14:paraId="41866439"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32</w:t>
      </w:r>
    </w:p>
    <w:p w14:paraId="5BBFC715" w14:textId="77777777" w:rsidR="00B53ECC" w:rsidRPr="00E42A47" w:rsidRDefault="00000000" w:rsidP="00E42A47">
      <w:pPr>
        <w:adjustRightInd w:val="0"/>
        <w:snapToGrid w:val="0"/>
        <w:spacing w:after="0" w:line="360" w:lineRule="auto"/>
        <w:rPr>
          <w:sz w:val="24"/>
          <w:szCs w:val="24"/>
        </w:rPr>
      </w:pPr>
      <w:r w:rsidRPr="00E42A47">
        <w:rPr>
          <w:b/>
          <w:sz w:val="24"/>
          <w:szCs w:val="24"/>
        </w:rPr>
        <w:t>Which instructional approach is most effective for teaching pragmatics?</w:t>
      </w:r>
    </w:p>
    <w:p w14:paraId="67454B71"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Explicit teaching of speech acts</w:t>
      </w:r>
    </w:p>
    <w:p w14:paraId="686C0D9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Implicit instruction</w:t>
      </w:r>
    </w:p>
    <w:p w14:paraId="1451FDAD"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Dictation exercises</w:t>
      </w:r>
    </w:p>
    <w:p w14:paraId="287D829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Silent reading practice</w:t>
      </w:r>
    </w:p>
    <w:p w14:paraId="72075276"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A. Explicit teaching of speech acts</w:t>
      </w:r>
    </w:p>
    <w:p w14:paraId="4B0F2405" w14:textId="77777777" w:rsidR="00E42A47" w:rsidRDefault="00E42A47" w:rsidP="00E42A47">
      <w:pPr>
        <w:pStyle w:val="Heading2"/>
        <w:adjustRightInd w:val="0"/>
        <w:snapToGrid w:val="0"/>
        <w:spacing w:before="0" w:line="360" w:lineRule="auto"/>
        <w:rPr>
          <w:sz w:val="24"/>
          <w:szCs w:val="24"/>
        </w:rPr>
      </w:pPr>
    </w:p>
    <w:p w14:paraId="6ECA9A9A" w14:textId="77777777" w:rsidR="00E42A47" w:rsidRDefault="00E42A47" w:rsidP="00E42A47">
      <w:pPr>
        <w:pStyle w:val="Heading2"/>
        <w:adjustRightInd w:val="0"/>
        <w:snapToGrid w:val="0"/>
        <w:spacing w:before="0" w:line="360" w:lineRule="auto"/>
        <w:rPr>
          <w:sz w:val="2"/>
          <w:szCs w:val="2"/>
        </w:rPr>
      </w:pPr>
    </w:p>
    <w:p w14:paraId="56BF6C64" w14:textId="77777777" w:rsidR="00E42A47" w:rsidRPr="00E42A47" w:rsidRDefault="00E42A47" w:rsidP="00E42A47"/>
    <w:p w14:paraId="1DF36BE2" w14:textId="1EE5BE84" w:rsidR="00B53ECC" w:rsidRPr="00E42A47" w:rsidRDefault="00000000" w:rsidP="00E42A47">
      <w:pPr>
        <w:pStyle w:val="Heading2"/>
        <w:adjustRightInd w:val="0"/>
        <w:snapToGrid w:val="0"/>
        <w:spacing w:before="0" w:line="360" w:lineRule="auto"/>
        <w:rPr>
          <w:sz w:val="24"/>
          <w:szCs w:val="24"/>
        </w:rPr>
      </w:pPr>
      <w:r w:rsidRPr="00E42A47">
        <w:rPr>
          <w:sz w:val="24"/>
          <w:szCs w:val="24"/>
        </w:rPr>
        <w:lastRenderedPageBreak/>
        <w:t>Question 33</w:t>
      </w:r>
    </w:p>
    <w:p w14:paraId="1E7E900D" w14:textId="77777777" w:rsidR="00B53ECC" w:rsidRPr="00E42A47" w:rsidRDefault="00000000" w:rsidP="00E42A47">
      <w:pPr>
        <w:adjustRightInd w:val="0"/>
        <w:snapToGrid w:val="0"/>
        <w:spacing w:after="0" w:line="360" w:lineRule="auto"/>
        <w:rPr>
          <w:sz w:val="24"/>
          <w:szCs w:val="24"/>
        </w:rPr>
      </w:pPr>
      <w:r w:rsidRPr="00E42A47">
        <w:rPr>
          <w:b/>
          <w:sz w:val="24"/>
          <w:szCs w:val="24"/>
        </w:rPr>
        <w:t>According to Sociocultural Theory, language learning occurs solely through internal cognitive processes without the influence of social interaction.</w:t>
      </w:r>
    </w:p>
    <w:p w14:paraId="6E29EF27" w14:textId="7DFB9CC6" w:rsidR="00B53ECC" w:rsidRPr="00E42A47" w:rsidRDefault="00000000" w:rsidP="00E42A47">
      <w:pPr>
        <w:adjustRightInd w:val="0"/>
        <w:snapToGrid w:val="0"/>
        <w:spacing w:after="0" w:line="360" w:lineRule="auto"/>
        <w:ind w:left="360"/>
        <w:rPr>
          <w:sz w:val="24"/>
          <w:szCs w:val="24"/>
        </w:rPr>
      </w:pPr>
      <w:r w:rsidRPr="00E42A47">
        <w:rPr>
          <w:sz w:val="24"/>
          <w:szCs w:val="24"/>
        </w:rPr>
        <w:t>A. True</w:t>
      </w:r>
      <w:r w:rsidR="00E42A47">
        <w:rPr>
          <w:sz w:val="24"/>
          <w:szCs w:val="24"/>
        </w:rPr>
        <w:tab/>
      </w:r>
      <w:r w:rsidR="00E42A47">
        <w:rPr>
          <w:sz w:val="24"/>
          <w:szCs w:val="24"/>
        </w:rPr>
        <w:tab/>
      </w:r>
      <w:r w:rsidR="00E42A47">
        <w:rPr>
          <w:sz w:val="24"/>
          <w:szCs w:val="24"/>
        </w:rPr>
        <w:tab/>
      </w:r>
      <w:r w:rsidR="00E42A47">
        <w:rPr>
          <w:sz w:val="24"/>
          <w:szCs w:val="24"/>
        </w:rPr>
        <w:tab/>
      </w:r>
      <w:r w:rsidR="00E42A47">
        <w:rPr>
          <w:sz w:val="24"/>
          <w:szCs w:val="24"/>
        </w:rPr>
        <w:tab/>
      </w:r>
      <w:r w:rsidR="00E42A47">
        <w:rPr>
          <w:sz w:val="24"/>
          <w:szCs w:val="24"/>
        </w:rPr>
        <w:tab/>
      </w:r>
      <w:r w:rsidRPr="00E42A47">
        <w:rPr>
          <w:sz w:val="24"/>
          <w:szCs w:val="24"/>
        </w:rPr>
        <w:t>B. False</w:t>
      </w:r>
    </w:p>
    <w:p w14:paraId="59C8A3BA"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False</w:t>
      </w:r>
    </w:p>
    <w:p w14:paraId="013DFA74"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34</w:t>
      </w:r>
    </w:p>
    <w:p w14:paraId="41BDEC7D" w14:textId="77777777" w:rsidR="00B53ECC" w:rsidRPr="00E42A47" w:rsidRDefault="00000000" w:rsidP="00E42A47">
      <w:pPr>
        <w:adjustRightInd w:val="0"/>
        <w:snapToGrid w:val="0"/>
        <w:spacing w:after="0" w:line="360" w:lineRule="auto"/>
        <w:rPr>
          <w:sz w:val="24"/>
          <w:szCs w:val="24"/>
        </w:rPr>
      </w:pPr>
      <w:r w:rsidRPr="00E42A47">
        <w:rPr>
          <w:b/>
          <w:sz w:val="24"/>
          <w:szCs w:val="24"/>
        </w:rPr>
        <w:t>According to Schmidt’s Noticing Hypothesis, what is necessary for second language acquisition?</w:t>
      </w:r>
    </w:p>
    <w:p w14:paraId="2E2641AB"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Memorization of grammar rules</w:t>
      </w:r>
    </w:p>
    <w:p w14:paraId="0CB1FC4A"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Avoidance of errors during interaction</w:t>
      </w:r>
    </w:p>
    <w:p w14:paraId="23285B1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Repetition of input without attention to form</w:t>
      </w:r>
    </w:p>
    <w:p w14:paraId="5E3AF0F2"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Conscious awareness of linguistic forms</w:t>
      </w:r>
    </w:p>
    <w:p w14:paraId="163A5639"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D. Conscious awareness of linguistic forms</w:t>
      </w:r>
    </w:p>
    <w:p w14:paraId="570A882C"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35</w:t>
      </w:r>
    </w:p>
    <w:p w14:paraId="4A16D40E" w14:textId="77777777" w:rsidR="00B53ECC" w:rsidRPr="00E42A47" w:rsidRDefault="00000000" w:rsidP="00E42A47">
      <w:pPr>
        <w:adjustRightInd w:val="0"/>
        <w:snapToGrid w:val="0"/>
        <w:spacing w:after="0" w:line="360" w:lineRule="auto"/>
        <w:rPr>
          <w:sz w:val="24"/>
          <w:szCs w:val="24"/>
        </w:rPr>
      </w:pPr>
      <w:r w:rsidRPr="00E42A47">
        <w:rPr>
          <w:b/>
          <w:sz w:val="24"/>
          <w:szCs w:val="24"/>
        </w:rPr>
        <w:t>What is the process called when learners transform external social interactions into internal cognitive functions?</w:t>
      </w:r>
    </w:p>
    <w:p w14:paraId="68D1EF48"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internalization</w:t>
      </w:r>
    </w:p>
    <w:p w14:paraId="58D580F6"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36</w:t>
      </w:r>
    </w:p>
    <w:p w14:paraId="11C1351D" w14:textId="77777777" w:rsidR="00B53ECC" w:rsidRPr="00E42A47" w:rsidRDefault="00000000" w:rsidP="00E42A47">
      <w:pPr>
        <w:adjustRightInd w:val="0"/>
        <w:snapToGrid w:val="0"/>
        <w:spacing w:after="0" w:line="360" w:lineRule="auto"/>
        <w:rPr>
          <w:sz w:val="24"/>
          <w:szCs w:val="24"/>
        </w:rPr>
      </w:pPr>
      <w:r w:rsidRPr="00E42A47">
        <w:rPr>
          <w:b/>
          <w:sz w:val="24"/>
          <w:szCs w:val="24"/>
        </w:rPr>
        <w:t>Which of the following best describes the difference between prescriptive and descriptive grammar?</w:t>
      </w:r>
    </w:p>
    <w:p w14:paraId="3C1F418C"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Prescriptive grammar is based on how people actually speak; descriptive grammar is based on formal rules</w:t>
      </w:r>
    </w:p>
    <w:p w14:paraId="1622718D"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Prescriptive grammar dictates how language should be used; descriptive grammar reflects actual usage</w:t>
      </w:r>
    </w:p>
    <w:p w14:paraId="426AF1F5"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Descriptive grammar outlines how language should be used; prescriptive grammar describes natural usage</w:t>
      </w:r>
    </w:p>
    <w:p w14:paraId="1BD125A3"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B. Prescriptive grammar dictates how language should be used; descriptive grammar reflects actual usage</w:t>
      </w:r>
    </w:p>
    <w:p w14:paraId="1971A7FE" w14:textId="77777777" w:rsidR="00E42A47" w:rsidRPr="00E42A47" w:rsidRDefault="00E42A47" w:rsidP="00E42A47">
      <w:pPr>
        <w:pStyle w:val="Heading2"/>
        <w:adjustRightInd w:val="0"/>
        <w:snapToGrid w:val="0"/>
        <w:spacing w:before="0" w:line="360" w:lineRule="auto"/>
        <w:rPr>
          <w:sz w:val="2"/>
          <w:szCs w:val="2"/>
        </w:rPr>
      </w:pPr>
    </w:p>
    <w:p w14:paraId="046F06C2" w14:textId="77777777" w:rsidR="00E42A47" w:rsidRPr="00E42A47" w:rsidRDefault="00E42A47" w:rsidP="00E42A47">
      <w:pPr>
        <w:pStyle w:val="Heading2"/>
        <w:adjustRightInd w:val="0"/>
        <w:snapToGrid w:val="0"/>
        <w:spacing w:before="0" w:line="360" w:lineRule="auto"/>
        <w:rPr>
          <w:sz w:val="2"/>
          <w:szCs w:val="2"/>
        </w:rPr>
      </w:pPr>
    </w:p>
    <w:p w14:paraId="187511FB" w14:textId="77777777" w:rsidR="00E42A47" w:rsidRPr="00E42A47" w:rsidRDefault="00E42A47" w:rsidP="00E42A47">
      <w:pPr>
        <w:pStyle w:val="Heading2"/>
        <w:adjustRightInd w:val="0"/>
        <w:snapToGrid w:val="0"/>
        <w:spacing w:before="0" w:line="360" w:lineRule="auto"/>
        <w:rPr>
          <w:sz w:val="2"/>
          <w:szCs w:val="2"/>
        </w:rPr>
      </w:pPr>
    </w:p>
    <w:p w14:paraId="45D5A1C8" w14:textId="77777777" w:rsidR="00E42A47" w:rsidRDefault="00E42A47" w:rsidP="00E42A47">
      <w:pPr>
        <w:pStyle w:val="Heading2"/>
        <w:adjustRightInd w:val="0"/>
        <w:snapToGrid w:val="0"/>
        <w:spacing w:before="0" w:line="360" w:lineRule="auto"/>
        <w:rPr>
          <w:sz w:val="24"/>
          <w:szCs w:val="24"/>
        </w:rPr>
      </w:pPr>
    </w:p>
    <w:p w14:paraId="660E3CE0" w14:textId="77777777" w:rsidR="00E42A47" w:rsidRDefault="00E42A47" w:rsidP="00E42A47"/>
    <w:p w14:paraId="4AC5172E" w14:textId="77777777" w:rsidR="00E42A47" w:rsidRDefault="00E42A47" w:rsidP="00E42A47"/>
    <w:p w14:paraId="4094F860" w14:textId="77777777" w:rsidR="00E42A47" w:rsidRPr="00E42A47" w:rsidRDefault="00E42A47" w:rsidP="00E42A47"/>
    <w:p w14:paraId="419DABB1" w14:textId="5E3F84C7" w:rsidR="00B53ECC" w:rsidRPr="00E42A47" w:rsidRDefault="00000000" w:rsidP="00E42A47">
      <w:pPr>
        <w:pStyle w:val="Heading2"/>
        <w:adjustRightInd w:val="0"/>
        <w:snapToGrid w:val="0"/>
        <w:spacing w:before="0" w:line="360" w:lineRule="auto"/>
        <w:rPr>
          <w:sz w:val="24"/>
          <w:szCs w:val="24"/>
        </w:rPr>
      </w:pPr>
      <w:r w:rsidRPr="00E42A47">
        <w:rPr>
          <w:sz w:val="24"/>
          <w:szCs w:val="24"/>
        </w:rPr>
        <w:lastRenderedPageBreak/>
        <w:t>Question 37</w:t>
      </w:r>
    </w:p>
    <w:p w14:paraId="58D07818" w14:textId="77777777" w:rsidR="00B53ECC" w:rsidRPr="00E42A47" w:rsidRDefault="00000000" w:rsidP="00E42A47">
      <w:pPr>
        <w:adjustRightInd w:val="0"/>
        <w:snapToGrid w:val="0"/>
        <w:spacing w:after="0" w:line="360" w:lineRule="auto"/>
        <w:rPr>
          <w:sz w:val="24"/>
          <w:szCs w:val="24"/>
        </w:rPr>
      </w:pPr>
      <w:r w:rsidRPr="00E42A47">
        <w:rPr>
          <w:b/>
          <w:sz w:val="24"/>
          <w:szCs w:val="24"/>
        </w:rPr>
        <w:t>Match the motivational models with their descriptions.</w:t>
      </w:r>
    </w:p>
    <w:p w14:paraId="509C25E8"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1. Motivation consists of integrative and instrumental types and is key to L2 achievement</w:t>
      </w:r>
    </w:p>
    <w:p w14:paraId="1167126C"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2. Motivation is dynamic and changing over time</w:t>
      </w:r>
    </w:p>
    <w:p w14:paraId="3A3A643E"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3. Self-image and identity drive motivation</w:t>
      </w:r>
    </w:p>
    <w:p w14:paraId="6D248267"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1 Socioeducational Model; 2 Process-oriented Model; 3 L2 Motivational Self-System</w:t>
      </w:r>
    </w:p>
    <w:p w14:paraId="2CAB8821"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38</w:t>
      </w:r>
    </w:p>
    <w:p w14:paraId="4B92243E" w14:textId="77777777" w:rsidR="00B53ECC" w:rsidRPr="00E42A47" w:rsidRDefault="00000000" w:rsidP="00E42A47">
      <w:pPr>
        <w:adjustRightInd w:val="0"/>
        <w:snapToGrid w:val="0"/>
        <w:spacing w:after="0" w:line="360" w:lineRule="auto"/>
        <w:rPr>
          <w:sz w:val="24"/>
          <w:szCs w:val="24"/>
        </w:rPr>
      </w:pPr>
      <w:r w:rsidRPr="00E42A47">
        <w:rPr>
          <w:b/>
          <w:sz w:val="24"/>
          <w:szCs w:val="24"/>
        </w:rPr>
        <w:t>Write 150-200 words explaining how knowledge of instructed second language acquisition benefits your current or future teaching of English. Spend around 20 minutes for this question.</w:t>
      </w:r>
    </w:p>
    <w:p w14:paraId="40853896"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Visible student response: “Instructed Second Language Acquisition (SLA) plays an essential role in English teaching by changing the focus from knowledge delivery to process facilitation. The first reason is that SLA knowledge helps in understanding realistic expectations. And the better teachers understand such ideas as Krashen’s Monitor Hypothesis, the more they can appreciate that fluency comes through comprehensible input rather than hammered grammar rules. This mitigates teacher frustration and learner anxiety by prioritizing communication over total accuracy. Secondly, it supports sound pedagogical decisions. For example, an understanding of Vygotsky’s Zone of Proximal Development (ZPD) means instruction is scaffolded, which offers short term appropriate help as opposed to … [text cut off in screenshot]”</w:t>
      </w:r>
    </w:p>
    <w:p w14:paraId="51D8B911"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Student response shown in screenshot; this is not an official answer key, and the response is incomplete in the image.</w:t>
      </w:r>
    </w:p>
    <w:p w14:paraId="0240B492" w14:textId="77777777" w:rsidR="00B53ECC" w:rsidRPr="00E42A47" w:rsidRDefault="00000000" w:rsidP="00E42A47">
      <w:pPr>
        <w:pStyle w:val="Heading2"/>
        <w:adjustRightInd w:val="0"/>
        <w:snapToGrid w:val="0"/>
        <w:spacing w:before="0" w:line="360" w:lineRule="auto"/>
        <w:rPr>
          <w:sz w:val="24"/>
          <w:szCs w:val="24"/>
        </w:rPr>
      </w:pPr>
      <w:r w:rsidRPr="00E42A47">
        <w:rPr>
          <w:sz w:val="24"/>
          <w:szCs w:val="24"/>
        </w:rPr>
        <w:t>Question 39</w:t>
      </w:r>
    </w:p>
    <w:p w14:paraId="075BEE07" w14:textId="77777777" w:rsidR="00B53ECC" w:rsidRPr="00E42A47" w:rsidRDefault="00000000" w:rsidP="00E42A47">
      <w:pPr>
        <w:adjustRightInd w:val="0"/>
        <w:snapToGrid w:val="0"/>
        <w:spacing w:after="0" w:line="360" w:lineRule="auto"/>
        <w:rPr>
          <w:sz w:val="24"/>
          <w:szCs w:val="24"/>
        </w:rPr>
      </w:pPr>
      <w:r w:rsidRPr="00E42A47">
        <w:rPr>
          <w:b/>
          <w:sz w:val="24"/>
          <w:szCs w:val="24"/>
        </w:rPr>
        <w:t>What distinguishes “focus on form” from “focus on forms” in second language instruction?</w:t>
      </w:r>
    </w:p>
    <w:p w14:paraId="6CC743BB"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Focus on forms avoids any attention to language structure</w:t>
      </w:r>
    </w:p>
    <w:p w14:paraId="337E4ED1"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Focus on form integrates attention to linguistic items within meaning-focused interaction</w:t>
      </w:r>
    </w:p>
    <w:p w14:paraId="0FA27614"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Focus on form is more explicit than focus on forms</w:t>
      </w:r>
    </w:p>
    <w:p w14:paraId="6698A20C"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Focus on form emphasizes grammar rules exclusively</w:t>
      </w:r>
    </w:p>
    <w:p w14:paraId="088D9CD3"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B. Focus on form integrates attention to linguistic items within meaning-focused interaction</w:t>
      </w:r>
    </w:p>
    <w:p w14:paraId="37937BB0" w14:textId="77777777" w:rsidR="00E42A47" w:rsidRDefault="00E42A47" w:rsidP="00E42A47">
      <w:pPr>
        <w:pStyle w:val="Heading2"/>
        <w:adjustRightInd w:val="0"/>
        <w:snapToGrid w:val="0"/>
        <w:spacing w:before="0" w:line="360" w:lineRule="auto"/>
        <w:rPr>
          <w:sz w:val="2"/>
          <w:szCs w:val="2"/>
        </w:rPr>
      </w:pPr>
    </w:p>
    <w:p w14:paraId="2FE545E1" w14:textId="77777777" w:rsidR="00E42A47" w:rsidRPr="00E42A47" w:rsidRDefault="00E42A47" w:rsidP="00E42A47"/>
    <w:p w14:paraId="3BC604CC" w14:textId="2E095876" w:rsidR="00B53ECC" w:rsidRPr="00E42A47" w:rsidRDefault="00000000" w:rsidP="00E42A47">
      <w:pPr>
        <w:pStyle w:val="Heading2"/>
        <w:adjustRightInd w:val="0"/>
        <w:snapToGrid w:val="0"/>
        <w:spacing w:before="0" w:line="360" w:lineRule="auto"/>
        <w:rPr>
          <w:sz w:val="24"/>
          <w:szCs w:val="24"/>
        </w:rPr>
      </w:pPr>
      <w:r w:rsidRPr="00E42A47">
        <w:rPr>
          <w:sz w:val="24"/>
          <w:szCs w:val="24"/>
        </w:rPr>
        <w:lastRenderedPageBreak/>
        <w:t>Question 40</w:t>
      </w:r>
    </w:p>
    <w:p w14:paraId="36B2DE27" w14:textId="77777777" w:rsidR="00B53ECC" w:rsidRPr="00E42A47" w:rsidRDefault="00000000" w:rsidP="00E42A47">
      <w:pPr>
        <w:adjustRightInd w:val="0"/>
        <w:snapToGrid w:val="0"/>
        <w:spacing w:after="0" w:line="360" w:lineRule="auto"/>
        <w:rPr>
          <w:sz w:val="24"/>
          <w:szCs w:val="24"/>
        </w:rPr>
      </w:pPr>
      <w:r w:rsidRPr="00E42A47">
        <w:rPr>
          <w:b/>
          <w:sz w:val="24"/>
          <w:szCs w:val="24"/>
        </w:rPr>
        <w:t>The main goal of input enhancement in focus on form instruction is...</w:t>
      </w:r>
    </w:p>
    <w:p w14:paraId="0701420F"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A. To highlight linguistic forms in input to increase noticing</w:t>
      </w:r>
    </w:p>
    <w:p w14:paraId="564FDC4A"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B. To test learners’ memory of vocabulary</w:t>
      </w:r>
    </w:p>
    <w:p w14:paraId="50C2EE7B"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C. To provide corrective feedback during output</w:t>
      </w:r>
    </w:p>
    <w:p w14:paraId="6143B83A" w14:textId="77777777" w:rsidR="00B53ECC" w:rsidRPr="00E42A47" w:rsidRDefault="00000000" w:rsidP="00E42A47">
      <w:pPr>
        <w:adjustRightInd w:val="0"/>
        <w:snapToGrid w:val="0"/>
        <w:spacing w:after="0" w:line="360" w:lineRule="auto"/>
        <w:ind w:left="360"/>
        <w:rPr>
          <w:sz w:val="24"/>
          <w:szCs w:val="24"/>
        </w:rPr>
      </w:pPr>
      <w:r w:rsidRPr="00E42A47">
        <w:rPr>
          <w:sz w:val="24"/>
          <w:szCs w:val="24"/>
        </w:rPr>
        <w:t>D. To replace authentic communication with drills</w:t>
      </w:r>
    </w:p>
    <w:p w14:paraId="7DFF7736"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Answer: </w:t>
      </w:r>
      <w:r w:rsidRPr="00E42A47">
        <w:rPr>
          <w:sz w:val="24"/>
          <w:szCs w:val="24"/>
        </w:rPr>
        <w:t>A. To highlight linguistic forms in input to increase noticing</w:t>
      </w:r>
    </w:p>
    <w:p w14:paraId="4C8D5345" w14:textId="77777777" w:rsidR="00B53ECC" w:rsidRPr="00E42A47" w:rsidRDefault="00B53ECC" w:rsidP="00E42A47">
      <w:pPr>
        <w:adjustRightInd w:val="0"/>
        <w:snapToGrid w:val="0"/>
        <w:spacing w:after="0" w:line="360" w:lineRule="auto"/>
        <w:rPr>
          <w:sz w:val="24"/>
          <w:szCs w:val="24"/>
        </w:rPr>
      </w:pPr>
    </w:p>
    <w:p w14:paraId="64C05342" w14:textId="77777777" w:rsidR="00B53ECC" w:rsidRPr="00E42A47" w:rsidRDefault="00000000" w:rsidP="00E42A47">
      <w:pPr>
        <w:adjustRightInd w:val="0"/>
        <w:snapToGrid w:val="0"/>
        <w:spacing w:after="0" w:line="360" w:lineRule="auto"/>
        <w:rPr>
          <w:sz w:val="24"/>
          <w:szCs w:val="24"/>
        </w:rPr>
      </w:pPr>
      <w:r w:rsidRPr="00E42A47">
        <w:rPr>
          <w:b/>
          <w:sz w:val="24"/>
          <w:szCs w:val="24"/>
        </w:rPr>
        <w:t xml:space="preserve">Transcription </w:t>
      </w:r>
      <w:proofErr w:type="gramStart"/>
      <w:r w:rsidRPr="00E42A47">
        <w:rPr>
          <w:b/>
          <w:sz w:val="24"/>
          <w:szCs w:val="24"/>
        </w:rPr>
        <w:t>note</w:t>
      </w:r>
      <w:proofErr w:type="gramEnd"/>
      <w:r w:rsidRPr="00E42A47">
        <w:rPr>
          <w:b/>
          <w:sz w:val="24"/>
          <w:szCs w:val="24"/>
        </w:rPr>
        <w:t xml:space="preserve">: </w:t>
      </w:r>
      <w:r w:rsidRPr="00E42A47">
        <w:rPr>
          <w:sz w:val="24"/>
          <w:szCs w:val="24"/>
        </w:rPr>
        <w:t>The screenshot for Question 22 does not show option D; Question 26 is only partially visible; Question 38 shows only part of a student response, not a complete official answer. These gaps have not been guessed.</w:t>
      </w:r>
    </w:p>
    <w:sectPr w:rsidR="00B53ECC" w:rsidRPr="00E42A47" w:rsidSect="00E42A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merican Typewriter">
    <w:panose1 w:val="02090604020004020304"/>
    <w:charset w:val="4D"/>
    <w:family w:val="roman"/>
    <w:pitch w:val="variable"/>
    <w:sig w:usb0="A000006F" w:usb1="00000019" w:usb2="00000000" w:usb3="00000000" w:csb0="0000011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179480">
    <w:abstractNumId w:val="8"/>
  </w:num>
  <w:num w:numId="2" w16cid:durableId="414017285">
    <w:abstractNumId w:val="6"/>
  </w:num>
  <w:num w:numId="3" w16cid:durableId="1718621830">
    <w:abstractNumId w:val="5"/>
  </w:num>
  <w:num w:numId="4" w16cid:durableId="1025638916">
    <w:abstractNumId w:val="4"/>
  </w:num>
  <w:num w:numId="5" w16cid:durableId="314258990">
    <w:abstractNumId w:val="7"/>
  </w:num>
  <w:num w:numId="6" w16cid:durableId="2048873576">
    <w:abstractNumId w:val="3"/>
  </w:num>
  <w:num w:numId="7" w16cid:durableId="9918320">
    <w:abstractNumId w:val="2"/>
  </w:num>
  <w:num w:numId="8" w16cid:durableId="2088842691">
    <w:abstractNumId w:val="1"/>
  </w:num>
  <w:num w:numId="9" w16cid:durableId="5874673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53ECC"/>
    <w:rsid w:val="00CB0664"/>
    <w:rsid w:val="00E42A47"/>
    <w:rsid w:val="00FC693F"/>
    <w:rsid w:val="00FD5F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99454"/>
  <w14:defaultImageDpi w14:val="300"/>
  <w15:docId w15:val="{EB828218-94E7-284D-A6ED-BDA7CFA0B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merican Typewriter" w:eastAsia="American Typewriter" w:hAnsi="American Typewrite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2224</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Tùng Nguyễn Minh</cp:lastModifiedBy>
  <cp:revision>2</cp:revision>
  <dcterms:created xsi:type="dcterms:W3CDTF">2013-12-23T23:15:00Z</dcterms:created>
  <dcterms:modified xsi:type="dcterms:W3CDTF">2026-10-23T16:01:00Z</dcterms:modified>
  <cp:category/>
</cp:coreProperties>
</file>