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BF2837" w14:paraId="354E5701" w14:textId="77777777">
        <w:tc>
          <w:tcPr>
            <w:tcW w:w="4819" w:type="dxa"/>
          </w:tcPr>
          <w:p w14:paraId="53A4A44C" w14:textId="77777777" w:rsidR="00BF2837" w:rsidRDefault="00EC73FF">
            <w:pPr>
              <w:spacing w:after="0" w:line="240" w:lineRule="auto"/>
            </w:pPr>
            <w:r>
              <w:rPr>
                <w:rFonts w:ascii="Space Grotesk" w:eastAsia="Space Grotesk" w:hAnsi="Space Grotesk" w:cs="Space Grotesk"/>
                <w:color w:val="8E9BB5"/>
                <w:spacing w:val="10"/>
                <w:sz w:val="18"/>
              </w:rPr>
              <w:t>REF: TF/[YYYY]</w:t>
            </w:r>
            <w:proofErr w:type="gramStart"/>
            <w:r>
              <w:rPr>
                <w:rFonts w:ascii="Space Grotesk" w:eastAsia="Space Grotesk" w:hAnsi="Space Grotesk" w:cs="Space Grotesk"/>
                <w:color w:val="8E9BB5"/>
                <w:spacing w:val="10"/>
                <w:sz w:val="18"/>
              </w:rPr>
              <w:t>/[</w:t>
            </w:r>
            <w:proofErr w:type="gramEnd"/>
            <w:r>
              <w:rPr>
                <w:rFonts w:ascii="Space Grotesk" w:eastAsia="Space Grotesk" w:hAnsi="Space Grotesk" w:cs="Space Grotesk"/>
                <w:color w:val="8E9BB5"/>
                <w:spacing w:val="10"/>
                <w:sz w:val="18"/>
              </w:rPr>
              <w:t>000]</w:t>
            </w:r>
          </w:p>
        </w:tc>
        <w:tc>
          <w:tcPr>
            <w:tcW w:w="4819" w:type="dxa"/>
          </w:tcPr>
          <w:p w14:paraId="20B89D9F" w14:textId="77777777" w:rsidR="00BF2837" w:rsidRDefault="00EC73FF">
            <w:pPr>
              <w:spacing w:after="0" w:line="240" w:lineRule="auto"/>
              <w:jc w:val="right"/>
            </w:pPr>
            <w:r>
              <w:rPr>
                <w:rFonts w:ascii="Manrope" w:eastAsia="Manrope" w:hAnsi="Manrope" w:cs="Manrope"/>
                <w:color w:val="8E9BB5"/>
                <w:sz w:val="18"/>
              </w:rPr>
              <w:t>[Day Month Year]</w:t>
            </w:r>
          </w:p>
        </w:tc>
      </w:tr>
    </w:tbl>
    <w:p w14:paraId="672A6659" w14:textId="77777777" w:rsidR="00BF2837" w:rsidRDefault="00BF2837">
      <w:pPr>
        <w:spacing w:before="80" w:after="0" w:line="336" w:lineRule="auto"/>
      </w:pPr>
    </w:p>
    <w:p w14:paraId="034F7BED" w14:textId="77777777" w:rsidR="00BF2837" w:rsidRDefault="00EC73FF">
      <w:pPr>
        <w:spacing w:after="0" w:line="336" w:lineRule="auto"/>
      </w:pPr>
      <w:r>
        <w:rPr>
          <w:rFonts w:ascii="Manrope" w:eastAsia="Manrope" w:hAnsi="Manrope" w:cs="Manrope"/>
          <w:b/>
          <w:color w:val="0A1628"/>
        </w:rPr>
        <w:t>[Recipient name]</w:t>
      </w:r>
    </w:p>
    <w:p w14:paraId="7906CF3B" w14:textId="77777777" w:rsidR="00BF2837" w:rsidRDefault="00EC73FF">
      <w:pPr>
        <w:spacing w:after="0" w:line="336" w:lineRule="auto"/>
      </w:pPr>
      <w:r>
        <w:rPr>
          <w:rFonts w:ascii="Manrope" w:eastAsia="Manrope" w:hAnsi="Manrope" w:cs="Manrope"/>
          <w:color w:val="0E1C33"/>
        </w:rPr>
        <w:t xml:space="preserve">[Title / </w:t>
      </w:r>
      <w:proofErr w:type="spellStart"/>
      <w:r>
        <w:rPr>
          <w:rFonts w:ascii="Manrope" w:eastAsia="Manrope" w:hAnsi="Manrope" w:cs="Manrope"/>
          <w:color w:val="0E1C33"/>
        </w:rPr>
        <w:t>Organisation</w:t>
      </w:r>
      <w:proofErr w:type="spellEnd"/>
      <w:r>
        <w:rPr>
          <w:rFonts w:ascii="Manrope" w:eastAsia="Manrope" w:hAnsi="Manrope" w:cs="Manrope"/>
          <w:color w:val="0E1C33"/>
        </w:rPr>
        <w:t>]</w:t>
      </w:r>
    </w:p>
    <w:p w14:paraId="3858699E" w14:textId="77777777" w:rsidR="00BF2837" w:rsidRDefault="00EC73FF">
      <w:pPr>
        <w:spacing w:after="0" w:line="336" w:lineRule="auto"/>
      </w:pPr>
      <w:r>
        <w:rPr>
          <w:rFonts w:ascii="Manrope" w:eastAsia="Manrope" w:hAnsi="Manrope" w:cs="Manrope"/>
          <w:color w:val="0E1C33"/>
        </w:rPr>
        <w:t>[Address line 1]</w:t>
      </w:r>
    </w:p>
    <w:p w14:paraId="6F0D687C" w14:textId="77777777" w:rsidR="00BF2837" w:rsidRDefault="00EC73FF">
      <w:pPr>
        <w:spacing w:after="280" w:line="336" w:lineRule="auto"/>
      </w:pPr>
      <w:r>
        <w:rPr>
          <w:rFonts w:ascii="Manrope" w:eastAsia="Manrope" w:hAnsi="Manrope" w:cs="Manrope"/>
          <w:color w:val="0E1C33"/>
        </w:rPr>
        <w:t>[City, Country]</w:t>
      </w:r>
    </w:p>
    <w:p w14:paraId="28D57D30" w14:textId="77777777" w:rsidR="00BF2837" w:rsidRDefault="00EC73FF">
      <w:pPr>
        <w:spacing w:after="240" w:line="336" w:lineRule="auto"/>
      </w:pPr>
      <w:r>
        <w:rPr>
          <w:rFonts w:ascii="Space Grotesk" w:eastAsia="Space Grotesk" w:hAnsi="Space Grotesk" w:cs="Space Grotesk"/>
          <w:b/>
          <w:color w:val="0A1628"/>
          <w:sz w:val="23"/>
        </w:rPr>
        <w:t>Re: [Subject of letter]</w:t>
      </w:r>
    </w:p>
    <w:p w14:paraId="5C028299" w14:textId="77777777" w:rsidR="00BF2837" w:rsidRDefault="00EC73FF">
      <w:pPr>
        <w:spacing w:line="336" w:lineRule="auto"/>
      </w:pPr>
      <w:r>
        <w:rPr>
          <w:rFonts w:ascii="Manrope" w:eastAsia="Manrope" w:hAnsi="Manrope" w:cs="Manrope"/>
          <w:color w:val="0E1C33"/>
        </w:rPr>
        <w:t>Dear [Name],</w:t>
      </w:r>
    </w:p>
    <w:p w14:paraId="0F259C93" w14:textId="77777777" w:rsidR="00BF2837" w:rsidRDefault="00EC73FF">
      <w:pPr>
        <w:spacing w:after="160" w:line="336" w:lineRule="auto"/>
      </w:pPr>
      <w:r>
        <w:rPr>
          <w:rFonts w:ascii="Manrope" w:eastAsia="Manrope" w:hAnsi="Manrope" w:cs="Manrope"/>
          <w:color w:val="0E1C33"/>
        </w:rPr>
        <w:t>[Opening paragraph — state the purpose of the letter in a single clear sentence, then set the context.]</w:t>
      </w:r>
    </w:p>
    <w:p w14:paraId="2D02A5B2" w14:textId="77777777" w:rsidR="00BF2837" w:rsidRDefault="00EC73FF">
      <w:pPr>
        <w:spacing w:after="160" w:line="336" w:lineRule="auto"/>
      </w:pPr>
      <w:r>
        <w:rPr>
          <w:rFonts w:ascii="Manrope" w:eastAsia="Manrope" w:hAnsi="Manrope" w:cs="Manrope"/>
          <w:color w:val="0E1C33"/>
        </w:rPr>
        <w:t xml:space="preserve">[Body paragraph — provide the </w:t>
      </w:r>
      <w:proofErr w:type="gramStart"/>
      <w:r>
        <w:rPr>
          <w:rFonts w:ascii="Manrope" w:eastAsia="Manrope" w:hAnsi="Manrope" w:cs="Manrope"/>
          <w:color w:val="0E1C33"/>
        </w:rPr>
        <w:t>detail</w:t>
      </w:r>
      <w:proofErr w:type="gramEnd"/>
      <w:r>
        <w:rPr>
          <w:rFonts w:ascii="Manrope" w:eastAsia="Manrope" w:hAnsi="Manrope" w:cs="Manrope"/>
          <w:color w:val="0E1C33"/>
        </w:rPr>
        <w:t xml:space="preserve">, evidence, or </w:t>
      </w:r>
      <w:proofErr w:type="gramStart"/>
      <w:r>
        <w:rPr>
          <w:rFonts w:ascii="Manrope" w:eastAsia="Manrope" w:hAnsi="Manrope" w:cs="Manrope"/>
          <w:color w:val="0E1C33"/>
        </w:rPr>
        <w:t>request</w:t>
      </w:r>
      <w:proofErr w:type="gramEnd"/>
      <w:r>
        <w:rPr>
          <w:rFonts w:ascii="Manrope" w:eastAsia="Manrope" w:hAnsi="Manrope" w:cs="Manrope"/>
          <w:color w:val="0E1C33"/>
        </w:rPr>
        <w:t>. Keep to plain, evidence-led language consistent with Transport Futures’ voice.]</w:t>
      </w:r>
    </w:p>
    <w:p w14:paraId="680BE262" w14:textId="77777777" w:rsidR="00BF2837" w:rsidRDefault="00EC73FF">
      <w:pPr>
        <w:spacing w:after="360" w:line="336" w:lineRule="auto"/>
      </w:pPr>
      <w:r>
        <w:rPr>
          <w:rFonts w:ascii="Manrope" w:eastAsia="Manrope" w:hAnsi="Manrope" w:cs="Manrope"/>
          <w:color w:val="0E1C33"/>
        </w:rPr>
        <w:t xml:space="preserve">[Closing paragraph — </w:t>
      </w:r>
      <w:proofErr w:type="spellStart"/>
      <w:r>
        <w:rPr>
          <w:rFonts w:ascii="Manrope" w:eastAsia="Manrope" w:hAnsi="Manrope" w:cs="Manrope"/>
          <w:color w:val="0E1C33"/>
        </w:rPr>
        <w:t>summarise</w:t>
      </w:r>
      <w:proofErr w:type="spellEnd"/>
      <w:r>
        <w:rPr>
          <w:rFonts w:ascii="Manrope" w:eastAsia="Manrope" w:hAnsi="Manrope" w:cs="Manrope"/>
          <w:color w:val="0E1C33"/>
        </w:rPr>
        <w:t xml:space="preserve"> the action required and any next steps, with a point of contact.]</w:t>
      </w:r>
    </w:p>
    <w:p w14:paraId="0076EEA3" w14:textId="77777777" w:rsidR="00BF2837" w:rsidRDefault="00EC73FF">
      <w:pPr>
        <w:spacing w:after="800" w:line="336" w:lineRule="auto"/>
      </w:pPr>
      <w:r>
        <w:rPr>
          <w:rFonts w:ascii="Manrope" w:eastAsia="Manrope" w:hAnsi="Manrope" w:cs="Manrope"/>
          <w:color w:val="0E1C33"/>
        </w:rPr>
        <w:t>Yours sincerely,</w:t>
      </w:r>
    </w:p>
    <w:p w14:paraId="0D8909F7" w14:textId="77777777" w:rsidR="00BF2837" w:rsidRDefault="00EC73FF">
      <w:pPr>
        <w:spacing w:after="0" w:line="336" w:lineRule="auto"/>
      </w:pPr>
      <w:r>
        <w:rPr>
          <w:rFonts w:ascii="Manrope" w:eastAsia="Manrope" w:hAnsi="Manrope" w:cs="Manrope"/>
          <w:b/>
          <w:color w:val="0A1628"/>
        </w:rPr>
        <w:t>[Full Name]</w:t>
      </w:r>
    </w:p>
    <w:p w14:paraId="04FF5BE7" w14:textId="77777777" w:rsidR="00BF2837" w:rsidRDefault="00EC73FF">
      <w:pPr>
        <w:spacing w:after="160" w:line="336" w:lineRule="auto"/>
      </w:pPr>
      <w:r>
        <w:rPr>
          <w:rFonts w:ascii="Manrope" w:eastAsia="Manrope" w:hAnsi="Manrope" w:cs="Manrope"/>
          <w:color w:val="4E617F"/>
          <w:sz w:val="19"/>
        </w:rPr>
        <w:t>[Job Title], Transport Futures</w:t>
      </w:r>
    </w:p>
    <w:sectPr w:rsidR="00BF2837" w:rsidSect="00034616">
      <w:headerReference w:type="default" r:id="rId7"/>
      <w:footerReference w:type="default" r:id="rId8"/>
      <w:pgSz w:w="11906" w:h="16838"/>
      <w:pgMar w:top="2041" w:right="1134" w:bottom="1701" w:left="1134" w:header="68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5E9CD" w14:textId="77777777" w:rsidR="00955045" w:rsidRDefault="00955045">
      <w:pPr>
        <w:spacing w:after="0" w:line="240" w:lineRule="auto"/>
      </w:pPr>
      <w:r>
        <w:separator/>
      </w:r>
    </w:p>
  </w:endnote>
  <w:endnote w:type="continuationSeparator" w:id="0">
    <w:p w14:paraId="0C4ACAC6" w14:textId="77777777" w:rsidR="00955045" w:rsidRDefault="009550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pace Grotesk">
    <w:altName w:val="Cambria"/>
    <w:panose1 w:val="00000000000000000000"/>
    <w:charset w:val="00"/>
    <w:family w:val="roman"/>
    <w:notTrueType/>
    <w:pitch w:val="default"/>
  </w:font>
  <w:font w:name="Manrope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969"/>
      <w:gridCol w:w="5669"/>
    </w:tblGrid>
    <w:tr w:rsidR="00BF2837" w14:paraId="279313C4" w14:textId="77777777">
      <w:tc>
        <w:tcPr>
          <w:tcW w:w="3969" w:type="dxa"/>
          <w:shd w:val="clear" w:color="auto" w:fill="0A1628"/>
          <w:tcMar>
            <w:top w:w="120" w:type="dxa"/>
            <w:left w:w="160" w:type="dxa"/>
            <w:bottom w:w="120" w:type="dxa"/>
            <w:right w:w="160" w:type="dxa"/>
          </w:tcMar>
          <w:vAlign w:val="center"/>
        </w:tcPr>
        <w:p w14:paraId="58C74218" w14:textId="77777777" w:rsidR="00BF2837" w:rsidRDefault="00EC73FF">
          <w:pPr>
            <w:spacing w:after="0" w:line="240" w:lineRule="auto"/>
          </w:pPr>
          <w:r>
            <w:rPr>
              <w:rFonts w:ascii="Space Grotesk" w:eastAsia="Space Grotesk" w:hAnsi="Space Grotesk" w:cs="Space Grotesk"/>
              <w:b/>
              <w:color w:val="FFFFFF"/>
              <w:sz w:val="18"/>
            </w:rPr>
            <w:t>Transport Futures</w:t>
          </w:r>
        </w:p>
        <w:p w14:paraId="22E3B3D7" w14:textId="0DD07F42" w:rsidR="00BF2837" w:rsidRDefault="00EC73FF">
          <w:pPr>
            <w:spacing w:before="40" w:after="0" w:line="240" w:lineRule="auto"/>
          </w:pPr>
          <w:r>
            <w:rPr>
              <w:rFonts w:ascii="Manrope" w:eastAsia="Manrope" w:hAnsi="Manrope" w:cs="Manrope"/>
              <w:color w:val="8E9BB5"/>
              <w:sz w:val="14"/>
            </w:rPr>
            <w:t>Independent</w:t>
          </w:r>
          <w:r w:rsidR="007F7FEF">
            <w:rPr>
              <w:rFonts w:ascii="Manrope" w:eastAsia="Manrope" w:hAnsi="Manrope" w:cs="Manrope"/>
              <w:color w:val="8E9BB5"/>
              <w:sz w:val="14"/>
            </w:rPr>
            <w:t xml:space="preserve"> </w:t>
          </w:r>
          <w:r w:rsidR="000D3898">
            <w:rPr>
              <w:rFonts w:ascii="Manrope" w:eastAsia="Manrope" w:hAnsi="Manrope" w:cs="Manrope"/>
              <w:color w:val="8E9BB5"/>
              <w:sz w:val="14"/>
            </w:rPr>
            <w:t>Transport Policy Think Tank</w:t>
          </w:r>
        </w:p>
      </w:tc>
      <w:tc>
        <w:tcPr>
          <w:tcW w:w="5669" w:type="dxa"/>
          <w:shd w:val="clear" w:color="auto" w:fill="0A1628"/>
          <w:tcMar>
            <w:top w:w="120" w:type="dxa"/>
            <w:left w:w="160" w:type="dxa"/>
            <w:bottom w:w="120" w:type="dxa"/>
            <w:right w:w="160" w:type="dxa"/>
          </w:tcMar>
          <w:vAlign w:val="center"/>
        </w:tcPr>
        <w:p w14:paraId="2B822BD5" w14:textId="61E7A94B" w:rsidR="00BF2837" w:rsidRDefault="00195B28">
          <w:pPr>
            <w:spacing w:after="0" w:line="240" w:lineRule="auto"/>
            <w:jc w:val="right"/>
          </w:pPr>
          <w:r>
            <w:rPr>
              <w:rFonts w:ascii="Manrope" w:eastAsia="Manrope" w:hAnsi="Manrope" w:cs="Manrope"/>
              <w:color w:val="CFD8E6"/>
              <w:sz w:val="15"/>
            </w:rPr>
            <w:t>Sifa Towers</w:t>
          </w:r>
          <w:r w:rsidR="00085F13">
            <w:rPr>
              <w:rFonts w:ascii="Manrope" w:eastAsia="Manrope" w:hAnsi="Manrope" w:cs="Manrope"/>
              <w:color w:val="CFD8E6"/>
              <w:sz w:val="15"/>
            </w:rPr>
            <w:t>,</w:t>
          </w:r>
          <w:r>
            <w:rPr>
              <w:rFonts w:ascii="Manrope" w:eastAsia="Manrope" w:hAnsi="Manrope" w:cs="Manrope"/>
              <w:color w:val="CFD8E6"/>
              <w:sz w:val="15"/>
            </w:rPr>
            <w:t xml:space="preserve"> </w:t>
          </w:r>
          <w:r w:rsidR="00085F13">
            <w:rPr>
              <w:rFonts w:ascii="Manrope" w:eastAsia="Manrope" w:hAnsi="Manrope" w:cs="Manrope"/>
              <w:color w:val="CFD8E6"/>
              <w:sz w:val="15"/>
            </w:rPr>
            <w:t>Lenana Road, 5</w:t>
          </w:r>
          <w:r w:rsidR="00085F13" w:rsidRPr="00085F13">
            <w:rPr>
              <w:rFonts w:ascii="Manrope" w:eastAsia="Manrope" w:hAnsi="Manrope" w:cs="Manrope"/>
              <w:color w:val="CFD8E6"/>
              <w:sz w:val="15"/>
              <w:vertAlign w:val="superscript"/>
            </w:rPr>
            <w:t>th</w:t>
          </w:r>
          <w:r w:rsidR="00085F13">
            <w:rPr>
              <w:rFonts w:ascii="Manrope" w:eastAsia="Manrope" w:hAnsi="Manrope" w:cs="Manrope"/>
              <w:color w:val="CFD8E6"/>
              <w:sz w:val="15"/>
            </w:rPr>
            <w:t xml:space="preserve"> </w:t>
          </w:r>
          <w:proofErr w:type="gramStart"/>
          <w:r w:rsidR="00085F13">
            <w:rPr>
              <w:rFonts w:ascii="Manrope" w:eastAsia="Manrope" w:hAnsi="Manrope" w:cs="Manrope"/>
              <w:color w:val="CFD8E6"/>
              <w:sz w:val="15"/>
            </w:rPr>
            <w:t>Floor</w:t>
          </w:r>
          <w:r w:rsidR="00EC73FF">
            <w:rPr>
              <w:rFonts w:ascii="Manrope" w:eastAsia="Manrope" w:hAnsi="Manrope" w:cs="Manrope"/>
              <w:color w:val="CFD8E6"/>
              <w:sz w:val="15"/>
            </w:rPr>
            <w:t xml:space="preserve">  ·</w:t>
          </w:r>
          <w:proofErr w:type="gramEnd"/>
          <w:r w:rsidR="00EC73FF">
            <w:rPr>
              <w:rFonts w:ascii="Manrope" w:eastAsia="Manrope" w:hAnsi="Manrope" w:cs="Manrope"/>
              <w:color w:val="CFD8E6"/>
              <w:sz w:val="15"/>
            </w:rPr>
            <w:t xml:space="preserve">  Nairobi</w:t>
          </w:r>
          <w:r w:rsidR="00C558C3">
            <w:rPr>
              <w:rFonts w:ascii="Manrope" w:eastAsia="Manrope" w:hAnsi="Manrope" w:cs="Manrope"/>
              <w:color w:val="CFD8E6"/>
              <w:sz w:val="15"/>
            </w:rPr>
            <w:t xml:space="preserve"> 25</w:t>
          </w:r>
          <w:r>
            <w:rPr>
              <w:rFonts w:ascii="Manrope" w:eastAsia="Manrope" w:hAnsi="Manrope" w:cs="Manrope"/>
              <w:color w:val="CFD8E6"/>
              <w:sz w:val="15"/>
            </w:rPr>
            <w:t>028 - 00200</w:t>
          </w:r>
          <w:r w:rsidR="00EC73FF">
            <w:rPr>
              <w:rFonts w:ascii="Manrope" w:eastAsia="Manrope" w:hAnsi="Manrope" w:cs="Manrope"/>
              <w:color w:val="CFD8E6"/>
              <w:sz w:val="15"/>
            </w:rPr>
            <w:t>, Kenya</w:t>
          </w:r>
        </w:p>
        <w:p w14:paraId="24C3CCBF" w14:textId="0F569723" w:rsidR="00BF2837" w:rsidRDefault="00EC73FF">
          <w:pPr>
            <w:spacing w:before="40" w:after="0" w:line="240" w:lineRule="auto"/>
            <w:jc w:val="right"/>
          </w:pPr>
          <w:proofErr w:type="gramStart"/>
          <w:r>
            <w:rPr>
              <w:rFonts w:ascii="Manrope" w:eastAsia="Manrope" w:hAnsi="Manrope" w:cs="Manrope"/>
              <w:color w:val="00C4CC"/>
              <w:sz w:val="15"/>
            </w:rPr>
            <w:t>info@transportfutures.org</w:t>
          </w:r>
          <w:r>
            <w:rPr>
              <w:rFonts w:ascii="Manrope" w:eastAsia="Manrope" w:hAnsi="Manrope" w:cs="Manrope"/>
              <w:color w:val="CFD8E6"/>
              <w:sz w:val="15"/>
            </w:rPr>
            <w:t xml:space="preserve">  ·</w:t>
          </w:r>
          <w:proofErr w:type="gramEnd"/>
          <w:r>
            <w:rPr>
              <w:rFonts w:ascii="Manrope" w:eastAsia="Manrope" w:hAnsi="Manrope" w:cs="Manrope"/>
              <w:color w:val="CFD8E6"/>
              <w:sz w:val="15"/>
            </w:rPr>
            <w:t xml:space="preserve">  +254 (0)</w:t>
          </w:r>
          <w:r w:rsidR="00085F13">
            <w:rPr>
              <w:rFonts w:ascii="Manrope" w:eastAsia="Manrope" w:hAnsi="Manrope" w:cs="Manrope"/>
              <w:color w:val="CFD8E6"/>
              <w:sz w:val="15"/>
            </w:rPr>
            <w:t xml:space="preserve"> </w:t>
          </w:r>
          <w:r w:rsidR="00C558C3">
            <w:rPr>
              <w:rFonts w:ascii="Manrope" w:eastAsia="Manrope" w:hAnsi="Manrope" w:cs="Manrope"/>
              <w:color w:val="CFD8E6"/>
              <w:sz w:val="15"/>
            </w:rPr>
            <w:t xml:space="preserve">797 737 </w:t>
          </w:r>
          <w:proofErr w:type="gramStart"/>
          <w:r w:rsidR="00C558C3">
            <w:rPr>
              <w:rFonts w:ascii="Manrope" w:eastAsia="Manrope" w:hAnsi="Manrope" w:cs="Manrope"/>
              <w:color w:val="CFD8E6"/>
              <w:sz w:val="15"/>
            </w:rPr>
            <w:t>219</w:t>
          </w:r>
          <w:r>
            <w:rPr>
              <w:rFonts w:ascii="Manrope" w:eastAsia="Manrope" w:hAnsi="Manrope" w:cs="Manrope"/>
              <w:color w:val="CFD8E6"/>
              <w:sz w:val="15"/>
            </w:rPr>
            <w:t xml:space="preserve">  ·</w:t>
          </w:r>
          <w:proofErr w:type="gramEnd"/>
          <w:r>
            <w:rPr>
              <w:rFonts w:ascii="Manrope" w:eastAsia="Manrope" w:hAnsi="Manrope" w:cs="Manrope"/>
              <w:color w:val="CFD8E6"/>
              <w:sz w:val="15"/>
            </w:rPr>
            <w:t xml:space="preserve">  </w:t>
          </w:r>
          <w:r>
            <w:rPr>
              <w:rFonts w:ascii="Manrope" w:eastAsia="Manrope" w:hAnsi="Manrope" w:cs="Manrope"/>
              <w:color w:val="00C4CC"/>
              <w:sz w:val="15"/>
            </w:rPr>
            <w:t>transportfutures.org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98F8C" w14:textId="77777777" w:rsidR="00955045" w:rsidRDefault="00955045">
      <w:pPr>
        <w:spacing w:after="0" w:line="240" w:lineRule="auto"/>
      </w:pPr>
      <w:r>
        <w:separator/>
      </w:r>
    </w:p>
  </w:footnote>
  <w:footnote w:type="continuationSeparator" w:id="0">
    <w:p w14:paraId="075BA2EA" w14:textId="77777777" w:rsidR="00955045" w:rsidRDefault="009550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5669"/>
      <w:gridCol w:w="3969"/>
    </w:tblGrid>
    <w:tr w:rsidR="00BF2837" w:rsidRPr="005C1915" w14:paraId="2F9801AF" w14:textId="77777777" w:rsidTr="3211F3D8">
      <w:tc>
        <w:tcPr>
          <w:tcW w:w="5669" w:type="dxa"/>
          <w:vAlign w:val="center"/>
        </w:tcPr>
        <w:p w14:paraId="0A37501D" w14:textId="77777777" w:rsidR="00BF2837" w:rsidRDefault="00BF2837"/>
        <w:tbl>
          <w:tblPr>
            <w:tblW w:w="5668" w:type="dxa"/>
            <w:tblLook w:val="04A0" w:firstRow="1" w:lastRow="0" w:firstColumn="1" w:lastColumn="0" w:noHBand="0" w:noVBand="1"/>
          </w:tblPr>
          <w:tblGrid>
            <w:gridCol w:w="851"/>
            <w:gridCol w:w="4817"/>
          </w:tblGrid>
          <w:tr w:rsidR="00BF2837" w14:paraId="34E07DA3" w14:textId="77777777" w:rsidTr="007F7FEF">
            <w:tc>
              <w:tcPr>
                <w:tcW w:w="851" w:type="dxa"/>
                <w:vAlign w:val="center"/>
              </w:tcPr>
              <w:p w14:paraId="5DAB6C7B" w14:textId="77777777" w:rsidR="00BF2837" w:rsidRDefault="00EC73FF">
                <w:pPr>
                  <w:spacing w:after="0" w:line="240" w:lineRule="auto"/>
                </w:pPr>
                <w:r>
                  <w:rPr>
                    <w:noProof/>
                  </w:rPr>
                  <w:drawing>
                    <wp:inline distT="0" distB="0" distL="0" distR="0" wp14:anchorId="573C10EF" wp14:editId="7B4745EF">
                      <wp:extent cx="438150" cy="403559"/>
                      <wp:effectExtent l="0" t="0" r="0" b="0"/>
                      <wp:docPr id="1" name="Picture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4E035084-E80B-4C4B-A91B-C6B0F0624FAC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47939" cy="4125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4817" w:type="dxa"/>
                <w:vAlign w:val="center"/>
              </w:tcPr>
              <w:p w14:paraId="17BA13F5" w14:textId="77777777" w:rsidR="007F7FEF" w:rsidRPr="00DA4BA7" w:rsidRDefault="00EC73FF">
                <w:pPr>
                  <w:spacing w:after="0" w:line="240" w:lineRule="auto"/>
                  <w:rPr>
                    <w:rFonts w:ascii="Space Grotesk" w:eastAsia="Space Grotesk" w:hAnsi="Space Grotesk" w:cs="Space Grotesk"/>
                    <w:b/>
                    <w:color w:val="0A1628"/>
                    <w:sz w:val="28"/>
                    <w:szCs w:val="20"/>
                  </w:rPr>
                </w:pPr>
                <w:r w:rsidRPr="00DA4BA7">
                  <w:rPr>
                    <w:rFonts w:ascii="Space Grotesk" w:eastAsia="Space Grotesk" w:hAnsi="Space Grotesk" w:cs="Space Grotesk"/>
                    <w:b/>
                    <w:color w:val="0A1628"/>
                    <w:sz w:val="28"/>
                    <w:szCs w:val="20"/>
                  </w:rPr>
                  <w:t xml:space="preserve">Transport </w:t>
                </w:r>
              </w:p>
              <w:p w14:paraId="3AB9FA8E" w14:textId="0B7B3B41" w:rsidR="00BF2837" w:rsidRPr="00DA4BA7" w:rsidRDefault="00EC73FF" w:rsidP="00DA4BA7">
                <w:pPr>
                  <w:spacing w:after="0" w:line="240" w:lineRule="auto"/>
                  <w:rPr>
                    <w:sz w:val="18"/>
                    <w:szCs w:val="18"/>
                  </w:rPr>
                </w:pPr>
                <w:r w:rsidRPr="00DA4BA7">
                  <w:rPr>
                    <w:rFonts w:ascii="Space Grotesk" w:eastAsia="Space Grotesk" w:hAnsi="Space Grotesk" w:cs="Space Grotesk"/>
                    <w:b/>
                    <w:color w:val="0A1628"/>
                    <w:sz w:val="28"/>
                    <w:szCs w:val="20"/>
                  </w:rPr>
                  <w:t>Futures</w:t>
                </w:r>
              </w:p>
            </w:tc>
          </w:tr>
        </w:tbl>
        <w:p w14:paraId="02EB378F" w14:textId="77777777" w:rsidR="00BF2837" w:rsidRDefault="00BF2837"/>
      </w:tc>
      <w:tc>
        <w:tcPr>
          <w:tcW w:w="3969" w:type="dxa"/>
          <w:vAlign w:val="center"/>
        </w:tcPr>
        <w:p w14:paraId="4000250F" w14:textId="0435238B" w:rsidR="00BF2837" w:rsidRPr="005C1915" w:rsidRDefault="00EC73FF">
          <w:pPr>
            <w:spacing w:after="0" w:line="240" w:lineRule="auto"/>
            <w:jc w:val="right"/>
          </w:pPr>
          <w:r w:rsidRPr="005C1915">
            <w:br/>
          </w:r>
          <w:r w:rsidR="005C1915" w:rsidRPr="005C1915">
            <w:rPr>
              <w:rFonts w:ascii="Manrope" w:eastAsia="Manrope" w:hAnsi="Manrope" w:cs="Manrope"/>
              <w:color w:val="4E617F"/>
              <w:sz w:val="16"/>
            </w:rPr>
            <w:t>Sif</w:t>
          </w:r>
          <w:r w:rsidR="005C1915">
            <w:rPr>
              <w:rFonts w:ascii="Manrope" w:eastAsia="Manrope" w:hAnsi="Manrope" w:cs="Manrope"/>
              <w:color w:val="4E617F"/>
              <w:sz w:val="16"/>
            </w:rPr>
            <w:t>a Towers</w:t>
          </w:r>
          <w:r w:rsidR="00595661">
            <w:rPr>
              <w:rFonts w:ascii="Manrope" w:eastAsia="Manrope" w:hAnsi="Manrope" w:cs="Manrope"/>
              <w:color w:val="4E617F"/>
              <w:sz w:val="16"/>
            </w:rPr>
            <w:t>, Lenana Road, 5</w:t>
          </w:r>
          <w:r w:rsidR="00595661" w:rsidRPr="00595661">
            <w:rPr>
              <w:rFonts w:ascii="Manrope" w:eastAsia="Manrope" w:hAnsi="Manrope" w:cs="Manrope"/>
              <w:color w:val="4E617F"/>
              <w:sz w:val="16"/>
              <w:vertAlign w:val="superscript"/>
            </w:rPr>
            <w:t>th</w:t>
          </w:r>
          <w:r w:rsidR="00595661">
            <w:rPr>
              <w:rFonts w:ascii="Manrope" w:eastAsia="Manrope" w:hAnsi="Manrope" w:cs="Manrope"/>
              <w:color w:val="4E617F"/>
              <w:sz w:val="16"/>
            </w:rPr>
            <w:t xml:space="preserve"> Floor</w:t>
          </w:r>
          <w:r w:rsidRPr="005C1915">
            <w:br/>
          </w:r>
          <w:r w:rsidRPr="005C1915">
            <w:rPr>
              <w:rFonts w:ascii="Manrope" w:eastAsia="Manrope" w:hAnsi="Manrope" w:cs="Manrope"/>
              <w:color w:val="4E617F"/>
              <w:sz w:val="16"/>
            </w:rPr>
            <w:t>Nairobi</w:t>
          </w:r>
          <w:r w:rsidR="00DA6188">
            <w:rPr>
              <w:rFonts w:ascii="Manrope" w:eastAsia="Manrope" w:hAnsi="Manrope" w:cs="Manrope"/>
              <w:color w:val="4E617F"/>
              <w:sz w:val="16"/>
            </w:rPr>
            <w:t xml:space="preserve"> 25028-</w:t>
          </w:r>
          <w:r w:rsidR="005874D6">
            <w:rPr>
              <w:rFonts w:ascii="Manrope" w:eastAsia="Manrope" w:hAnsi="Manrope" w:cs="Manrope"/>
              <w:color w:val="4E617F"/>
              <w:sz w:val="16"/>
            </w:rPr>
            <w:t>00200</w:t>
          </w:r>
          <w:r w:rsidRPr="005C1915">
            <w:rPr>
              <w:rFonts w:ascii="Manrope" w:eastAsia="Manrope" w:hAnsi="Manrope" w:cs="Manrope"/>
              <w:color w:val="4E617F"/>
              <w:sz w:val="16"/>
            </w:rPr>
            <w:t>, Kenya</w:t>
          </w:r>
          <w:r w:rsidRPr="005C1915">
            <w:br/>
          </w:r>
          <w:r w:rsidRPr="005C1915">
            <w:rPr>
              <w:rFonts w:ascii="Manrope" w:eastAsia="Manrope" w:hAnsi="Manrope" w:cs="Manrope"/>
              <w:color w:val="4E617F"/>
              <w:sz w:val="16"/>
            </w:rPr>
            <w:t>info@transportfutures.org  ·  +254 (0)</w:t>
          </w:r>
          <w:r w:rsidR="007F7FEF">
            <w:rPr>
              <w:rFonts w:ascii="Manrope" w:eastAsia="Manrope" w:hAnsi="Manrope" w:cs="Manrope"/>
              <w:color w:val="4E617F"/>
              <w:sz w:val="16"/>
            </w:rPr>
            <w:t xml:space="preserve"> 797 737 219</w:t>
          </w:r>
        </w:p>
      </w:tc>
    </w:tr>
  </w:tbl>
  <w:p w14:paraId="6A05A809" w14:textId="77777777" w:rsidR="00BF2837" w:rsidRPr="005C1915" w:rsidRDefault="00BF2837">
    <w:pPr>
      <w:pBdr>
        <w:bottom w:val="single" w:sz="16" w:space="2" w:color="00C4CC"/>
      </w:pBdr>
      <w:spacing w:before="80"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2617560">
    <w:abstractNumId w:val="5"/>
  </w:num>
  <w:num w:numId="2" w16cid:durableId="1471287408">
    <w:abstractNumId w:val="0"/>
  </w:num>
  <w:num w:numId="3" w16cid:durableId="1801682753">
    <w:abstractNumId w:val="6"/>
  </w:num>
  <w:num w:numId="4" w16cid:durableId="296571826">
    <w:abstractNumId w:val="7"/>
  </w:num>
  <w:num w:numId="5" w16cid:durableId="300769732">
    <w:abstractNumId w:val="2"/>
  </w:num>
  <w:num w:numId="6" w16cid:durableId="385955471">
    <w:abstractNumId w:val="1"/>
  </w:num>
  <w:num w:numId="7" w16cid:durableId="486408198">
    <w:abstractNumId w:val="3"/>
  </w:num>
  <w:num w:numId="8" w16cid:durableId="55247430">
    <w:abstractNumId w:val="8"/>
  </w:num>
  <w:num w:numId="9" w16cid:durableId="6117908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861"/>
    <w:rsid w:val="0006063C"/>
    <w:rsid w:val="00085F13"/>
    <w:rsid w:val="000D3898"/>
    <w:rsid w:val="0015074B"/>
    <w:rsid w:val="00195B28"/>
    <w:rsid w:val="00197F66"/>
    <w:rsid w:val="00266024"/>
    <w:rsid w:val="0029639D"/>
    <w:rsid w:val="00326F90"/>
    <w:rsid w:val="003C2C58"/>
    <w:rsid w:val="005874D6"/>
    <w:rsid w:val="00595661"/>
    <w:rsid w:val="005C1915"/>
    <w:rsid w:val="007F7FEF"/>
    <w:rsid w:val="00955045"/>
    <w:rsid w:val="00AA1D8D"/>
    <w:rsid w:val="00B47730"/>
    <w:rsid w:val="00BF2837"/>
    <w:rsid w:val="00C558C3"/>
    <w:rsid w:val="00CB0664"/>
    <w:rsid w:val="00DA4BA7"/>
    <w:rsid w:val="00DA6188"/>
    <w:rsid w:val="00E25933"/>
    <w:rsid w:val="00EC73FF"/>
    <w:rsid w:val="00FC693F"/>
    <w:rsid w:val="3211F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557E3BC-7213-4FF3-9517-5528AA2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82</Words>
  <Characters>469</Characters>
  <Application>Microsoft Office Word</Application>
  <DocSecurity>0</DocSecurity>
  <Lines>3</Lines>
  <Paragraphs>1</Paragraphs>
  <ScaleCrop>false</ScaleCrop>
  <Manager/>
  <Company/>
  <LinksUpToDate>false</LinksUpToDate>
  <CharactersWithSpaces>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Anteneh Mekonnen</cp:lastModifiedBy>
  <cp:revision>13</cp:revision>
  <dcterms:created xsi:type="dcterms:W3CDTF">2013-12-23T23:15:00Z</dcterms:created>
  <dcterms:modified xsi:type="dcterms:W3CDTF">2026-06-25T09:51:00Z</dcterms:modified>
  <cp:category/>
</cp:coreProperties>
</file>