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  <w:jc w:val="center"/>
      </w:pPr>
    </w:p>
    <w:p>
      <w:pPr>
        <w:spacing w:before="0" w:after="80"/>
        <w:jc w:val="center"/>
      </w:pPr>
      <w:r>
        <w:rPr>
          <w:rFonts w:ascii="Arial" w:cs="Arial" w:hAnsi="Arial"/>
          <w:sz w:val="48"/>
          <w:szCs w:val="48"/>
          <w:b/>
          <w:color w:val="1F4E79"/>
        </w:rPr>
        <w:t>Faculty of Computer Science</w:t>
      </w:r>
    </w:p>
    <w:p>
      <w:pPr>
        <w:spacing w:before="200" w:after="200"/>
        <w:jc w:val="center"/>
      </w:pPr>
      <w:r>
        <w:rPr>
          <w:rFonts w:ascii="Arial" w:cs="Arial" w:hAnsi="Arial"/>
          <w:sz w:val="28"/>
          <w:szCs w:val="28"/>
          <w:color w:val="333333"/>
        </w:rPr>
        <w:t xml:space="preserve">Name: </w:t>
      </w:r>
      <w:r>
        <w:rPr>
          <w:rFonts w:ascii="Arial" w:cs="Arial" w:hAnsi="Arial"/>
          <w:sz w:val="28"/>
          <w:szCs w:val="28"/>
          <w:b/>
          <w:color w:val="1F4E79"/>
        </w:rPr>
        <w:t>Mostafa Ahmed</w:t>
      </w:r>
    </w:p>
    <w:p>
      <w:pPr>
        <w:spacing w:before="160" w:after="160"/>
        <w:jc w:val="center"/>
      </w:pPr>
      <w:r>
        <w:rPr>
          <w:rFonts w:ascii="Arial" w:cs="Arial" w:hAnsi="Arial"/>
          <w:sz w:val="28"/>
          <w:szCs w:val="28"/>
          <w:color w:val="333333"/>
        </w:rPr>
        <w:t xml:space="preserve">ID: </w:t>
      </w:r>
      <w:r>
        <w:rPr>
          <w:rFonts w:ascii="Arial" w:cs="Arial" w:hAnsi="Arial"/>
          <w:sz w:val="28"/>
          <w:szCs w:val="28"/>
          <w:b/>
          <w:color w:val="1F4E79"/>
        </w:rPr>
        <w:t>20240588</w:t>
      </w:r>
    </w:p>
    <w:p>
      <w:pPr>
        <w:spacing w:before="160" w:after="160"/>
        <w:jc w:val="center"/>
      </w:pPr>
      <w:r>
        <w:rPr>
          <w:rFonts w:ascii="Arial" w:cs="Arial" w:hAnsi="Arial"/>
          <w:sz w:val="28"/>
          <w:szCs w:val="28"/>
          <w:color w:val="333333"/>
        </w:rPr>
        <w:t xml:space="preserve">Subject: </w:t>
      </w:r>
      <w:r>
        <w:rPr>
          <w:rFonts w:ascii="Arial" w:cs="Arial" w:hAnsi="Arial"/>
          <w:sz w:val="28"/>
          <w:szCs w:val="28"/>
          <w:b/>
          <w:color w:val="1F4E79"/>
        </w:rPr>
        <w:t>SW Engineering</w:t>
      </w:r>
    </w:p>
    <w:p>
      <w:pPr>
        <w:spacing w:before="160" w:after="400"/>
        <w:jc w:val="center"/>
      </w:pPr>
      <w:r>
        <w:rPr>
          <w:rFonts w:ascii="Arial" w:cs="Arial" w:hAnsi="Arial"/>
          <w:sz w:val="28"/>
          <w:szCs w:val="28"/>
          <w:color w:val="333333"/>
        </w:rPr>
        <w:t xml:space="preserve">Task: </w:t>
      </w:r>
      <w:r>
        <w:rPr>
          <w:rFonts w:ascii="Arial" w:cs="Arial" w:hAnsi="Arial"/>
          <w:sz w:val="28"/>
          <w:szCs w:val="28"/>
          <w:b/>
          <w:color w:val="1F4E79"/>
        </w:rPr>
        <w:t>Task 1</w:t>
      </w:r>
    </w:p>
    <w:p>
      <w:pPr>
        <w:spacing w:before="0" w:after="0"/>
      </w:pPr>
      <w:r>
        <w:rPr>
          <w:rFonts w:ascii="Arial" w:cs="Arial" w:hAnsi="Arial"/>
        </w:rPr>
        <w:br w:type="page"/>
      </w:r>
    </w:p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E-Commerce System</w:t>
      </w:r>
    </w:p>
    <w:p>
      <w:pPr>
        <w:shd w:fill="1F4E79" w:val="clear"/>
        <w:spacing w:before="0" w:after="60"/>
        <w:jc w:val="center"/>
      </w:pPr>
      <w:r>
        <w:rPr>
          <w:rFonts w:ascii="Arial" w:cs="Arial" w:eastAsia="Arial" w:hAnsi="Arial"/>
          <w:color w:val="D0E8F8"/>
          <w:sz w:val="28"/>
          <w:szCs w:val="28"/>
        </w:rPr>
        <w:t xml:space="preserve">Console-Based Java Application</w:t>
      </w:r>
    </w:p>
    <w:p>
      <w:pPr>
        <w:shd w:fill="1F4E79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AACCEE"/>
          <w:sz w:val="22"/>
          <w:szCs w:val="22"/>
        </w:rPr>
        <w:t xml:space="preserve">Technical Documentation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is a console-based E-Commerce System implemented in Java using Object-Oriented Programming (OOP) principles. It supports both Admin and Customer functionalities, including product management, cart operations, checkout, order history, and order cancellation.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OOP principles applied: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Abstraction — via abstract User class and PaymentMethod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Inheritance — Admin and Customer extend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Polymorphism — CreditCardPayment implements PaymentMethod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Encapsulation — all data and logic contained within dedicated classes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Features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User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and login as Admin or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Persistent storage of users across sessions via file serialization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Admin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new products to the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Restock existing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available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orders placed by all customers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Customer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 all available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products to the shopping cart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cart and calculate total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Checkout using a simulated Credit Card payment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full order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Cancel eligible orders with automatic stock adjustment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 (users, products, stock) is saved to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Exiting and restarting the program preserves the previous state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project follows the package structure com.ecommerce, organized as shown below:</w:t>
      </w:r>
    </w:p>
    <w:p>
      <w:pPr>
        <w:spacing w:before="12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Class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application — handles menus and program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model/user/User.java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Abstract base class for all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model/user/Admin.java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user with product and order management capabilities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model/user/Customer.java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user with cart, checkout, and order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model/product/Product.java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entity with ID, name, price, and stock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model/cart/CartItem.java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Represents a single item in the shopping cart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model/order/Order.java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entity with items, total, status, and UUID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model/order/OrderStatus.java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 defining order statuses (e.g. COMPLETED, CANCELLED)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payment/PaymentMethod.java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defining the payment contract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payment/CreditCardPayment.java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Simulated credit card payment implementation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service/AuthService.java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user registration and login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service/InventoryManager.java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Manages the product list and stock levels</w:t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How to 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Follow these steps to compile and run the application: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Clone or copy the project into your IDE.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Compile (CLI):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javac -d bin src/**/*.java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Run: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java com.ecommerce.Main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Then follow the console menus to Register/Login and access Admin or Customer features.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Example Usage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Main Menu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Welcome to E-Commerce System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1- Register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2- Login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3- Exit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Admin Menu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1- Add Product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2- Restock Product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3- Show Products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4- Show All Orders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5- Exit Admin Menu</w:t>
      </w:r>
    </w:p>
    <w:p>
      <w:pPr>
        <w:pStyle w:val="Heading2"/>
        <w:pBdr>
          <w:bottom w:val="single" w:color="BBBBBB" w:sz="4" w:space="4"/>
        </w:pBdr>
        <w:spacing w:before="2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Customer Menu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1- Show Products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2- Add Product to Cart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3- View Cart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4- Checkout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5- Order History / Cancel Order</w:t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6- Exit Customer Menu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Order Cancellation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Customers can cancel orders directly from the Order History screen, subject to the following 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orders with a COMPLETED status are eligible for cancellation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Upon cancellation, the relevant product stock is automatically restored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order status is updated to CANCELLED in the order history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Technical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UUID — all Products and Orders are assigned unique identifiers via java.util.UUID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external frameworks — built entirely on the Java Standard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persistence — data is serialized to disk and reloaded on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OOP Design — the codebase strictly follows Abstraction, Inheritance, Polymorphism, and Encapsulation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E-Commerce System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2026-03-01T02:00:20.371Z</dcterms:created>
  <dcterms:modified xsi:type="dcterms:W3CDTF">2026-03-01T02:00:20.388Z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