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9D83" w14:textId="77777777" w:rsidR="00BF1980" w:rsidRDefault="00000000">
      <w:pPr>
        <w:pStyle w:val="1"/>
      </w:pPr>
      <w:bookmarkStart w:id="0" w:name="itrix-website-ux-content-blueprint"/>
      <w:r>
        <w:t>iTrix Website UX &amp; Content Blueprint</w:t>
      </w:r>
    </w:p>
    <w:p w14:paraId="6CC77717" w14:textId="77777777" w:rsidR="00BF1980" w:rsidRDefault="00000000">
      <w:pPr>
        <w:pStyle w:val="2"/>
      </w:pPr>
      <w:bookmarkStart w:id="1" w:name="X5a574741ecf569807846140f2df4291f2207b75"/>
      <w:r>
        <w:t>AI-Powered Concierge Website for ALPHA Compute and ALPHA Core</w:t>
      </w:r>
    </w:p>
    <w:p w14:paraId="3B3098A7" w14:textId="77777777" w:rsidR="00BF1980" w:rsidRDefault="00000000">
      <w:pPr>
        <w:pStyle w:val="2"/>
      </w:pPr>
      <w:bookmarkStart w:id="2" w:name="purpose-of-this-blueprint"/>
      <w:bookmarkEnd w:id="1"/>
      <w:r>
        <w:t>1. Purpose of This Blueprint</w:t>
      </w:r>
    </w:p>
    <w:p w14:paraId="525D1CB4" w14:textId="77777777" w:rsidR="00BF1980" w:rsidRDefault="00000000">
      <w:pPr>
        <w:pStyle w:val="FirstParagraph"/>
      </w:pPr>
      <w:r>
        <w:t>This document translates the iTrix Website MVP Product Requirement Document into a practical website experience.</w:t>
      </w:r>
    </w:p>
    <w:p w14:paraId="5922FDA8" w14:textId="77777777" w:rsidR="00BF1980" w:rsidRDefault="00000000">
      <w:pPr>
        <w:pStyle w:val="a0"/>
      </w:pPr>
      <w:r>
        <w:t>The PRD defines what the website must do.</w:t>
      </w:r>
      <w:r>
        <w:br/>
        <w:t>This blueprint defines what the visitor sees, reads, clicks, answers, and receives.</w:t>
      </w:r>
    </w:p>
    <w:p w14:paraId="2E69EED3" w14:textId="77777777" w:rsidR="00BF1980" w:rsidRDefault="00000000">
      <w:pPr>
        <w:pStyle w:val="a0"/>
      </w:pPr>
      <w:r>
        <w:t>The iTrix website should not behave like a static corporate brochure. It should behave like a personalized strategic briefing room that helps each visitor understand how ALPHA Compute and ALPHA Core may apply to their specific compute bottleneck.</w:t>
      </w:r>
    </w:p>
    <w:p w14:paraId="30FBD17F" w14:textId="77777777" w:rsidR="00BF1980" w:rsidRDefault="00000000">
      <w:r>
        <w:pict w14:anchorId="7659603A">
          <v:rect id="_x0000_i1025" style="width:0;height:1.5pt" o:hralign="center" o:hrstd="t" o:hr="t"/>
        </w:pict>
      </w:r>
    </w:p>
    <w:p w14:paraId="47A0BB7F" w14:textId="77777777" w:rsidR="00BF1980" w:rsidRDefault="00000000">
      <w:pPr>
        <w:pStyle w:val="2"/>
      </w:pPr>
      <w:bookmarkStart w:id="3" w:name="core-website-experience"/>
      <w:bookmarkEnd w:id="2"/>
      <w:r>
        <w:t>2. Core Website Experience</w:t>
      </w:r>
    </w:p>
    <w:p w14:paraId="7C45C01D" w14:textId="77777777" w:rsidR="00BF1980" w:rsidRDefault="00000000">
      <w:pPr>
        <w:pStyle w:val="3"/>
      </w:pPr>
      <w:bookmarkStart w:id="4" w:name="core-experience-statement"/>
      <w:r>
        <w:t>Core Experience Statement</w:t>
      </w:r>
    </w:p>
    <w:p w14:paraId="1AE81598" w14:textId="77777777" w:rsidR="00BF1980" w:rsidRDefault="00000000">
      <w:pPr>
        <w:pStyle w:val="FirstParagraph"/>
      </w:pPr>
      <w:r>
        <w:t>A visitor lands on the iTrix website, describes their compute bottleneck, receives a personalized ALPHA Compute or ALPHA Core strategic page, is qualified by the AI concierge, and is moved into human concierge follow-up for NDA, paid evaluation, PoC, integration, and license-out.</w:t>
      </w:r>
    </w:p>
    <w:p w14:paraId="549121D6" w14:textId="77777777" w:rsidR="00BF1980" w:rsidRDefault="00000000">
      <w:pPr>
        <w:pStyle w:val="3"/>
      </w:pPr>
      <w:bookmarkStart w:id="5" w:name="website-promise"/>
      <w:bookmarkEnd w:id="4"/>
      <w:r>
        <w:t>Website Promise</w:t>
      </w:r>
    </w:p>
    <w:p w14:paraId="5ECC02BB" w14:textId="77777777" w:rsidR="00BF1980" w:rsidRDefault="00000000">
      <w:pPr>
        <w:pStyle w:val="FirstParagraph"/>
      </w:pPr>
      <w:r>
        <w:rPr>
          <w:b/>
          <w:bCs/>
        </w:rPr>
        <w:t>Tell us where computation is becoming too expensive, too slow, too unstable, or too energy-intensive.</w:t>
      </w:r>
      <w:r>
        <w:br/>
      </w:r>
      <w:r>
        <w:rPr>
          <w:b/>
          <w:bCs/>
        </w:rPr>
        <w:t>We will map your bottleneck to ALPHA Compute and ALPHA Core.</w:t>
      </w:r>
    </w:p>
    <w:p w14:paraId="5391A0AA" w14:textId="77777777" w:rsidR="00BF1980" w:rsidRDefault="00000000">
      <w:r>
        <w:pict w14:anchorId="5DCD7720">
          <v:rect id="_x0000_i1026" style="width:0;height:1.5pt" o:hralign="center" o:hrstd="t" o:hr="t"/>
        </w:pict>
      </w:r>
    </w:p>
    <w:p w14:paraId="14CD86B5" w14:textId="77777777" w:rsidR="00BF1980" w:rsidRDefault="00000000">
      <w:pPr>
        <w:pStyle w:val="2"/>
      </w:pPr>
      <w:bookmarkStart w:id="6" w:name="commercial-pathways"/>
      <w:bookmarkEnd w:id="3"/>
      <w:bookmarkEnd w:id="5"/>
      <w:r>
        <w:t>3. Commercial Pathways</w:t>
      </w:r>
    </w:p>
    <w:p w14:paraId="2BB58547" w14:textId="77777777" w:rsidR="00BF1980" w:rsidRDefault="00000000">
      <w:pPr>
        <w:pStyle w:val="FirstParagraph"/>
      </w:pPr>
      <w:r>
        <w:t>The website should support two commercial pathways:</w:t>
      </w:r>
    </w:p>
    <w:p w14:paraId="6DC6BF1F" w14:textId="77777777" w:rsidR="00BF19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Non-Exclusive License-Out Pathway</w:t>
      </w:r>
    </w:p>
    <w:p w14:paraId="7C9EE94A" w14:textId="77777777" w:rsidR="00BF19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Exclusive License-Out Pathway</w:t>
      </w:r>
    </w:p>
    <w:p w14:paraId="7768C4C6" w14:textId="77777777" w:rsidR="00BF1980" w:rsidRDefault="00000000">
      <w:pPr>
        <w:pStyle w:val="3"/>
      </w:pPr>
      <w:bookmarkStart w:id="7" w:name="default-pathway"/>
      <w:r>
        <w:lastRenderedPageBreak/>
        <w:t>Default Pathway</w:t>
      </w:r>
    </w:p>
    <w:p w14:paraId="0951DABE" w14:textId="77777777" w:rsidR="00BF1980" w:rsidRDefault="00000000">
      <w:pPr>
        <w:pStyle w:val="FirstParagraph"/>
      </w:pPr>
      <w:r>
        <w:t xml:space="preserve">The default iTrix pathway is </w:t>
      </w:r>
      <w:r>
        <w:rPr>
          <w:b/>
          <w:bCs/>
        </w:rPr>
        <w:t>non-exclusive license-out</w:t>
      </w:r>
      <w:r>
        <w:t>. This supports broad adoption by multiple customers in the same industry and aligns with the mission of making AI more sustainable.</w:t>
      </w:r>
    </w:p>
    <w:p w14:paraId="24415369" w14:textId="77777777" w:rsidR="00BF1980" w:rsidRDefault="00000000">
      <w:pPr>
        <w:pStyle w:val="3"/>
      </w:pPr>
      <w:bookmarkStart w:id="8" w:name="premium-strategic-pathway"/>
      <w:bookmarkEnd w:id="7"/>
      <w:r>
        <w:t>Premium Strategic Pathway</w:t>
      </w:r>
    </w:p>
    <w:p w14:paraId="7929B94F" w14:textId="77777777" w:rsidR="00BF1980" w:rsidRDefault="00000000">
      <w:pPr>
        <w:pStyle w:val="FirstParagraph"/>
      </w:pPr>
      <w:r>
        <w:t xml:space="preserve">The </w:t>
      </w:r>
      <w:r>
        <w:rPr>
          <w:b/>
          <w:bCs/>
        </w:rPr>
        <w:t>exclusive license-out pathway</w:t>
      </w:r>
      <w:r>
        <w:t xml:space="preserve"> is available only for selected strategic partners seeking reserved rights in a defined field, territory, product category, customer segment, or deployment scope.</w:t>
      </w:r>
    </w:p>
    <w:p w14:paraId="50B7078E" w14:textId="77777777" w:rsidR="00BF1980" w:rsidRDefault="00000000">
      <w:r>
        <w:pict w14:anchorId="2E5FE051">
          <v:rect id="_x0000_i1027" style="width:0;height:1.5pt" o:hralign="center" o:hrstd="t" o:hr="t"/>
        </w:pict>
      </w:r>
    </w:p>
    <w:p w14:paraId="18A9B62B" w14:textId="77777777" w:rsidR="00BF1980" w:rsidRDefault="00000000">
      <w:pPr>
        <w:pStyle w:val="1"/>
      </w:pPr>
      <w:bookmarkStart w:id="9" w:name="part-1.-homepage-wireframe"/>
      <w:bookmarkEnd w:id="0"/>
      <w:bookmarkEnd w:id="6"/>
      <w:bookmarkEnd w:id="8"/>
      <w:r>
        <w:t>Part 1. Homepage Wireframe</w:t>
      </w:r>
    </w:p>
    <w:p w14:paraId="41BE5275" w14:textId="77777777" w:rsidR="00BF1980" w:rsidRDefault="00000000">
      <w:pPr>
        <w:pStyle w:val="2"/>
      </w:pPr>
      <w:bookmarkStart w:id="10" w:name="homepage-objective"/>
      <w:r>
        <w:t>1.1 Homepage Objective</w:t>
      </w:r>
    </w:p>
    <w:p w14:paraId="3D6E2D3E" w14:textId="77777777" w:rsidR="00BF1980" w:rsidRDefault="00000000">
      <w:pPr>
        <w:pStyle w:val="FirstParagraph"/>
      </w:pPr>
      <w:r>
        <w:t>The homepage must do six things quickly:</w:t>
      </w:r>
    </w:p>
    <w:p w14:paraId="46CA7C17" w14:textId="77777777" w:rsidR="00BF1980" w:rsidRDefault="00000000">
      <w:pPr>
        <w:pStyle w:val="Compact"/>
        <w:numPr>
          <w:ilvl w:val="0"/>
          <w:numId w:val="3"/>
        </w:numPr>
      </w:pPr>
      <w:r>
        <w:t>Establish the compute sustainability problem.</w:t>
      </w:r>
    </w:p>
    <w:p w14:paraId="61074CA7" w14:textId="77777777" w:rsidR="00BF1980" w:rsidRDefault="00000000">
      <w:pPr>
        <w:pStyle w:val="Compact"/>
        <w:numPr>
          <w:ilvl w:val="0"/>
          <w:numId w:val="3"/>
        </w:numPr>
      </w:pPr>
      <w:r>
        <w:t>Introduce iTrix’s structural solution.</w:t>
      </w:r>
    </w:p>
    <w:p w14:paraId="70149BC0" w14:textId="77777777" w:rsidR="00BF1980" w:rsidRDefault="00000000">
      <w:pPr>
        <w:pStyle w:val="Compact"/>
        <w:numPr>
          <w:ilvl w:val="0"/>
          <w:numId w:val="3"/>
        </w:numPr>
      </w:pPr>
      <w:r>
        <w:t>Separate ALPHA Compute and ALPHA Core.</w:t>
      </w:r>
    </w:p>
    <w:p w14:paraId="61A802F8" w14:textId="77777777" w:rsidR="00BF1980" w:rsidRDefault="00000000">
      <w:pPr>
        <w:pStyle w:val="Compact"/>
        <w:numPr>
          <w:ilvl w:val="0"/>
          <w:numId w:val="3"/>
        </w:numPr>
      </w:pPr>
      <w:r>
        <w:t>Invite the visitor to describe their compute bottleneck.</w:t>
      </w:r>
    </w:p>
    <w:p w14:paraId="0586C56E" w14:textId="77777777" w:rsidR="00BF1980" w:rsidRDefault="00000000">
      <w:pPr>
        <w:pStyle w:val="Compact"/>
        <w:numPr>
          <w:ilvl w:val="0"/>
          <w:numId w:val="3"/>
        </w:numPr>
      </w:pPr>
      <w:r>
        <w:t>Route the visitor toward the right product pathway.</w:t>
      </w:r>
    </w:p>
    <w:p w14:paraId="1E50BE91" w14:textId="77777777" w:rsidR="00BF1980" w:rsidRDefault="00000000">
      <w:pPr>
        <w:pStyle w:val="Compact"/>
        <w:numPr>
          <w:ilvl w:val="0"/>
          <w:numId w:val="3"/>
        </w:numPr>
      </w:pPr>
      <w:r>
        <w:t>Convert qualified visitors into confidential evaluation or strategic license-out discussions.</w:t>
      </w:r>
    </w:p>
    <w:p w14:paraId="1AAB7D98" w14:textId="77777777" w:rsidR="00BF1980" w:rsidRDefault="00000000">
      <w:r>
        <w:pict w14:anchorId="2F2D472A">
          <v:rect id="_x0000_i1028" style="width:0;height:1.5pt" o:hralign="center" o:hrstd="t" o:hr="t"/>
        </w:pict>
      </w:r>
    </w:p>
    <w:p w14:paraId="3FFDFD8C" w14:textId="77777777" w:rsidR="00BF1980" w:rsidRDefault="00000000">
      <w:pPr>
        <w:pStyle w:val="2"/>
      </w:pPr>
      <w:bookmarkStart w:id="11" w:name="homepage-structure"/>
      <w:bookmarkEnd w:id="10"/>
      <w:r>
        <w:t>1.2 Homepage Structure</w:t>
      </w:r>
    </w:p>
    <w:p w14:paraId="0DF4A8B9" w14:textId="77777777" w:rsidR="00BF1980" w:rsidRDefault="00000000">
      <w:pPr>
        <w:pStyle w:val="2"/>
      </w:pPr>
      <w:bookmarkStart w:id="12" w:name="section-1-hero"/>
      <w:bookmarkEnd w:id="11"/>
      <w:r>
        <w:t>Section 1: Hero</w:t>
      </w:r>
    </w:p>
    <w:p w14:paraId="7DF971E8" w14:textId="77777777" w:rsidR="00BF1980" w:rsidRDefault="00000000">
      <w:pPr>
        <w:pStyle w:val="3"/>
      </w:pPr>
      <w:bookmarkStart w:id="13" w:name="main-headline"/>
      <w:r>
        <w:t>Main Headline</w:t>
      </w:r>
    </w:p>
    <w:p w14:paraId="6593D407" w14:textId="77777777" w:rsidR="00BF1980" w:rsidRDefault="00000000">
      <w:pPr>
        <w:pStyle w:val="FirstParagraph"/>
      </w:pPr>
      <w:r>
        <w:rPr>
          <w:b/>
          <w:bCs/>
        </w:rPr>
        <w:t>Do not scale inefficient computation.</w:t>
      </w:r>
      <w:r>
        <w:br/>
      </w:r>
      <w:r>
        <w:rPr>
          <w:b/>
          <w:bCs/>
        </w:rPr>
        <w:t>Make computation worth scaling first.</w:t>
      </w:r>
    </w:p>
    <w:p w14:paraId="733A0F65" w14:textId="77777777" w:rsidR="00BF1980" w:rsidRDefault="00000000">
      <w:pPr>
        <w:pStyle w:val="3"/>
      </w:pPr>
      <w:bookmarkStart w:id="14" w:name="sub-headline"/>
      <w:bookmarkEnd w:id="13"/>
      <w:r>
        <w:t>Sub-headline</w:t>
      </w:r>
    </w:p>
    <w:p w14:paraId="156D8364" w14:textId="77777777" w:rsidR="00BF1980" w:rsidRDefault="00000000">
      <w:pPr>
        <w:pStyle w:val="FirstParagraph"/>
      </w:pPr>
      <w:r>
        <w:t>iTrix helps strategic partners reduce AI and scientific computing waste by rewriting structured computation before it reaches hardware.</w:t>
      </w:r>
    </w:p>
    <w:p w14:paraId="255643CF" w14:textId="77777777" w:rsidR="00BF1980" w:rsidRDefault="00000000">
      <w:pPr>
        <w:pStyle w:val="3"/>
      </w:pPr>
      <w:bookmarkStart w:id="15" w:name="supporting-line"/>
      <w:bookmarkEnd w:id="14"/>
      <w:r>
        <w:lastRenderedPageBreak/>
        <w:t>Supporting Line</w:t>
      </w:r>
    </w:p>
    <w:p w14:paraId="797423AD" w14:textId="77777777" w:rsidR="00BF1980" w:rsidRDefault="00000000">
      <w:pPr>
        <w:pStyle w:val="FirstParagraph"/>
      </w:pPr>
      <w:r>
        <w:rPr>
          <w:b/>
          <w:bCs/>
        </w:rPr>
        <w:t>ALPHA Compute transforms the representation.</w:t>
      </w:r>
      <w:r>
        <w:br/>
      </w:r>
      <w:r>
        <w:rPr>
          <w:b/>
          <w:bCs/>
        </w:rPr>
        <w:t>ALPHA Core executes the transformed workload.</w:t>
      </w:r>
    </w:p>
    <w:p w14:paraId="7789AEFD" w14:textId="77777777" w:rsidR="00BF1980" w:rsidRDefault="00000000">
      <w:pPr>
        <w:pStyle w:val="3"/>
      </w:pPr>
      <w:bookmarkStart w:id="16" w:name="primary-cta"/>
      <w:bookmarkEnd w:id="15"/>
      <w:r>
        <w:t>Primary CTA</w:t>
      </w:r>
    </w:p>
    <w:p w14:paraId="780B0596" w14:textId="77777777" w:rsidR="00BF1980" w:rsidRDefault="00000000">
      <w:pPr>
        <w:pStyle w:val="FirstParagraph"/>
      </w:pPr>
      <w:r>
        <w:rPr>
          <w:b/>
          <w:bCs/>
        </w:rPr>
        <w:t>Map Your Compute Bottleneck</w:t>
      </w:r>
    </w:p>
    <w:p w14:paraId="59E23810" w14:textId="77777777" w:rsidR="00BF1980" w:rsidRDefault="00000000">
      <w:pPr>
        <w:pStyle w:val="3"/>
      </w:pPr>
      <w:bookmarkStart w:id="17" w:name="secondary-cta"/>
      <w:bookmarkEnd w:id="16"/>
      <w:r>
        <w:t>Secondary CTA</w:t>
      </w:r>
    </w:p>
    <w:p w14:paraId="568D9F4B" w14:textId="77777777" w:rsidR="00BF1980" w:rsidRDefault="00000000">
      <w:pPr>
        <w:pStyle w:val="FirstParagraph"/>
      </w:pPr>
      <w:r>
        <w:rPr>
          <w:b/>
          <w:bCs/>
        </w:rPr>
        <w:t>Request Confidential ALPHA Evaluation</w:t>
      </w:r>
    </w:p>
    <w:p w14:paraId="1224E627" w14:textId="77777777" w:rsidR="00BF1980" w:rsidRDefault="00000000">
      <w:pPr>
        <w:pStyle w:val="3"/>
      </w:pPr>
      <w:bookmarkStart w:id="18" w:name="visual-direction"/>
      <w:bookmarkEnd w:id="17"/>
      <w:r>
        <w:t>Visual Direction</w:t>
      </w:r>
    </w:p>
    <w:p w14:paraId="2C9E1AD8" w14:textId="77777777" w:rsidR="00BF1980" w:rsidRDefault="00000000">
      <w:pPr>
        <w:pStyle w:val="FirstParagraph"/>
      </w:pPr>
      <w:r>
        <w:t>Use a clean, futuristic, and restrained visual language:</w:t>
      </w:r>
    </w:p>
    <w:p w14:paraId="48789E8B" w14:textId="77777777" w:rsidR="00BF1980" w:rsidRDefault="00000000">
      <w:pPr>
        <w:pStyle w:val="Compact"/>
        <w:numPr>
          <w:ilvl w:val="0"/>
          <w:numId w:val="4"/>
        </w:numPr>
      </w:pPr>
      <w:r>
        <w:t>premium scientific interface,</w:t>
      </w:r>
    </w:p>
    <w:p w14:paraId="56671EAD" w14:textId="77777777" w:rsidR="00BF1980" w:rsidRDefault="00000000">
      <w:pPr>
        <w:pStyle w:val="Compact"/>
        <w:numPr>
          <w:ilvl w:val="0"/>
          <w:numId w:val="4"/>
        </w:numPr>
      </w:pPr>
      <w:r>
        <w:t>structured grids transforming into efficient execution paths,</w:t>
      </w:r>
    </w:p>
    <w:p w14:paraId="4D10A711" w14:textId="77777777" w:rsidR="00BF1980" w:rsidRDefault="00000000">
      <w:pPr>
        <w:pStyle w:val="Compact"/>
        <w:numPr>
          <w:ilvl w:val="0"/>
          <w:numId w:val="4"/>
        </w:numPr>
      </w:pPr>
      <w:r>
        <w:t>abstract computational boundaries,</w:t>
      </w:r>
    </w:p>
    <w:p w14:paraId="12E61750" w14:textId="77777777" w:rsidR="00BF1980" w:rsidRDefault="00000000">
      <w:pPr>
        <w:pStyle w:val="Compact"/>
        <w:numPr>
          <w:ilvl w:val="0"/>
          <w:numId w:val="4"/>
        </w:numPr>
      </w:pPr>
      <w:r>
        <w:t>dark or white high-trust design language,</w:t>
      </w:r>
    </w:p>
    <w:p w14:paraId="20190D44" w14:textId="77777777" w:rsidR="00BF1980" w:rsidRDefault="00000000">
      <w:pPr>
        <w:pStyle w:val="Compact"/>
        <w:numPr>
          <w:ilvl w:val="0"/>
          <w:numId w:val="4"/>
        </w:numPr>
      </w:pPr>
      <w:r>
        <w:t>no generic robot imagery,</w:t>
      </w:r>
    </w:p>
    <w:p w14:paraId="7C1E9BD4" w14:textId="77777777" w:rsidR="00BF1980" w:rsidRDefault="00000000">
      <w:pPr>
        <w:pStyle w:val="Compact"/>
        <w:numPr>
          <w:ilvl w:val="0"/>
          <w:numId w:val="4"/>
        </w:numPr>
      </w:pPr>
      <w:r>
        <w:t>no exaggerated “magic AI” visuals.</w:t>
      </w:r>
    </w:p>
    <w:p w14:paraId="3D4D01B6" w14:textId="77777777" w:rsidR="00BF1980" w:rsidRDefault="00000000">
      <w:r>
        <w:pict w14:anchorId="770FD186">
          <v:rect id="_x0000_i1029" style="width:0;height:1.5pt" o:hralign="center" o:hrstd="t" o:hr="t"/>
        </w:pict>
      </w:r>
    </w:p>
    <w:p w14:paraId="4E4779F5" w14:textId="77777777" w:rsidR="00BF1980" w:rsidRDefault="00000000">
      <w:pPr>
        <w:pStyle w:val="2"/>
      </w:pPr>
      <w:bookmarkStart w:id="19" w:name="section-2-ai-concierge-prompt"/>
      <w:bookmarkEnd w:id="12"/>
      <w:bookmarkEnd w:id="18"/>
      <w:r>
        <w:t>Section 2: AI Concierge Prompt</w:t>
      </w:r>
    </w:p>
    <w:p w14:paraId="271E99DA" w14:textId="77777777" w:rsidR="00BF1980" w:rsidRDefault="00000000">
      <w:pPr>
        <w:pStyle w:val="3"/>
      </w:pPr>
      <w:bookmarkStart w:id="20" w:name="section-title"/>
      <w:r>
        <w:t>Section Title</w:t>
      </w:r>
    </w:p>
    <w:p w14:paraId="5C00FE9C" w14:textId="77777777" w:rsidR="00BF1980" w:rsidRDefault="00000000">
      <w:pPr>
        <w:pStyle w:val="FirstParagraph"/>
      </w:pPr>
      <w:r>
        <w:rPr>
          <w:b/>
          <w:bCs/>
        </w:rPr>
        <w:t>Where is computation breaking down in your business?</w:t>
      </w:r>
    </w:p>
    <w:p w14:paraId="2D348C47" w14:textId="77777777" w:rsidR="00BF1980" w:rsidRDefault="00000000">
      <w:pPr>
        <w:pStyle w:val="3"/>
      </w:pPr>
      <w:bookmarkStart w:id="21" w:name="prompt-box-placeholder"/>
      <w:bookmarkEnd w:id="20"/>
      <w:r>
        <w:t>Prompt Box Placeholder</w:t>
      </w:r>
    </w:p>
    <w:p w14:paraId="53F63EF5" w14:textId="77777777" w:rsidR="00BF1980" w:rsidRDefault="00000000">
      <w:pPr>
        <w:pStyle w:val="FirstParagraph"/>
      </w:pPr>
      <w:r>
        <w:t>Describe your hardest compute bottleneck.</w:t>
      </w:r>
    </w:p>
    <w:p w14:paraId="28DA1B91" w14:textId="77777777" w:rsidR="00BF1980" w:rsidRDefault="00000000">
      <w:pPr>
        <w:pStyle w:val="3"/>
      </w:pPr>
      <w:bookmarkStart w:id="22" w:name="example-prompts"/>
      <w:bookmarkEnd w:id="21"/>
      <w:r>
        <w:t>Example Prompts</w:t>
      </w:r>
    </w:p>
    <w:p w14:paraId="526045FE" w14:textId="77777777" w:rsidR="00BF1980" w:rsidRDefault="00000000">
      <w:pPr>
        <w:pStyle w:val="Compact"/>
        <w:numPr>
          <w:ilvl w:val="0"/>
          <w:numId w:val="5"/>
        </w:numPr>
      </w:pPr>
      <w:r>
        <w:t>Our AI infrastructure energy cost is rising.</w:t>
      </w:r>
    </w:p>
    <w:p w14:paraId="526A0394" w14:textId="77777777" w:rsidR="00BF1980" w:rsidRDefault="00000000">
      <w:pPr>
        <w:pStyle w:val="Compact"/>
        <w:numPr>
          <w:ilvl w:val="0"/>
          <w:numId w:val="5"/>
        </w:numPr>
      </w:pPr>
      <w:r>
        <w:t>Our simulation workload is too slow.</w:t>
      </w:r>
    </w:p>
    <w:p w14:paraId="48182A98" w14:textId="77777777" w:rsidR="00BF1980" w:rsidRDefault="00000000">
      <w:pPr>
        <w:pStyle w:val="Compact"/>
        <w:numPr>
          <w:ilvl w:val="0"/>
          <w:numId w:val="5"/>
        </w:numPr>
      </w:pPr>
      <w:r>
        <w:t>Our complex-valued computation is inefficient on real hardware.</w:t>
      </w:r>
    </w:p>
    <w:p w14:paraId="6226DD49" w14:textId="77777777" w:rsidR="00BF1980" w:rsidRDefault="00000000">
      <w:pPr>
        <w:pStyle w:val="Compact"/>
        <w:numPr>
          <w:ilvl w:val="0"/>
          <w:numId w:val="5"/>
        </w:numPr>
      </w:pPr>
      <w:r>
        <w:t>Our solver loses accuracy over long-time simulations.</w:t>
      </w:r>
    </w:p>
    <w:p w14:paraId="08043215" w14:textId="77777777" w:rsidR="00BF1980" w:rsidRDefault="00000000">
      <w:pPr>
        <w:pStyle w:val="Compact"/>
        <w:numPr>
          <w:ilvl w:val="0"/>
          <w:numId w:val="5"/>
        </w:numPr>
      </w:pPr>
      <w:r>
        <w:t>Our chip needs a stronger software stack.</w:t>
      </w:r>
    </w:p>
    <w:p w14:paraId="24020D12" w14:textId="77777777" w:rsidR="00BF1980" w:rsidRDefault="00000000">
      <w:pPr>
        <w:pStyle w:val="Compact"/>
        <w:numPr>
          <w:ilvl w:val="0"/>
          <w:numId w:val="5"/>
        </w:numPr>
      </w:pPr>
      <w:r>
        <w:t>We need to reduce memory movement in our AI workload.</w:t>
      </w:r>
    </w:p>
    <w:p w14:paraId="7DBC4347" w14:textId="77777777" w:rsidR="00BF1980" w:rsidRDefault="00000000">
      <w:pPr>
        <w:pStyle w:val="Compact"/>
        <w:numPr>
          <w:ilvl w:val="0"/>
          <w:numId w:val="5"/>
        </w:numPr>
      </w:pPr>
      <w:r>
        <w:lastRenderedPageBreak/>
        <w:t>We need to execute high-dimensional algebra without dimension-specific lookup tables.</w:t>
      </w:r>
    </w:p>
    <w:p w14:paraId="3A6DEF88" w14:textId="77777777" w:rsidR="00BF1980" w:rsidRDefault="00000000">
      <w:pPr>
        <w:pStyle w:val="3"/>
      </w:pPr>
      <w:bookmarkStart w:id="23" w:name="cta-button"/>
      <w:bookmarkEnd w:id="22"/>
      <w:r>
        <w:t>CTA Button</w:t>
      </w:r>
    </w:p>
    <w:p w14:paraId="268B0E3F" w14:textId="77777777" w:rsidR="00BF1980" w:rsidRDefault="00000000">
      <w:pPr>
        <w:pStyle w:val="FirstParagraph"/>
      </w:pPr>
      <w:r>
        <w:rPr>
          <w:b/>
          <w:bCs/>
        </w:rPr>
        <w:t>Generate My ALPHA Assessment</w:t>
      </w:r>
    </w:p>
    <w:p w14:paraId="3FAE588F" w14:textId="77777777" w:rsidR="00BF1980" w:rsidRDefault="00000000">
      <w:pPr>
        <w:pStyle w:val="3"/>
      </w:pPr>
      <w:bookmarkStart w:id="24" w:name="data-notice"/>
      <w:bookmarkEnd w:id="23"/>
      <w:r>
        <w:t>Data Notice</w:t>
      </w:r>
    </w:p>
    <w:p w14:paraId="1E883F57" w14:textId="77777777" w:rsidR="00BF1980" w:rsidRDefault="00000000">
      <w:pPr>
        <w:pStyle w:val="FirstParagraph"/>
      </w:pPr>
      <w:r>
        <w:t>Please do not submit confidential technical information before an NDA. The initial assessment is based on non-confidential workload descriptions only.</w:t>
      </w:r>
    </w:p>
    <w:p w14:paraId="6BF2BAD4" w14:textId="77777777" w:rsidR="00BF1980" w:rsidRDefault="00000000">
      <w:r>
        <w:pict w14:anchorId="34E5F585">
          <v:rect id="_x0000_i1030" style="width:0;height:1.5pt" o:hralign="center" o:hrstd="t" o:hr="t"/>
        </w:pict>
      </w:r>
    </w:p>
    <w:p w14:paraId="59F64921" w14:textId="77777777" w:rsidR="00BF1980" w:rsidRDefault="00000000">
      <w:pPr>
        <w:pStyle w:val="2"/>
      </w:pPr>
      <w:bookmarkStart w:id="25" w:name="section-3-product-split"/>
      <w:bookmarkEnd w:id="19"/>
      <w:bookmarkEnd w:id="24"/>
      <w:r>
        <w:t>Section 3: Product Split</w:t>
      </w:r>
    </w:p>
    <w:p w14:paraId="58606967" w14:textId="77777777" w:rsidR="00BF1980" w:rsidRDefault="00000000">
      <w:pPr>
        <w:pStyle w:val="3"/>
      </w:pPr>
      <w:bookmarkStart w:id="26" w:name="section-title-1"/>
      <w:r>
        <w:t>Section Title</w:t>
      </w:r>
    </w:p>
    <w:p w14:paraId="05B87C46" w14:textId="77777777" w:rsidR="00BF1980" w:rsidRDefault="00000000">
      <w:pPr>
        <w:pStyle w:val="FirstParagraph"/>
      </w:pPr>
      <w:r>
        <w:rPr>
          <w:b/>
          <w:bCs/>
        </w:rPr>
        <w:t>Two products. One structural compute thesis.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BF1980" w14:paraId="71003295" w14:textId="77777777" w:rsidTr="00BF1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1843378" w14:textId="77777777" w:rsidR="00BF1980" w:rsidRDefault="00000000">
            <w:pPr>
              <w:pStyle w:val="Compact"/>
            </w:pPr>
            <w:r>
              <w:t>Product</w:t>
            </w:r>
          </w:p>
        </w:tc>
        <w:tc>
          <w:tcPr>
            <w:tcW w:w="2640" w:type="dxa"/>
          </w:tcPr>
          <w:p w14:paraId="17B73240" w14:textId="77777777" w:rsidR="00BF1980" w:rsidRDefault="00000000">
            <w:pPr>
              <w:pStyle w:val="Compact"/>
            </w:pPr>
            <w:r>
              <w:t>What it does</w:t>
            </w:r>
          </w:p>
        </w:tc>
        <w:tc>
          <w:tcPr>
            <w:tcW w:w="2640" w:type="dxa"/>
          </w:tcPr>
          <w:p w14:paraId="6A0F88CE" w14:textId="77777777" w:rsidR="00BF1980" w:rsidRDefault="00000000">
            <w:pPr>
              <w:pStyle w:val="Compact"/>
            </w:pPr>
            <w:r>
              <w:t>Best for</w:t>
            </w:r>
          </w:p>
        </w:tc>
      </w:tr>
      <w:tr w:rsidR="00BF1980" w14:paraId="31241205" w14:textId="77777777">
        <w:tc>
          <w:tcPr>
            <w:tcW w:w="2640" w:type="dxa"/>
          </w:tcPr>
          <w:p w14:paraId="2FA15F9D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ALPHA Compute</w:t>
            </w:r>
          </w:p>
        </w:tc>
        <w:tc>
          <w:tcPr>
            <w:tcW w:w="2640" w:type="dxa"/>
          </w:tcPr>
          <w:p w14:paraId="5CDDC9A6" w14:textId="77777777" w:rsidR="00BF1980" w:rsidRDefault="00000000">
            <w:pPr>
              <w:pStyle w:val="Compact"/>
            </w:pPr>
            <w:r>
              <w:t>Rewrites mathematically structured workloads before execution</w:t>
            </w:r>
          </w:p>
        </w:tc>
        <w:tc>
          <w:tcPr>
            <w:tcW w:w="2640" w:type="dxa"/>
          </w:tcPr>
          <w:p w14:paraId="438DC750" w14:textId="77777777" w:rsidR="00BF1980" w:rsidRDefault="00000000">
            <w:pPr>
              <w:pStyle w:val="Compact"/>
            </w:pPr>
            <w:r>
              <w:t>Strategy, licensing, workload transformation, field-of-use adoption</w:t>
            </w:r>
          </w:p>
        </w:tc>
      </w:tr>
      <w:tr w:rsidR="00BF1980" w14:paraId="23A59310" w14:textId="77777777">
        <w:tc>
          <w:tcPr>
            <w:tcW w:w="2640" w:type="dxa"/>
          </w:tcPr>
          <w:p w14:paraId="4FD40802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ALPHA Core</w:t>
            </w:r>
          </w:p>
        </w:tc>
        <w:tc>
          <w:tcPr>
            <w:tcW w:w="2640" w:type="dxa"/>
          </w:tcPr>
          <w:p w14:paraId="1444056D" w14:textId="77777777" w:rsidR="00BF1980" w:rsidRDefault="00000000">
            <w:pPr>
              <w:pStyle w:val="Compact"/>
            </w:pPr>
            <w:r>
              <w:t>Executes rewritten workloads through structured runtime paths</w:t>
            </w:r>
          </w:p>
        </w:tc>
        <w:tc>
          <w:tcPr>
            <w:tcW w:w="2640" w:type="dxa"/>
          </w:tcPr>
          <w:p w14:paraId="1090F221" w14:textId="77777777" w:rsidR="00BF1980" w:rsidRDefault="00000000">
            <w:pPr>
              <w:pStyle w:val="Compact"/>
            </w:pPr>
            <w:r>
              <w:t>SDK, runtime, solver, backend, and deployment integration</w:t>
            </w:r>
          </w:p>
        </w:tc>
      </w:tr>
    </w:tbl>
    <w:p w14:paraId="220793B2" w14:textId="77777777" w:rsidR="00BF1980" w:rsidRDefault="00000000">
      <w:pPr>
        <w:pStyle w:val="3"/>
      </w:pPr>
      <w:bookmarkStart w:id="27" w:name="alpha-compute-copy"/>
      <w:bookmarkEnd w:id="26"/>
      <w:r>
        <w:t>ALPHA Compute Copy</w:t>
      </w:r>
    </w:p>
    <w:p w14:paraId="17B9E710" w14:textId="77777777" w:rsidR="00BF1980" w:rsidRDefault="00000000">
      <w:pPr>
        <w:pStyle w:val="FirstParagraph"/>
      </w:pPr>
      <w:r>
        <w:rPr>
          <w:b/>
          <w:bCs/>
        </w:rPr>
        <w:t>ALPHA Compute is the representation-layer technology.</w:t>
      </w:r>
      <w:r>
        <w:br/>
        <w:t>It identifies algebraic, tensor, conservation-law, and high-dimensional structures and rewrites them into more hardware-efficient executable forms.</w:t>
      </w:r>
    </w:p>
    <w:p w14:paraId="51E20AA8" w14:textId="77777777" w:rsidR="00BF1980" w:rsidRDefault="00000000">
      <w:pPr>
        <w:pStyle w:val="3"/>
      </w:pPr>
      <w:bookmarkStart w:id="28" w:name="alpha-core-copy"/>
      <w:bookmarkEnd w:id="27"/>
      <w:r>
        <w:t>ALPHA Core Copy</w:t>
      </w:r>
    </w:p>
    <w:p w14:paraId="67BFB18F" w14:textId="77777777" w:rsidR="00BF1980" w:rsidRDefault="00000000">
      <w:pPr>
        <w:pStyle w:val="FirstParagraph"/>
      </w:pPr>
      <w:r>
        <w:rPr>
          <w:b/>
          <w:bCs/>
        </w:rPr>
        <w:t>ALPHA Core is the execution engine.</w:t>
      </w:r>
      <w:r>
        <w:br/>
        <w:t>It runs rewritten workloads through real-block solver paths, table-free index-ordered algebraic execution, quantized integer-transfer dynamics, and hardware backend adapters.</w:t>
      </w:r>
    </w:p>
    <w:p w14:paraId="400BB5AF" w14:textId="77777777" w:rsidR="00BF1980" w:rsidRDefault="00000000">
      <w:pPr>
        <w:pStyle w:val="3"/>
      </w:pPr>
      <w:bookmarkStart w:id="29" w:name="cta"/>
      <w:bookmarkEnd w:id="28"/>
      <w:r>
        <w:t>CTA</w:t>
      </w:r>
    </w:p>
    <w:p w14:paraId="1C45C248" w14:textId="77777777" w:rsidR="00BF1980" w:rsidRDefault="00000000">
      <w:pPr>
        <w:pStyle w:val="FirstParagraph"/>
      </w:pPr>
      <w:r>
        <w:rPr>
          <w:b/>
          <w:bCs/>
        </w:rPr>
        <w:t>Find the Right ALPHA Path</w:t>
      </w:r>
    </w:p>
    <w:p w14:paraId="3B3B177A" w14:textId="77777777" w:rsidR="00BF1980" w:rsidRDefault="00000000">
      <w:r>
        <w:pict w14:anchorId="7508C242">
          <v:rect id="_x0000_i1031" style="width:0;height:1.5pt" o:hralign="center" o:hrstd="t" o:hr="t"/>
        </w:pict>
      </w:r>
    </w:p>
    <w:p w14:paraId="65007C8F" w14:textId="77777777" w:rsidR="00BF1980" w:rsidRDefault="00000000">
      <w:pPr>
        <w:pStyle w:val="2"/>
      </w:pPr>
      <w:bookmarkStart w:id="30" w:name="section-4-target-customer-pathways"/>
      <w:bookmarkEnd w:id="25"/>
      <w:bookmarkEnd w:id="29"/>
      <w:r>
        <w:lastRenderedPageBreak/>
        <w:t>Section 4: Target Customer Pathways</w:t>
      </w:r>
    </w:p>
    <w:p w14:paraId="5EB76099" w14:textId="77777777" w:rsidR="00BF1980" w:rsidRDefault="00000000">
      <w:pPr>
        <w:pStyle w:val="3"/>
      </w:pPr>
      <w:bookmarkStart w:id="31" w:name="section-title-2"/>
      <w:r>
        <w:t>Section Title</w:t>
      </w:r>
    </w:p>
    <w:p w14:paraId="3C01C7F1" w14:textId="77777777" w:rsidR="00BF1980" w:rsidRDefault="00000000">
      <w:pPr>
        <w:pStyle w:val="FirstParagraph"/>
      </w:pPr>
      <w:r>
        <w:rPr>
          <w:b/>
          <w:bCs/>
        </w:rPr>
        <w:t>Choose your starting point.</w:t>
      </w:r>
    </w:p>
    <w:p w14:paraId="2B6033C8" w14:textId="77777777" w:rsidR="00BF1980" w:rsidRDefault="00000000">
      <w:pPr>
        <w:pStyle w:val="a0"/>
      </w:pPr>
      <w:r>
        <w:t>Display two primary pathways.</w:t>
      </w:r>
    </w:p>
    <w:p w14:paraId="24AF4138" w14:textId="77777777" w:rsidR="00BF1980" w:rsidRDefault="00000000">
      <w:r>
        <w:pict w14:anchorId="6C116119">
          <v:rect id="_x0000_i1032" style="width:0;height:1.5pt" o:hralign="center" o:hrstd="t" o:hr="t"/>
        </w:pict>
      </w:r>
    </w:p>
    <w:p w14:paraId="7265D8B5" w14:textId="77777777" w:rsidR="00BF1980" w:rsidRDefault="00000000">
      <w:pPr>
        <w:pStyle w:val="3"/>
      </w:pPr>
      <w:bookmarkStart w:id="32" w:name="path-a-strategic-alpha-compute-path"/>
      <w:bookmarkEnd w:id="31"/>
      <w:r>
        <w:t>Path A: Strategic / ALPHA Compute Path</w:t>
      </w:r>
    </w:p>
    <w:p w14:paraId="48379003" w14:textId="77777777" w:rsidR="00BF1980" w:rsidRDefault="00000000">
      <w:pPr>
        <w:pStyle w:val="FirstParagraph"/>
      </w:pPr>
      <w:r>
        <w:t>For visitors asking:</w:t>
      </w:r>
    </w:p>
    <w:p w14:paraId="169CB176" w14:textId="77777777" w:rsidR="00BF1980" w:rsidRDefault="00000000">
      <w:pPr>
        <w:pStyle w:val="Compact"/>
        <w:numPr>
          <w:ilvl w:val="0"/>
          <w:numId w:val="6"/>
        </w:numPr>
      </w:pPr>
      <w:r>
        <w:t>Can this change our market position?</w:t>
      </w:r>
    </w:p>
    <w:p w14:paraId="1450C4B3" w14:textId="77777777" w:rsidR="00BF1980" w:rsidRDefault="00000000">
      <w:pPr>
        <w:pStyle w:val="Compact"/>
        <w:numPr>
          <w:ilvl w:val="0"/>
          <w:numId w:val="6"/>
        </w:numPr>
      </w:pPr>
      <w:r>
        <w:t>Can this reduce AI infrastructure cost?</w:t>
      </w:r>
    </w:p>
    <w:p w14:paraId="7996CFC8" w14:textId="77777777" w:rsidR="00BF1980" w:rsidRDefault="00000000">
      <w:pPr>
        <w:pStyle w:val="Compact"/>
        <w:numPr>
          <w:ilvl w:val="0"/>
          <w:numId w:val="6"/>
        </w:numPr>
      </w:pPr>
      <w:r>
        <w:t>Can this make our chip or platform more valuable?</w:t>
      </w:r>
    </w:p>
    <w:p w14:paraId="29AE13CF" w14:textId="77777777" w:rsidR="00BF1980" w:rsidRDefault="00000000">
      <w:pPr>
        <w:pStyle w:val="Compact"/>
        <w:numPr>
          <w:ilvl w:val="0"/>
          <w:numId w:val="6"/>
        </w:numPr>
      </w:pPr>
      <w:r>
        <w:t>Can we license this for a defined field?</w:t>
      </w:r>
    </w:p>
    <w:p w14:paraId="163AB243" w14:textId="77777777" w:rsidR="00BF1980" w:rsidRDefault="00000000">
      <w:pPr>
        <w:pStyle w:val="Compact"/>
        <w:numPr>
          <w:ilvl w:val="0"/>
          <w:numId w:val="6"/>
        </w:numPr>
      </w:pPr>
      <w:r>
        <w:t>Can this become a strategic investment or acquisition opportunity?</w:t>
      </w:r>
    </w:p>
    <w:p w14:paraId="64D56172" w14:textId="77777777" w:rsidR="00BF1980" w:rsidRDefault="00000000">
      <w:pPr>
        <w:pStyle w:val="FirstParagraph"/>
      </w:pPr>
      <w:r>
        <w:t>CTA:</w:t>
      </w:r>
    </w:p>
    <w:p w14:paraId="69083997" w14:textId="77777777" w:rsidR="00BF1980" w:rsidRDefault="00000000">
      <w:pPr>
        <w:pStyle w:val="a0"/>
      </w:pPr>
      <w:r>
        <w:rPr>
          <w:b/>
          <w:bCs/>
        </w:rPr>
        <w:t>Explore ALPHA Compute</w:t>
      </w:r>
    </w:p>
    <w:p w14:paraId="7B963443" w14:textId="77777777" w:rsidR="00BF1980" w:rsidRDefault="00000000">
      <w:r>
        <w:pict w14:anchorId="71C6F77C">
          <v:rect id="_x0000_i1033" style="width:0;height:1.5pt" o:hralign="center" o:hrstd="t" o:hr="t"/>
        </w:pict>
      </w:r>
    </w:p>
    <w:p w14:paraId="4C5FE972" w14:textId="77777777" w:rsidR="00BF1980" w:rsidRDefault="00000000">
      <w:pPr>
        <w:pStyle w:val="3"/>
      </w:pPr>
      <w:bookmarkStart w:id="33" w:name="path-b-technical-alpha-core-path"/>
      <w:bookmarkEnd w:id="32"/>
      <w:r>
        <w:t>Path B: Technical / ALPHA Core Path</w:t>
      </w:r>
    </w:p>
    <w:p w14:paraId="168BA50A" w14:textId="77777777" w:rsidR="00BF1980" w:rsidRDefault="00000000">
      <w:pPr>
        <w:pStyle w:val="FirstParagraph"/>
      </w:pPr>
      <w:r>
        <w:t>For visitors asking:</w:t>
      </w:r>
    </w:p>
    <w:p w14:paraId="06473652" w14:textId="77777777" w:rsidR="00BF1980" w:rsidRDefault="00000000">
      <w:pPr>
        <w:pStyle w:val="Compact"/>
        <w:numPr>
          <w:ilvl w:val="0"/>
          <w:numId w:val="7"/>
        </w:numPr>
      </w:pPr>
      <w:r>
        <w:t>Can this run inside our SDK?</w:t>
      </w:r>
    </w:p>
    <w:p w14:paraId="74FB986A" w14:textId="77777777" w:rsidR="00BF1980" w:rsidRDefault="00000000">
      <w:pPr>
        <w:pStyle w:val="Compact"/>
        <w:numPr>
          <w:ilvl w:val="0"/>
          <w:numId w:val="7"/>
        </w:numPr>
      </w:pPr>
      <w:r>
        <w:t>Can this work with our solver?</w:t>
      </w:r>
    </w:p>
    <w:p w14:paraId="73131649" w14:textId="77777777" w:rsidR="00BF1980" w:rsidRDefault="00000000">
      <w:pPr>
        <w:pStyle w:val="Compact"/>
        <w:numPr>
          <w:ilvl w:val="0"/>
          <w:numId w:val="7"/>
        </w:numPr>
      </w:pPr>
      <w:r>
        <w:t>Can this be tested on our backend?</w:t>
      </w:r>
    </w:p>
    <w:p w14:paraId="3E4AF16B" w14:textId="77777777" w:rsidR="00BF1980" w:rsidRDefault="00000000">
      <w:pPr>
        <w:pStyle w:val="Compact"/>
        <w:numPr>
          <w:ilvl w:val="0"/>
          <w:numId w:val="7"/>
        </w:numPr>
      </w:pPr>
      <w:r>
        <w:t>Can this improve runtime, memory, energy, or reproducibility?</w:t>
      </w:r>
    </w:p>
    <w:p w14:paraId="5C1C7C4C" w14:textId="77777777" w:rsidR="00BF1980" w:rsidRDefault="00000000">
      <w:pPr>
        <w:pStyle w:val="Compact"/>
        <w:numPr>
          <w:ilvl w:val="0"/>
          <w:numId w:val="7"/>
        </w:numPr>
      </w:pPr>
      <w:r>
        <w:t>Can this be deployed across our infrastructure?</w:t>
      </w:r>
    </w:p>
    <w:p w14:paraId="4BD95510" w14:textId="77777777" w:rsidR="00BF1980" w:rsidRDefault="00000000">
      <w:pPr>
        <w:pStyle w:val="FirstParagraph"/>
      </w:pPr>
      <w:r>
        <w:t>CTA:</w:t>
      </w:r>
    </w:p>
    <w:p w14:paraId="6BA11E67" w14:textId="77777777" w:rsidR="00BF1980" w:rsidRDefault="00000000">
      <w:pPr>
        <w:pStyle w:val="a0"/>
      </w:pPr>
      <w:r>
        <w:rPr>
          <w:b/>
          <w:bCs/>
        </w:rPr>
        <w:t>Explore ALPHA Core</w:t>
      </w:r>
    </w:p>
    <w:p w14:paraId="1F183C39" w14:textId="77777777" w:rsidR="00BF1980" w:rsidRDefault="00000000">
      <w:r>
        <w:pict w14:anchorId="7911568A">
          <v:rect id="_x0000_i1034" style="width:0;height:1.5pt" o:hralign="center" o:hrstd="t" o:hr="t"/>
        </w:pict>
      </w:r>
    </w:p>
    <w:p w14:paraId="7FCB1245" w14:textId="77777777" w:rsidR="00BF1980" w:rsidRDefault="00000000">
      <w:pPr>
        <w:pStyle w:val="2"/>
      </w:pPr>
      <w:bookmarkStart w:id="34" w:name="section-5-structural-problem-diagnosis"/>
      <w:bookmarkEnd w:id="30"/>
      <w:bookmarkEnd w:id="33"/>
      <w:r>
        <w:lastRenderedPageBreak/>
        <w:t>Section 5: Structural Problem Diagnosis</w:t>
      </w:r>
    </w:p>
    <w:p w14:paraId="2C88F0C8" w14:textId="77777777" w:rsidR="00BF1980" w:rsidRDefault="00000000">
      <w:pPr>
        <w:pStyle w:val="3"/>
      </w:pPr>
      <w:bookmarkStart w:id="35" w:name="section-title-3"/>
      <w:r>
        <w:t>Section Title</w:t>
      </w:r>
    </w:p>
    <w:p w14:paraId="1C89EB1F" w14:textId="77777777" w:rsidR="00BF1980" w:rsidRDefault="00000000">
      <w:pPr>
        <w:pStyle w:val="FirstParagraph"/>
      </w:pPr>
      <w:r>
        <w:rPr>
          <w:b/>
          <w:bCs/>
        </w:rPr>
        <w:t>AI’s bottleneck is no longer only computation volume.</w:t>
      </w:r>
      <w:r>
        <w:br/>
      </w:r>
      <w:r>
        <w:rPr>
          <w:b/>
          <w:bCs/>
        </w:rPr>
        <w:t>It is the form in which computation reaches the machine.</w:t>
      </w:r>
    </w:p>
    <w:p w14:paraId="720DBC28" w14:textId="77777777" w:rsidR="00BF1980" w:rsidRDefault="00000000">
      <w:pPr>
        <w:pStyle w:val="3"/>
      </w:pPr>
      <w:bookmarkStart w:id="36" w:name="three-problem-blocks"/>
      <w:bookmarkEnd w:id="35"/>
      <w:r>
        <w:t>Three Problem Blocks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F1980" w14:paraId="575DD620" w14:textId="77777777" w:rsidTr="00BF1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F837B4" w14:textId="77777777" w:rsidR="00BF1980" w:rsidRDefault="00000000">
            <w:pPr>
              <w:pStyle w:val="Compact"/>
            </w:pPr>
            <w:r>
              <w:t>Problem</w:t>
            </w:r>
          </w:p>
        </w:tc>
        <w:tc>
          <w:tcPr>
            <w:tcW w:w="3960" w:type="dxa"/>
          </w:tcPr>
          <w:p w14:paraId="347DC0E5" w14:textId="77777777" w:rsidR="00BF1980" w:rsidRDefault="00000000">
            <w:pPr>
              <w:pStyle w:val="Compact"/>
            </w:pPr>
            <w:r>
              <w:t>Explanation</w:t>
            </w:r>
          </w:p>
        </w:tc>
      </w:tr>
      <w:tr w:rsidR="00BF1980" w14:paraId="6A0DAA2F" w14:textId="77777777">
        <w:tc>
          <w:tcPr>
            <w:tcW w:w="3960" w:type="dxa"/>
          </w:tcPr>
          <w:p w14:paraId="45EC67A9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Representation mismatch</w:t>
            </w:r>
          </w:p>
        </w:tc>
        <w:tc>
          <w:tcPr>
            <w:tcW w:w="3960" w:type="dxa"/>
          </w:tcPr>
          <w:p w14:paraId="195196AA" w14:textId="77777777" w:rsidR="00BF1980" w:rsidRDefault="00000000">
            <w:pPr>
              <w:pStyle w:val="Compact"/>
            </w:pPr>
            <w:r>
              <w:t>Continuous, complex, tensor, and high-dimensional structures are often forced into inefficient machine representations.</w:t>
            </w:r>
          </w:p>
        </w:tc>
      </w:tr>
      <w:tr w:rsidR="00BF1980" w14:paraId="5A8010EF" w14:textId="77777777">
        <w:tc>
          <w:tcPr>
            <w:tcW w:w="3960" w:type="dxa"/>
          </w:tcPr>
          <w:p w14:paraId="2946B048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Execution mismatch</w:t>
            </w:r>
          </w:p>
        </w:tc>
        <w:tc>
          <w:tcPr>
            <w:tcW w:w="3960" w:type="dxa"/>
          </w:tcPr>
          <w:p w14:paraId="17E58084" w14:textId="77777777" w:rsidR="00BF1980" w:rsidRDefault="00000000">
            <w:pPr>
              <w:pStyle w:val="Compact"/>
            </w:pPr>
            <w:r>
              <w:t>Hardware is optimized for certain arithmetic and memory patterns, while workloads often arrive in forms that waste hardware capability.</w:t>
            </w:r>
          </w:p>
        </w:tc>
      </w:tr>
      <w:tr w:rsidR="00BF1980" w14:paraId="2D52FEF2" w14:textId="77777777">
        <w:tc>
          <w:tcPr>
            <w:tcW w:w="3960" w:type="dxa"/>
          </w:tcPr>
          <w:p w14:paraId="7E167783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Boundary cost</w:t>
            </w:r>
          </w:p>
        </w:tc>
        <w:tc>
          <w:tcPr>
            <w:tcW w:w="3960" w:type="dxa"/>
          </w:tcPr>
          <w:p w14:paraId="3EF3E2DD" w14:textId="77777777" w:rsidR="00BF1980" w:rsidRDefault="00000000">
            <w:pPr>
              <w:pStyle w:val="Compact"/>
            </w:pPr>
            <w:r>
              <w:t>Memory movement, layout changes, representation conversions, and data transitions increasingly dominate compute cost.</w:t>
            </w:r>
          </w:p>
        </w:tc>
      </w:tr>
    </w:tbl>
    <w:p w14:paraId="640B4867" w14:textId="77777777" w:rsidR="00BF1980" w:rsidRDefault="00000000">
      <w:pPr>
        <w:pStyle w:val="3"/>
      </w:pPr>
      <w:bookmarkStart w:id="37" w:name="cta-1"/>
      <w:bookmarkEnd w:id="36"/>
      <w:r>
        <w:t>CTA</w:t>
      </w:r>
    </w:p>
    <w:p w14:paraId="1FE583FE" w14:textId="77777777" w:rsidR="00BF1980" w:rsidRDefault="00000000">
      <w:pPr>
        <w:pStyle w:val="FirstParagraph"/>
      </w:pPr>
      <w:r>
        <w:rPr>
          <w:b/>
          <w:bCs/>
        </w:rPr>
        <w:t>Diagnose My Compute Bottleneck</w:t>
      </w:r>
    </w:p>
    <w:p w14:paraId="43056251" w14:textId="77777777" w:rsidR="00BF1980" w:rsidRDefault="00000000">
      <w:r>
        <w:pict w14:anchorId="2931EE23">
          <v:rect id="_x0000_i1035" style="width:0;height:1.5pt" o:hralign="center" o:hrstd="t" o:hr="t"/>
        </w:pict>
      </w:r>
    </w:p>
    <w:p w14:paraId="40999C5C" w14:textId="77777777" w:rsidR="00BF1980" w:rsidRDefault="00000000">
      <w:pPr>
        <w:pStyle w:val="2"/>
      </w:pPr>
      <w:bookmarkStart w:id="38" w:name="section-6-proof-preview"/>
      <w:bookmarkEnd w:id="34"/>
      <w:bookmarkEnd w:id="37"/>
      <w:r>
        <w:t>Section 6: Proof Preview</w:t>
      </w:r>
    </w:p>
    <w:p w14:paraId="60105494" w14:textId="77777777" w:rsidR="00BF1980" w:rsidRDefault="00000000">
      <w:pPr>
        <w:pStyle w:val="3"/>
      </w:pPr>
      <w:bookmarkStart w:id="39" w:name="section-title-4"/>
      <w:r>
        <w:t>Section Title</w:t>
      </w:r>
    </w:p>
    <w:p w14:paraId="6D89A5D4" w14:textId="77777777" w:rsidR="00BF1980" w:rsidRDefault="00000000">
      <w:pPr>
        <w:pStyle w:val="FirstParagraph"/>
      </w:pPr>
      <w:r>
        <w:rPr>
          <w:b/>
          <w:bCs/>
        </w:rPr>
        <w:t>Built on mathematical structure, tested through measurable performance.</w:t>
      </w:r>
    </w:p>
    <w:p w14:paraId="54AB9DB7" w14:textId="77777777" w:rsidR="00BF1980" w:rsidRDefault="00000000">
      <w:pPr>
        <w:pStyle w:val="3"/>
      </w:pPr>
      <w:bookmarkStart w:id="40" w:name="proof-cards"/>
      <w:bookmarkEnd w:id="39"/>
      <w:r>
        <w:t>Proof Cards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F1980" w14:paraId="3D911864" w14:textId="77777777" w:rsidTr="00BF1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CE5E4E" w14:textId="77777777" w:rsidR="00BF1980" w:rsidRDefault="00000000">
            <w:pPr>
              <w:pStyle w:val="Compact"/>
            </w:pPr>
            <w:r>
              <w:t>Proof Area</w:t>
            </w:r>
          </w:p>
        </w:tc>
        <w:tc>
          <w:tcPr>
            <w:tcW w:w="3960" w:type="dxa"/>
          </w:tcPr>
          <w:p w14:paraId="4604B498" w14:textId="77777777" w:rsidR="00BF1980" w:rsidRDefault="00000000">
            <w:pPr>
              <w:pStyle w:val="Compact"/>
            </w:pPr>
            <w:r>
              <w:t>What iTrix shows</w:t>
            </w:r>
          </w:p>
        </w:tc>
      </w:tr>
      <w:tr w:rsidR="00BF1980" w14:paraId="083BE137" w14:textId="77777777">
        <w:tc>
          <w:tcPr>
            <w:tcW w:w="3960" w:type="dxa"/>
          </w:tcPr>
          <w:p w14:paraId="026180C2" w14:textId="77777777" w:rsidR="00BF1980" w:rsidRDefault="00000000">
            <w:pPr>
              <w:pStyle w:val="Compact"/>
            </w:pPr>
            <w:r>
              <w:t>Mathematical preservation</w:t>
            </w:r>
          </w:p>
        </w:tc>
        <w:tc>
          <w:tcPr>
            <w:tcW w:w="3960" w:type="dxa"/>
          </w:tcPr>
          <w:p w14:paraId="71955071" w14:textId="77777777" w:rsidR="00BF1980" w:rsidRDefault="00000000">
            <w:pPr>
              <w:pStyle w:val="Compact"/>
            </w:pPr>
            <w:r>
              <w:t>Spectra, norms, adjoints, conditioning, conservation, invertibility</w:t>
            </w:r>
          </w:p>
        </w:tc>
      </w:tr>
      <w:tr w:rsidR="00BF1980" w14:paraId="4F84C4E2" w14:textId="77777777">
        <w:tc>
          <w:tcPr>
            <w:tcW w:w="3960" w:type="dxa"/>
          </w:tcPr>
          <w:p w14:paraId="7C3B9D38" w14:textId="77777777" w:rsidR="00BF1980" w:rsidRDefault="00000000">
            <w:pPr>
              <w:pStyle w:val="Compact"/>
            </w:pPr>
            <w:r>
              <w:t>Runtime performance</w:t>
            </w:r>
          </w:p>
        </w:tc>
        <w:tc>
          <w:tcPr>
            <w:tcW w:w="3960" w:type="dxa"/>
          </w:tcPr>
          <w:p w14:paraId="160B6DEC" w14:textId="77777777" w:rsidR="00BF1980" w:rsidRDefault="00000000">
            <w:pPr>
              <w:pStyle w:val="Compact"/>
            </w:pPr>
            <w:r>
              <w:t>Speedup against baseline solver or runtime paths</w:t>
            </w:r>
          </w:p>
        </w:tc>
      </w:tr>
      <w:tr w:rsidR="00BF1980" w14:paraId="716046D6" w14:textId="77777777">
        <w:tc>
          <w:tcPr>
            <w:tcW w:w="3960" w:type="dxa"/>
          </w:tcPr>
          <w:p w14:paraId="3381FD40" w14:textId="77777777" w:rsidR="00BF1980" w:rsidRDefault="00000000">
            <w:pPr>
              <w:pStyle w:val="Compact"/>
            </w:pPr>
            <w:r>
              <w:t>Memory efficiency</w:t>
            </w:r>
          </w:p>
        </w:tc>
        <w:tc>
          <w:tcPr>
            <w:tcW w:w="3960" w:type="dxa"/>
          </w:tcPr>
          <w:p w14:paraId="1CDD505A" w14:textId="77777777" w:rsidR="00BF1980" w:rsidRDefault="00000000">
            <w:pPr>
              <w:pStyle w:val="Compact"/>
            </w:pPr>
            <w:r>
              <w:t>Reduced duplication, movement, layout overhead, or cache pressure</w:t>
            </w:r>
          </w:p>
        </w:tc>
      </w:tr>
      <w:tr w:rsidR="00BF1980" w14:paraId="58FF9E60" w14:textId="77777777">
        <w:tc>
          <w:tcPr>
            <w:tcW w:w="3960" w:type="dxa"/>
          </w:tcPr>
          <w:p w14:paraId="158A7E26" w14:textId="77777777" w:rsidR="00BF1980" w:rsidRDefault="00000000">
            <w:pPr>
              <w:pStyle w:val="Compact"/>
            </w:pPr>
            <w:r>
              <w:t>Energy relevance</w:t>
            </w:r>
          </w:p>
        </w:tc>
        <w:tc>
          <w:tcPr>
            <w:tcW w:w="3960" w:type="dxa"/>
          </w:tcPr>
          <w:p w14:paraId="7D163BC3" w14:textId="77777777" w:rsidR="00BF1980" w:rsidRDefault="00000000">
            <w:pPr>
              <w:pStyle w:val="Compact"/>
            </w:pPr>
            <w:r>
              <w:t xml:space="preserve">Lower compute waste and better </w:t>
            </w:r>
            <w:r>
              <w:lastRenderedPageBreak/>
              <w:t>throughput per watt</w:t>
            </w:r>
          </w:p>
        </w:tc>
      </w:tr>
      <w:tr w:rsidR="00BF1980" w14:paraId="069D8571" w14:textId="77777777">
        <w:tc>
          <w:tcPr>
            <w:tcW w:w="3960" w:type="dxa"/>
          </w:tcPr>
          <w:p w14:paraId="616BB080" w14:textId="77777777" w:rsidR="00BF1980" w:rsidRDefault="00000000">
            <w:pPr>
              <w:pStyle w:val="Compact"/>
            </w:pPr>
            <w:r>
              <w:lastRenderedPageBreak/>
              <w:t>Reproducibility</w:t>
            </w:r>
          </w:p>
        </w:tc>
        <w:tc>
          <w:tcPr>
            <w:tcW w:w="3960" w:type="dxa"/>
          </w:tcPr>
          <w:p w14:paraId="7B5F005A" w14:textId="77777777" w:rsidR="00BF1980" w:rsidRDefault="00000000">
            <w:pPr>
              <w:pStyle w:val="Compact"/>
            </w:pPr>
            <w:r>
              <w:t>Stable results across seeds, precision, hardware, and repeated runs</w:t>
            </w:r>
          </w:p>
        </w:tc>
      </w:tr>
      <w:tr w:rsidR="00BF1980" w14:paraId="20A87D1A" w14:textId="77777777">
        <w:tc>
          <w:tcPr>
            <w:tcW w:w="3960" w:type="dxa"/>
          </w:tcPr>
          <w:p w14:paraId="6415068E" w14:textId="77777777" w:rsidR="00BF1980" w:rsidRDefault="00000000">
            <w:pPr>
              <w:pStyle w:val="Compact"/>
            </w:pPr>
            <w:r>
              <w:t>Boundary clarity</w:t>
            </w:r>
          </w:p>
        </w:tc>
        <w:tc>
          <w:tcPr>
            <w:tcW w:w="3960" w:type="dxa"/>
          </w:tcPr>
          <w:p w14:paraId="15A972DE" w14:textId="77777777" w:rsidR="00BF1980" w:rsidRDefault="00000000">
            <w:pPr>
              <w:pStyle w:val="Compact"/>
            </w:pPr>
            <w:r>
              <w:t>Clear separation between proven claims, under-validation claims, and future work</w:t>
            </w:r>
          </w:p>
        </w:tc>
      </w:tr>
    </w:tbl>
    <w:p w14:paraId="7AD408BC" w14:textId="77777777" w:rsidR="00BF1980" w:rsidRDefault="00000000">
      <w:pPr>
        <w:pStyle w:val="3"/>
      </w:pPr>
      <w:bookmarkStart w:id="41" w:name="cta-2"/>
      <w:bookmarkEnd w:id="40"/>
      <w:r>
        <w:t>CTA</w:t>
      </w:r>
    </w:p>
    <w:p w14:paraId="336020A3" w14:textId="77777777" w:rsidR="00BF1980" w:rsidRDefault="00000000">
      <w:pPr>
        <w:pStyle w:val="FirstParagraph"/>
      </w:pPr>
      <w:r>
        <w:rPr>
          <w:b/>
          <w:bCs/>
        </w:rPr>
        <w:t>Request Proof Preview Under NDA</w:t>
      </w:r>
    </w:p>
    <w:p w14:paraId="09D0EF4D" w14:textId="77777777" w:rsidR="00BF1980" w:rsidRDefault="00000000">
      <w:r>
        <w:pict w14:anchorId="7B896DE2">
          <v:rect id="_x0000_i1036" style="width:0;height:1.5pt" o:hralign="center" o:hrstd="t" o:hr="t"/>
        </w:pict>
      </w:r>
    </w:p>
    <w:p w14:paraId="2F790789" w14:textId="77777777" w:rsidR="00BF1980" w:rsidRDefault="00000000">
      <w:pPr>
        <w:pStyle w:val="2"/>
      </w:pPr>
      <w:bookmarkStart w:id="42" w:name="section-7-license-out-pathways"/>
      <w:bookmarkEnd w:id="38"/>
      <w:bookmarkEnd w:id="41"/>
      <w:r>
        <w:t>Section 7: License-Out Pathways</w:t>
      </w:r>
    </w:p>
    <w:p w14:paraId="5122CCD7" w14:textId="77777777" w:rsidR="00BF1980" w:rsidRDefault="00000000">
      <w:pPr>
        <w:pStyle w:val="3"/>
      </w:pPr>
      <w:bookmarkStart w:id="43" w:name="section-title-5"/>
      <w:r>
        <w:t>Section Title</w:t>
      </w:r>
    </w:p>
    <w:p w14:paraId="3F19252E" w14:textId="77777777" w:rsidR="00BF1980" w:rsidRDefault="00000000">
      <w:pPr>
        <w:pStyle w:val="FirstParagraph"/>
      </w:pPr>
      <w:r>
        <w:rPr>
          <w:b/>
          <w:bCs/>
        </w:rPr>
        <w:t>Choose the right path to deploy ALPHA.</w:t>
      </w:r>
    </w:p>
    <w:p w14:paraId="42B41DB8" w14:textId="77777777" w:rsidR="00BF1980" w:rsidRDefault="00000000">
      <w:pPr>
        <w:pStyle w:val="3"/>
      </w:pPr>
      <w:bookmarkStart w:id="44" w:name="supporting-copy"/>
      <w:bookmarkEnd w:id="43"/>
      <w:r>
        <w:t>Supporting Copy</w:t>
      </w:r>
    </w:p>
    <w:p w14:paraId="12E4E4AD" w14:textId="77777777" w:rsidR="00BF1980" w:rsidRDefault="00000000">
      <w:pPr>
        <w:pStyle w:val="FirstParagraph"/>
      </w:pPr>
      <w:r>
        <w:t>iTrix works with strategic partners through staged license-out pathways. Most partners begin with non-exclusive evaluation, PoC, integration, and commercial deployment. Selected strategic partners may request exclusive rights in a defined field, territory, product category, or deployment scope.</w:t>
      </w:r>
    </w:p>
    <w:p w14:paraId="7225899A" w14:textId="77777777" w:rsidR="00BF1980" w:rsidRDefault="00000000">
      <w:r>
        <w:pict w14:anchorId="624967A4">
          <v:rect id="_x0000_i1037" style="width:0;height:1.5pt" o:hralign="center" o:hrstd="t" o:hr="t"/>
        </w:pict>
      </w:r>
    </w:p>
    <w:p w14:paraId="251CC119" w14:textId="77777777" w:rsidR="00BF1980" w:rsidRDefault="00000000">
      <w:pPr>
        <w:pStyle w:val="3"/>
      </w:pPr>
      <w:bookmarkStart w:id="45" w:name="a.-non-exclusive-license-out-pathway"/>
      <w:bookmarkEnd w:id="44"/>
      <w:r>
        <w:t>7A. Non-Exclusive License-Out Pathway</w:t>
      </w:r>
    </w:p>
    <w:p w14:paraId="5B28A223" w14:textId="77777777" w:rsidR="00BF1980" w:rsidRDefault="00000000">
      <w:pPr>
        <w:pStyle w:val="4"/>
      </w:pPr>
      <w:bookmarkStart w:id="46" w:name="purpose"/>
      <w:r>
        <w:t>Purpose</w:t>
      </w:r>
    </w:p>
    <w:p w14:paraId="40E1128C" w14:textId="77777777" w:rsidR="00BF1980" w:rsidRDefault="00000000">
      <w:pPr>
        <w:pStyle w:val="FirstParagraph"/>
      </w:pPr>
      <w:r>
        <w:t>The non-exclusive pathway is designed for broad adoption across multiple customers in the same industry.</w:t>
      </w:r>
    </w:p>
    <w:p w14:paraId="15916C0A" w14:textId="77777777" w:rsidR="00BF1980" w:rsidRDefault="00000000">
      <w:pPr>
        <w:pStyle w:val="4"/>
      </w:pPr>
      <w:bookmarkStart w:id="47" w:name="best-for"/>
      <w:bookmarkEnd w:id="46"/>
      <w:r>
        <w:t>Best For</w:t>
      </w:r>
    </w:p>
    <w:p w14:paraId="06EA73AF" w14:textId="77777777" w:rsidR="00BF1980" w:rsidRDefault="00000000">
      <w:pPr>
        <w:pStyle w:val="Compact"/>
        <w:numPr>
          <w:ilvl w:val="0"/>
          <w:numId w:val="8"/>
        </w:numPr>
      </w:pPr>
      <w:r>
        <w:t>semiconductor companies,</w:t>
      </w:r>
    </w:p>
    <w:p w14:paraId="6B64AEF4" w14:textId="77777777" w:rsidR="00BF1980" w:rsidRDefault="00000000">
      <w:pPr>
        <w:pStyle w:val="Compact"/>
        <w:numPr>
          <w:ilvl w:val="0"/>
          <w:numId w:val="8"/>
        </w:numPr>
      </w:pPr>
      <w:r>
        <w:t>cloud providers,</w:t>
      </w:r>
    </w:p>
    <w:p w14:paraId="1098B131" w14:textId="77777777" w:rsidR="00BF1980" w:rsidRDefault="00000000">
      <w:pPr>
        <w:pStyle w:val="Compact"/>
        <w:numPr>
          <w:ilvl w:val="0"/>
          <w:numId w:val="8"/>
        </w:numPr>
      </w:pPr>
      <w:r>
        <w:t>HPC / CAE vendors,</w:t>
      </w:r>
    </w:p>
    <w:p w14:paraId="4CD263AA" w14:textId="77777777" w:rsidR="00BF1980" w:rsidRDefault="00000000">
      <w:pPr>
        <w:pStyle w:val="Compact"/>
        <w:numPr>
          <w:ilvl w:val="0"/>
          <w:numId w:val="8"/>
        </w:numPr>
      </w:pPr>
      <w:r>
        <w:t>AI infrastructure companies,</w:t>
      </w:r>
    </w:p>
    <w:p w14:paraId="3E4659CF" w14:textId="77777777" w:rsidR="00BF1980" w:rsidRDefault="00000000">
      <w:pPr>
        <w:pStyle w:val="Compact"/>
        <w:numPr>
          <w:ilvl w:val="0"/>
          <w:numId w:val="8"/>
        </w:numPr>
      </w:pPr>
      <w:r>
        <w:t>data-center operators,</w:t>
      </w:r>
    </w:p>
    <w:p w14:paraId="2BF02701" w14:textId="77777777" w:rsidR="00BF1980" w:rsidRDefault="00000000">
      <w:pPr>
        <w:pStyle w:val="Compact"/>
        <w:numPr>
          <w:ilvl w:val="0"/>
          <w:numId w:val="8"/>
        </w:numPr>
      </w:pPr>
      <w:r>
        <w:t>energy-aware AI partners,</w:t>
      </w:r>
    </w:p>
    <w:p w14:paraId="37150BCF" w14:textId="77777777" w:rsidR="00BF1980" w:rsidRDefault="00000000">
      <w:pPr>
        <w:pStyle w:val="Compact"/>
        <w:numPr>
          <w:ilvl w:val="0"/>
          <w:numId w:val="8"/>
        </w:numPr>
      </w:pPr>
      <w:r>
        <w:t>enterprise technology adopters.</w:t>
      </w:r>
    </w:p>
    <w:p w14:paraId="3D72D1C0" w14:textId="77777777" w:rsidR="00BF1980" w:rsidRDefault="00000000">
      <w:pPr>
        <w:pStyle w:val="4"/>
      </w:pPr>
      <w:bookmarkStart w:id="48" w:name="commercial-flow"/>
      <w:bookmarkEnd w:id="47"/>
      <w:r>
        <w:lastRenderedPageBreak/>
        <w:t>Commercial Flow</w:t>
      </w:r>
    </w:p>
    <w:p w14:paraId="78E58C83" w14:textId="77777777" w:rsidR="00BF1980" w:rsidRDefault="00000000">
      <w:pPr>
        <w:pStyle w:val="FirstParagraph"/>
      </w:pPr>
      <w:r>
        <w:t>Website Personalization</w:t>
      </w:r>
      <w:r>
        <w:br/>
        <w:t>→ Confidential Meeting</w:t>
      </w:r>
      <w:r>
        <w:br/>
        <w:t>→ NDA</w:t>
      </w:r>
      <w:r>
        <w:br/>
        <w:t>→ Paid Evaluation</w:t>
      </w:r>
      <w:r>
        <w:br/>
        <w:t>→ Paid PoC</w:t>
      </w:r>
      <w:r>
        <w:br/>
        <w:t>→ Technical Milestone</w:t>
      </w:r>
      <w:r>
        <w:br/>
        <w:t>→ Integration Milestone</w:t>
      </w:r>
      <w:r>
        <w:br/>
        <w:t>→ Non-Exclusive Commercial License</w:t>
      </w:r>
      <w:r>
        <w:br/>
        <w:t>→ Annual Minimum Guarantee</w:t>
      </w:r>
      <w:r>
        <w:br/>
        <w:t>→ Usage Royalty</w:t>
      </w:r>
      <w:r>
        <w:br/>
        <w:t>→ Expansion to More Workloads</w:t>
      </w:r>
    </w:p>
    <w:p w14:paraId="194C6EA9" w14:textId="77777777" w:rsidR="00BF1980" w:rsidRDefault="00000000">
      <w:pPr>
        <w:pStyle w:val="4"/>
      </w:pPr>
      <w:bookmarkStart w:id="49" w:name="website-copy"/>
      <w:bookmarkEnd w:id="48"/>
      <w:r>
        <w:t>Website Copy</w:t>
      </w:r>
    </w:p>
    <w:p w14:paraId="243E009E" w14:textId="77777777" w:rsidR="00BF1980" w:rsidRDefault="00000000">
      <w:pPr>
        <w:pStyle w:val="FirstParagraph"/>
      </w:pPr>
      <w:r>
        <w:rPr>
          <w:b/>
          <w:bCs/>
        </w:rPr>
        <w:t>Non-Exclusive License-Out</w:t>
      </w:r>
      <w:r>
        <w:br/>
        <w:t>For partners who want to evaluate, integrate, and deploy ALPHA technology while supporting broad sustainable AI adoption across the industry.</w:t>
      </w:r>
    </w:p>
    <w:p w14:paraId="79AA8237" w14:textId="77777777" w:rsidR="00BF1980" w:rsidRPr="00740CC5" w:rsidRDefault="00000000">
      <w:pPr>
        <w:pStyle w:val="4"/>
        <w:rPr>
          <w:lang w:val="fr-FR"/>
        </w:rPr>
      </w:pPr>
      <w:bookmarkStart w:id="50" w:name="cta-3"/>
      <w:bookmarkEnd w:id="49"/>
      <w:r w:rsidRPr="00740CC5">
        <w:rPr>
          <w:lang w:val="fr-FR"/>
        </w:rPr>
        <w:t>CTA</w:t>
      </w:r>
    </w:p>
    <w:p w14:paraId="1D526980" w14:textId="77777777" w:rsidR="00BF1980" w:rsidRPr="00740CC5" w:rsidRDefault="00000000">
      <w:pPr>
        <w:pStyle w:val="FirstParagraph"/>
        <w:rPr>
          <w:lang w:val="fr-FR"/>
        </w:rPr>
      </w:pPr>
      <w:r w:rsidRPr="00740CC5">
        <w:rPr>
          <w:b/>
          <w:bCs/>
          <w:lang w:val="fr-FR"/>
        </w:rPr>
        <w:t>Start Non-Exclusive ALPHA Evaluation</w:t>
      </w:r>
    </w:p>
    <w:p w14:paraId="7DA60E2A" w14:textId="77777777" w:rsidR="00BF1980" w:rsidRDefault="00000000">
      <w:r>
        <w:pict w14:anchorId="3519F830">
          <v:rect id="_x0000_i1038" style="width:0;height:1.5pt" o:hralign="center" o:hrstd="t" o:hr="t"/>
        </w:pict>
      </w:r>
    </w:p>
    <w:p w14:paraId="667A6A13" w14:textId="77777777" w:rsidR="00BF1980" w:rsidRDefault="00000000">
      <w:pPr>
        <w:pStyle w:val="3"/>
      </w:pPr>
      <w:bookmarkStart w:id="51" w:name="b.-exclusive-license-out-pathway"/>
      <w:bookmarkEnd w:id="45"/>
      <w:bookmarkEnd w:id="50"/>
      <w:r>
        <w:t>7B. Exclusive License-Out Pathway</w:t>
      </w:r>
    </w:p>
    <w:p w14:paraId="01444ED2" w14:textId="77777777" w:rsidR="00BF1980" w:rsidRDefault="00000000">
      <w:pPr>
        <w:pStyle w:val="4"/>
      </w:pPr>
      <w:bookmarkStart w:id="52" w:name="purpose-1"/>
      <w:r>
        <w:t>Purpose</w:t>
      </w:r>
    </w:p>
    <w:p w14:paraId="349081B1" w14:textId="77777777" w:rsidR="00BF1980" w:rsidRDefault="00000000">
      <w:pPr>
        <w:pStyle w:val="FirstParagraph"/>
      </w:pPr>
      <w:r>
        <w:t>The exclusive pathway is designed for selected strategic partners seeking reserved rights in a defined market, field, territory, product category, customer segment, or deployment scope.</w:t>
      </w:r>
    </w:p>
    <w:p w14:paraId="26CC2E02" w14:textId="77777777" w:rsidR="00BF1980" w:rsidRDefault="00000000">
      <w:pPr>
        <w:pStyle w:val="4"/>
      </w:pPr>
      <w:bookmarkStart w:id="53" w:name="best-for-1"/>
      <w:bookmarkEnd w:id="52"/>
      <w:r>
        <w:t>Best For</w:t>
      </w:r>
    </w:p>
    <w:p w14:paraId="020DC561" w14:textId="77777777" w:rsidR="00BF1980" w:rsidRDefault="00000000">
      <w:pPr>
        <w:pStyle w:val="Compact"/>
        <w:numPr>
          <w:ilvl w:val="0"/>
          <w:numId w:val="9"/>
        </w:numPr>
      </w:pPr>
      <w:r>
        <w:t>strategic investors,</w:t>
      </w:r>
    </w:p>
    <w:p w14:paraId="6559D05F" w14:textId="77777777" w:rsidR="00BF1980" w:rsidRDefault="00000000">
      <w:pPr>
        <w:pStyle w:val="Compact"/>
        <w:numPr>
          <w:ilvl w:val="0"/>
          <w:numId w:val="9"/>
        </w:numPr>
      </w:pPr>
      <w:r>
        <w:t>corporate venture partners,</w:t>
      </w:r>
    </w:p>
    <w:p w14:paraId="419BC290" w14:textId="77777777" w:rsidR="00BF1980" w:rsidRDefault="00000000">
      <w:pPr>
        <w:pStyle w:val="Compact"/>
        <w:numPr>
          <w:ilvl w:val="0"/>
          <w:numId w:val="9"/>
        </w:numPr>
      </w:pPr>
      <w:r>
        <w:t>semiconductor leaders,</w:t>
      </w:r>
    </w:p>
    <w:p w14:paraId="0F83F2A5" w14:textId="77777777" w:rsidR="00BF1980" w:rsidRDefault="00000000">
      <w:pPr>
        <w:pStyle w:val="Compact"/>
        <w:numPr>
          <w:ilvl w:val="0"/>
          <w:numId w:val="9"/>
        </w:numPr>
      </w:pPr>
      <w:r>
        <w:t>hyperscalers,</w:t>
      </w:r>
    </w:p>
    <w:p w14:paraId="54005FBC" w14:textId="77777777" w:rsidR="00BF1980" w:rsidRDefault="00000000">
      <w:pPr>
        <w:pStyle w:val="Compact"/>
        <w:numPr>
          <w:ilvl w:val="0"/>
          <w:numId w:val="9"/>
        </w:numPr>
      </w:pPr>
      <w:r>
        <w:t>national AI infrastructure partners,</w:t>
      </w:r>
    </w:p>
    <w:p w14:paraId="2D658730" w14:textId="77777777" w:rsidR="00BF1980" w:rsidRDefault="00000000">
      <w:pPr>
        <w:pStyle w:val="Compact"/>
        <w:numPr>
          <w:ilvl w:val="0"/>
          <w:numId w:val="9"/>
        </w:numPr>
      </w:pPr>
      <w:r>
        <w:t>partners considering joint venture,</w:t>
      </w:r>
    </w:p>
    <w:p w14:paraId="2B0018C0" w14:textId="77777777" w:rsidR="00BF1980" w:rsidRDefault="00000000">
      <w:pPr>
        <w:pStyle w:val="Compact"/>
        <w:numPr>
          <w:ilvl w:val="0"/>
          <w:numId w:val="9"/>
        </w:numPr>
      </w:pPr>
      <w:r>
        <w:t>partners considering acquisition,</w:t>
      </w:r>
    </w:p>
    <w:p w14:paraId="3DC24F33" w14:textId="77777777" w:rsidR="00BF1980" w:rsidRDefault="00000000">
      <w:pPr>
        <w:pStyle w:val="Compact"/>
        <w:numPr>
          <w:ilvl w:val="0"/>
          <w:numId w:val="9"/>
        </w:numPr>
      </w:pPr>
      <w:r>
        <w:t>partners willing to commit to large-scale deployment.</w:t>
      </w:r>
    </w:p>
    <w:p w14:paraId="62651C03" w14:textId="77777777" w:rsidR="00BF1980" w:rsidRDefault="00000000">
      <w:pPr>
        <w:pStyle w:val="4"/>
      </w:pPr>
      <w:bookmarkStart w:id="54" w:name="commercial-flow-1"/>
      <w:bookmarkEnd w:id="53"/>
      <w:r>
        <w:lastRenderedPageBreak/>
        <w:t>Commercial Flow</w:t>
      </w:r>
    </w:p>
    <w:p w14:paraId="5BF079AD" w14:textId="77777777" w:rsidR="00BF1980" w:rsidRDefault="00000000">
      <w:pPr>
        <w:pStyle w:val="FirstParagraph"/>
      </w:pPr>
      <w:r>
        <w:t>Website Personalization</w:t>
      </w:r>
      <w:r>
        <w:br/>
        <w:t>→ Strategic Qualification</w:t>
      </w:r>
      <w:r>
        <w:br/>
        <w:t>→ NDA</w:t>
      </w:r>
      <w:r>
        <w:br/>
        <w:t>→ Paid Evaluation</w:t>
      </w:r>
      <w:r>
        <w:br/>
        <w:t>→ Paid PoC</w:t>
      </w:r>
      <w:r>
        <w:br/>
        <w:t>→ Technical Milestone</w:t>
      </w:r>
      <w:r>
        <w:br/>
        <w:t>→ Exclusive Term Sheet</w:t>
      </w:r>
      <w:r>
        <w:br/>
        <w:t>→ Exclusivity Premium</w:t>
      </w:r>
      <w:r>
        <w:br/>
        <w:t>→ Integration Milestone</w:t>
      </w:r>
      <w:r>
        <w:br/>
        <w:t>→ Exclusive Commercial License</w:t>
      </w:r>
      <w:r>
        <w:br/>
        <w:t>→ Minimum Annual Guarantee</w:t>
      </w:r>
      <w:r>
        <w:br/>
        <w:t>→ Deployment Royalty</w:t>
      </w:r>
      <w:r>
        <w:br/>
        <w:t>→ Expansion / JV / Acquisition Option</w:t>
      </w:r>
    </w:p>
    <w:p w14:paraId="3378D2D7" w14:textId="77777777" w:rsidR="00BF1980" w:rsidRDefault="00000000">
      <w:pPr>
        <w:pStyle w:val="4"/>
      </w:pPr>
      <w:bookmarkStart w:id="55" w:name="website-copy-1"/>
      <w:bookmarkEnd w:id="54"/>
      <w:r>
        <w:t>Website Copy</w:t>
      </w:r>
    </w:p>
    <w:p w14:paraId="3D3D58A6" w14:textId="77777777" w:rsidR="00BF1980" w:rsidRDefault="00000000">
      <w:pPr>
        <w:pStyle w:val="FirstParagraph"/>
      </w:pPr>
      <w:r>
        <w:rPr>
          <w:b/>
          <w:bCs/>
        </w:rPr>
        <w:t>Exclusive License-Out</w:t>
      </w:r>
      <w:r>
        <w:br/>
        <w:t>For selected strategic partners seeking reserved rights in a clearly defined field, territory, product category, customer segment, or deployment scope, subject to premium pricing, milestone obligations, and minimum commercial commitments.</w:t>
      </w:r>
    </w:p>
    <w:p w14:paraId="757EAA46" w14:textId="77777777" w:rsidR="00BF1980" w:rsidRDefault="00000000">
      <w:pPr>
        <w:pStyle w:val="4"/>
      </w:pPr>
      <w:bookmarkStart w:id="56" w:name="cta-4"/>
      <w:bookmarkEnd w:id="55"/>
      <w:r>
        <w:t>CTA</w:t>
      </w:r>
    </w:p>
    <w:p w14:paraId="175734B2" w14:textId="77777777" w:rsidR="00BF1980" w:rsidRDefault="00000000">
      <w:pPr>
        <w:pStyle w:val="FirstParagraph"/>
      </w:pPr>
      <w:r>
        <w:rPr>
          <w:b/>
          <w:bCs/>
        </w:rPr>
        <w:t>Discuss Exclusive ALPHA Rights</w:t>
      </w:r>
    </w:p>
    <w:p w14:paraId="078D4E7C" w14:textId="77777777" w:rsidR="00BF1980" w:rsidRDefault="00000000">
      <w:r>
        <w:pict w14:anchorId="40531BB6">
          <v:rect id="_x0000_i1039" style="width:0;height:1.5pt" o:hralign="center" o:hrstd="t" o:hr="t"/>
        </w:pict>
      </w:r>
    </w:p>
    <w:p w14:paraId="530898E7" w14:textId="77777777" w:rsidR="00BF1980" w:rsidRDefault="00000000">
      <w:pPr>
        <w:pStyle w:val="2"/>
      </w:pPr>
      <w:bookmarkStart w:id="57" w:name="section-8-exclusive-pathway-guardrails"/>
      <w:bookmarkEnd w:id="42"/>
      <w:bookmarkEnd w:id="51"/>
      <w:bookmarkEnd w:id="56"/>
      <w:r>
        <w:t>Section 8: Exclusive Pathway Guardrails</w:t>
      </w:r>
    </w:p>
    <w:p w14:paraId="0BDEB60E" w14:textId="77777777" w:rsidR="00BF1980" w:rsidRDefault="00000000">
      <w:pPr>
        <w:pStyle w:val="3"/>
      </w:pPr>
      <w:bookmarkStart w:id="58" w:name="section-title-6"/>
      <w:r>
        <w:t>Section Title</w:t>
      </w:r>
    </w:p>
    <w:p w14:paraId="79FAEC48" w14:textId="77777777" w:rsidR="00BF1980" w:rsidRDefault="00000000">
      <w:pPr>
        <w:pStyle w:val="FirstParagraph"/>
      </w:pPr>
      <w:r>
        <w:rPr>
          <w:b/>
          <w:bCs/>
        </w:rPr>
        <w:t>Exclusivity must be defined, earned, and governed.</w:t>
      </w:r>
    </w:p>
    <w:p w14:paraId="2A478503" w14:textId="77777777" w:rsidR="00BF1980" w:rsidRDefault="00000000">
      <w:pPr>
        <w:pStyle w:val="3"/>
      </w:pPr>
      <w:bookmarkStart w:id="59" w:name="guardrails"/>
      <w:bookmarkEnd w:id="58"/>
      <w:r>
        <w:t>Guardrails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F1980" w14:paraId="4B4781A3" w14:textId="77777777" w:rsidTr="00BF1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C68B80" w14:textId="77777777" w:rsidR="00BF1980" w:rsidRDefault="00000000">
            <w:pPr>
              <w:pStyle w:val="Compact"/>
            </w:pPr>
            <w:r>
              <w:t>Principle</w:t>
            </w:r>
          </w:p>
        </w:tc>
        <w:tc>
          <w:tcPr>
            <w:tcW w:w="3960" w:type="dxa"/>
          </w:tcPr>
          <w:p w14:paraId="1FE264F3" w14:textId="77777777" w:rsidR="00BF1980" w:rsidRDefault="00000000">
            <w:pPr>
              <w:pStyle w:val="Compact"/>
            </w:pPr>
            <w:r>
              <w:t>Policy</w:t>
            </w:r>
          </w:p>
        </w:tc>
      </w:tr>
      <w:tr w:rsidR="00BF1980" w14:paraId="28B6A75C" w14:textId="77777777">
        <w:tc>
          <w:tcPr>
            <w:tcW w:w="3960" w:type="dxa"/>
          </w:tcPr>
          <w:p w14:paraId="11452F5F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Narrow scope</w:t>
            </w:r>
          </w:p>
        </w:tc>
        <w:tc>
          <w:tcPr>
            <w:tcW w:w="3960" w:type="dxa"/>
          </w:tcPr>
          <w:p w14:paraId="26370B3B" w14:textId="77777777" w:rsidR="00BF1980" w:rsidRDefault="00000000">
            <w:pPr>
              <w:pStyle w:val="Compact"/>
            </w:pPr>
            <w:r>
              <w:t>Exclusivity should apply only to a defined field, territory, product category, customer segment, or deployment scope.</w:t>
            </w:r>
          </w:p>
        </w:tc>
      </w:tr>
      <w:tr w:rsidR="00BF1980" w14:paraId="64AE14D7" w14:textId="77777777">
        <w:tc>
          <w:tcPr>
            <w:tcW w:w="3960" w:type="dxa"/>
          </w:tcPr>
          <w:p w14:paraId="023F2E7F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Time-bound</w:t>
            </w:r>
          </w:p>
        </w:tc>
        <w:tc>
          <w:tcPr>
            <w:tcW w:w="3960" w:type="dxa"/>
          </w:tcPr>
          <w:p w14:paraId="4CE768D8" w14:textId="77777777" w:rsidR="00BF1980" w:rsidRDefault="00000000">
            <w:pPr>
              <w:pStyle w:val="Compact"/>
            </w:pPr>
            <w:r>
              <w:t>Initial exclusivity should be limited, for example 12–36 months.</w:t>
            </w:r>
          </w:p>
        </w:tc>
      </w:tr>
      <w:tr w:rsidR="00BF1980" w14:paraId="790CC922" w14:textId="77777777">
        <w:tc>
          <w:tcPr>
            <w:tcW w:w="3960" w:type="dxa"/>
          </w:tcPr>
          <w:p w14:paraId="05625BF1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Milestone-bound</w:t>
            </w:r>
          </w:p>
        </w:tc>
        <w:tc>
          <w:tcPr>
            <w:tcW w:w="3960" w:type="dxa"/>
          </w:tcPr>
          <w:p w14:paraId="296DEC3E" w14:textId="77777777" w:rsidR="00BF1980" w:rsidRDefault="00000000">
            <w:pPr>
              <w:pStyle w:val="Compact"/>
            </w:pPr>
            <w:r>
              <w:t xml:space="preserve">Exclusivity should continue only if the partner meets agreed evaluation, PoC, </w:t>
            </w:r>
            <w:r>
              <w:lastRenderedPageBreak/>
              <w:t>integration, and deployment milestones.</w:t>
            </w:r>
          </w:p>
        </w:tc>
      </w:tr>
      <w:tr w:rsidR="00BF1980" w14:paraId="0CF426A3" w14:textId="77777777">
        <w:tc>
          <w:tcPr>
            <w:tcW w:w="3960" w:type="dxa"/>
          </w:tcPr>
          <w:p w14:paraId="7A8D098B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Minimum guarantee</w:t>
            </w:r>
          </w:p>
        </w:tc>
        <w:tc>
          <w:tcPr>
            <w:tcW w:w="3960" w:type="dxa"/>
          </w:tcPr>
          <w:p w14:paraId="0FB424CB" w14:textId="77777777" w:rsidR="00BF1980" w:rsidRDefault="00000000">
            <w:pPr>
              <w:pStyle w:val="Compact"/>
            </w:pPr>
            <w:r>
              <w:t>Exclusive rights should require annual minimum payments.</w:t>
            </w:r>
          </w:p>
        </w:tc>
      </w:tr>
      <w:tr w:rsidR="00BF1980" w14:paraId="18DD21A7" w14:textId="77777777">
        <w:tc>
          <w:tcPr>
            <w:tcW w:w="3960" w:type="dxa"/>
          </w:tcPr>
          <w:p w14:paraId="0D7AF91C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No idle exclusivity</w:t>
            </w:r>
          </w:p>
        </w:tc>
        <w:tc>
          <w:tcPr>
            <w:tcW w:w="3960" w:type="dxa"/>
          </w:tcPr>
          <w:p w14:paraId="41B35BFF" w14:textId="77777777" w:rsidR="00BF1980" w:rsidRDefault="00000000">
            <w:pPr>
              <w:pStyle w:val="Compact"/>
            </w:pPr>
            <w:r>
              <w:t>If the partner does not commercialize, exclusivity should terminate or convert to non-exclusive.</w:t>
            </w:r>
          </w:p>
        </w:tc>
      </w:tr>
      <w:tr w:rsidR="00BF1980" w14:paraId="1C493F04" w14:textId="77777777">
        <w:tc>
          <w:tcPr>
            <w:tcW w:w="3960" w:type="dxa"/>
          </w:tcPr>
          <w:p w14:paraId="7660B93D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Expansion priced separately</w:t>
            </w:r>
          </w:p>
        </w:tc>
        <w:tc>
          <w:tcPr>
            <w:tcW w:w="3960" w:type="dxa"/>
          </w:tcPr>
          <w:p w14:paraId="77AF547D" w14:textId="77777777" w:rsidR="00BF1980" w:rsidRDefault="00000000">
            <w:pPr>
              <w:pStyle w:val="Compact"/>
            </w:pPr>
            <w:r>
              <w:t>Additional fields, territories, workloads, or product categories require separate fees.</w:t>
            </w:r>
          </w:p>
        </w:tc>
      </w:tr>
      <w:tr w:rsidR="00BF1980" w14:paraId="3B9909F0" w14:textId="77777777">
        <w:tc>
          <w:tcPr>
            <w:tcW w:w="3960" w:type="dxa"/>
          </w:tcPr>
          <w:p w14:paraId="41033CD1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iTrix retains core IP</w:t>
            </w:r>
          </w:p>
        </w:tc>
        <w:tc>
          <w:tcPr>
            <w:tcW w:w="3960" w:type="dxa"/>
          </w:tcPr>
          <w:p w14:paraId="3440F8E4" w14:textId="77777777" w:rsidR="00BF1980" w:rsidRDefault="00000000">
            <w:pPr>
              <w:pStyle w:val="Compact"/>
            </w:pPr>
            <w:r>
              <w:t>Exclusive license does not transfer ownership of ALPHA Compute, ALPHA Core, patents, or trade secrets.</w:t>
            </w:r>
          </w:p>
        </w:tc>
      </w:tr>
      <w:tr w:rsidR="00BF1980" w14:paraId="0AFB1054" w14:textId="77777777">
        <w:tc>
          <w:tcPr>
            <w:tcW w:w="3960" w:type="dxa"/>
          </w:tcPr>
          <w:p w14:paraId="791EFE1F" w14:textId="77777777" w:rsidR="00BF1980" w:rsidRDefault="00000000">
            <w:pPr>
              <w:pStyle w:val="Compact"/>
            </w:pPr>
            <w:r>
              <w:rPr>
                <w:b/>
                <w:bCs/>
              </w:rPr>
              <w:t>Sustainability alignment</w:t>
            </w:r>
          </w:p>
        </w:tc>
        <w:tc>
          <w:tcPr>
            <w:tcW w:w="3960" w:type="dxa"/>
          </w:tcPr>
          <w:p w14:paraId="3507E579" w14:textId="77777777" w:rsidR="00BF1980" w:rsidRDefault="00000000">
            <w:pPr>
              <w:pStyle w:val="Compact"/>
            </w:pPr>
            <w:r>
              <w:t>Exclusivity should support meaningful deployment scale and not block the broader mission.</w:t>
            </w:r>
          </w:p>
        </w:tc>
      </w:tr>
    </w:tbl>
    <w:p w14:paraId="5CAE10EC" w14:textId="77777777" w:rsidR="00BF1980" w:rsidRDefault="00000000">
      <w:pPr>
        <w:pStyle w:val="3"/>
      </w:pPr>
      <w:bookmarkStart w:id="60" w:name="cta-buttons"/>
      <w:bookmarkEnd w:id="59"/>
      <w:r>
        <w:t>CTA Buttons</w:t>
      </w:r>
    </w:p>
    <w:p w14:paraId="1CCC2699" w14:textId="77777777" w:rsidR="00BF198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Start Non-Exclusive Evaluation</w:t>
      </w:r>
    </w:p>
    <w:p w14:paraId="5EF16E88" w14:textId="77777777" w:rsidR="00BF198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Discuss Exclusive ALPHA Rights</w:t>
      </w:r>
    </w:p>
    <w:p w14:paraId="6F2A4506" w14:textId="77777777" w:rsidR="00BF1980" w:rsidRDefault="00000000">
      <w:r>
        <w:pict w14:anchorId="4F5AD987">
          <v:rect id="_x0000_i1040" style="width:0;height:1.5pt" o:hralign="center" o:hrstd="t" o:hr="t"/>
        </w:pict>
      </w:r>
    </w:p>
    <w:p w14:paraId="43A6ED6B" w14:textId="77777777" w:rsidR="00BF1980" w:rsidRDefault="00000000">
      <w:pPr>
        <w:pStyle w:val="2"/>
      </w:pPr>
      <w:bookmarkStart w:id="61" w:name="section-9-final-cta"/>
      <w:bookmarkEnd w:id="57"/>
      <w:bookmarkEnd w:id="60"/>
      <w:r>
        <w:t>Section 9: Final CTA</w:t>
      </w:r>
    </w:p>
    <w:p w14:paraId="75EEED9F" w14:textId="77777777" w:rsidR="00BF1980" w:rsidRDefault="00000000">
      <w:pPr>
        <w:pStyle w:val="3"/>
      </w:pPr>
      <w:bookmarkStart w:id="62" w:name="section-title-7"/>
      <w:r>
        <w:t>Section Title</w:t>
      </w:r>
    </w:p>
    <w:p w14:paraId="6A1EDF1A" w14:textId="77777777" w:rsidR="00BF1980" w:rsidRDefault="00000000">
      <w:pPr>
        <w:pStyle w:val="FirstParagraph"/>
      </w:pPr>
      <w:r>
        <w:rPr>
          <w:b/>
          <w:bCs/>
        </w:rPr>
        <w:t>Before adding more chips and power, make the computation worth scaling.</w:t>
      </w:r>
    </w:p>
    <w:p w14:paraId="3D61C97A" w14:textId="77777777" w:rsidR="00BF1980" w:rsidRDefault="00000000">
      <w:pPr>
        <w:pStyle w:val="3"/>
      </w:pPr>
      <w:bookmarkStart w:id="63" w:name="cta-buttons-1"/>
      <w:bookmarkEnd w:id="62"/>
      <w:r>
        <w:t>CTA Buttons</w:t>
      </w:r>
    </w:p>
    <w:p w14:paraId="6B7B2FC6" w14:textId="77777777" w:rsidR="00BF198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Map Your Compute Bottleneck</w:t>
      </w:r>
    </w:p>
    <w:p w14:paraId="6FE4B2B1" w14:textId="77777777" w:rsidR="00BF198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Request Confidential ALPHA Evaluation</w:t>
      </w:r>
    </w:p>
    <w:p w14:paraId="33A82291" w14:textId="77777777" w:rsidR="00BF198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Assess ALPHA Core Runtime Fit</w:t>
      </w:r>
    </w:p>
    <w:p w14:paraId="5442EEAA" w14:textId="77777777" w:rsidR="00BF198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Start Non-Exclusive ALPHA Evaluation</w:t>
      </w:r>
    </w:p>
    <w:p w14:paraId="26CACF5E" w14:textId="77777777" w:rsidR="00BF198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Discuss Exclusive ALPHA Rights</w:t>
      </w:r>
    </w:p>
    <w:p w14:paraId="4D821A4C" w14:textId="77777777" w:rsidR="00BF1980" w:rsidRDefault="00000000">
      <w:r>
        <w:pict w14:anchorId="6B57E3A9">
          <v:rect id="_x0000_i1041" style="width:0;height:1.5pt" o:hralign="center" o:hrstd="t" o:hr="t"/>
        </w:pict>
      </w:r>
    </w:p>
    <w:p w14:paraId="1337A496" w14:textId="77777777" w:rsidR="00BF1980" w:rsidRPr="00740CC5" w:rsidRDefault="00000000">
      <w:pPr>
        <w:pStyle w:val="1"/>
        <w:rPr>
          <w:lang w:val="fr-FR"/>
        </w:rPr>
      </w:pPr>
      <w:bookmarkStart w:id="64" w:name="part-2.-ai-concierge-conversation-script"/>
      <w:bookmarkEnd w:id="9"/>
      <w:bookmarkEnd w:id="61"/>
      <w:bookmarkEnd w:id="63"/>
      <w:r w:rsidRPr="00740CC5">
        <w:rPr>
          <w:lang w:val="fr-FR"/>
        </w:rPr>
        <w:lastRenderedPageBreak/>
        <w:t>Part 2. AI Concierge Conversation Script</w:t>
      </w:r>
    </w:p>
    <w:p w14:paraId="58B1D333" w14:textId="77777777" w:rsidR="00BF1980" w:rsidRPr="00740CC5" w:rsidRDefault="00000000">
      <w:pPr>
        <w:pStyle w:val="2"/>
        <w:rPr>
          <w:lang w:val="fr-FR"/>
        </w:rPr>
      </w:pPr>
      <w:bookmarkStart w:id="65" w:name="ai-concierge-role"/>
      <w:r w:rsidRPr="00740CC5">
        <w:rPr>
          <w:lang w:val="fr-FR"/>
        </w:rPr>
        <w:t>2.1 AI Concierge Role</w:t>
      </w:r>
    </w:p>
    <w:p w14:paraId="39003B05" w14:textId="77777777" w:rsidR="00BF1980" w:rsidRDefault="00000000">
      <w:pPr>
        <w:pStyle w:val="FirstParagraph"/>
      </w:pPr>
      <w:r>
        <w:t>The AI concierge should act as a strategic intake agent.</w:t>
      </w:r>
    </w:p>
    <w:p w14:paraId="58E51372" w14:textId="77777777" w:rsidR="00BF1980" w:rsidRDefault="00000000">
      <w:pPr>
        <w:pStyle w:val="a0"/>
      </w:pPr>
      <w:r>
        <w:t>It should not behave like a generic chatbot.</w:t>
      </w:r>
      <w:r>
        <w:br/>
        <w:t>It should guide the visitor toward a personalized ALPHA Compute or ALPHA Core pathway and recommend either a non-exclusive or exclusive commercial path.</w:t>
      </w:r>
    </w:p>
    <w:p w14:paraId="6727D414" w14:textId="77777777" w:rsidR="00BF1980" w:rsidRDefault="00000000">
      <w:pPr>
        <w:pStyle w:val="a0"/>
      </w:pPr>
      <w:r>
        <w:t>Tone:</w:t>
      </w:r>
    </w:p>
    <w:p w14:paraId="7DFFF108" w14:textId="77777777" w:rsidR="00BF1980" w:rsidRDefault="00000000">
      <w:pPr>
        <w:pStyle w:val="Compact"/>
        <w:numPr>
          <w:ilvl w:val="0"/>
          <w:numId w:val="12"/>
        </w:numPr>
      </w:pPr>
      <w:r>
        <w:t>premium,</w:t>
      </w:r>
    </w:p>
    <w:p w14:paraId="5ECEC414" w14:textId="77777777" w:rsidR="00BF1980" w:rsidRDefault="00000000">
      <w:pPr>
        <w:pStyle w:val="Compact"/>
        <w:numPr>
          <w:ilvl w:val="0"/>
          <w:numId w:val="12"/>
        </w:numPr>
      </w:pPr>
      <w:r>
        <w:t>intelligent,</w:t>
      </w:r>
    </w:p>
    <w:p w14:paraId="3D451CFD" w14:textId="77777777" w:rsidR="00BF1980" w:rsidRDefault="00000000">
      <w:pPr>
        <w:pStyle w:val="Compact"/>
        <w:numPr>
          <w:ilvl w:val="0"/>
          <w:numId w:val="12"/>
        </w:numPr>
      </w:pPr>
      <w:r>
        <w:t>concise,</w:t>
      </w:r>
    </w:p>
    <w:p w14:paraId="1F75FB11" w14:textId="77777777" w:rsidR="00BF1980" w:rsidRDefault="00000000">
      <w:pPr>
        <w:pStyle w:val="Compact"/>
        <w:numPr>
          <w:ilvl w:val="0"/>
          <w:numId w:val="12"/>
        </w:numPr>
      </w:pPr>
      <w:r>
        <w:t>consultative,</w:t>
      </w:r>
    </w:p>
    <w:p w14:paraId="0C2D76E6" w14:textId="77777777" w:rsidR="00BF1980" w:rsidRDefault="00000000">
      <w:pPr>
        <w:pStyle w:val="Compact"/>
        <w:numPr>
          <w:ilvl w:val="0"/>
          <w:numId w:val="12"/>
        </w:numPr>
      </w:pPr>
      <w:r>
        <w:t>technically credible,</w:t>
      </w:r>
    </w:p>
    <w:p w14:paraId="4737001D" w14:textId="77777777" w:rsidR="00BF1980" w:rsidRDefault="00000000">
      <w:pPr>
        <w:pStyle w:val="Compact"/>
        <w:numPr>
          <w:ilvl w:val="0"/>
          <w:numId w:val="12"/>
        </w:numPr>
      </w:pPr>
      <w:r>
        <w:t>commercially disciplined.</w:t>
      </w:r>
    </w:p>
    <w:p w14:paraId="240C38F8" w14:textId="77777777" w:rsidR="00BF1980" w:rsidRDefault="00000000">
      <w:r>
        <w:pict w14:anchorId="25C5BF82">
          <v:rect id="_x0000_i1042" style="width:0;height:1.5pt" o:hralign="center" o:hrstd="t" o:hr="t"/>
        </w:pict>
      </w:r>
    </w:p>
    <w:p w14:paraId="03F2532C" w14:textId="77777777" w:rsidR="00BF1980" w:rsidRDefault="00000000">
      <w:pPr>
        <w:pStyle w:val="2"/>
      </w:pPr>
      <w:bookmarkStart w:id="66" w:name="opening-message"/>
      <w:bookmarkEnd w:id="65"/>
      <w:r>
        <w:t>2.2 Opening Message</w:t>
      </w:r>
    </w:p>
    <w:p w14:paraId="026D60A2" w14:textId="77777777" w:rsidR="00BF1980" w:rsidRDefault="00000000">
      <w:pPr>
        <w:pStyle w:val="FirstParagraph"/>
      </w:pPr>
      <w:r>
        <w:t>Welcome to iTrix.</w:t>
      </w:r>
    </w:p>
    <w:p w14:paraId="3920C952" w14:textId="77777777" w:rsidR="00BF1980" w:rsidRDefault="00000000">
      <w:pPr>
        <w:pStyle w:val="a0"/>
      </w:pPr>
      <w:r>
        <w:t>Tell us where computation is becoming too expensive, too slow, too unstable, or too energy-intensive. Based on your answer, we will map your bottleneck to ALPHA Compute, ALPHA Core, or both.</w:t>
      </w:r>
    </w:p>
    <w:p w14:paraId="39D8178C" w14:textId="77777777" w:rsidR="00BF1980" w:rsidRDefault="00000000">
      <w:pPr>
        <w:pStyle w:val="a0"/>
      </w:pPr>
      <w:r>
        <w:t>Please avoid confidential technical details until an NDA is in place.</w:t>
      </w:r>
    </w:p>
    <w:p w14:paraId="320C2EA7" w14:textId="77777777" w:rsidR="00BF1980" w:rsidRDefault="00000000">
      <w:r>
        <w:pict w14:anchorId="2E50B478">
          <v:rect id="_x0000_i1043" style="width:0;height:1.5pt" o:hralign="center" o:hrstd="t" o:hr="t"/>
        </w:pict>
      </w:r>
    </w:p>
    <w:p w14:paraId="18667983" w14:textId="77777777" w:rsidR="00BF1980" w:rsidRDefault="00000000">
      <w:pPr>
        <w:pStyle w:val="2"/>
      </w:pPr>
      <w:bookmarkStart w:id="67" w:name="first-prompt"/>
      <w:bookmarkEnd w:id="66"/>
      <w:r>
        <w:t>2.3 First Prompt</w:t>
      </w:r>
    </w:p>
    <w:p w14:paraId="2E505CF3" w14:textId="77777777" w:rsidR="00BF1980" w:rsidRDefault="00000000">
      <w:pPr>
        <w:pStyle w:val="FirstParagraph"/>
      </w:pPr>
      <w:r>
        <w:rPr>
          <w:b/>
          <w:bCs/>
        </w:rPr>
        <w:t>What is the computation problem you are trying to solve?</w:t>
      </w:r>
    </w:p>
    <w:p w14:paraId="5C0A9F42" w14:textId="77777777" w:rsidR="00BF1980" w:rsidRDefault="00000000">
      <w:pPr>
        <w:pStyle w:val="a0"/>
      </w:pPr>
      <w:r>
        <w:t>Example answers:</w:t>
      </w:r>
    </w:p>
    <w:p w14:paraId="1E8C7DAC" w14:textId="77777777" w:rsidR="00BF1980" w:rsidRDefault="00000000">
      <w:pPr>
        <w:pStyle w:val="Compact"/>
        <w:numPr>
          <w:ilvl w:val="0"/>
          <w:numId w:val="13"/>
        </w:numPr>
      </w:pPr>
      <w:r>
        <w:t>AI energy cost is rising.</w:t>
      </w:r>
    </w:p>
    <w:p w14:paraId="0EBDE908" w14:textId="77777777" w:rsidR="00BF1980" w:rsidRDefault="00000000">
      <w:pPr>
        <w:pStyle w:val="Compact"/>
        <w:numPr>
          <w:ilvl w:val="0"/>
          <w:numId w:val="13"/>
        </w:numPr>
      </w:pPr>
      <w:r>
        <w:t>Solver workload is too slow.</w:t>
      </w:r>
    </w:p>
    <w:p w14:paraId="26A19E91" w14:textId="77777777" w:rsidR="00BF1980" w:rsidRDefault="00000000">
      <w:pPr>
        <w:pStyle w:val="Compact"/>
        <w:numPr>
          <w:ilvl w:val="0"/>
          <w:numId w:val="13"/>
        </w:numPr>
      </w:pPr>
      <w:r>
        <w:t>Memory movement is too high.</w:t>
      </w:r>
    </w:p>
    <w:p w14:paraId="214CDF2B" w14:textId="77777777" w:rsidR="00BF1980" w:rsidRDefault="00000000">
      <w:pPr>
        <w:pStyle w:val="Compact"/>
        <w:numPr>
          <w:ilvl w:val="0"/>
          <w:numId w:val="13"/>
        </w:numPr>
      </w:pPr>
      <w:r>
        <w:t>Complex-valued computation is inefficient.</w:t>
      </w:r>
    </w:p>
    <w:p w14:paraId="1D1A3AD5" w14:textId="77777777" w:rsidR="00BF1980" w:rsidRDefault="00000000">
      <w:pPr>
        <w:pStyle w:val="Compact"/>
        <w:numPr>
          <w:ilvl w:val="0"/>
          <w:numId w:val="13"/>
        </w:numPr>
      </w:pPr>
      <w:r>
        <w:t>Simulation loses conservation over time.</w:t>
      </w:r>
    </w:p>
    <w:p w14:paraId="124FB86D" w14:textId="77777777" w:rsidR="00BF1980" w:rsidRDefault="00000000">
      <w:pPr>
        <w:pStyle w:val="Compact"/>
        <w:numPr>
          <w:ilvl w:val="0"/>
          <w:numId w:val="13"/>
        </w:numPr>
      </w:pPr>
      <w:r>
        <w:t>Hardware utilization is poor.</w:t>
      </w:r>
    </w:p>
    <w:p w14:paraId="1762E62C" w14:textId="77777777" w:rsidR="00BF1980" w:rsidRDefault="00000000">
      <w:pPr>
        <w:pStyle w:val="Compact"/>
        <w:numPr>
          <w:ilvl w:val="0"/>
          <w:numId w:val="13"/>
        </w:numPr>
      </w:pPr>
      <w:r>
        <w:lastRenderedPageBreak/>
        <w:t>We need a stronger software stack for our chip.</w:t>
      </w:r>
    </w:p>
    <w:p w14:paraId="4824DEC8" w14:textId="77777777" w:rsidR="00BF1980" w:rsidRDefault="00000000">
      <w:r>
        <w:pict w14:anchorId="69283C0E">
          <v:rect id="_x0000_i1044" style="width:0;height:1.5pt" o:hralign="center" o:hrstd="t" o:hr="t"/>
        </w:pict>
      </w:r>
    </w:p>
    <w:p w14:paraId="49836C5B" w14:textId="77777777" w:rsidR="00BF1980" w:rsidRDefault="00000000">
      <w:pPr>
        <w:pStyle w:val="2"/>
      </w:pPr>
      <w:bookmarkStart w:id="68" w:name="qualification-questions"/>
      <w:bookmarkEnd w:id="67"/>
      <w:r>
        <w:t>2.4 Qualification Questions</w:t>
      </w:r>
    </w:p>
    <w:p w14:paraId="51E0C6C2" w14:textId="77777777" w:rsidR="00BF1980" w:rsidRDefault="00000000">
      <w:pPr>
        <w:pStyle w:val="3"/>
      </w:pPr>
      <w:bookmarkStart w:id="69" w:name="question-1-industry"/>
      <w:r>
        <w:t>Question 1: Industry</w:t>
      </w:r>
    </w:p>
    <w:p w14:paraId="3735E94D" w14:textId="77777777" w:rsidR="00BF1980" w:rsidRDefault="00000000">
      <w:pPr>
        <w:pStyle w:val="FirstParagraph"/>
      </w:pPr>
      <w:r>
        <w:t>Which best describes your organization?</w:t>
      </w:r>
    </w:p>
    <w:p w14:paraId="2A440D3C" w14:textId="77777777" w:rsidR="00BF1980" w:rsidRDefault="00000000">
      <w:pPr>
        <w:pStyle w:val="Compact"/>
        <w:numPr>
          <w:ilvl w:val="0"/>
          <w:numId w:val="14"/>
        </w:numPr>
      </w:pPr>
      <w:r>
        <w:t>Semiconductor / AI chip</w:t>
      </w:r>
    </w:p>
    <w:p w14:paraId="0FBC7D9B" w14:textId="77777777" w:rsidR="00BF1980" w:rsidRDefault="00000000">
      <w:pPr>
        <w:pStyle w:val="Compact"/>
        <w:numPr>
          <w:ilvl w:val="0"/>
          <w:numId w:val="14"/>
        </w:numPr>
      </w:pPr>
      <w:r>
        <w:t>Cloud / hyperscaler / data center</w:t>
      </w:r>
    </w:p>
    <w:p w14:paraId="4D2B6FBC" w14:textId="77777777" w:rsidR="00BF1980" w:rsidRDefault="00000000">
      <w:pPr>
        <w:pStyle w:val="Compact"/>
        <w:numPr>
          <w:ilvl w:val="0"/>
          <w:numId w:val="14"/>
        </w:numPr>
      </w:pPr>
      <w:r>
        <w:t>HPC / CAE / simulation</w:t>
      </w:r>
    </w:p>
    <w:p w14:paraId="166A63A1" w14:textId="77777777" w:rsidR="00BF1980" w:rsidRDefault="00000000">
      <w:pPr>
        <w:pStyle w:val="Compact"/>
        <w:numPr>
          <w:ilvl w:val="0"/>
          <w:numId w:val="14"/>
        </w:numPr>
      </w:pPr>
      <w:r>
        <w:t>AI infrastructure / compiler / runtime</w:t>
      </w:r>
    </w:p>
    <w:p w14:paraId="0A7CD349" w14:textId="77777777" w:rsidR="00BF1980" w:rsidRDefault="00000000">
      <w:pPr>
        <w:pStyle w:val="Compact"/>
        <w:numPr>
          <w:ilvl w:val="0"/>
          <w:numId w:val="14"/>
        </w:numPr>
      </w:pPr>
      <w:r>
        <w:t>Energy / infrastructure</w:t>
      </w:r>
    </w:p>
    <w:p w14:paraId="71C2490B" w14:textId="77777777" w:rsidR="00BF1980" w:rsidRDefault="00000000">
      <w:pPr>
        <w:pStyle w:val="Compact"/>
        <w:numPr>
          <w:ilvl w:val="0"/>
          <w:numId w:val="14"/>
        </w:numPr>
      </w:pPr>
      <w:r>
        <w:t>Robotics / edge AI</w:t>
      </w:r>
    </w:p>
    <w:p w14:paraId="45792DAC" w14:textId="77777777" w:rsidR="00BF1980" w:rsidRDefault="00000000">
      <w:pPr>
        <w:pStyle w:val="Compact"/>
        <w:numPr>
          <w:ilvl w:val="0"/>
          <w:numId w:val="14"/>
        </w:numPr>
      </w:pPr>
      <w:r>
        <w:t>Investment / corporate development</w:t>
      </w:r>
    </w:p>
    <w:p w14:paraId="54D9F0EE" w14:textId="77777777" w:rsidR="00BF1980" w:rsidRDefault="00000000">
      <w:pPr>
        <w:pStyle w:val="Compact"/>
        <w:numPr>
          <w:ilvl w:val="0"/>
          <w:numId w:val="14"/>
        </w:numPr>
      </w:pPr>
      <w:r>
        <w:t>Other</w:t>
      </w:r>
    </w:p>
    <w:p w14:paraId="47FCC54F" w14:textId="77777777" w:rsidR="00BF1980" w:rsidRDefault="00000000">
      <w:r>
        <w:pict w14:anchorId="4794C478">
          <v:rect id="_x0000_i1045" style="width:0;height:1.5pt" o:hralign="center" o:hrstd="t" o:hr="t"/>
        </w:pict>
      </w:r>
    </w:p>
    <w:p w14:paraId="472A424A" w14:textId="77777777" w:rsidR="00BF1980" w:rsidRDefault="00000000">
      <w:pPr>
        <w:pStyle w:val="3"/>
      </w:pPr>
      <w:bookmarkStart w:id="70" w:name="question-2-role"/>
      <w:bookmarkEnd w:id="69"/>
      <w:r>
        <w:t>Question 2: Role</w:t>
      </w:r>
    </w:p>
    <w:p w14:paraId="3B3DDB83" w14:textId="77777777" w:rsidR="00BF1980" w:rsidRDefault="00000000">
      <w:pPr>
        <w:pStyle w:val="FirstParagraph"/>
      </w:pPr>
      <w:r>
        <w:t>Which best describes your role?</w:t>
      </w:r>
    </w:p>
    <w:p w14:paraId="4F1B0722" w14:textId="77777777" w:rsidR="00BF1980" w:rsidRDefault="00000000">
      <w:pPr>
        <w:pStyle w:val="Compact"/>
        <w:numPr>
          <w:ilvl w:val="0"/>
          <w:numId w:val="15"/>
        </w:numPr>
      </w:pPr>
      <w:r>
        <w:t>CEO / Founder / Executive</w:t>
      </w:r>
    </w:p>
    <w:p w14:paraId="5AED7552" w14:textId="77777777" w:rsidR="00BF1980" w:rsidRDefault="00000000">
      <w:pPr>
        <w:pStyle w:val="Compact"/>
        <w:numPr>
          <w:ilvl w:val="0"/>
          <w:numId w:val="15"/>
        </w:numPr>
      </w:pPr>
      <w:r>
        <w:t>CTO / Chief Scientist</w:t>
      </w:r>
    </w:p>
    <w:p w14:paraId="62BAC00D" w14:textId="77777777" w:rsidR="00BF1980" w:rsidRDefault="00000000">
      <w:pPr>
        <w:pStyle w:val="Compact"/>
        <w:numPr>
          <w:ilvl w:val="0"/>
          <w:numId w:val="15"/>
        </w:numPr>
      </w:pPr>
      <w:r>
        <w:t>Strategy / Corporate Development</w:t>
      </w:r>
    </w:p>
    <w:p w14:paraId="316696D4" w14:textId="77777777" w:rsidR="00BF1980" w:rsidRDefault="00000000">
      <w:pPr>
        <w:pStyle w:val="Compact"/>
        <w:numPr>
          <w:ilvl w:val="0"/>
          <w:numId w:val="15"/>
        </w:numPr>
      </w:pPr>
      <w:r>
        <w:t>Product / Platform Owner</w:t>
      </w:r>
    </w:p>
    <w:p w14:paraId="47B51044" w14:textId="77777777" w:rsidR="00BF1980" w:rsidRDefault="00000000">
      <w:pPr>
        <w:pStyle w:val="Compact"/>
        <w:numPr>
          <w:ilvl w:val="0"/>
          <w:numId w:val="15"/>
        </w:numPr>
      </w:pPr>
      <w:r>
        <w:t>Engineering / Runtime / SDK</w:t>
      </w:r>
    </w:p>
    <w:p w14:paraId="083DE4F6" w14:textId="77777777" w:rsidR="00BF1980" w:rsidRDefault="00000000">
      <w:pPr>
        <w:pStyle w:val="Compact"/>
        <w:numPr>
          <w:ilvl w:val="0"/>
          <w:numId w:val="15"/>
        </w:numPr>
      </w:pPr>
      <w:r>
        <w:t>Solver / Simulation Team</w:t>
      </w:r>
    </w:p>
    <w:p w14:paraId="49856631" w14:textId="77777777" w:rsidR="00BF1980" w:rsidRDefault="00000000">
      <w:pPr>
        <w:pStyle w:val="Compact"/>
        <w:numPr>
          <w:ilvl w:val="0"/>
          <w:numId w:val="15"/>
        </w:numPr>
      </w:pPr>
      <w:r>
        <w:t>Investor</w:t>
      </w:r>
    </w:p>
    <w:p w14:paraId="1DAE41D1" w14:textId="77777777" w:rsidR="00BF1980" w:rsidRDefault="00000000">
      <w:pPr>
        <w:pStyle w:val="Compact"/>
        <w:numPr>
          <w:ilvl w:val="0"/>
          <w:numId w:val="15"/>
        </w:numPr>
      </w:pPr>
      <w:r>
        <w:t>Researcher</w:t>
      </w:r>
    </w:p>
    <w:p w14:paraId="411FA480" w14:textId="77777777" w:rsidR="00BF1980" w:rsidRDefault="00000000">
      <w:pPr>
        <w:pStyle w:val="Compact"/>
        <w:numPr>
          <w:ilvl w:val="0"/>
          <w:numId w:val="15"/>
        </w:numPr>
      </w:pPr>
      <w:r>
        <w:t>Other</w:t>
      </w:r>
    </w:p>
    <w:p w14:paraId="75F69777" w14:textId="77777777" w:rsidR="00BF1980" w:rsidRDefault="00000000">
      <w:r>
        <w:pict w14:anchorId="31421233">
          <v:rect id="_x0000_i1046" style="width:0;height:1.5pt" o:hralign="center" o:hrstd="t" o:hr="t"/>
        </w:pict>
      </w:r>
    </w:p>
    <w:p w14:paraId="101DAFB0" w14:textId="77777777" w:rsidR="00BF1980" w:rsidRDefault="00000000">
      <w:pPr>
        <w:pStyle w:val="3"/>
      </w:pPr>
      <w:bookmarkStart w:id="71" w:name="question-3-primary-pain"/>
      <w:bookmarkEnd w:id="70"/>
      <w:r>
        <w:t>Question 3: Primary Pain</w:t>
      </w:r>
    </w:p>
    <w:p w14:paraId="5DE9A55D" w14:textId="77777777" w:rsidR="00BF1980" w:rsidRDefault="00000000">
      <w:pPr>
        <w:pStyle w:val="FirstParagraph"/>
      </w:pPr>
      <w:r>
        <w:t>What matters most?</w:t>
      </w:r>
    </w:p>
    <w:p w14:paraId="6779C3FD" w14:textId="77777777" w:rsidR="00BF1980" w:rsidRDefault="00000000">
      <w:pPr>
        <w:pStyle w:val="Compact"/>
        <w:numPr>
          <w:ilvl w:val="0"/>
          <w:numId w:val="16"/>
        </w:numPr>
      </w:pPr>
      <w:r>
        <w:t>Speed</w:t>
      </w:r>
    </w:p>
    <w:p w14:paraId="4560ADA2" w14:textId="77777777" w:rsidR="00BF1980" w:rsidRDefault="00000000">
      <w:pPr>
        <w:pStyle w:val="Compact"/>
        <w:numPr>
          <w:ilvl w:val="0"/>
          <w:numId w:val="16"/>
        </w:numPr>
      </w:pPr>
      <w:r>
        <w:t>Energy</w:t>
      </w:r>
    </w:p>
    <w:p w14:paraId="28F1E8D5" w14:textId="77777777" w:rsidR="00BF1980" w:rsidRDefault="00000000">
      <w:pPr>
        <w:pStyle w:val="Compact"/>
        <w:numPr>
          <w:ilvl w:val="0"/>
          <w:numId w:val="16"/>
        </w:numPr>
      </w:pPr>
      <w:r>
        <w:t>Memory</w:t>
      </w:r>
    </w:p>
    <w:p w14:paraId="637E0A12" w14:textId="77777777" w:rsidR="00BF1980" w:rsidRDefault="00000000">
      <w:pPr>
        <w:pStyle w:val="Compact"/>
        <w:numPr>
          <w:ilvl w:val="0"/>
          <w:numId w:val="16"/>
        </w:numPr>
      </w:pPr>
      <w:r>
        <w:lastRenderedPageBreak/>
        <w:t>Accuracy</w:t>
      </w:r>
    </w:p>
    <w:p w14:paraId="75553472" w14:textId="77777777" w:rsidR="00BF1980" w:rsidRDefault="00000000">
      <w:pPr>
        <w:pStyle w:val="Compact"/>
        <w:numPr>
          <w:ilvl w:val="0"/>
          <w:numId w:val="16"/>
        </w:numPr>
      </w:pPr>
      <w:r>
        <w:t>Reproducibility</w:t>
      </w:r>
    </w:p>
    <w:p w14:paraId="60C9E66F" w14:textId="77777777" w:rsidR="00BF1980" w:rsidRDefault="00000000">
      <w:pPr>
        <w:pStyle w:val="Compact"/>
        <w:numPr>
          <w:ilvl w:val="0"/>
          <w:numId w:val="16"/>
        </w:numPr>
      </w:pPr>
      <w:r>
        <w:t>Hardware independence</w:t>
      </w:r>
    </w:p>
    <w:p w14:paraId="3C9A1541" w14:textId="77777777" w:rsidR="00BF1980" w:rsidRDefault="00000000">
      <w:pPr>
        <w:pStyle w:val="Compact"/>
        <w:numPr>
          <w:ilvl w:val="0"/>
          <w:numId w:val="16"/>
        </w:numPr>
      </w:pPr>
      <w:r>
        <w:t>Software stack differentiation</w:t>
      </w:r>
    </w:p>
    <w:p w14:paraId="7E2E2BC9" w14:textId="77777777" w:rsidR="00BF1980" w:rsidRDefault="00000000">
      <w:pPr>
        <w:pStyle w:val="Compact"/>
        <w:numPr>
          <w:ilvl w:val="0"/>
          <w:numId w:val="16"/>
        </w:numPr>
      </w:pPr>
      <w:r>
        <w:t>Licensing / strategic partnership</w:t>
      </w:r>
    </w:p>
    <w:p w14:paraId="4C52C1AB" w14:textId="77777777" w:rsidR="00BF1980" w:rsidRDefault="00000000">
      <w:r>
        <w:pict w14:anchorId="4EC109DD">
          <v:rect id="_x0000_i1047" style="width:0;height:1.5pt" o:hralign="center" o:hrstd="t" o:hr="t"/>
        </w:pict>
      </w:r>
    </w:p>
    <w:p w14:paraId="1DDC9C82" w14:textId="77777777" w:rsidR="00BF1980" w:rsidRDefault="00000000">
      <w:pPr>
        <w:pStyle w:val="3"/>
      </w:pPr>
      <w:bookmarkStart w:id="72" w:name="question-4-workload-type"/>
      <w:bookmarkEnd w:id="71"/>
      <w:r>
        <w:t>Question 4: Workload Type</w:t>
      </w:r>
    </w:p>
    <w:p w14:paraId="336CE378" w14:textId="77777777" w:rsidR="00BF1980" w:rsidRDefault="00000000">
      <w:pPr>
        <w:pStyle w:val="FirstParagraph"/>
      </w:pPr>
      <w:r>
        <w:t>What kind of workload is involved?</w:t>
      </w:r>
    </w:p>
    <w:p w14:paraId="735F4DEE" w14:textId="77777777" w:rsidR="00BF1980" w:rsidRDefault="00000000">
      <w:pPr>
        <w:pStyle w:val="Compact"/>
        <w:numPr>
          <w:ilvl w:val="0"/>
          <w:numId w:val="17"/>
        </w:numPr>
      </w:pPr>
      <w:r>
        <w:t>Complex-valued linear algebra</w:t>
      </w:r>
    </w:p>
    <w:p w14:paraId="2A3D8D69" w14:textId="77777777" w:rsidR="00BF1980" w:rsidRDefault="00000000">
      <w:pPr>
        <w:pStyle w:val="Compact"/>
        <w:numPr>
          <w:ilvl w:val="0"/>
          <w:numId w:val="17"/>
        </w:numPr>
      </w:pPr>
      <w:r>
        <w:t>Tensor / high-dimensional algebra</w:t>
      </w:r>
    </w:p>
    <w:p w14:paraId="1666C8FE" w14:textId="77777777" w:rsidR="00BF1980" w:rsidRDefault="00000000">
      <w:pPr>
        <w:pStyle w:val="Compact"/>
        <w:numPr>
          <w:ilvl w:val="0"/>
          <w:numId w:val="17"/>
        </w:numPr>
      </w:pPr>
      <w:r>
        <w:t>Conservation-law simulation</w:t>
      </w:r>
    </w:p>
    <w:p w14:paraId="00397592" w14:textId="77777777" w:rsidR="00BF1980" w:rsidRDefault="00000000">
      <w:pPr>
        <w:pStyle w:val="Compact"/>
        <w:numPr>
          <w:ilvl w:val="0"/>
          <w:numId w:val="17"/>
        </w:numPr>
      </w:pPr>
      <w:r>
        <w:t>AI inference / training infrastructure</w:t>
      </w:r>
    </w:p>
    <w:p w14:paraId="3760057B" w14:textId="77777777" w:rsidR="00BF1980" w:rsidRDefault="00000000">
      <w:pPr>
        <w:pStyle w:val="Compact"/>
        <w:numPr>
          <w:ilvl w:val="0"/>
          <w:numId w:val="17"/>
        </w:numPr>
      </w:pPr>
      <w:r>
        <w:t>Scientific simulation</w:t>
      </w:r>
    </w:p>
    <w:p w14:paraId="79BF164D" w14:textId="77777777" w:rsidR="00BF1980" w:rsidRDefault="00000000">
      <w:pPr>
        <w:pStyle w:val="Compact"/>
        <w:numPr>
          <w:ilvl w:val="0"/>
          <w:numId w:val="17"/>
        </w:numPr>
      </w:pPr>
      <w:r>
        <w:t>Semiconductor process simulation</w:t>
      </w:r>
    </w:p>
    <w:p w14:paraId="32C76F4D" w14:textId="77777777" w:rsidR="00BF1980" w:rsidRDefault="00000000">
      <w:pPr>
        <w:pStyle w:val="Compact"/>
        <w:numPr>
          <w:ilvl w:val="0"/>
          <w:numId w:val="17"/>
        </w:numPr>
      </w:pPr>
      <w:r>
        <w:t>Runtime / compiler pipeline</w:t>
      </w:r>
    </w:p>
    <w:p w14:paraId="2805A308" w14:textId="77777777" w:rsidR="00BF1980" w:rsidRDefault="00000000">
      <w:pPr>
        <w:pStyle w:val="Compact"/>
        <w:numPr>
          <w:ilvl w:val="0"/>
          <w:numId w:val="17"/>
        </w:numPr>
      </w:pPr>
      <w:r>
        <w:t>Edge / robotics workload</w:t>
      </w:r>
    </w:p>
    <w:p w14:paraId="7B4C3D60" w14:textId="77777777" w:rsidR="00BF1980" w:rsidRDefault="00000000">
      <w:pPr>
        <w:pStyle w:val="Compact"/>
        <w:numPr>
          <w:ilvl w:val="0"/>
          <w:numId w:val="17"/>
        </w:numPr>
      </w:pPr>
      <w:r>
        <w:t>Not sure</w:t>
      </w:r>
    </w:p>
    <w:p w14:paraId="36DB730D" w14:textId="77777777" w:rsidR="00BF1980" w:rsidRDefault="00000000">
      <w:r>
        <w:pict w14:anchorId="5EA44D3B">
          <v:rect id="_x0000_i1048" style="width:0;height:1.5pt" o:hralign="center" o:hrstd="t" o:hr="t"/>
        </w:pict>
      </w:r>
    </w:p>
    <w:p w14:paraId="1BD99836" w14:textId="77777777" w:rsidR="00BF1980" w:rsidRDefault="00000000">
      <w:pPr>
        <w:pStyle w:val="3"/>
      </w:pPr>
      <w:bookmarkStart w:id="73" w:name="question-5-current-stack"/>
      <w:bookmarkEnd w:id="72"/>
      <w:r>
        <w:t>Question 5: Current Stack</w:t>
      </w:r>
    </w:p>
    <w:p w14:paraId="05B104F8" w14:textId="77777777" w:rsidR="00BF1980" w:rsidRDefault="00000000">
      <w:pPr>
        <w:pStyle w:val="FirstParagraph"/>
      </w:pPr>
      <w:r>
        <w:t>What hardware or software stack is involved?</w:t>
      </w:r>
    </w:p>
    <w:p w14:paraId="73185E28" w14:textId="77777777" w:rsidR="00BF1980" w:rsidRDefault="00000000">
      <w:pPr>
        <w:pStyle w:val="Compact"/>
        <w:numPr>
          <w:ilvl w:val="0"/>
          <w:numId w:val="18"/>
        </w:numPr>
      </w:pPr>
      <w:r>
        <w:t>CPU</w:t>
      </w:r>
    </w:p>
    <w:p w14:paraId="08E109FD" w14:textId="77777777" w:rsidR="00BF1980" w:rsidRDefault="00000000">
      <w:pPr>
        <w:pStyle w:val="Compact"/>
        <w:numPr>
          <w:ilvl w:val="0"/>
          <w:numId w:val="18"/>
        </w:numPr>
      </w:pPr>
      <w:r>
        <w:t>GPU</w:t>
      </w:r>
    </w:p>
    <w:p w14:paraId="3C48E04A" w14:textId="77777777" w:rsidR="00BF1980" w:rsidRDefault="00000000">
      <w:pPr>
        <w:pStyle w:val="Compact"/>
        <w:numPr>
          <w:ilvl w:val="0"/>
          <w:numId w:val="18"/>
        </w:numPr>
      </w:pPr>
      <w:r>
        <w:t>NPU / TPU</w:t>
      </w:r>
    </w:p>
    <w:p w14:paraId="52D14542" w14:textId="77777777" w:rsidR="00BF1980" w:rsidRDefault="00000000">
      <w:pPr>
        <w:pStyle w:val="Compact"/>
        <w:numPr>
          <w:ilvl w:val="0"/>
          <w:numId w:val="18"/>
        </w:numPr>
      </w:pPr>
      <w:r>
        <w:t>FPGA / ASIC</w:t>
      </w:r>
    </w:p>
    <w:p w14:paraId="415ACEAA" w14:textId="77777777" w:rsidR="00BF1980" w:rsidRDefault="00000000">
      <w:pPr>
        <w:pStyle w:val="Compact"/>
        <w:numPr>
          <w:ilvl w:val="0"/>
          <w:numId w:val="18"/>
        </w:numPr>
      </w:pPr>
      <w:r>
        <w:t>CUDA / ROCm / oneAPI</w:t>
      </w:r>
    </w:p>
    <w:p w14:paraId="53B739DB" w14:textId="77777777" w:rsidR="00BF1980" w:rsidRDefault="00000000">
      <w:pPr>
        <w:pStyle w:val="Compact"/>
        <w:numPr>
          <w:ilvl w:val="0"/>
          <w:numId w:val="18"/>
        </w:numPr>
      </w:pPr>
      <w:r>
        <w:t>BLAS / LAPACK</w:t>
      </w:r>
    </w:p>
    <w:p w14:paraId="37336831" w14:textId="77777777" w:rsidR="00BF1980" w:rsidRDefault="00000000">
      <w:pPr>
        <w:pStyle w:val="Compact"/>
        <w:numPr>
          <w:ilvl w:val="0"/>
          <w:numId w:val="18"/>
        </w:numPr>
      </w:pPr>
      <w:r>
        <w:t>PyTorch / JAX / TensorFlow</w:t>
      </w:r>
    </w:p>
    <w:p w14:paraId="4A30ED47" w14:textId="77777777" w:rsidR="00BF1980" w:rsidRDefault="00000000">
      <w:pPr>
        <w:pStyle w:val="Compact"/>
        <w:numPr>
          <w:ilvl w:val="0"/>
          <w:numId w:val="18"/>
        </w:numPr>
      </w:pPr>
      <w:r>
        <w:t>Proprietary solver</w:t>
      </w:r>
    </w:p>
    <w:p w14:paraId="520B8F97" w14:textId="77777777" w:rsidR="00BF1980" w:rsidRDefault="00000000">
      <w:pPr>
        <w:pStyle w:val="Compact"/>
        <w:numPr>
          <w:ilvl w:val="0"/>
          <w:numId w:val="18"/>
        </w:numPr>
      </w:pPr>
      <w:r>
        <w:t>Cloud infrastructure</w:t>
      </w:r>
    </w:p>
    <w:p w14:paraId="209062AF" w14:textId="77777777" w:rsidR="00BF1980" w:rsidRDefault="00000000">
      <w:pPr>
        <w:pStyle w:val="Compact"/>
        <w:numPr>
          <w:ilvl w:val="0"/>
          <w:numId w:val="18"/>
        </w:numPr>
      </w:pPr>
      <w:r>
        <w:t>Not sure</w:t>
      </w:r>
    </w:p>
    <w:p w14:paraId="5E268A58" w14:textId="77777777" w:rsidR="00BF1980" w:rsidRDefault="00000000">
      <w:r>
        <w:pict w14:anchorId="6033CA7D">
          <v:rect id="_x0000_i1049" style="width:0;height:1.5pt" o:hralign="center" o:hrstd="t" o:hr="t"/>
        </w:pict>
      </w:r>
    </w:p>
    <w:p w14:paraId="079649B5" w14:textId="77777777" w:rsidR="00BF1980" w:rsidRDefault="00000000">
      <w:pPr>
        <w:pStyle w:val="3"/>
      </w:pPr>
      <w:bookmarkStart w:id="74" w:name="question-6-commercial-intent"/>
      <w:bookmarkEnd w:id="73"/>
      <w:r>
        <w:lastRenderedPageBreak/>
        <w:t>Question 6: Commercial Intent</w:t>
      </w:r>
    </w:p>
    <w:p w14:paraId="2B966246" w14:textId="77777777" w:rsidR="00BF1980" w:rsidRDefault="00000000">
      <w:pPr>
        <w:pStyle w:val="FirstParagraph"/>
      </w:pPr>
      <w:r>
        <w:t>What are you exploring?</w:t>
      </w:r>
    </w:p>
    <w:p w14:paraId="4344CFC7" w14:textId="77777777" w:rsidR="00BF1980" w:rsidRDefault="00000000">
      <w:pPr>
        <w:pStyle w:val="Compact"/>
        <w:numPr>
          <w:ilvl w:val="0"/>
          <w:numId w:val="19"/>
        </w:numPr>
      </w:pPr>
      <w:r>
        <w:t>Learning about iTrix</w:t>
      </w:r>
    </w:p>
    <w:p w14:paraId="41E3CF8C" w14:textId="77777777" w:rsidR="00BF1980" w:rsidRDefault="00000000">
      <w:pPr>
        <w:pStyle w:val="Compact"/>
        <w:numPr>
          <w:ilvl w:val="0"/>
          <w:numId w:val="19"/>
        </w:numPr>
      </w:pPr>
      <w:r>
        <w:t>Confidential evaluation</w:t>
      </w:r>
    </w:p>
    <w:p w14:paraId="5B9E07EC" w14:textId="77777777" w:rsidR="00BF1980" w:rsidRDefault="00000000">
      <w:pPr>
        <w:pStyle w:val="Compact"/>
        <w:numPr>
          <w:ilvl w:val="0"/>
          <w:numId w:val="19"/>
        </w:numPr>
      </w:pPr>
      <w:r>
        <w:t>Paid PoC</w:t>
      </w:r>
    </w:p>
    <w:p w14:paraId="58A2CF4F" w14:textId="77777777" w:rsidR="00BF1980" w:rsidRDefault="00000000">
      <w:pPr>
        <w:pStyle w:val="Compact"/>
        <w:numPr>
          <w:ilvl w:val="0"/>
          <w:numId w:val="19"/>
        </w:numPr>
      </w:pPr>
      <w:r>
        <w:t>SDK / runtime integration</w:t>
      </w:r>
    </w:p>
    <w:p w14:paraId="78F7FD16" w14:textId="77777777" w:rsidR="00BF1980" w:rsidRDefault="00000000">
      <w:pPr>
        <w:pStyle w:val="Compact"/>
        <w:numPr>
          <w:ilvl w:val="0"/>
          <w:numId w:val="19"/>
        </w:numPr>
      </w:pPr>
      <w:r>
        <w:t>Field-of-use licensing</w:t>
      </w:r>
    </w:p>
    <w:p w14:paraId="5CB52AB4" w14:textId="77777777" w:rsidR="00BF1980" w:rsidRDefault="00000000">
      <w:pPr>
        <w:pStyle w:val="Compact"/>
        <w:numPr>
          <w:ilvl w:val="0"/>
          <w:numId w:val="19"/>
        </w:numPr>
      </w:pPr>
      <w:r>
        <w:t>Strategic investment</w:t>
      </w:r>
    </w:p>
    <w:p w14:paraId="2D342305" w14:textId="77777777" w:rsidR="00BF1980" w:rsidRDefault="00000000">
      <w:pPr>
        <w:pStyle w:val="Compact"/>
        <w:numPr>
          <w:ilvl w:val="0"/>
          <w:numId w:val="19"/>
        </w:numPr>
      </w:pPr>
      <w:r>
        <w:t>Acquisition / partnership</w:t>
      </w:r>
    </w:p>
    <w:p w14:paraId="4430324F" w14:textId="77777777" w:rsidR="00BF1980" w:rsidRDefault="00000000">
      <w:pPr>
        <w:pStyle w:val="Compact"/>
        <w:numPr>
          <w:ilvl w:val="0"/>
          <w:numId w:val="19"/>
        </w:numPr>
      </w:pPr>
      <w:r>
        <w:t>Not sure</w:t>
      </w:r>
    </w:p>
    <w:p w14:paraId="0806E315" w14:textId="77777777" w:rsidR="00BF1980" w:rsidRDefault="00000000">
      <w:r>
        <w:pict w14:anchorId="3DEC197E">
          <v:rect id="_x0000_i1050" style="width:0;height:1.5pt" o:hralign="center" o:hrstd="t" o:hr="t"/>
        </w:pict>
      </w:r>
    </w:p>
    <w:p w14:paraId="0B426311" w14:textId="77777777" w:rsidR="00BF1980" w:rsidRDefault="00000000">
      <w:pPr>
        <w:pStyle w:val="3"/>
      </w:pPr>
      <w:bookmarkStart w:id="75" w:name="question-7-commercial-rights"/>
      <w:bookmarkEnd w:id="74"/>
      <w:r>
        <w:t>Question 7: Commercial Rights</w:t>
      </w:r>
    </w:p>
    <w:p w14:paraId="0CDF2CC4" w14:textId="77777777" w:rsidR="00BF1980" w:rsidRDefault="00000000">
      <w:pPr>
        <w:pStyle w:val="FirstParagraph"/>
      </w:pPr>
      <w:r>
        <w:t>Are you seeking broad non-exclusive adoption, or are you interested in reserved rights?</w:t>
      </w:r>
    </w:p>
    <w:p w14:paraId="68C50769" w14:textId="77777777" w:rsidR="00BF1980" w:rsidRDefault="00000000">
      <w:pPr>
        <w:pStyle w:val="Compact"/>
        <w:numPr>
          <w:ilvl w:val="0"/>
          <w:numId w:val="20"/>
        </w:numPr>
      </w:pPr>
      <w:r>
        <w:t>Non-exclusive evaluation</w:t>
      </w:r>
    </w:p>
    <w:p w14:paraId="69BA276D" w14:textId="77777777" w:rsidR="00BF1980" w:rsidRDefault="00000000">
      <w:pPr>
        <w:pStyle w:val="Compact"/>
        <w:numPr>
          <w:ilvl w:val="0"/>
          <w:numId w:val="20"/>
        </w:numPr>
      </w:pPr>
      <w:r>
        <w:t>Paid PoC</w:t>
      </w:r>
    </w:p>
    <w:p w14:paraId="25876A19" w14:textId="77777777" w:rsidR="00BF1980" w:rsidRDefault="00000000">
      <w:pPr>
        <w:pStyle w:val="Compact"/>
        <w:numPr>
          <w:ilvl w:val="0"/>
          <w:numId w:val="20"/>
        </w:numPr>
      </w:pPr>
      <w:r>
        <w:t>Commercial deployment</w:t>
      </w:r>
    </w:p>
    <w:p w14:paraId="56FE1154" w14:textId="77777777" w:rsidR="00BF1980" w:rsidRDefault="00000000">
      <w:pPr>
        <w:pStyle w:val="Compact"/>
        <w:numPr>
          <w:ilvl w:val="0"/>
          <w:numId w:val="20"/>
        </w:numPr>
      </w:pPr>
      <w:r>
        <w:t>Field exclusivity</w:t>
      </w:r>
    </w:p>
    <w:p w14:paraId="6BEBB1F5" w14:textId="77777777" w:rsidR="00BF1980" w:rsidRDefault="00000000">
      <w:pPr>
        <w:pStyle w:val="Compact"/>
        <w:numPr>
          <w:ilvl w:val="0"/>
          <w:numId w:val="20"/>
        </w:numPr>
      </w:pPr>
      <w:r>
        <w:t>Territory exclusivity</w:t>
      </w:r>
    </w:p>
    <w:p w14:paraId="4C16FA2A" w14:textId="77777777" w:rsidR="00BF1980" w:rsidRDefault="00000000">
      <w:pPr>
        <w:pStyle w:val="Compact"/>
        <w:numPr>
          <w:ilvl w:val="0"/>
          <w:numId w:val="20"/>
        </w:numPr>
      </w:pPr>
      <w:r>
        <w:t>Product-category exclusivity</w:t>
      </w:r>
    </w:p>
    <w:p w14:paraId="28880855" w14:textId="77777777" w:rsidR="00BF1980" w:rsidRDefault="00000000">
      <w:pPr>
        <w:pStyle w:val="Compact"/>
        <w:numPr>
          <w:ilvl w:val="0"/>
          <w:numId w:val="20"/>
        </w:numPr>
      </w:pPr>
      <w:r>
        <w:t>Strategic investment</w:t>
      </w:r>
    </w:p>
    <w:p w14:paraId="05B46E03" w14:textId="77777777" w:rsidR="00BF1980" w:rsidRDefault="00000000">
      <w:pPr>
        <w:pStyle w:val="Compact"/>
        <w:numPr>
          <w:ilvl w:val="0"/>
          <w:numId w:val="20"/>
        </w:numPr>
      </w:pPr>
      <w:r>
        <w:t>Acquisition or joint venture</w:t>
      </w:r>
    </w:p>
    <w:p w14:paraId="75ED275A" w14:textId="77777777" w:rsidR="00BF1980" w:rsidRDefault="00000000">
      <w:pPr>
        <w:pStyle w:val="Compact"/>
        <w:numPr>
          <w:ilvl w:val="0"/>
          <w:numId w:val="20"/>
        </w:numPr>
      </w:pPr>
      <w:r>
        <w:t>Not sure</w:t>
      </w:r>
    </w:p>
    <w:p w14:paraId="260BA5BA" w14:textId="77777777" w:rsidR="00BF1980" w:rsidRDefault="00000000">
      <w:r>
        <w:pict w14:anchorId="259AC8D2">
          <v:rect id="_x0000_i1051" style="width:0;height:1.5pt" o:hralign="center" o:hrstd="t" o:hr="t"/>
        </w:pict>
      </w:r>
    </w:p>
    <w:p w14:paraId="27E19821" w14:textId="77777777" w:rsidR="00BF1980" w:rsidRDefault="00000000">
      <w:pPr>
        <w:pStyle w:val="3"/>
      </w:pPr>
      <w:bookmarkStart w:id="76" w:name="question-8-timeline"/>
      <w:bookmarkEnd w:id="75"/>
      <w:r>
        <w:t>Question 8: Timeline</w:t>
      </w:r>
    </w:p>
    <w:p w14:paraId="1495EF60" w14:textId="77777777" w:rsidR="00BF1980" w:rsidRDefault="00000000">
      <w:pPr>
        <w:pStyle w:val="FirstParagraph"/>
      </w:pPr>
      <w:r>
        <w:t>When does this matter?</w:t>
      </w:r>
    </w:p>
    <w:p w14:paraId="570CF0FE" w14:textId="77777777" w:rsidR="00BF1980" w:rsidRDefault="00000000">
      <w:pPr>
        <w:pStyle w:val="Compact"/>
        <w:numPr>
          <w:ilvl w:val="0"/>
          <w:numId w:val="21"/>
        </w:numPr>
      </w:pPr>
      <w:r>
        <w:t>Immediately</w:t>
      </w:r>
    </w:p>
    <w:p w14:paraId="2686262E" w14:textId="77777777" w:rsidR="00BF1980" w:rsidRDefault="00000000">
      <w:pPr>
        <w:pStyle w:val="Compact"/>
        <w:numPr>
          <w:ilvl w:val="0"/>
          <w:numId w:val="21"/>
        </w:numPr>
      </w:pPr>
      <w:r>
        <w:t>Within 3 months</w:t>
      </w:r>
    </w:p>
    <w:p w14:paraId="03736764" w14:textId="77777777" w:rsidR="00BF1980" w:rsidRDefault="00000000">
      <w:pPr>
        <w:pStyle w:val="Compact"/>
        <w:numPr>
          <w:ilvl w:val="0"/>
          <w:numId w:val="21"/>
        </w:numPr>
      </w:pPr>
      <w:r>
        <w:t>Within 6 months</w:t>
      </w:r>
    </w:p>
    <w:p w14:paraId="7D520F09" w14:textId="77777777" w:rsidR="00BF1980" w:rsidRDefault="00000000">
      <w:pPr>
        <w:pStyle w:val="Compact"/>
        <w:numPr>
          <w:ilvl w:val="0"/>
          <w:numId w:val="21"/>
        </w:numPr>
      </w:pPr>
      <w:r>
        <w:t>Within 12 months</w:t>
      </w:r>
    </w:p>
    <w:p w14:paraId="5017D6D0" w14:textId="77777777" w:rsidR="00BF1980" w:rsidRDefault="00000000">
      <w:pPr>
        <w:pStyle w:val="Compact"/>
        <w:numPr>
          <w:ilvl w:val="0"/>
          <w:numId w:val="21"/>
        </w:numPr>
      </w:pPr>
      <w:r>
        <w:t>Long-term research</w:t>
      </w:r>
    </w:p>
    <w:p w14:paraId="3D98BDDB" w14:textId="77777777" w:rsidR="00BF1980" w:rsidRDefault="00000000">
      <w:r>
        <w:pict w14:anchorId="3E16F628">
          <v:rect id="_x0000_i1052" style="width:0;height:1.5pt" o:hralign="center" o:hrstd="t" o:hr="t"/>
        </w:pict>
      </w:r>
    </w:p>
    <w:p w14:paraId="27B861A9" w14:textId="77777777" w:rsidR="00BF1980" w:rsidRDefault="00000000">
      <w:pPr>
        <w:pStyle w:val="2"/>
      </w:pPr>
      <w:bookmarkStart w:id="77" w:name="product-routing-logic"/>
      <w:bookmarkEnd w:id="68"/>
      <w:bookmarkEnd w:id="76"/>
      <w:r>
        <w:lastRenderedPageBreak/>
        <w:t>2.5 Product Routing Logic</w:t>
      </w:r>
    </w:p>
    <w:p w14:paraId="678767D5" w14:textId="77777777" w:rsidR="00BF1980" w:rsidRDefault="00000000">
      <w:pPr>
        <w:pStyle w:val="3"/>
      </w:pPr>
      <w:bookmarkStart w:id="78" w:name="X4ead1f4602d7f4596cc3ed79c8dc35428f52d0c"/>
      <w:r>
        <w:t>Route to ALPHA Compute when the visitor is asking about:</w:t>
      </w:r>
    </w:p>
    <w:p w14:paraId="50A7559B" w14:textId="77777777" w:rsidR="00BF1980" w:rsidRDefault="00000000">
      <w:pPr>
        <w:pStyle w:val="Compact"/>
        <w:numPr>
          <w:ilvl w:val="0"/>
          <w:numId w:val="22"/>
        </w:numPr>
      </w:pPr>
      <w:r>
        <w:t>strategic licensing,</w:t>
      </w:r>
    </w:p>
    <w:p w14:paraId="3E8C057B" w14:textId="77777777" w:rsidR="00BF1980" w:rsidRDefault="00000000">
      <w:pPr>
        <w:pStyle w:val="Compact"/>
        <w:numPr>
          <w:ilvl w:val="0"/>
          <w:numId w:val="22"/>
        </w:numPr>
      </w:pPr>
      <w:r>
        <w:t>field-of-use adoption,</w:t>
      </w:r>
    </w:p>
    <w:p w14:paraId="1CBB2849" w14:textId="77777777" w:rsidR="00BF1980" w:rsidRDefault="00000000">
      <w:pPr>
        <w:pStyle w:val="Compact"/>
        <w:numPr>
          <w:ilvl w:val="0"/>
          <w:numId w:val="22"/>
        </w:numPr>
      </w:pPr>
      <w:r>
        <w:t>industry advantage,</w:t>
      </w:r>
    </w:p>
    <w:p w14:paraId="530541E0" w14:textId="77777777" w:rsidR="00BF1980" w:rsidRDefault="00000000">
      <w:pPr>
        <w:pStyle w:val="Compact"/>
        <w:numPr>
          <w:ilvl w:val="0"/>
          <w:numId w:val="22"/>
        </w:numPr>
      </w:pPr>
      <w:r>
        <w:t>chip or platform differentiation,</w:t>
      </w:r>
    </w:p>
    <w:p w14:paraId="0BBD018D" w14:textId="77777777" w:rsidR="00BF1980" w:rsidRDefault="00000000">
      <w:pPr>
        <w:pStyle w:val="Compact"/>
        <w:numPr>
          <w:ilvl w:val="0"/>
          <w:numId w:val="22"/>
        </w:numPr>
      </w:pPr>
      <w:r>
        <w:t>broad workload transformation,</w:t>
      </w:r>
    </w:p>
    <w:p w14:paraId="6CF12329" w14:textId="77777777" w:rsidR="00BF1980" w:rsidRDefault="00000000">
      <w:pPr>
        <w:pStyle w:val="Compact"/>
        <w:numPr>
          <w:ilvl w:val="0"/>
          <w:numId w:val="22"/>
        </w:numPr>
      </w:pPr>
      <w:r>
        <w:t>investment or acquisition,</w:t>
      </w:r>
    </w:p>
    <w:p w14:paraId="79DECAC9" w14:textId="77777777" w:rsidR="00BF1980" w:rsidRDefault="00000000">
      <w:pPr>
        <w:pStyle w:val="Compact"/>
        <w:numPr>
          <w:ilvl w:val="0"/>
          <w:numId w:val="22"/>
        </w:numPr>
      </w:pPr>
      <w:r>
        <w:t>AI sustainability strategy.</w:t>
      </w:r>
    </w:p>
    <w:p w14:paraId="73167AA0" w14:textId="77777777" w:rsidR="00BF1980" w:rsidRDefault="00000000">
      <w:pPr>
        <w:pStyle w:val="3"/>
      </w:pPr>
      <w:bookmarkStart w:id="79" w:name="X1efac0d0dc14bf5081bd84832aa797729a5f398"/>
      <w:bookmarkEnd w:id="78"/>
      <w:r>
        <w:t>Route to ALPHA Core when the visitor is asking about:</w:t>
      </w:r>
    </w:p>
    <w:p w14:paraId="406B44D6" w14:textId="77777777" w:rsidR="00BF1980" w:rsidRDefault="00000000">
      <w:pPr>
        <w:pStyle w:val="Compact"/>
        <w:numPr>
          <w:ilvl w:val="0"/>
          <w:numId w:val="23"/>
        </w:numPr>
      </w:pPr>
      <w:r>
        <w:t>runtime integration,</w:t>
      </w:r>
    </w:p>
    <w:p w14:paraId="6E3C9131" w14:textId="77777777" w:rsidR="00BF1980" w:rsidRDefault="00000000">
      <w:pPr>
        <w:pStyle w:val="Compact"/>
        <w:numPr>
          <w:ilvl w:val="0"/>
          <w:numId w:val="23"/>
        </w:numPr>
      </w:pPr>
      <w:r>
        <w:t>SDK deployment,</w:t>
      </w:r>
    </w:p>
    <w:p w14:paraId="249B01A2" w14:textId="77777777" w:rsidR="00BF1980" w:rsidRDefault="00000000">
      <w:pPr>
        <w:pStyle w:val="Compact"/>
        <w:numPr>
          <w:ilvl w:val="0"/>
          <w:numId w:val="23"/>
        </w:numPr>
      </w:pPr>
      <w:r>
        <w:t>backend compatibility,</w:t>
      </w:r>
    </w:p>
    <w:p w14:paraId="699A6F01" w14:textId="77777777" w:rsidR="00BF1980" w:rsidRDefault="00000000">
      <w:pPr>
        <w:pStyle w:val="Compact"/>
        <w:numPr>
          <w:ilvl w:val="0"/>
          <w:numId w:val="23"/>
        </w:numPr>
      </w:pPr>
      <w:r>
        <w:t>solver execution,</w:t>
      </w:r>
    </w:p>
    <w:p w14:paraId="64A15A52" w14:textId="77777777" w:rsidR="00BF1980" w:rsidRDefault="00000000">
      <w:pPr>
        <w:pStyle w:val="Compact"/>
        <w:numPr>
          <w:ilvl w:val="0"/>
          <w:numId w:val="23"/>
        </w:numPr>
      </w:pPr>
      <w:r>
        <w:t>benchmark testing,</w:t>
      </w:r>
    </w:p>
    <w:p w14:paraId="1D12D747" w14:textId="77777777" w:rsidR="00BF1980" w:rsidRDefault="00000000">
      <w:pPr>
        <w:pStyle w:val="Compact"/>
        <w:numPr>
          <w:ilvl w:val="0"/>
          <w:numId w:val="23"/>
        </w:numPr>
      </w:pPr>
      <w:r>
        <w:t>memory or energy performance,</w:t>
      </w:r>
    </w:p>
    <w:p w14:paraId="76D99050" w14:textId="77777777" w:rsidR="00BF1980" w:rsidRDefault="00000000">
      <w:pPr>
        <w:pStyle w:val="Compact"/>
        <w:numPr>
          <w:ilvl w:val="0"/>
          <w:numId w:val="23"/>
        </w:numPr>
      </w:pPr>
      <w:r>
        <w:t>cloud / node / chip deployment.</w:t>
      </w:r>
    </w:p>
    <w:p w14:paraId="13823EE2" w14:textId="77777777" w:rsidR="00BF1980" w:rsidRDefault="00000000">
      <w:pPr>
        <w:pStyle w:val="3"/>
      </w:pPr>
      <w:bookmarkStart w:id="80" w:name="route-to-both-when"/>
      <w:bookmarkEnd w:id="79"/>
      <w:r>
        <w:t>Route to Both when:</w:t>
      </w:r>
    </w:p>
    <w:p w14:paraId="06B31449" w14:textId="77777777" w:rsidR="00BF1980" w:rsidRDefault="00000000">
      <w:pPr>
        <w:pStyle w:val="Compact"/>
        <w:numPr>
          <w:ilvl w:val="0"/>
          <w:numId w:val="24"/>
        </w:numPr>
      </w:pPr>
      <w:r>
        <w:t>the visitor has a specific workload and also strategic licensing interest,</w:t>
      </w:r>
    </w:p>
    <w:p w14:paraId="1F1DE021" w14:textId="77777777" w:rsidR="00BF1980" w:rsidRDefault="00000000">
      <w:pPr>
        <w:pStyle w:val="Compact"/>
        <w:numPr>
          <w:ilvl w:val="0"/>
          <w:numId w:val="24"/>
        </w:numPr>
      </w:pPr>
      <w:r>
        <w:t>the visitor is a large strategic partner,</w:t>
      </w:r>
    </w:p>
    <w:p w14:paraId="582C20E3" w14:textId="77777777" w:rsidR="00BF1980" w:rsidRDefault="00000000">
      <w:pPr>
        <w:pStyle w:val="Compact"/>
        <w:numPr>
          <w:ilvl w:val="0"/>
          <w:numId w:val="24"/>
        </w:numPr>
      </w:pPr>
      <w:r>
        <w:t>the visitor is an investor or acquirer,</w:t>
      </w:r>
    </w:p>
    <w:p w14:paraId="2FF68892" w14:textId="77777777" w:rsidR="00BF1980" w:rsidRDefault="00000000">
      <w:pPr>
        <w:pStyle w:val="Compact"/>
        <w:numPr>
          <w:ilvl w:val="0"/>
          <w:numId w:val="24"/>
        </w:numPr>
      </w:pPr>
      <w:r>
        <w:t>the visitor wants end-to-end PoC.</w:t>
      </w:r>
    </w:p>
    <w:p w14:paraId="1FE2164B" w14:textId="77777777" w:rsidR="00BF1980" w:rsidRDefault="00000000">
      <w:r>
        <w:pict w14:anchorId="11EE3C84">
          <v:rect id="_x0000_i1053" style="width:0;height:1.5pt" o:hralign="center" o:hrstd="t" o:hr="t"/>
        </w:pict>
      </w:r>
    </w:p>
    <w:p w14:paraId="3F7DF923" w14:textId="77777777" w:rsidR="00BF1980" w:rsidRDefault="00000000">
      <w:pPr>
        <w:pStyle w:val="2"/>
      </w:pPr>
      <w:bookmarkStart w:id="81" w:name="license-path-routing-logic"/>
      <w:bookmarkEnd w:id="77"/>
      <w:bookmarkEnd w:id="80"/>
      <w:r>
        <w:t>2.6 License Path Routing Logic</w:t>
      </w:r>
    </w:p>
    <w:p w14:paraId="5ECB8EE7" w14:textId="77777777" w:rsidR="00BF1980" w:rsidRDefault="00000000">
      <w:pPr>
        <w:pStyle w:val="3"/>
      </w:pPr>
      <w:bookmarkStart w:id="82" w:name="Xb036c5e0d13aea3b7d4344bdaa160a4ba103914"/>
      <w:r>
        <w:t>Route to Non-Exclusive Pathway when the visitor says:</w:t>
      </w:r>
    </w:p>
    <w:p w14:paraId="42360FEE" w14:textId="77777777" w:rsidR="00BF1980" w:rsidRDefault="00000000">
      <w:pPr>
        <w:pStyle w:val="Compact"/>
        <w:numPr>
          <w:ilvl w:val="0"/>
          <w:numId w:val="25"/>
        </w:numPr>
      </w:pPr>
      <w:r>
        <w:t>We want to test ALPHA on our workload.</w:t>
      </w:r>
    </w:p>
    <w:p w14:paraId="2F0DF966" w14:textId="77777777" w:rsidR="00BF1980" w:rsidRDefault="00000000">
      <w:pPr>
        <w:pStyle w:val="Compact"/>
        <w:numPr>
          <w:ilvl w:val="0"/>
          <w:numId w:val="25"/>
        </w:numPr>
      </w:pPr>
      <w:r>
        <w:t>We want to integrate ALPHA into our stack.</w:t>
      </w:r>
    </w:p>
    <w:p w14:paraId="46259306" w14:textId="77777777" w:rsidR="00BF1980" w:rsidRDefault="00000000">
      <w:pPr>
        <w:pStyle w:val="Compact"/>
        <w:numPr>
          <w:ilvl w:val="0"/>
          <w:numId w:val="25"/>
        </w:numPr>
      </w:pPr>
      <w:r>
        <w:t>We want to deploy ALPHA commercially.</w:t>
      </w:r>
    </w:p>
    <w:p w14:paraId="2A862645" w14:textId="77777777" w:rsidR="00BF1980" w:rsidRDefault="00000000">
      <w:pPr>
        <w:pStyle w:val="Compact"/>
        <w:numPr>
          <w:ilvl w:val="0"/>
          <w:numId w:val="25"/>
        </w:numPr>
      </w:pPr>
      <w:r>
        <w:t>We want to run a paid PoC.</w:t>
      </w:r>
    </w:p>
    <w:p w14:paraId="7776FDC7" w14:textId="77777777" w:rsidR="00BF1980" w:rsidRDefault="00000000">
      <w:pPr>
        <w:pStyle w:val="Compact"/>
        <w:numPr>
          <w:ilvl w:val="0"/>
          <w:numId w:val="25"/>
        </w:numPr>
      </w:pPr>
      <w:r>
        <w:t>We want to explore field-of-use licensing without blocking others.</w:t>
      </w:r>
    </w:p>
    <w:p w14:paraId="2AF2BDE5" w14:textId="77777777" w:rsidR="00BF1980" w:rsidRDefault="00000000">
      <w:pPr>
        <w:pStyle w:val="3"/>
      </w:pPr>
      <w:bookmarkStart w:id="83" w:name="Xd6c653ea27a2491943ea6000d1837df48f15ad6"/>
      <w:bookmarkEnd w:id="82"/>
      <w:r>
        <w:t>Route to Exclusive Pathway when the visitor says:</w:t>
      </w:r>
    </w:p>
    <w:p w14:paraId="3D6BC4BF" w14:textId="77777777" w:rsidR="00BF1980" w:rsidRDefault="00000000">
      <w:pPr>
        <w:pStyle w:val="Compact"/>
        <w:numPr>
          <w:ilvl w:val="0"/>
          <w:numId w:val="26"/>
        </w:numPr>
      </w:pPr>
      <w:r>
        <w:t>We want to reserve this field.</w:t>
      </w:r>
    </w:p>
    <w:p w14:paraId="6A67A2F5" w14:textId="77777777" w:rsidR="00BF1980" w:rsidRDefault="00000000">
      <w:pPr>
        <w:pStyle w:val="Compact"/>
        <w:numPr>
          <w:ilvl w:val="0"/>
          <w:numId w:val="26"/>
        </w:numPr>
      </w:pPr>
      <w:r>
        <w:lastRenderedPageBreak/>
        <w:t>We want territory rights.</w:t>
      </w:r>
    </w:p>
    <w:p w14:paraId="24E38D76" w14:textId="77777777" w:rsidR="00BF1980" w:rsidRDefault="00000000">
      <w:pPr>
        <w:pStyle w:val="Compact"/>
        <w:numPr>
          <w:ilvl w:val="0"/>
          <w:numId w:val="26"/>
        </w:numPr>
      </w:pPr>
      <w:r>
        <w:t>We want exclusive use in our chip SDK.</w:t>
      </w:r>
    </w:p>
    <w:p w14:paraId="48B6B664" w14:textId="77777777" w:rsidR="00BF1980" w:rsidRDefault="00000000">
      <w:pPr>
        <w:pStyle w:val="Compact"/>
        <w:numPr>
          <w:ilvl w:val="0"/>
          <w:numId w:val="26"/>
        </w:numPr>
      </w:pPr>
      <w:r>
        <w:t>We want product-category exclusivity.</w:t>
      </w:r>
    </w:p>
    <w:p w14:paraId="248001F5" w14:textId="77777777" w:rsidR="00BF1980" w:rsidRDefault="00000000">
      <w:pPr>
        <w:pStyle w:val="Compact"/>
        <w:numPr>
          <w:ilvl w:val="0"/>
          <w:numId w:val="26"/>
        </w:numPr>
      </w:pPr>
      <w:r>
        <w:t>We are considering strategic investment.</w:t>
      </w:r>
    </w:p>
    <w:p w14:paraId="5DD7CF7F" w14:textId="77777777" w:rsidR="00BF1980" w:rsidRDefault="00000000">
      <w:pPr>
        <w:pStyle w:val="Compact"/>
        <w:numPr>
          <w:ilvl w:val="0"/>
          <w:numId w:val="26"/>
        </w:numPr>
      </w:pPr>
      <w:r>
        <w:t>We may consider acquisition or joint venture.</w:t>
      </w:r>
    </w:p>
    <w:p w14:paraId="3B401D85" w14:textId="77777777" w:rsidR="00BF1980" w:rsidRDefault="00000000">
      <w:r>
        <w:pict w14:anchorId="7B946193">
          <v:rect id="_x0000_i1054" style="width:0;height:1.5pt" o:hralign="center" o:hrstd="t" o:hr="t"/>
        </w:pict>
      </w:r>
    </w:p>
    <w:p w14:paraId="25B93DC0" w14:textId="77777777" w:rsidR="00BF1980" w:rsidRDefault="00000000">
      <w:pPr>
        <w:pStyle w:val="2"/>
      </w:pPr>
      <w:bookmarkStart w:id="84" w:name="ai-concierge-result-summary"/>
      <w:bookmarkEnd w:id="81"/>
      <w:bookmarkEnd w:id="83"/>
      <w:r>
        <w:t>2.7 AI Concierge Result Summary</w:t>
      </w:r>
    </w:p>
    <w:p w14:paraId="4E82BEB3" w14:textId="77777777" w:rsidR="00BF1980" w:rsidRDefault="00000000">
      <w:pPr>
        <w:pStyle w:val="FirstParagraph"/>
      </w:pPr>
      <w:r>
        <w:t>After the visitor answers, the AI should generate:</w:t>
      </w:r>
    </w:p>
    <w:p w14:paraId="08DAAB9A" w14:textId="77777777" w:rsidR="00BF1980" w:rsidRDefault="00000000">
      <w:pPr>
        <w:pStyle w:val="Compact"/>
        <w:numPr>
          <w:ilvl w:val="0"/>
          <w:numId w:val="27"/>
        </w:numPr>
      </w:pPr>
      <w:r>
        <w:t>Product route: ALPHA Compute / ALPHA Core / Both.</w:t>
      </w:r>
    </w:p>
    <w:p w14:paraId="47F5ECDD" w14:textId="77777777" w:rsidR="00BF1980" w:rsidRDefault="00000000">
      <w:pPr>
        <w:pStyle w:val="Compact"/>
        <w:numPr>
          <w:ilvl w:val="0"/>
          <w:numId w:val="27"/>
        </w:numPr>
      </w:pPr>
      <w:r>
        <w:t>Commercial path: Non-Exclusive / Exclusive / Strategic Partnership.</w:t>
      </w:r>
    </w:p>
    <w:p w14:paraId="408CC3C9" w14:textId="77777777" w:rsidR="00BF1980" w:rsidRDefault="00000000">
      <w:pPr>
        <w:pStyle w:val="Compact"/>
        <w:numPr>
          <w:ilvl w:val="0"/>
          <w:numId w:val="27"/>
        </w:numPr>
      </w:pPr>
      <w:r>
        <w:t>Problem summary.</w:t>
      </w:r>
    </w:p>
    <w:p w14:paraId="733FC644" w14:textId="77777777" w:rsidR="00BF1980" w:rsidRDefault="00000000">
      <w:pPr>
        <w:pStyle w:val="Compact"/>
        <w:numPr>
          <w:ilvl w:val="0"/>
          <w:numId w:val="27"/>
        </w:numPr>
      </w:pPr>
      <w:r>
        <w:t>Structural diagnosis.</w:t>
      </w:r>
    </w:p>
    <w:p w14:paraId="70A60D25" w14:textId="77777777" w:rsidR="00BF1980" w:rsidRDefault="00000000">
      <w:pPr>
        <w:pStyle w:val="Compact"/>
        <w:numPr>
          <w:ilvl w:val="0"/>
          <w:numId w:val="27"/>
        </w:numPr>
      </w:pPr>
      <w:r>
        <w:t>Possible ALPHA fit.</w:t>
      </w:r>
    </w:p>
    <w:p w14:paraId="2D533AC1" w14:textId="77777777" w:rsidR="00BF1980" w:rsidRDefault="00000000">
      <w:pPr>
        <w:pStyle w:val="Compact"/>
        <w:numPr>
          <w:ilvl w:val="0"/>
          <w:numId w:val="27"/>
        </w:numPr>
      </w:pPr>
      <w:r>
        <w:t>Suggested KPIs.</w:t>
      </w:r>
    </w:p>
    <w:p w14:paraId="6D01D0C2" w14:textId="77777777" w:rsidR="00BF1980" w:rsidRDefault="00000000">
      <w:pPr>
        <w:pStyle w:val="Compact"/>
        <w:numPr>
          <w:ilvl w:val="0"/>
          <w:numId w:val="27"/>
        </w:numPr>
      </w:pPr>
      <w:r>
        <w:t>Recommended next step.</w:t>
      </w:r>
    </w:p>
    <w:p w14:paraId="79B289B9" w14:textId="77777777" w:rsidR="00BF1980" w:rsidRDefault="00000000">
      <w:pPr>
        <w:pStyle w:val="Compact"/>
        <w:numPr>
          <w:ilvl w:val="0"/>
          <w:numId w:val="27"/>
        </w:numPr>
      </w:pPr>
      <w:r>
        <w:t>Lead score.</w:t>
      </w:r>
    </w:p>
    <w:p w14:paraId="515A8A19" w14:textId="77777777" w:rsidR="00BF1980" w:rsidRDefault="00000000">
      <w:pPr>
        <w:pStyle w:val="Compact"/>
        <w:numPr>
          <w:ilvl w:val="0"/>
          <w:numId w:val="27"/>
        </w:numPr>
      </w:pPr>
      <w:r>
        <w:t>Human concierge trigger.</w:t>
      </w:r>
    </w:p>
    <w:p w14:paraId="1970BFB8" w14:textId="77777777" w:rsidR="00BF1980" w:rsidRDefault="00000000">
      <w:r>
        <w:pict w14:anchorId="06704B80">
          <v:rect id="_x0000_i1055" style="width:0;height:1.5pt" o:hralign="center" o:hrstd="t" o:hr="t"/>
        </w:pict>
      </w:r>
    </w:p>
    <w:p w14:paraId="1577B922" w14:textId="77777777" w:rsidR="00BF1980" w:rsidRDefault="00000000">
      <w:pPr>
        <w:pStyle w:val="1"/>
      </w:pPr>
      <w:bookmarkStart w:id="85" w:name="Xf1b65a52873fc93c166e098602af8074be6b9ed"/>
      <w:bookmarkEnd w:id="64"/>
      <w:bookmarkEnd w:id="84"/>
      <w:r>
        <w:t>Part 3. Personalized Result Page Template</w:t>
      </w:r>
    </w:p>
    <w:p w14:paraId="2D06052D" w14:textId="77777777" w:rsidR="00BF1980" w:rsidRDefault="00000000">
      <w:pPr>
        <w:pStyle w:val="2"/>
      </w:pPr>
      <w:bookmarkStart w:id="86" w:name="result-page-purpose"/>
      <w:r>
        <w:t>3.1 Result Page Purpose</w:t>
      </w:r>
    </w:p>
    <w:p w14:paraId="5B014F2F" w14:textId="77777777" w:rsidR="00BF1980" w:rsidRDefault="00000000">
      <w:pPr>
        <w:pStyle w:val="FirstParagraph"/>
      </w:pPr>
      <w:r>
        <w:t>The personalized result page should make the visitor feel:</w:t>
      </w:r>
    </w:p>
    <w:p w14:paraId="5C47B4FC" w14:textId="77777777" w:rsidR="00BF1980" w:rsidRDefault="00000000">
      <w:pPr>
        <w:pStyle w:val="a8"/>
      </w:pPr>
      <w:r>
        <w:t>“iTrix understands our problem and has a structured path to evaluate whether ALPHA can help.”</w:t>
      </w:r>
    </w:p>
    <w:p w14:paraId="45F70B80" w14:textId="77777777" w:rsidR="00BF1980" w:rsidRDefault="00000000">
      <w:pPr>
        <w:pStyle w:val="FirstParagraph"/>
      </w:pPr>
      <w:r>
        <w:t>The result page should not reveal confidential details or overpromise performance.</w:t>
      </w:r>
    </w:p>
    <w:p w14:paraId="3181132E" w14:textId="77777777" w:rsidR="00BF1980" w:rsidRDefault="00000000">
      <w:r>
        <w:pict w14:anchorId="1D0D3429">
          <v:rect id="_x0000_i1056" style="width:0;height:1.5pt" o:hralign="center" o:hrstd="t" o:hr="t"/>
        </w:pict>
      </w:r>
    </w:p>
    <w:p w14:paraId="3FC991D8" w14:textId="77777777" w:rsidR="00BF1980" w:rsidRDefault="00000000">
      <w:pPr>
        <w:pStyle w:val="2"/>
      </w:pPr>
      <w:bookmarkStart w:id="87" w:name="result-page-structure"/>
      <w:bookmarkEnd w:id="86"/>
      <w:r>
        <w:t>3.2 Result Page Structure</w:t>
      </w:r>
    </w:p>
    <w:p w14:paraId="32ECE5E9" w14:textId="77777777" w:rsidR="00BF1980" w:rsidRDefault="00000000">
      <w:pPr>
        <w:pStyle w:val="2"/>
      </w:pPr>
      <w:bookmarkStart w:id="88" w:name="section-1-personalized-hero"/>
      <w:bookmarkEnd w:id="87"/>
      <w:r>
        <w:t>Section 1: Personalized Hero</w:t>
      </w:r>
    </w:p>
    <w:p w14:paraId="453CD856" w14:textId="77777777" w:rsidR="00BF1980" w:rsidRDefault="00000000">
      <w:pPr>
        <w:pStyle w:val="3"/>
      </w:pPr>
      <w:bookmarkStart w:id="89" w:name="template"/>
      <w:r>
        <w:t>Template</w:t>
      </w:r>
    </w:p>
    <w:p w14:paraId="4A443A07" w14:textId="77777777" w:rsidR="00BF1980" w:rsidRDefault="00000000">
      <w:pPr>
        <w:pStyle w:val="FirstParagraph"/>
      </w:pPr>
      <w:r>
        <w:rPr>
          <w:b/>
          <w:bCs/>
        </w:rPr>
        <w:t>Your compute bottleneck appears to be: [visitor pain].</w:t>
      </w:r>
    </w:p>
    <w:p w14:paraId="3672EFC4" w14:textId="77777777" w:rsidR="00BF1980" w:rsidRDefault="00000000">
      <w:pPr>
        <w:pStyle w:val="a0"/>
      </w:pPr>
      <w:r>
        <w:lastRenderedPageBreak/>
        <w:t xml:space="preserve">iTrix may help by mapping this workload to </w:t>
      </w:r>
      <w:r>
        <w:rPr>
          <w:b/>
          <w:bCs/>
        </w:rPr>
        <w:t>[ALPHA Compute / ALPHA Core / Both]</w:t>
      </w:r>
      <w:r>
        <w:t xml:space="preserve"> through a </w:t>
      </w:r>
      <w:r>
        <w:rPr>
          <w:b/>
          <w:bCs/>
        </w:rPr>
        <w:t>[Non-Exclusive / Exclusive / Strategic]</w:t>
      </w:r>
      <w:r>
        <w:t xml:space="preserve"> pathway.</w:t>
      </w:r>
    </w:p>
    <w:p w14:paraId="72650825" w14:textId="77777777" w:rsidR="00BF1980" w:rsidRDefault="00000000">
      <w:pPr>
        <w:pStyle w:val="3"/>
      </w:pPr>
      <w:bookmarkStart w:id="90" w:name="example"/>
      <w:bookmarkEnd w:id="89"/>
      <w:r>
        <w:t>Example</w:t>
      </w:r>
    </w:p>
    <w:p w14:paraId="28F65A65" w14:textId="77777777" w:rsidR="00BF1980" w:rsidRDefault="00000000">
      <w:pPr>
        <w:pStyle w:val="FirstParagraph"/>
      </w:pPr>
      <w:r>
        <w:rPr>
          <w:b/>
          <w:bCs/>
        </w:rPr>
        <w:t>Your compute bottleneck appears to be energy and memory pressure in AI infrastructure.</w:t>
      </w:r>
    </w:p>
    <w:p w14:paraId="0DF69E59" w14:textId="77777777" w:rsidR="00BF1980" w:rsidRDefault="00000000">
      <w:pPr>
        <w:pStyle w:val="a0"/>
      </w:pPr>
      <w:r>
        <w:t>iTrix may help by mapping this workload to ALPHA Compute for representation-layer optimization and ALPHA Core for runtime execution.</w:t>
      </w:r>
    </w:p>
    <w:p w14:paraId="49258503" w14:textId="77777777" w:rsidR="00BF1980" w:rsidRDefault="00000000">
      <w:r>
        <w:pict w14:anchorId="1E96C763">
          <v:rect id="_x0000_i1057" style="width:0;height:1.5pt" o:hralign="center" o:hrstd="t" o:hr="t"/>
        </w:pict>
      </w:r>
    </w:p>
    <w:p w14:paraId="3F6CA546" w14:textId="77777777" w:rsidR="00BF1980" w:rsidRDefault="00000000">
      <w:pPr>
        <w:pStyle w:val="2"/>
      </w:pPr>
      <w:bookmarkStart w:id="91" w:name="section-2-problem-mirror"/>
      <w:bookmarkEnd w:id="88"/>
      <w:bookmarkEnd w:id="90"/>
      <w:r>
        <w:t>Section 2: Problem Mirror</w:t>
      </w:r>
    </w:p>
    <w:p w14:paraId="460D3875" w14:textId="77777777" w:rsidR="00BF1980" w:rsidRDefault="00000000">
      <w:pPr>
        <w:pStyle w:val="3"/>
      </w:pPr>
      <w:bookmarkStart w:id="92" w:name="template-1"/>
      <w:r>
        <w:t>Template</w:t>
      </w:r>
    </w:p>
    <w:p w14:paraId="043BCC08" w14:textId="77777777" w:rsidR="00BF1980" w:rsidRDefault="00000000">
      <w:pPr>
        <w:pStyle w:val="FirstParagraph"/>
      </w:pPr>
      <w:r>
        <w:t>You described a workload where [pain point] is becoming a constraint. This suggests that the issue may not be only hardware capacity, but the structure of the computation itself: how data is represented, moved, transformed, and executed.</w:t>
      </w:r>
    </w:p>
    <w:p w14:paraId="050EF520" w14:textId="77777777" w:rsidR="00BF1980" w:rsidRDefault="00000000">
      <w:r>
        <w:pict w14:anchorId="196BE72D">
          <v:rect id="_x0000_i1058" style="width:0;height:1.5pt" o:hralign="center" o:hrstd="t" o:hr="t"/>
        </w:pict>
      </w:r>
    </w:p>
    <w:p w14:paraId="29DE722A" w14:textId="77777777" w:rsidR="00BF1980" w:rsidRDefault="00000000">
      <w:pPr>
        <w:pStyle w:val="2"/>
      </w:pPr>
      <w:bookmarkStart w:id="93" w:name="section-3-structural-diagnosis"/>
      <w:bookmarkEnd w:id="91"/>
      <w:bookmarkEnd w:id="92"/>
      <w:r>
        <w:t>Section 3: Structural Diagnosis</w:t>
      </w:r>
    </w:p>
    <w:p w14:paraId="55CE8F2C" w14:textId="77777777" w:rsidR="00BF1980" w:rsidRDefault="00000000">
      <w:pPr>
        <w:pStyle w:val="3"/>
      </w:pPr>
      <w:bookmarkStart w:id="94" w:name="template-2"/>
      <w:r>
        <w:t>Template</w:t>
      </w:r>
    </w:p>
    <w:p w14:paraId="7057639F" w14:textId="77777777" w:rsidR="00BF1980" w:rsidRDefault="00000000">
      <w:pPr>
        <w:pStyle w:val="FirstParagraph"/>
      </w:pPr>
      <w:r>
        <w:t>Based on your answer, the bottleneck appears to involve: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0"/>
        <w:gridCol w:w="2384"/>
      </w:tblGrid>
      <w:tr w:rsidR="00BF1980" w14:paraId="17D0C839" w14:textId="77777777" w:rsidTr="00BF1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95C664" w14:textId="77777777" w:rsidR="00BF1980" w:rsidRDefault="00000000">
            <w:pPr>
              <w:pStyle w:val="Compact"/>
            </w:pPr>
            <w:r>
              <w:t>Structural Issue</w:t>
            </w:r>
          </w:p>
        </w:tc>
        <w:tc>
          <w:tcPr>
            <w:tcW w:w="0" w:type="auto"/>
          </w:tcPr>
          <w:p w14:paraId="03E8DF72" w14:textId="77777777" w:rsidR="00BF1980" w:rsidRDefault="00000000">
            <w:pPr>
              <w:pStyle w:val="Compact"/>
            </w:pPr>
            <w:r>
              <w:t>Relevance</w:t>
            </w:r>
          </w:p>
        </w:tc>
      </w:tr>
      <w:tr w:rsidR="00BF1980" w14:paraId="07DBFD1F" w14:textId="77777777">
        <w:tc>
          <w:tcPr>
            <w:tcW w:w="0" w:type="auto"/>
          </w:tcPr>
          <w:p w14:paraId="3F9DE1D6" w14:textId="77777777" w:rsidR="00BF1980" w:rsidRDefault="00000000">
            <w:pPr>
              <w:pStyle w:val="Compact"/>
            </w:pPr>
            <w:r>
              <w:t>Representation mismatch</w:t>
            </w:r>
          </w:p>
        </w:tc>
        <w:tc>
          <w:tcPr>
            <w:tcW w:w="0" w:type="auto"/>
          </w:tcPr>
          <w:p w14:paraId="26EDB240" w14:textId="77777777" w:rsidR="00BF1980" w:rsidRDefault="00000000">
            <w:pPr>
              <w:pStyle w:val="Compact"/>
            </w:pPr>
            <w:r>
              <w:t>[high / medium / low]</w:t>
            </w:r>
          </w:p>
        </w:tc>
      </w:tr>
      <w:tr w:rsidR="00BF1980" w14:paraId="335B69F2" w14:textId="77777777">
        <w:tc>
          <w:tcPr>
            <w:tcW w:w="0" w:type="auto"/>
          </w:tcPr>
          <w:p w14:paraId="1D8A46C3" w14:textId="77777777" w:rsidR="00BF1980" w:rsidRDefault="00000000">
            <w:pPr>
              <w:pStyle w:val="Compact"/>
            </w:pPr>
            <w:r>
              <w:t>Execution mismatch</w:t>
            </w:r>
          </w:p>
        </w:tc>
        <w:tc>
          <w:tcPr>
            <w:tcW w:w="0" w:type="auto"/>
          </w:tcPr>
          <w:p w14:paraId="5CC958AA" w14:textId="77777777" w:rsidR="00BF1980" w:rsidRDefault="00000000">
            <w:pPr>
              <w:pStyle w:val="Compact"/>
            </w:pPr>
            <w:r>
              <w:t>[high / medium / low]</w:t>
            </w:r>
          </w:p>
        </w:tc>
      </w:tr>
      <w:tr w:rsidR="00BF1980" w14:paraId="5CDB1FB5" w14:textId="77777777">
        <w:tc>
          <w:tcPr>
            <w:tcW w:w="0" w:type="auto"/>
          </w:tcPr>
          <w:p w14:paraId="54FC29E0" w14:textId="77777777" w:rsidR="00BF1980" w:rsidRDefault="00000000">
            <w:pPr>
              <w:pStyle w:val="Compact"/>
            </w:pPr>
            <w:r>
              <w:t>Boundary cost</w:t>
            </w:r>
          </w:p>
        </w:tc>
        <w:tc>
          <w:tcPr>
            <w:tcW w:w="0" w:type="auto"/>
          </w:tcPr>
          <w:p w14:paraId="68DF62B8" w14:textId="77777777" w:rsidR="00BF1980" w:rsidRDefault="00000000">
            <w:pPr>
              <w:pStyle w:val="Compact"/>
            </w:pPr>
            <w:r>
              <w:t>[high / medium / low]</w:t>
            </w:r>
          </w:p>
        </w:tc>
      </w:tr>
      <w:tr w:rsidR="00BF1980" w14:paraId="477AB8BE" w14:textId="77777777">
        <w:tc>
          <w:tcPr>
            <w:tcW w:w="0" w:type="auto"/>
          </w:tcPr>
          <w:p w14:paraId="5D5C4E0D" w14:textId="77777777" w:rsidR="00BF1980" w:rsidRDefault="00000000">
            <w:pPr>
              <w:pStyle w:val="Compact"/>
            </w:pPr>
            <w:r>
              <w:t>Conservation or reproducibility risk</w:t>
            </w:r>
          </w:p>
        </w:tc>
        <w:tc>
          <w:tcPr>
            <w:tcW w:w="0" w:type="auto"/>
          </w:tcPr>
          <w:p w14:paraId="392B26C2" w14:textId="77777777" w:rsidR="00BF1980" w:rsidRDefault="00000000">
            <w:pPr>
              <w:pStyle w:val="Compact"/>
            </w:pPr>
            <w:r>
              <w:t>[high / medium / low]</w:t>
            </w:r>
          </w:p>
        </w:tc>
      </w:tr>
    </w:tbl>
    <w:p w14:paraId="4A0E29D0" w14:textId="77777777" w:rsidR="00BF1980" w:rsidRDefault="00000000">
      <w:r>
        <w:pict w14:anchorId="5B906464">
          <v:rect id="_x0000_i1059" style="width:0;height:1.5pt" o:hralign="center" o:hrstd="t" o:hr="t"/>
        </w:pict>
      </w:r>
    </w:p>
    <w:p w14:paraId="1C66F3C5" w14:textId="77777777" w:rsidR="00BF1980" w:rsidRDefault="00000000">
      <w:pPr>
        <w:pStyle w:val="2"/>
      </w:pPr>
      <w:bookmarkStart w:id="95" w:name="section-4-product-route"/>
      <w:bookmarkEnd w:id="93"/>
      <w:bookmarkEnd w:id="94"/>
      <w:r>
        <w:t>Section 4: Product Route</w:t>
      </w:r>
    </w:p>
    <w:p w14:paraId="34A292ED" w14:textId="77777777" w:rsidR="00BF1980" w:rsidRDefault="00000000">
      <w:pPr>
        <w:pStyle w:val="3"/>
      </w:pPr>
      <w:bookmarkStart w:id="96" w:name="alpha-compute-route"/>
      <w:r>
        <w:t>ALPHA Compute Route</w:t>
      </w:r>
    </w:p>
    <w:p w14:paraId="5BEB5714" w14:textId="77777777" w:rsidR="00BF1980" w:rsidRDefault="00000000">
      <w:pPr>
        <w:pStyle w:val="FirstParagraph"/>
      </w:pPr>
      <w:r>
        <w:t xml:space="preserve">Your first route is </w:t>
      </w:r>
      <w:r>
        <w:rPr>
          <w:b/>
          <w:bCs/>
        </w:rPr>
        <w:t>ALPHA Compute</w:t>
      </w:r>
      <w:r>
        <w:t>.</w:t>
      </w:r>
    </w:p>
    <w:p w14:paraId="6E7870F5" w14:textId="77777777" w:rsidR="00BF1980" w:rsidRDefault="00000000">
      <w:pPr>
        <w:pStyle w:val="a0"/>
      </w:pPr>
      <w:r>
        <w:t>This means the first question is not “how fast can this run?” but:</w:t>
      </w:r>
    </w:p>
    <w:p w14:paraId="1D9246EA" w14:textId="77777777" w:rsidR="00BF1980" w:rsidRDefault="00000000">
      <w:pPr>
        <w:pStyle w:val="a8"/>
      </w:pPr>
      <w:r>
        <w:t>What is the right representation of this workload before it reaches hardware?</w:t>
      </w:r>
    </w:p>
    <w:p w14:paraId="0FB745AB" w14:textId="77777777" w:rsidR="00BF1980" w:rsidRDefault="00000000">
      <w:pPr>
        <w:pStyle w:val="FirstParagraph"/>
      </w:pPr>
      <w:r>
        <w:lastRenderedPageBreak/>
        <w:t>Recommended next step:</w:t>
      </w:r>
    </w:p>
    <w:p w14:paraId="04F86F9D" w14:textId="77777777" w:rsidR="00BF1980" w:rsidRDefault="00000000">
      <w:pPr>
        <w:pStyle w:val="a0"/>
      </w:pPr>
      <w:r>
        <w:rPr>
          <w:b/>
          <w:bCs/>
        </w:rPr>
        <w:t>ALPHA Compute Bottleneck Assessment</w:t>
      </w:r>
    </w:p>
    <w:p w14:paraId="49DEA03E" w14:textId="77777777" w:rsidR="00BF1980" w:rsidRDefault="00000000">
      <w:r>
        <w:pict w14:anchorId="4D682F43">
          <v:rect id="_x0000_i1060" style="width:0;height:1.5pt" o:hralign="center" o:hrstd="t" o:hr="t"/>
        </w:pict>
      </w:r>
    </w:p>
    <w:p w14:paraId="7CB64BED" w14:textId="77777777" w:rsidR="00BF1980" w:rsidRDefault="00000000">
      <w:pPr>
        <w:pStyle w:val="3"/>
      </w:pPr>
      <w:bookmarkStart w:id="97" w:name="alpha-core-route"/>
      <w:bookmarkEnd w:id="96"/>
      <w:r>
        <w:t>ALPHA Core Route</w:t>
      </w:r>
    </w:p>
    <w:p w14:paraId="788BC864" w14:textId="77777777" w:rsidR="00BF1980" w:rsidRDefault="00000000">
      <w:pPr>
        <w:pStyle w:val="FirstParagraph"/>
      </w:pPr>
      <w:r>
        <w:t xml:space="preserve">Your first route is </w:t>
      </w:r>
      <w:r>
        <w:rPr>
          <w:b/>
          <w:bCs/>
        </w:rPr>
        <w:t>ALPHA Core</w:t>
      </w:r>
      <w:r>
        <w:t>.</w:t>
      </w:r>
    </w:p>
    <w:p w14:paraId="2593A9ED" w14:textId="77777777" w:rsidR="00BF1980" w:rsidRDefault="00000000">
      <w:pPr>
        <w:pStyle w:val="a0"/>
      </w:pPr>
      <w:r>
        <w:t>This means the first question is:</w:t>
      </w:r>
    </w:p>
    <w:p w14:paraId="2CEABDD8" w14:textId="77777777" w:rsidR="00BF1980" w:rsidRDefault="00000000">
      <w:pPr>
        <w:pStyle w:val="a8"/>
      </w:pPr>
      <w:r>
        <w:t>Can this rewritten workload be executed efficiently inside your runtime, solver, SDK, or hardware stack?</w:t>
      </w:r>
    </w:p>
    <w:p w14:paraId="4481CBA7" w14:textId="77777777" w:rsidR="00BF1980" w:rsidRDefault="00000000">
      <w:pPr>
        <w:pStyle w:val="FirstParagraph"/>
      </w:pPr>
      <w:r>
        <w:t>Recommended next step:</w:t>
      </w:r>
    </w:p>
    <w:p w14:paraId="426EAABF" w14:textId="77777777" w:rsidR="00BF1980" w:rsidRDefault="00000000">
      <w:pPr>
        <w:pStyle w:val="a0"/>
      </w:pPr>
      <w:r>
        <w:rPr>
          <w:b/>
          <w:bCs/>
        </w:rPr>
        <w:t>ALPHA Core Runtime Fit Assessment</w:t>
      </w:r>
    </w:p>
    <w:p w14:paraId="2A993C80" w14:textId="77777777" w:rsidR="00BF1980" w:rsidRDefault="00000000">
      <w:r>
        <w:pict w14:anchorId="30E9FC80">
          <v:rect id="_x0000_i1061" style="width:0;height:1.5pt" o:hralign="center" o:hrstd="t" o:hr="t"/>
        </w:pict>
      </w:r>
    </w:p>
    <w:p w14:paraId="53B2CF8B" w14:textId="77777777" w:rsidR="00BF1980" w:rsidRDefault="00000000">
      <w:pPr>
        <w:pStyle w:val="3"/>
      </w:pPr>
      <w:bookmarkStart w:id="98" w:name="both-route"/>
      <w:bookmarkEnd w:id="97"/>
      <w:r>
        <w:t>Both Route</w:t>
      </w:r>
    </w:p>
    <w:p w14:paraId="0DD0E78F" w14:textId="77777777" w:rsidR="00BF1980" w:rsidRDefault="00000000">
      <w:pPr>
        <w:pStyle w:val="FirstParagraph"/>
      </w:pPr>
      <w:r>
        <w:t xml:space="preserve">Your route is </w:t>
      </w:r>
      <w:r>
        <w:rPr>
          <w:b/>
          <w:bCs/>
        </w:rPr>
        <w:t>ALPHA Compute + ALPHA Core</w:t>
      </w:r>
      <w:r>
        <w:t>.</w:t>
      </w:r>
    </w:p>
    <w:p w14:paraId="2250072F" w14:textId="77777777" w:rsidR="00BF1980" w:rsidRDefault="00000000">
      <w:pPr>
        <w:pStyle w:val="a0"/>
      </w:pPr>
      <w:r>
        <w:t>This means the evaluation should cover both:</w:t>
      </w:r>
    </w:p>
    <w:p w14:paraId="73304C52" w14:textId="77777777" w:rsidR="00BF1980" w:rsidRDefault="00000000">
      <w:pPr>
        <w:pStyle w:val="Compact"/>
        <w:numPr>
          <w:ilvl w:val="0"/>
          <w:numId w:val="28"/>
        </w:numPr>
      </w:pPr>
      <w:r>
        <w:t>how the workload should be rewritten, and</w:t>
      </w:r>
      <w:r>
        <w:br/>
      </w:r>
    </w:p>
    <w:p w14:paraId="1EECD31D" w14:textId="77777777" w:rsidR="00BF1980" w:rsidRDefault="00000000">
      <w:pPr>
        <w:pStyle w:val="Compact"/>
        <w:numPr>
          <w:ilvl w:val="0"/>
          <w:numId w:val="28"/>
        </w:numPr>
      </w:pPr>
      <w:r>
        <w:t>how the rewritten workload should be executed.</w:t>
      </w:r>
    </w:p>
    <w:p w14:paraId="7E6BB39B" w14:textId="77777777" w:rsidR="00BF1980" w:rsidRDefault="00000000">
      <w:pPr>
        <w:pStyle w:val="FirstParagraph"/>
      </w:pPr>
      <w:r>
        <w:t>Recommended next step:</w:t>
      </w:r>
    </w:p>
    <w:p w14:paraId="04D64ABB" w14:textId="77777777" w:rsidR="00BF1980" w:rsidRDefault="00000000">
      <w:pPr>
        <w:pStyle w:val="a0"/>
      </w:pPr>
      <w:r>
        <w:rPr>
          <w:b/>
          <w:bCs/>
        </w:rPr>
        <w:t>Confidential ALPHA Evaluation</w:t>
      </w:r>
    </w:p>
    <w:p w14:paraId="2BFDA082" w14:textId="77777777" w:rsidR="00BF1980" w:rsidRDefault="00000000">
      <w:r>
        <w:pict w14:anchorId="1B888834">
          <v:rect id="_x0000_i1062" style="width:0;height:1.5pt" o:hralign="center" o:hrstd="t" o:hr="t"/>
        </w:pict>
      </w:r>
    </w:p>
    <w:p w14:paraId="3C035406" w14:textId="77777777" w:rsidR="00BF1980" w:rsidRDefault="00000000">
      <w:pPr>
        <w:pStyle w:val="2"/>
      </w:pPr>
      <w:bookmarkStart w:id="99" w:name="section-5-license-path-recommendation"/>
      <w:bookmarkEnd w:id="95"/>
      <w:bookmarkEnd w:id="98"/>
      <w:r>
        <w:t>Section 5: License Path Recommendation</w:t>
      </w:r>
    </w:p>
    <w:p w14:paraId="66BB37E1" w14:textId="77777777" w:rsidR="00BF1980" w:rsidRDefault="00000000">
      <w:pPr>
        <w:pStyle w:val="3"/>
      </w:pPr>
      <w:bookmarkStart w:id="100" w:name="non-exclusive-result-copy"/>
      <w:r>
        <w:t>Non-Exclusive Result Copy</w:t>
      </w:r>
    </w:p>
    <w:p w14:paraId="375B9A71" w14:textId="77777777" w:rsidR="00BF1980" w:rsidRDefault="00000000">
      <w:pPr>
        <w:pStyle w:val="FirstParagraph"/>
      </w:pPr>
      <w:r>
        <w:t xml:space="preserve">Your profile appears suited for a </w:t>
      </w:r>
      <w:r>
        <w:rPr>
          <w:b/>
          <w:bCs/>
        </w:rPr>
        <w:t>non-exclusive ALPHA evaluation</w:t>
      </w:r>
      <w:r>
        <w:t>. This path allows your organization to assess ALPHA Compute or ALPHA Core without restricting iTrix from working with other partners in the same industry.</w:t>
      </w:r>
    </w:p>
    <w:p w14:paraId="5040A383" w14:textId="77777777" w:rsidR="00BF1980" w:rsidRDefault="00000000">
      <w:pPr>
        <w:pStyle w:val="a0"/>
      </w:pPr>
      <w:r>
        <w:t>Recommended next step:</w:t>
      </w:r>
    </w:p>
    <w:p w14:paraId="5ACDB6D9" w14:textId="77777777" w:rsidR="00BF1980" w:rsidRDefault="00000000">
      <w:pPr>
        <w:pStyle w:val="a0"/>
      </w:pPr>
      <w:r>
        <w:rPr>
          <w:b/>
          <w:bCs/>
        </w:rPr>
        <w:t>Paid ALPHA Assessment</w:t>
      </w:r>
    </w:p>
    <w:p w14:paraId="20EC9001" w14:textId="77777777" w:rsidR="00BF1980" w:rsidRPr="00740CC5" w:rsidRDefault="00000000">
      <w:pPr>
        <w:pStyle w:val="a0"/>
        <w:rPr>
          <w:lang w:val="fr-FR"/>
        </w:rPr>
      </w:pPr>
      <w:r w:rsidRPr="00740CC5">
        <w:rPr>
          <w:lang w:val="fr-FR"/>
        </w:rPr>
        <w:lastRenderedPageBreak/>
        <w:t>CTA:</w:t>
      </w:r>
    </w:p>
    <w:p w14:paraId="2E5D42CB" w14:textId="77777777" w:rsidR="00BF1980" w:rsidRPr="00740CC5" w:rsidRDefault="00000000">
      <w:pPr>
        <w:pStyle w:val="a0"/>
        <w:rPr>
          <w:lang w:val="fr-FR"/>
        </w:rPr>
      </w:pPr>
      <w:r w:rsidRPr="00740CC5">
        <w:rPr>
          <w:b/>
          <w:bCs/>
          <w:lang w:val="fr-FR"/>
        </w:rPr>
        <w:t>Start Non-Exclusive ALPHA Evaluation</w:t>
      </w:r>
    </w:p>
    <w:p w14:paraId="4AD823B6" w14:textId="77777777" w:rsidR="00BF1980" w:rsidRDefault="00000000">
      <w:r>
        <w:pict w14:anchorId="5FDDF43A">
          <v:rect id="_x0000_i1063" style="width:0;height:1.5pt" o:hralign="center" o:hrstd="t" o:hr="t"/>
        </w:pict>
      </w:r>
    </w:p>
    <w:p w14:paraId="60DEDF46" w14:textId="77777777" w:rsidR="00BF1980" w:rsidRDefault="00000000">
      <w:pPr>
        <w:pStyle w:val="3"/>
      </w:pPr>
      <w:bookmarkStart w:id="101" w:name="exclusive-result-copy"/>
      <w:bookmarkEnd w:id="100"/>
      <w:r>
        <w:t>Exclusive Result Copy</w:t>
      </w:r>
    </w:p>
    <w:p w14:paraId="61285852" w14:textId="77777777" w:rsidR="00BF1980" w:rsidRDefault="00000000">
      <w:pPr>
        <w:pStyle w:val="FirstParagraph"/>
      </w:pPr>
      <w:r>
        <w:t xml:space="preserve">Your profile indicates possible interest in </w:t>
      </w:r>
      <w:r>
        <w:rPr>
          <w:b/>
          <w:bCs/>
        </w:rPr>
        <w:t>reserved or exclusive rights</w:t>
      </w:r>
      <w:r>
        <w:t>. This requires a strategic discussion because exclusivity affects field scope, territory, pricing, milestones, minimum guarantees, and iTrix’s broader adoption strategy.</w:t>
      </w:r>
    </w:p>
    <w:p w14:paraId="63D11E19" w14:textId="77777777" w:rsidR="00BF1980" w:rsidRDefault="00000000">
      <w:pPr>
        <w:pStyle w:val="a0"/>
      </w:pPr>
      <w:r>
        <w:t>Recommended next step:</w:t>
      </w:r>
    </w:p>
    <w:p w14:paraId="687C9CE4" w14:textId="77777777" w:rsidR="00BF1980" w:rsidRDefault="00000000">
      <w:pPr>
        <w:pStyle w:val="a0"/>
      </w:pPr>
      <w:r>
        <w:rPr>
          <w:b/>
          <w:bCs/>
        </w:rPr>
        <w:t>Exclusive ALPHA Rights Discussion</w:t>
      </w:r>
    </w:p>
    <w:p w14:paraId="0F9BC1AE" w14:textId="77777777" w:rsidR="00BF1980" w:rsidRDefault="00000000">
      <w:pPr>
        <w:pStyle w:val="a0"/>
      </w:pPr>
      <w:r>
        <w:t>CTA:</w:t>
      </w:r>
    </w:p>
    <w:p w14:paraId="6561E46F" w14:textId="77777777" w:rsidR="00BF1980" w:rsidRDefault="00000000">
      <w:pPr>
        <w:pStyle w:val="a0"/>
      </w:pPr>
      <w:r>
        <w:rPr>
          <w:b/>
          <w:bCs/>
        </w:rPr>
        <w:t>Discuss Exclusive ALPHA Rights</w:t>
      </w:r>
    </w:p>
    <w:p w14:paraId="77856750" w14:textId="77777777" w:rsidR="00BF1980" w:rsidRDefault="00000000">
      <w:r>
        <w:pict w14:anchorId="60EF3DE5">
          <v:rect id="_x0000_i1064" style="width:0;height:1.5pt" o:hralign="center" o:hrstd="t" o:hr="t"/>
        </w:pict>
      </w:r>
    </w:p>
    <w:p w14:paraId="53D964F8" w14:textId="77777777" w:rsidR="00BF1980" w:rsidRDefault="00000000">
      <w:pPr>
        <w:pStyle w:val="3"/>
      </w:pPr>
      <w:bookmarkStart w:id="102" w:name="strategic-partnership-result-copy"/>
      <w:bookmarkEnd w:id="101"/>
      <w:r>
        <w:t>Strategic Partnership Result Copy</w:t>
      </w:r>
    </w:p>
    <w:p w14:paraId="56035024" w14:textId="77777777" w:rsidR="00BF1980" w:rsidRDefault="00000000">
      <w:pPr>
        <w:pStyle w:val="FirstParagraph"/>
      </w:pPr>
      <w:r>
        <w:t>Your profile suggests possible strategic investment, joint venture, or acquisition interest. This should be handled through a senior-level strategic discussion under NDA.</w:t>
      </w:r>
    </w:p>
    <w:p w14:paraId="58264AF2" w14:textId="77777777" w:rsidR="00BF1980" w:rsidRDefault="00000000">
      <w:pPr>
        <w:pStyle w:val="a0"/>
      </w:pPr>
      <w:r>
        <w:t>Recommended next step:</w:t>
      </w:r>
    </w:p>
    <w:p w14:paraId="501605E6" w14:textId="77777777" w:rsidR="00BF1980" w:rsidRDefault="00000000">
      <w:pPr>
        <w:pStyle w:val="a0"/>
      </w:pPr>
      <w:r>
        <w:rPr>
          <w:b/>
          <w:bCs/>
        </w:rPr>
        <w:t>Strategic Partnership Discussion</w:t>
      </w:r>
    </w:p>
    <w:p w14:paraId="77ED162D" w14:textId="77777777" w:rsidR="00BF1980" w:rsidRDefault="00000000">
      <w:pPr>
        <w:pStyle w:val="a0"/>
      </w:pPr>
      <w:r>
        <w:t>CTA:</w:t>
      </w:r>
    </w:p>
    <w:p w14:paraId="5D78C371" w14:textId="77777777" w:rsidR="00BF1980" w:rsidRDefault="00000000">
      <w:pPr>
        <w:pStyle w:val="a0"/>
      </w:pPr>
      <w:r>
        <w:rPr>
          <w:b/>
          <w:bCs/>
        </w:rPr>
        <w:t>Book Strategic License-Out Discussion</w:t>
      </w:r>
    </w:p>
    <w:p w14:paraId="7CEEB311" w14:textId="77777777" w:rsidR="00BF1980" w:rsidRDefault="00000000">
      <w:r>
        <w:pict w14:anchorId="55265873">
          <v:rect id="_x0000_i1065" style="width:0;height:1.5pt" o:hralign="center" o:hrstd="t" o:hr="t"/>
        </w:pict>
      </w:r>
    </w:p>
    <w:p w14:paraId="6C589E64" w14:textId="77777777" w:rsidR="00BF1980" w:rsidRDefault="00000000">
      <w:pPr>
        <w:pStyle w:val="2"/>
      </w:pPr>
      <w:bookmarkStart w:id="103" w:name="section-6-alpha-fit"/>
      <w:bookmarkEnd w:id="99"/>
      <w:bookmarkEnd w:id="102"/>
      <w:r>
        <w:t>Section 6: ALPHA Fit</w:t>
      </w:r>
    </w:p>
    <w:p w14:paraId="1EC14F0D" w14:textId="77777777" w:rsidR="00BF1980" w:rsidRDefault="00000000">
      <w:pPr>
        <w:pStyle w:val="3"/>
      </w:pPr>
      <w:bookmarkStart w:id="104" w:name="alpha-compute-fit"/>
      <w:r>
        <w:t>ALPHA Compute Fit</w:t>
      </w:r>
    </w:p>
    <w:p w14:paraId="79026EC6" w14:textId="77777777" w:rsidR="00BF1980" w:rsidRDefault="00000000">
      <w:pPr>
        <w:pStyle w:val="FirstParagraph"/>
      </w:pPr>
      <w:r>
        <w:t>ALPHA Compute may be relevant if your workload contains:</w:t>
      </w:r>
    </w:p>
    <w:p w14:paraId="6D60A5F3" w14:textId="77777777" w:rsidR="00BF1980" w:rsidRDefault="00000000">
      <w:pPr>
        <w:pStyle w:val="Compact"/>
        <w:numPr>
          <w:ilvl w:val="0"/>
          <w:numId w:val="29"/>
        </w:numPr>
      </w:pPr>
      <w:r>
        <w:t>complex-valued computation,</w:t>
      </w:r>
    </w:p>
    <w:p w14:paraId="2FCB5D94" w14:textId="77777777" w:rsidR="00BF1980" w:rsidRDefault="00000000">
      <w:pPr>
        <w:pStyle w:val="Compact"/>
        <w:numPr>
          <w:ilvl w:val="0"/>
          <w:numId w:val="29"/>
        </w:numPr>
      </w:pPr>
      <w:r>
        <w:t>tensor or high-dimensional algebra,</w:t>
      </w:r>
    </w:p>
    <w:p w14:paraId="27D1CBD0" w14:textId="77777777" w:rsidR="00BF1980" w:rsidRDefault="00000000">
      <w:pPr>
        <w:pStyle w:val="Compact"/>
        <w:numPr>
          <w:ilvl w:val="0"/>
          <w:numId w:val="29"/>
        </w:numPr>
      </w:pPr>
      <w:r>
        <w:t>conservation-law dynamics,</w:t>
      </w:r>
    </w:p>
    <w:p w14:paraId="3684A442" w14:textId="77777777" w:rsidR="00BF1980" w:rsidRDefault="00000000">
      <w:pPr>
        <w:pStyle w:val="Compact"/>
        <w:numPr>
          <w:ilvl w:val="0"/>
          <w:numId w:val="29"/>
        </w:numPr>
      </w:pPr>
      <w:r>
        <w:t>heavy memory movement,</w:t>
      </w:r>
    </w:p>
    <w:p w14:paraId="199E4C93" w14:textId="77777777" w:rsidR="00BF1980" w:rsidRDefault="00000000">
      <w:pPr>
        <w:pStyle w:val="Compact"/>
        <w:numPr>
          <w:ilvl w:val="0"/>
          <w:numId w:val="29"/>
        </w:numPr>
      </w:pPr>
      <w:r>
        <w:t>representation conversion,</w:t>
      </w:r>
    </w:p>
    <w:p w14:paraId="68EC59A6" w14:textId="77777777" w:rsidR="00BF1980" w:rsidRDefault="00000000">
      <w:pPr>
        <w:pStyle w:val="Compact"/>
        <w:numPr>
          <w:ilvl w:val="0"/>
          <w:numId w:val="29"/>
        </w:numPr>
      </w:pPr>
      <w:r>
        <w:lastRenderedPageBreak/>
        <w:t>solver inefficiency,</w:t>
      </w:r>
    </w:p>
    <w:p w14:paraId="4E3822A0" w14:textId="77777777" w:rsidR="00BF1980" w:rsidRDefault="00000000">
      <w:pPr>
        <w:pStyle w:val="Compact"/>
        <w:numPr>
          <w:ilvl w:val="0"/>
          <w:numId w:val="29"/>
        </w:numPr>
      </w:pPr>
      <w:r>
        <w:t>hardware mismatch.</w:t>
      </w:r>
    </w:p>
    <w:p w14:paraId="5A952E7D" w14:textId="77777777" w:rsidR="00BF1980" w:rsidRDefault="00000000">
      <w:pPr>
        <w:pStyle w:val="3"/>
      </w:pPr>
      <w:bookmarkStart w:id="105" w:name="alpha-core-fit"/>
      <w:bookmarkEnd w:id="104"/>
      <w:r>
        <w:t>ALPHA Core Fit</w:t>
      </w:r>
    </w:p>
    <w:p w14:paraId="28254D80" w14:textId="77777777" w:rsidR="00BF1980" w:rsidRDefault="00000000">
      <w:pPr>
        <w:pStyle w:val="FirstParagraph"/>
      </w:pPr>
      <w:r>
        <w:t>ALPHA Core may be relevant if your organization needs:</w:t>
      </w:r>
    </w:p>
    <w:p w14:paraId="3A1AE40B" w14:textId="77777777" w:rsidR="00BF1980" w:rsidRDefault="00000000">
      <w:pPr>
        <w:pStyle w:val="Compact"/>
        <w:numPr>
          <w:ilvl w:val="0"/>
          <w:numId w:val="30"/>
        </w:numPr>
      </w:pPr>
      <w:r>
        <w:t>real-block solver execution,</w:t>
      </w:r>
    </w:p>
    <w:p w14:paraId="34AB4AD8" w14:textId="77777777" w:rsidR="00BF1980" w:rsidRDefault="00000000">
      <w:pPr>
        <w:pStyle w:val="Compact"/>
        <w:numPr>
          <w:ilvl w:val="0"/>
          <w:numId w:val="30"/>
        </w:numPr>
      </w:pPr>
      <w:r>
        <w:t>table-free index-ordered algebraic execution,</w:t>
      </w:r>
    </w:p>
    <w:p w14:paraId="2A6319EF" w14:textId="77777777" w:rsidR="00BF1980" w:rsidRDefault="00000000">
      <w:pPr>
        <w:pStyle w:val="Compact"/>
        <w:numPr>
          <w:ilvl w:val="0"/>
          <w:numId w:val="30"/>
        </w:numPr>
      </w:pPr>
      <w:r>
        <w:t>quantized integer-transfer dynamics,</w:t>
      </w:r>
    </w:p>
    <w:p w14:paraId="36E6BB05" w14:textId="77777777" w:rsidR="00BF1980" w:rsidRDefault="00000000">
      <w:pPr>
        <w:pStyle w:val="Compact"/>
        <w:numPr>
          <w:ilvl w:val="0"/>
          <w:numId w:val="30"/>
        </w:numPr>
      </w:pPr>
      <w:r>
        <w:t>backend integration,</w:t>
      </w:r>
    </w:p>
    <w:p w14:paraId="4CA17673" w14:textId="77777777" w:rsidR="00BF1980" w:rsidRDefault="00000000">
      <w:pPr>
        <w:pStyle w:val="Compact"/>
        <w:numPr>
          <w:ilvl w:val="0"/>
          <w:numId w:val="30"/>
        </w:numPr>
      </w:pPr>
      <w:r>
        <w:t>runtime performance measurement,</w:t>
      </w:r>
    </w:p>
    <w:p w14:paraId="6949E621" w14:textId="77777777" w:rsidR="00BF1980" w:rsidRDefault="00000000">
      <w:pPr>
        <w:pStyle w:val="Compact"/>
        <w:numPr>
          <w:ilvl w:val="0"/>
          <w:numId w:val="30"/>
        </w:numPr>
      </w:pPr>
      <w:r>
        <w:t>SDK or solver deployment,</w:t>
      </w:r>
    </w:p>
    <w:p w14:paraId="530E5D59" w14:textId="77777777" w:rsidR="00BF1980" w:rsidRDefault="00000000">
      <w:pPr>
        <w:pStyle w:val="Compact"/>
        <w:numPr>
          <w:ilvl w:val="0"/>
          <w:numId w:val="30"/>
        </w:numPr>
      </w:pPr>
      <w:r>
        <w:t>cloud or hardware stack integration.</w:t>
      </w:r>
    </w:p>
    <w:p w14:paraId="6920059B" w14:textId="77777777" w:rsidR="00BF1980" w:rsidRDefault="00000000">
      <w:r>
        <w:pict w14:anchorId="3B1C20F3">
          <v:rect id="_x0000_i1066" style="width:0;height:1.5pt" o:hralign="center" o:hrstd="t" o:hr="t"/>
        </w:pict>
      </w:r>
    </w:p>
    <w:p w14:paraId="0C840931" w14:textId="77777777" w:rsidR="00BF1980" w:rsidRDefault="00000000">
      <w:pPr>
        <w:pStyle w:val="2"/>
      </w:pPr>
      <w:bookmarkStart w:id="106" w:name="section-7-kpi-preview"/>
      <w:bookmarkEnd w:id="103"/>
      <w:bookmarkEnd w:id="105"/>
      <w:r>
        <w:t>Section 7: KPI Preview</w:t>
      </w:r>
    </w:p>
    <w:p w14:paraId="40615645" w14:textId="77777777" w:rsidR="00BF1980" w:rsidRDefault="00000000">
      <w:pPr>
        <w:pStyle w:val="FirstParagraph"/>
      </w:pPr>
      <w:r>
        <w:t>Recommended KPIs for evaluation: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F1980" w14:paraId="25295549" w14:textId="77777777" w:rsidTr="00BF1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1377B1E" w14:textId="77777777" w:rsidR="00BF1980" w:rsidRDefault="00000000">
            <w:pPr>
              <w:pStyle w:val="Compact"/>
            </w:pPr>
            <w:r>
              <w:t>KPI Category</w:t>
            </w:r>
          </w:p>
        </w:tc>
        <w:tc>
          <w:tcPr>
            <w:tcW w:w="3960" w:type="dxa"/>
          </w:tcPr>
          <w:p w14:paraId="787B16DF" w14:textId="77777777" w:rsidR="00BF1980" w:rsidRDefault="00000000">
            <w:pPr>
              <w:pStyle w:val="Compact"/>
            </w:pPr>
            <w:r>
              <w:t>Example Metrics</w:t>
            </w:r>
          </w:p>
        </w:tc>
      </w:tr>
      <w:tr w:rsidR="00BF1980" w14:paraId="377F55A1" w14:textId="77777777">
        <w:tc>
          <w:tcPr>
            <w:tcW w:w="3960" w:type="dxa"/>
          </w:tcPr>
          <w:p w14:paraId="3DB99721" w14:textId="77777777" w:rsidR="00BF1980" w:rsidRDefault="00000000">
            <w:pPr>
              <w:pStyle w:val="Compact"/>
            </w:pPr>
            <w:r>
              <w:t>Runtime</w:t>
            </w:r>
          </w:p>
        </w:tc>
        <w:tc>
          <w:tcPr>
            <w:tcW w:w="3960" w:type="dxa"/>
          </w:tcPr>
          <w:p w14:paraId="13E79D04" w14:textId="77777777" w:rsidR="00BF1980" w:rsidRDefault="00000000">
            <w:pPr>
              <w:pStyle w:val="Compact"/>
            </w:pPr>
            <w:r>
              <w:t>Time-to-solution, latency, throughput</w:t>
            </w:r>
          </w:p>
        </w:tc>
      </w:tr>
      <w:tr w:rsidR="00BF1980" w14:paraId="54C49870" w14:textId="77777777">
        <w:tc>
          <w:tcPr>
            <w:tcW w:w="3960" w:type="dxa"/>
          </w:tcPr>
          <w:p w14:paraId="2B04DDA7" w14:textId="77777777" w:rsidR="00BF1980" w:rsidRDefault="00000000">
            <w:pPr>
              <w:pStyle w:val="Compact"/>
            </w:pPr>
            <w:r>
              <w:t>Memory</w:t>
            </w:r>
          </w:p>
        </w:tc>
        <w:tc>
          <w:tcPr>
            <w:tcW w:w="3960" w:type="dxa"/>
          </w:tcPr>
          <w:p w14:paraId="74B8132D" w14:textId="77777777" w:rsidR="00BF1980" w:rsidRDefault="00000000">
            <w:pPr>
              <w:pStyle w:val="Compact"/>
            </w:pPr>
            <w:r>
              <w:t>Peak memory, data movement, layout conversion, cache behavior</w:t>
            </w:r>
          </w:p>
        </w:tc>
      </w:tr>
      <w:tr w:rsidR="00BF1980" w14:paraId="6D66CBDE" w14:textId="77777777">
        <w:tc>
          <w:tcPr>
            <w:tcW w:w="3960" w:type="dxa"/>
          </w:tcPr>
          <w:p w14:paraId="1518DA88" w14:textId="77777777" w:rsidR="00BF1980" w:rsidRDefault="00000000">
            <w:pPr>
              <w:pStyle w:val="Compact"/>
            </w:pPr>
            <w:r>
              <w:t>Energy</w:t>
            </w:r>
          </w:p>
        </w:tc>
        <w:tc>
          <w:tcPr>
            <w:tcW w:w="3960" w:type="dxa"/>
          </w:tcPr>
          <w:p w14:paraId="75843EB6" w14:textId="77777777" w:rsidR="00BF1980" w:rsidRDefault="00000000">
            <w:pPr>
              <w:pStyle w:val="Compact"/>
            </w:pPr>
            <w:r>
              <w:t>Energy per workload, throughput per watt, infrastructure cost</w:t>
            </w:r>
          </w:p>
        </w:tc>
      </w:tr>
      <w:tr w:rsidR="00BF1980" w14:paraId="62E4B1BF" w14:textId="77777777">
        <w:tc>
          <w:tcPr>
            <w:tcW w:w="3960" w:type="dxa"/>
          </w:tcPr>
          <w:p w14:paraId="1BA7F850" w14:textId="77777777" w:rsidR="00BF1980" w:rsidRDefault="00000000">
            <w:pPr>
              <w:pStyle w:val="Compact"/>
            </w:pPr>
            <w:r>
              <w:t>Accuracy</w:t>
            </w:r>
          </w:p>
        </w:tc>
        <w:tc>
          <w:tcPr>
            <w:tcW w:w="3960" w:type="dxa"/>
          </w:tcPr>
          <w:p w14:paraId="15EDE7DC" w14:textId="77777777" w:rsidR="00BF1980" w:rsidRDefault="00000000">
            <w:pPr>
              <w:pStyle w:val="Compact"/>
            </w:pPr>
            <w:r>
              <w:t>Residual, reconstruction error, conservation error</w:t>
            </w:r>
          </w:p>
        </w:tc>
      </w:tr>
      <w:tr w:rsidR="00BF1980" w14:paraId="4C0435C0" w14:textId="77777777">
        <w:tc>
          <w:tcPr>
            <w:tcW w:w="3960" w:type="dxa"/>
          </w:tcPr>
          <w:p w14:paraId="7A83C985" w14:textId="77777777" w:rsidR="00BF1980" w:rsidRDefault="00000000">
            <w:pPr>
              <w:pStyle w:val="Compact"/>
            </w:pPr>
            <w:r>
              <w:t>Reproducibility</w:t>
            </w:r>
          </w:p>
        </w:tc>
        <w:tc>
          <w:tcPr>
            <w:tcW w:w="3960" w:type="dxa"/>
          </w:tcPr>
          <w:p w14:paraId="2CD6EB0E" w14:textId="77777777" w:rsidR="00BF1980" w:rsidRDefault="00000000">
            <w:pPr>
              <w:pStyle w:val="Compact"/>
            </w:pPr>
            <w:r>
              <w:t>Variance across seeds, hardware, precision, repeated runs</w:t>
            </w:r>
          </w:p>
        </w:tc>
      </w:tr>
      <w:tr w:rsidR="00BF1980" w14:paraId="7C8530FC" w14:textId="77777777">
        <w:tc>
          <w:tcPr>
            <w:tcW w:w="3960" w:type="dxa"/>
          </w:tcPr>
          <w:p w14:paraId="588EF365" w14:textId="77777777" w:rsidR="00BF1980" w:rsidRDefault="00000000">
            <w:pPr>
              <w:pStyle w:val="Compact"/>
            </w:pPr>
            <w:r>
              <w:t>Integration</w:t>
            </w:r>
          </w:p>
        </w:tc>
        <w:tc>
          <w:tcPr>
            <w:tcW w:w="3960" w:type="dxa"/>
          </w:tcPr>
          <w:p w14:paraId="7F1C5210" w14:textId="77777777" w:rsidR="00BF1980" w:rsidRDefault="00000000">
            <w:pPr>
              <w:pStyle w:val="Compact"/>
            </w:pPr>
            <w:r>
              <w:t>SDK compatibility, backend integration time, deployment complexity</w:t>
            </w:r>
          </w:p>
        </w:tc>
      </w:tr>
    </w:tbl>
    <w:p w14:paraId="1CB53972" w14:textId="77777777" w:rsidR="00BF1980" w:rsidRDefault="00000000">
      <w:r>
        <w:pict w14:anchorId="4128D6B4">
          <v:rect id="_x0000_i1067" style="width:0;height:1.5pt" o:hralign="center" o:hrstd="t" o:hr="t"/>
        </w:pict>
      </w:r>
    </w:p>
    <w:p w14:paraId="6F6994AA" w14:textId="77777777" w:rsidR="00BF1980" w:rsidRDefault="00000000">
      <w:pPr>
        <w:pStyle w:val="2"/>
      </w:pPr>
      <w:bookmarkStart w:id="107" w:name="section-8-proof-preview"/>
      <w:bookmarkEnd w:id="106"/>
      <w:r>
        <w:t>Section 8: Proof Preview</w:t>
      </w:r>
    </w:p>
    <w:p w14:paraId="40793E2F" w14:textId="77777777" w:rsidR="00BF1980" w:rsidRDefault="00000000">
      <w:pPr>
        <w:pStyle w:val="FirstParagraph"/>
      </w:pPr>
      <w:r>
        <w:t>iTrix can provide deeper proof materials under NDA and paid evaluation.</w:t>
      </w:r>
    </w:p>
    <w:p w14:paraId="065377CE" w14:textId="77777777" w:rsidR="00BF1980" w:rsidRDefault="00000000">
      <w:pPr>
        <w:pStyle w:val="a0"/>
      </w:pPr>
      <w:r>
        <w:t>Proof areas may include:</w:t>
      </w:r>
    </w:p>
    <w:p w14:paraId="4B27CE6F" w14:textId="77777777" w:rsidR="00BF1980" w:rsidRDefault="00000000">
      <w:pPr>
        <w:pStyle w:val="Compact"/>
        <w:numPr>
          <w:ilvl w:val="0"/>
          <w:numId w:val="31"/>
        </w:numPr>
      </w:pPr>
      <w:r>
        <w:t>mathematical preservation,</w:t>
      </w:r>
    </w:p>
    <w:p w14:paraId="512765CB" w14:textId="77777777" w:rsidR="00BF1980" w:rsidRDefault="00000000">
      <w:pPr>
        <w:pStyle w:val="Compact"/>
        <w:numPr>
          <w:ilvl w:val="0"/>
          <w:numId w:val="31"/>
        </w:numPr>
      </w:pPr>
      <w:r>
        <w:lastRenderedPageBreak/>
        <w:t>algorithmic feasibility,</w:t>
      </w:r>
    </w:p>
    <w:p w14:paraId="6F79050B" w14:textId="77777777" w:rsidR="00BF1980" w:rsidRDefault="00000000">
      <w:pPr>
        <w:pStyle w:val="Compact"/>
        <w:numPr>
          <w:ilvl w:val="0"/>
          <w:numId w:val="31"/>
        </w:numPr>
      </w:pPr>
      <w:r>
        <w:t>runtime performance,</w:t>
      </w:r>
    </w:p>
    <w:p w14:paraId="10C37135" w14:textId="77777777" w:rsidR="00BF1980" w:rsidRDefault="00000000">
      <w:pPr>
        <w:pStyle w:val="Compact"/>
        <w:numPr>
          <w:ilvl w:val="0"/>
          <w:numId w:val="31"/>
        </w:numPr>
      </w:pPr>
      <w:r>
        <w:t>memory behavior,</w:t>
      </w:r>
    </w:p>
    <w:p w14:paraId="34DABB9F" w14:textId="77777777" w:rsidR="00BF1980" w:rsidRDefault="00000000">
      <w:pPr>
        <w:pStyle w:val="Compact"/>
        <w:numPr>
          <w:ilvl w:val="0"/>
          <w:numId w:val="31"/>
        </w:numPr>
      </w:pPr>
      <w:r>
        <w:t>energy relevance,</w:t>
      </w:r>
    </w:p>
    <w:p w14:paraId="465C9389" w14:textId="77777777" w:rsidR="00BF1980" w:rsidRDefault="00000000">
      <w:pPr>
        <w:pStyle w:val="Compact"/>
        <w:numPr>
          <w:ilvl w:val="0"/>
          <w:numId w:val="31"/>
        </w:numPr>
      </w:pPr>
      <w:r>
        <w:t>reproducibility,</w:t>
      </w:r>
    </w:p>
    <w:p w14:paraId="6894C143" w14:textId="77777777" w:rsidR="00BF1980" w:rsidRDefault="00000000">
      <w:pPr>
        <w:pStyle w:val="Compact"/>
        <w:numPr>
          <w:ilvl w:val="0"/>
          <w:numId w:val="31"/>
        </w:numPr>
      </w:pPr>
      <w:r>
        <w:t>validation boundaries.</w:t>
      </w:r>
    </w:p>
    <w:p w14:paraId="2DC72705" w14:textId="77777777" w:rsidR="00BF1980" w:rsidRDefault="00000000">
      <w:pPr>
        <w:pStyle w:val="FirstParagraph"/>
      </w:pPr>
      <w:r>
        <w:t>CTA:</w:t>
      </w:r>
    </w:p>
    <w:p w14:paraId="4C30B213" w14:textId="77777777" w:rsidR="00BF1980" w:rsidRDefault="00000000">
      <w:pPr>
        <w:pStyle w:val="a0"/>
      </w:pPr>
      <w:r>
        <w:rPr>
          <w:b/>
          <w:bCs/>
        </w:rPr>
        <w:t>Request Proof Preview Under NDA</w:t>
      </w:r>
    </w:p>
    <w:p w14:paraId="032C52C8" w14:textId="77777777" w:rsidR="00BF1980" w:rsidRDefault="00000000">
      <w:r>
        <w:pict w14:anchorId="56C19BB8">
          <v:rect id="_x0000_i1068" style="width:0;height:1.5pt" o:hralign="center" o:hrstd="t" o:hr="t"/>
        </w:pict>
      </w:r>
    </w:p>
    <w:p w14:paraId="567067E5" w14:textId="77777777" w:rsidR="00BF1980" w:rsidRDefault="00000000">
      <w:pPr>
        <w:pStyle w:val="2"/>
      </w:pPr>
      <w:bookmarkStart w:id="108" w:name="section-9-recommended-next-step"/>
      <w:bookmarkEnd w:id="107"/>
      <w:r>
        <w:t>Section 9: Recommended Next Step</w:t>
      </w:r>
    </w:p>
    <w:p w14:paraId="314EA099" w14:textId="77777777" w:rsidR="00BF1980" w:rsidRDefault="00000000">
      <w:pPr>
        <w:pStyle w:val="3"/>
      </w:pPr>
      <w:bookmarkStart w:id="109" w:name="if-tier-1"/>
      <w:r>
        <w:t>If Tier 1</w:t>
      </w:r>
    </w:p>
    <w:p w14:paraId="3073E759" w14:textId="77777777" w:rsidR="00BF1980" w:rsidRDefault="00000000">
      <w:pPr>
        <w:pStyle w:val="FirstParagraph"/>
      </w:pPr>
      <w:r>
        <w:t>Your profile appears to be a strong strategic fit.</w:t>
      </w:r>
    </w:p>
    <w:p w14:paraId="697F0C09" w14:textId="77777777" w:rsidR="00BF1980" w:rsidRDefault="00000000">
      <w:pPr>
        <w:pStyle w:val="a0"/>
      </w:pPr>
      <w:r>
        <w:t>Recommended next step:</w:t>
      </w:r>
    </w:p>
    <w:p w14:paraId="49FD92C8" w14:textId="77777777" w:rsidR="00BF1980" w:rsidRDefault="00000000">
      <w:pPr>
        <w:pStyle w:val="a0"/>
      </w:pPr>
      <w:r>
        <w:rPr>
          <w:b/>
          <w:bCs/>
        </w:rPr>
        <w:t>Book a confidential ALPHA evaluation meeting.</w:t>
      </w:r>
    </w:p>
    <w:p w14:paraId="1FF4D082" w14:textId="77777777" w:rsidR="00BF1980" w:rsidRDefault="00000000">
      <w:pPr>
        <w:pStyle w:val="a0"/>
      </w:pPr>
      <w:r>
        <w:t>CTA:</w:t>
      </w:r>
    </w:p>
    <w:p w14:paraId="0DEFDA81" w14:textId="77777777" w:rsidR="00BF1980" w:rsidRDefault="00000000">
      <w:pPr>
        <w:pStyle w:val="a0"/>
      </w:pPr>
      <w:r>
        <w:rPr>
          <w:b/>
          <w:bCs/>
        </w:rPr>
        <w:t>Book Strategic Discussion</w:t>
      </w:r>
    </w:p>
    <w:p w14:paraId="459E4115" w14:textId="77777777" w:rsidR="00BF1980" w:rsidRDefault="00000000">
      <w:r>
        <w:pict w14:anchorId="5C7FC400">
          <v:rect id="_x0000_i1069" style="width:0;height:1.5pt" o:hralign="center" o:hrstd="t" o:hr="t"/>
        </w:pict>
      </w:r>
    </w:p>
    <w:p w14:paraId="6333A1A3" w14:textId="77777777" w:rsidR="00BF1980" w:rsidRDefault="00000000">
      <w:pPr>
        <w:pStyle w:val="3"/>
      </w:pPr>
      <w:bookmarkStart w:id="110" w:name="if-tier-2"/>
      <w:bookmarkEnd w:id="109"/>
      <w:r>
        <w:t>If Tier 2</w:t>
      </w:r>
    </w:p>
    <w:p w14:paraId="4ECCD057" w14:textId="77777777" w:rsidR="00BF1980" w:rsidRDefault="00000000">
      <w:pPr>
        <w:pStyle w:val="FirstParagraph"/>
      </w:pPr>
      <w:r>
        <w:t>Your workload may be a good fit for evaluation.</w:t>
      </w:r>
    </w:p>
    <w:p w14:paraId="2261898D" w14:textId="77777777" w:rsidR="00BF1980" w:rsidRDefault="00000000">
      <w:pPr>
        <w:pStyle w:val="a0"/>
      </w:pPr>
      <w:r>
        <w:t>Recommended next step:</w:t>
      </w:r>
    </w:p>
    <w:p w14:paraId="12E6A7F0" w14:textId="77777777" w:rsidR="00BF1980" w:rsidRDefault="00000000">
      <w:pPr>
        <w:pStyle w:val="a0"/>
      </w:pPr>
      <w:r>
        <w:rPr>
          <w:b/>
          <w:bCs/>
        </w:rPr>
        <w:t>Start with a paid ALPHA assessment.</w:t>
      </w:r>
    </w:p>
    <w:p w14:paraId="35C56121" w14:textId="77777777" w:rsidR="00BF1980" w:rsidRDefault="00000000">
      <w:pPr>
        <w:pStyle w:val="a0"/>
      </w:pPr>
      <w:r>
        <w:t>CTA:</w:t>
      </w:r>
    </w:p>
    <w:p w14:paraId="702BF8A4" w14:textId="77777777" w:rsidR="00BF1980" w:rsidRDefault="00000000">
      <w:pPr>
        <w:pStyle w:val="a0"/>
      </w:pPr>
      <w:r>
        <w:rPr>
          <w:b/>
          <w:bCs/>
        </w:rPr>
        <w:t>Request Paid Assessment</w:t>
      </w:r>
    </w:p>
    <w:p w14:paraId="61EE9A9F" w14:textId="77777777" w:rsidR="00BF1980" w:rsidRDefault="00000000">
      <w:r>
        <w:pict w14:anchorId="2C8F0BE4">
          <v:rect id="_x0000_i1070" style="width:0;height:1.5pt" o:hralign="center" o:hrstd="t" o:hr="t"/>
        </w:pict>
      </w:r>
    </w:p>
    <w:p w14:paraId="19AEA719" w14:textId="77777777" w:rsidR="00BF1980" w:rsidRDefault="00000000">
      <w:pPr>
        <w:pStyle w:val="3"/>
      </w:pPr>
      <w:bookmarkStart w:id="111" w:name="if-tier-3"/>
      <w:bookmarkEnd w:id="110"/>
      <w:r>
        <w:t>If Tier 3</w:t>
      </w:r>
    </w:p>
    <w:p w14:paraId="5C4D1BAF" w14:textId="77777777" w:rsidR="00BF1980" w:rsidRDefault="00000000">
      <w:pPr>
        <w:pStyle w:val="FirstParagraph"/>
      </w:pPr>
      <w:r>
        <w:t>Your interest appears early-stage.</w:t>
      </w:r>
    </w:p>
    <w:p w14:paraId="152BEBDB" w14:textId="77777777" w:rsidR="00BF1980" w:rsidRDefault="00000000">
      <w:pPr>
        <w:pStyle w:val="a0"/>
      </w:pPr>
      <w:r>
        <w:t>Recommended next step:</w:t>
      </w:r>
    </w:p>
    <w:p w14:paraId="5103FDE2" w14:textId="77777777" w:rsidR="00BF1980" w:rsidRDefault="00000000">
      <w:pPr>
        <w:pStyle w:val="a0"/>
      </w:pPr>
      <w:r>
        <w:rPr>
          <w:b/>
          <w:bCs/>
        </w:rPr>
        <w:lastRenderedPageBreak/>
        <w:t>Receive a personalized iTrix briefing and stay connected.</w:t>
      </w:r>
    </w:p>
    <w:p w14:paraId="212FB253" w14:textId="77777777" w:rsidR="00BF1980" w:rsidRDefault="00000000">
      <w:pPr>
        <w:pStyle w:val="a0"/>
      </w:pPr>
      <w:r>
        <w:t>CTA:</w:t>
      </w:r>
    </w:p>
    <w:p w14:paraId="3DD8F138" w14:textId="77777777" w:rsidR="00BF1980" w:rsidRDefault="00000000">
      <w:pPr>
        <w:pStyle w:val="a0"/>
      </w:pPr>
      <w:r>
        <w:rPr>
          <w:b/>
          <w:bCs/>
        </w:rPr>
        <w:t>Send Me My Personalized Brief</w:t>
      </w:r>
    </w:p>
    <w:p w14:paraId="46AACDBB" w14:textId="77777777" w:rsidR="00BF1980" w:rsidRDefault="00000000">
      <w:r>
        <w:pict w14:anchorId="06C80625">
          <v:rect id="_x0000_i1071" style="width:0;height:1.5pt" o:hralign="center" o:hrstd="t" o:hr="t"/>
        </w:pict>
      </w:r>
    </w:p>
    <w:p w14:paraId="21A3575A" w14:textId="77777777" w:rsidR="00BF1980" w:rsidRDefault="00000000">
      <w:pPr>
        <w:pStyle w:val="1"/>
      </w:pPr>
      <w:bookmarkStart w:id="112" w:name="part-4.-content-block-library"/>
      <w:bookmarkEnd w:id="85"/>
      <w:bookmarkEnd w:id="108"/>
      <w:bookmarkEnd w:id="111"/>
      <w:r>
        <w:t>Part 4. Content Block Library</w:t>
      </w:r>
    </w:p>
    <w:p w14:paraId="125AD810" w14:textId="77777777" w:rsidR="00BF1980" w:rsidRDefault="00000000">
      <w:pPr>
        <w:pStyle w:val="2"/>
      </w:pPr>
      <w:bookmarkStart w:id="113" w:name="alpha-compute-blocks"/>
      <w:r>
        <w:t>4.1 ALPHA Compute Blocks</w:t>
      </w:r>
    </w:p>
    <w:p w14:paraId="421F926A" w14:textId="77777777" w:rsidR="00BF1980" w:rsidRDefault="00000000">
      <w:pPr>
        <w:pStyle w:val="3"/>
      </w:pPr>
      <w:bookmarkStart w:id="114" w:name="a.-semiconductor-strategy-block"/>
      <w:r>
        <w:t>A. Semiconductor Strategy Block</w:t>
      </w:r>
    </w:p>
    <w:p w14:paraId="5040B39D" w14:textId="77777777" w:rsidR="00BF1980" w:rsidRDefault="00000000">
      <w:pPr>
        <w:pStyle w:val="4"/>
      </w:pPr>
      <w:bookmarkStart w:id="115" w:name="headline"/>
      <w:r>
        <w:t>Headline</w:t>
      </w:r>
    </w:p>
    <w:p w14:paraId="5D377655" w14:textId="77777777" w:rsidR="00BF1980" w:rsidRDefault="00000000">
      <w:pPr>
        <w:pStyle w:val="FirstParagraph"/>
      </w:pPr>
      <w:r>
        <w:rPr>
          <w:b/>
          <w:bCs/>
        </w:rPr>
        <w:t>Make your chip execute structurally better workloads.</w:t>
      </w:r>
    </w:p>
    <w:p w14:paraId="33C39517" w14:textId="77777777" w:rsidR="00BF1980" w:rsidRDefault="00000000">
      <w:pPr>
        <w:pStyle w:val="4"/>
      </w:pPr>
      <w:bookmarkStart w:id="116" w:name="problem"/>
      <w:bookmarkEnd w:id="115"/>
      <w:r>
        <w:t>Problem</w:t>
      </w:r>
    </w:p>
    <w:p w14:paraId="713B50A5" w14:textId="77777777" w:rsidR="00BF1980" w:rsidRDefault="00000000">
      <w:pPr>
        <w:pStyle w:val="FirstParagraph"/>
      </w:pPr>
      <w:r>
        <w:t>Semiconductor companies increasingly compete not only on raw hardware capability, but on the workloads their chips can execute efficiently. Complex, tensor, and high-dimensional workloads often arrive in forms that underuse real arithmetic hardware and increase memory movement.</w:t>
      </w:r>
    </w:p>
    <w:p w14:paraId="0B91BA1D" w14:textId="77777777" w:rsidR="00BF1980" w:rsidRDefault="00000000">
      <w:pPr>
        <w:pStyle w:val="4"/>
      </w:pPr>
      <w:bookmarkStart w:id="117" w:name="alpha-compute-fit-1"/>
      <w:bookmarkEnd w:id="116"/>
      <w:r>
        <w:t>ALPHA Compute Fit</w:t>
      </w:r>
    </w:p>
    <w:p w14:paraId="709D9ADC" w14:textId="77777777" w:rsidR="00BF1980" w:rsidRDefault="00000000">
      <w:pPr>
        <w:pStyle w:val="FirstParagraph"/>
      </w:pPr>
      <w:r>
        <w:t>ALPHA Compute rewrites structured computation before execution, allowing chip partners to evaluate whether workloads can be transformed into more hardware-efficient forms.</w:t>
      </w:r>
    </w:p>
    <w:p w14:paraId="694AF031" w14:textId="77777777" w:rsidR="00BF1980" w:rsidRDefault="00000000">
      <w:pPr>
        <w:pStyle w:val="4"/>
      </w:pPr>
      <w:bookmarkStart w:id="118" w:name="cta-5"/>
      <w:bookmarkEnd w:id="117"/>
      <w:r>
        <w:t>CTA</w:t>
      </w:r>
    </w:p>
    <w:p w14:paraId="7AED74D1" w14:textId="77777777" w:rsidR="00BF1980" w:rsidRDefault="00000000">
      <w:pPr>
        <w:pStyle w:val="FirstParagraph"/>
      </w:pPr>
      <w:r>
        <w:rPr>
          <w:b/>
          <w:bCs/>
        </w:rPr>
        <w:t>Map Your Chip Workloads to ALPHA Compute</w:t>
      </w:r>
    </w:p>
    <w:p w14:paraId="02A78126" w14:textId="77777777" w:rsidR="00BF1980" w:rsidRDefault="00000000">
      <w:r>
        <w:pict w14:anchorId="42A06486">
          <v:rect id="_x0000_i1072" style="width:0;height:1.5pt" o:hralign="center" o:hrstd="t" o:hr="t"/>
        </w:pict>
      </w:r>
    </w:p>
    <w:p w14:paraId="6F122ECC" w14:textId="77777777" w:rsidR="00BF1980" w:rsidRDefault="00000000">
      <w:pPr>
        <w:pStyle w:val="3"/>
      </w:pPr>
      <w:bookmarkStart w:id="119" w:name="b.-cloud-hyperscaler-strategy-block"/>
      <w:bookmarkEnd w:id="114"/>
      <w:bookmarkEnd w:id="118"/>
      <w:r>
        <w:t>B. Cloud / Hyperscaler Strategy Block</w:t>
      </w:r>
    </w:p>
    <w:p w14:paraId="279A3775" w14:textId="77777777" w:rsidR="00BF1980" w:rsidRDefault="00000000">
      <w:pPr>
        <w:pStyle w:val="4"/>
      </w:pPr>
      <w:bookmarkStart w:id="120" w:name="headline-1"/>
      <w:r>
        <w:t>Headline</w:t>
      </w:r>
    </w:p>
    <w:p w14:paraId="624E4AE9" w14:textId="77777777" w:rsidR="00BF1980" w:rsidRDefault="00000000">
      <w:pPr>
        <w:pStyle w:val="FirstParagraph"/>
      </w:pPr>
      <w:r>
        <w:rPr>
          <w:b/>
          <w:bCs/>
        </w:rPr>
        <w:t>Reduce AI compute waste before scaling infrastructure.</w:t>
      </w:r>
    </w:p>
    <w:p w14:paraId="709CAA74" w14:textId="77777777" w:rsidR="00BF1980" w:rsidRDefault="00000000">
      <w:pPr>
        <w:pStyle w:val="4"/>
      </w:pPr>
      <w:bookmarkStart w:id="121" w:name="problem-1"/>
      <w:bookmarkEnd w:id="120"/>
      <w:r>
        <w:t>Problem</w:t>
      </w:r>
    </w:p>
    <w:p w14:paraId="45440DDD" w14:textId="77777777" w:rsidR="00BF1980" w:rsidRDefault="00000000">
      <w:pPr>
        <w:pStyle w:val="FirstParagraph"/>
      </w:pPr>
      <w:r>
        <w:t>AI demand is growing faster than power, cooling, chip supply, and data-center economics can comfortably support. The bottleneck is not only the number of operations, but how computation is represented, moved, and executed.</w:t>
      </w:r>
    </w:p>
    <w:p w14:paraId="5ED4BC83" w14:textId="77777777" w:rsidR="00BF1980" w:rsidRDefault="00000000">
      <w:pPr>
        <w:pStyle w:val="4"/>
      </w:pPr>
      <w:bookmarkStart w:id="122" w:name="alpha-compute-fit-2"/>
      <w:bookmarkEnd w:id="121"/>
      <w:r>
        <w:lastRenderedPageBreak/>
        <w:t>ALPHA Compute Fit</w:t>
      </w:r>
    </w:p>
    <w:p w14:paraId="2250D6A4" w14:textId="77777777" w:rsidR="00BF1980" w:rsidRDefault="00000000">
      <w:pPr>
        <w:pStyle w:val="FirstParagraph"/>
      </w:pPr>
      <w:r>
        <w:t>ALPHA Compute helps identify structural waste before execution and may reduce the burden on infrastructure by improving the form in which workloads reach hardware.</w:t>
      </w:r>
    </w:p>
    <w:p w14:paraId="12471E62" w14:textId="77777777" w:rsidR="00BF1980" w:rsidRDefault="00000000">
      <w:pPr>
        <w:pStyle w:val="4"/>
      </w:pPr>
      <w:bookmarkStart w:id="123" w:name="cta-6"/>
      <w:bookmarkEnd w:id="122"/>
      <w:r>
        <w:t>CTA</w:t>
      </w:r>
    </w:p>
    <w:p w14:paraId="4D65500C" w14:textId="77777777" w:rsidR="00BF1980" w:rsidRDefault="00000000">
      <w:pPr>
        <w:pStyle w:val="FirstParagraph"/>
      </w:pPr>
      <w:r>
        <w:rPr>
          <w:b/>
          <w:bCs/>
        </w:rPr>
        <w:t>Estimate ALPHA Compute Impact on AI Cost</w:t>
      </w:r>
    </w:p>
    <w:p w14:paraId="42BCA9E9" w14:textId="77777777" w:rsidR="00BF1980" w:rsidRDefault="00000000">
      <w:r>
        <w:pict w14:anchorId="1E3D5388">
          <v:rect id="_x0000_i1073" style="width:0;height:1.5pt" o:hralign="center" o:hrstd="t" o:hr="t"/>
        </w:pict>
      </w:r>
    </w:p>
    <w:p w14:paraId="5ACF2968" w14:textId="77777777" w:rsidR="00BF1980" w:rsidRDefault="00000000">
      <w:pPr>
        <w:pStyle w:val="3"/>
      </w:pPr>
      <w:bookmarkStart w:id="124" w:name="c.-hpc-cae-business-block"/>
      <w:bookmarkEnd w:id="119"/>
      <w:bookmarkEnd w:id="123"/>
      <w:r>
        <w:t>C. HPC / CAE Business Block</w:t>
      </w:r>
    </w:p>
    <w:p w14:paraId="58746BD9" w14:textId="77777777" w:rsidR="00BF1980" w:rsidRDefault="00000000">
      <w:pPr>
        <w:pStyle w:val="4"/>
      </w:pPr>
      <w:bookmarkStart w:id="125" w:name="headline-2"/>
      <w:r>
        <w:t>Headline</w:t>
      </w:r>
    </w:p>
    <w:p w14:paraId="055A4159" w14:textId="77777777" w:rsidR="00BF1980" w:rsidRDefault="00000000">
      <w:pPr>
        <w:pStyle w:val="FirstParagraph"/>
      </w:pPr>
      <w:r>
        <w:rPr>
          <w:b/>
          <w:bCs/>
        </w:rPr>
        <w:t>Rewrite the computation before accelerating the solver.</w:t>
      </w:r>
    </w:p>
    <w:p w14:paraId="72899AD1" w14:textId="77777777" w:rsidR="00BF1980" w:rsidRDefault="00000000">
      <w:pPr>
        <w:pStyle w:val="4"/>
      </w:pPr>
      <w:bookmarkStart w:id="126" w:name="problem-2"/>
      <w:bookmarkEnd w:id="125"/>
      <w:r>
        <w:t>Problem</w:t>
      </w:r>
    </w:p>
    <w:p w14:paraId="24053991" w14:textId="77777777" w:rsidR="00BF1980" w:rsidRDefault="00000000">
      <w:pPr>
        <w:pStyle w:val="FirstParagraph"/>
      </w:pPr>
      <w:r>
        <w:t>Simulation, CFD, EDA, and scientific workloads often suffer from runtime cost, memory pressure, long-time numerical drift, and reproducibility issues.</w:t>
      </w:r>
    </w:p>
    <w:p w14:paraId="777E2A0B" w14:textId="77777777" w:rsidR="00BF1980" w:rsidRDefault="00000000">
      <w:pPr>
        <w:pStyle w:val="4"/>
      </w:pPr>
      <w:bookmarkStart w:id="127" w:name="alpha-compute-fit-3"/>
      <w:bookmarkEnd w:id="126"/>
      <w:r>
        <w:t>ALPHA Compute Fit</w:t>
      </w:r>
    </w:p>
    <w:p w14:paraId="3E1FD4F1" w14:textId="77777777" w:rsidR="00BF1980" w:rsidRDefault="00000000">
      <w:pPr>
        <w:pStyle w:val="FirstParagraph"/>
      </w:pPr>
      <w:r>
        <w:t>ALPHA Compute maps eligible algebraic or conservation-law structures into more suitable execution forms before they enter solver or runtime pipelines.</w:t>
      </w:r>
    </w:p>
    <w:p w14:paraId="6638FF95" w14:textId="77777777" w:rsidR="00BF1980" w:rsidRDefault="00000000">
      <w:pPr>
        <w:pStyle w:val="4"/>
      </w:pPr>
      <w:bookmarkStart w:id="128" w:name="cta-7"/>
      <w:bookmarkEnd w:id="127"/>
      <w:r>
        <w:t>CTA</w:t>
      </w:r>
    </w:p>
    <w:p w14:paraId="33B1F5C2" w14:textId="77777777" w:rsidR="00BF1980" w:rsidRDefault="00000000">
      <w:pPr>
        <w:pStyle w:val="FirstParagraph"/>
      </w:pPr>
      <w:r>
        <w:rPr>
          <w:b/>
          <w:bCs/>
        </w:rPr>
        <w:t>Map Your Solver Workload to ALPHA Compute</w:t>
      </w:r>
    </w:p>
    <w:p w14:paraId="4D2DEC44" w14:textId="77777777" w:rsidR="00BF1980" w:rsidRDefault="00000000">
      <w:r>
        <w:pict w14:anchorId="31BA3CA2">
          <v:rect id="_x0000_i1074" style="width:0;height:1.5pt" o:hralign="center" o:hrstd="t" o:hr="t"/>
        </w:pict>
      </w:r>
    </w:p>
    <w:p w14:paraId="75CDCFE8" w14:textId="77777777" w:rsidR="00BF1980" w:rsidRDefault="00000000">
      <w:pPr>
        <w:pStyle w:val="3"/>
      </w:pPr>
      <w:bookmarkStart w:id="129" w:name="d.-ai-infrastructure-platform-block"/>
      <w:bookmarkEnd w:id="124"/>
      <w:bookmarkEnd w:id="128"/>
      <w:r>
        <w:t>D. AI Infrastructure Platform Block</w:t>
      </w:r>
    </w:p>
    <w:p w14:paraId="73ADE400" w14:textId="77777777" w:rsidR="00BF1980" w:rsidRDefault="00000000">
      <w:pPr>
        <w:pStyle w:val="4"/>
      </w:pPr>
      <w:bookmarkStart w:id="130" w:name="headline-3"/>
      <w:r>
        <w:t>Headline</w:t>
      </w:r>
    </w:p>
    <w:p w14:paraId="7110C36A" w14:textId="77777777" w:rsidR="00BF1980" w:rsidRDefault="00000000">
      <w:pPr>
        <w:pStyle w:val="FirstParagraph"/>
      </w:pPr>
      <w:r>
        <w:rPr>
          <w:b/>
          <w:bCs/>
        </w:rPr>
        <w:t>Move optimization one layer earlier: representation.</w:t>
      </w:r>
    </w:p>
    <w:p w14:paraId="2B25BD9C" w14:textId="77777777" w:rsidR="00BF1980" w:rsidRDefault="00000000">
      <w:pPr>
        <w:pStyle w:val="4"/>
      </w:pPr>
      <w:bookmarkStart w:id="131" w:name="problem-3"/>
      <w:bookmarkEnd w:id="130"/>
      <w:r>
        <w:t>Problem</w:t>
      </w:r>
    </w:p>
    <w:p w14:paraId="61E7C623" w14:textId="77777777" w:rsidR="00BF1980" w:rsidRDefault="00000000">
      <w:pPr>
        <w:pStyle w:val="FirstParagraph"/>
      </w:pPr>
      <w:r>
        <w:t>Many AI infrastructure tools optimize graphs, kernels, or hardware mapping after the workload has already been expressed. This may be too late to remove deeper structural waste.</w:t>
      </w:r>
    </w:p>
    <w:p w14:paraId="13A91CF6" w14:textId="77777777" w:rsidR="00BF1980" w:rsidRDefault="00000000">
      <w:pPr>
        <w:pStyle w:val="4"/>
      </w:pPr>
      <w:bookmarkStart w:id="132" w:name="alpha-compute-fit-4"/>
      <w:bookmarkEnd w:id="131"/>
      <w:r>
        <w:t>ALPHA Compute Fit</w:t>
      </w:r>
    </w:p>
    <w:p w14:paraId="59C8C097" w14:textId="77777777" w:rsidR="00BF1980" w:rsidRDefault="00000000">
      <w:pPr>
        <w:pStyle w:val="FirstParagraph"/>
      </w:pPr>
      <w:r>
        <w:t>ALPHA Compute sits before ordinary compiler and runtime optimization by changing the representation of the computation itself.</w:t>
      </w:r>
    </w:p>
    <w:p w14:paraId="059135AE" w14:textId="77777777" w:rsidR="00BF1980" w:rsidRPr="00740CC5" w:rsidRDefault="00000000">
      <w:pPr>
        <w:pStyle w:val="4"/>
        <w:rPr>
          <w:lang w:val="pt-BR"/>
        </w:rPr>
      </w:pPr>
      <w:bookmarkStart w:id="133" w:name="cta-8"/>
      <w:bookmarkEnd w:id="132"/>
      <w:r w:rsidRPr="00740CC5">
        <w:rPr>
          <w:lang w:val="pt-BR"/>
        </w:rPr>
        <w:lastRenderedPageBreak/>
        <w:t>CTA</w:t>
      </w:r>
    </w:p>
    <w:p w14:paraId="2EC4F901" w14:textId="77777777" w:rsidR="00BF1980" w:rsidRPr="00740CC5" w:rsidRDefault="00000000">
      <w:pPr>
        <w:pStyle w:val="FirstParagraph"/>
        <w:rPr>
          <w:lang w:val="pt-BR"/>
        </w:rPr>
      </w:pPr>
      <w:r w:rsidRPr="00740CC5">
        <w:rPr>
          <w:b/>
          <w:bCs/>
          <w:lang w:val="pt-BR"/>
        </w:rPr>
        <w:t>Explore ALPHA Compute Platform Licensing</w:t>
      </w:r>
    </w:p>
    <w:p w14:paraId="559155F5" w14:textId="77777777" w:rsidR="00BF1980" w:rsidRDefault="00000000">
      <w:r>
        <w:pict w14:anchorId="50B4DD7B">
          <v:rect id="_x0000_i1075" style="width:0;height:1.5pt" o:hralign="center" o:hrstd="t" o:hr="t"/>
        </w:pict>
      </w:r>
    </w:p>
    <w:p w14:paraId="439B737E" w14:textId="77777777" w:rsidR="00BF1980" w:rsidRDefault="00000000">
      <w:pPr>
        <w:pStyle w:val="3"/>
      </w:pPr>
      <w:bookmarkStart w:id="134" w:name="e.-energy-aware-infrastructure-block"/>
      <w:bookmarkEnd w:id="129"/>
      <w:bookmarkEnd w:id="133"/>
      <w:r>
        <w:t>E. Energy-Aware Infrastructure Block</w:t>
      </w:r>
    </w:p>
    <w:p w14:paraId="3DAA7A4C" w14:textId="77777777" w:rsidR="00BF1980" w:rsidRDefault="00000000">
      <w:pPr>
        <w:pStyle w:val="4"/>
      </w:pPr>
      <w:bookmarkStart w:id="135" w:name="headline-4"/>
      <w:r>
        <w:t>Headline</w:t>
      </w:r>
    </w:p>
    <w:p w14:paraId="50228110" w14:textId="77777777" w:rsidR="00BF1980" w:rsidRDefault="00000000">
      <w:pPr>
        <w:pStyle w:val="FirstParagraph"/>
      </w:pPr>
      <w:r>
        <w:rPr>
          <w:b/>
          <w:bCs/>
        </w:rPr>
        <w:t>Turn energy constraint into AI infrastructure advantage.</w:t>
      </w:r>
    </w:p>
    <w:p w14:paraId="56BE1947" w14:textId="77777777" w:rsidR="00BF1980" w:rsidRDefault="00000000">
      <w:pPr>
        <w:pStyle w:val="4"/>
      </w:pPr>
      <w:bookmarkStart w:id="136" w:name="problem-4"/>
      <w:bookmarkEnd w:id="135"/>
      <w:r>
        <w:t>Problem</w:t>
      </w:r>
    </w:p>
    <w:p w14:paraId="55DCAA29" w14:textId="77777777" w:rsidR="00BF1980" w:rsidRDefault="00000000">
      <w:pPr>
        <w:pStyle w:val="FirstParagraph"/>
      </w:pPr>
      <w:r>
        <w:t>AI infrastructure is increasingly limited by power, cooling, and compute density. Energy-constrained countries and companies need ways to run more AI without simply building more power plants and data centers.</w:t>
      </w:r>
    </w:p>
    <w:p w14:paraId="0D78B9EB" w14:textId="77777777" w:rsidR="00BF1980" w:rsidRDefault="00000000">
      <w:pPr>
        <w:pStyle w:val="4"/>
      </w:pPr>
      <w:bookmarkStart w:id="137" w:name="alpha-compute-fit-5"/>
      <w:bookmarkEnd w:id="136"/>
      <w:r>
        <w:t>ALPHA Compute Fit</w:t>
      </w:r>
    </w:p>
    <w:p w14:paraId="6B8129BC" w14:textId="77777777" w:rsidR="00BF1980" w:rsidRDefault="00000000">
      <w:pPr>
        <w:pStyle w:val="FirstParagraph"/>
      </w:pPr>
      <w:r>
        <w:t>ALPHA Compute supports an energy-aware AI strategy by reducing structural waste before infrastructure scaling.</w:t>
      </w:r>
    </w:p>
    <w:p w14:paraId="552B086F" w14:textId="77777777" w:rsidR="00BF1980" w:rsidRDefault="00000000">
      <w:pPr>
        <w:pStyle w:val="4"/>
      </w:pPr>
      <w:bookmarkStart w:id="138" w:name="cta-9"/>
      <w:bookmarkEnd w:id="137"/>
      <w:r>
        <w:t>CTA</w:t>
      </w:r>
    </w:p>
    <w:p w14:paraId="6EEF5CF8" w14:textId="77777777" w:rsidR="00BF1980" w:rsidRDefault="00000000">
      <w:pPr>
        <w:pStyle w:val="FirstParagraph"/>
      </w:pPr>
      <w:r>
        <w:rPr>
          <w:b/>
          <w:bCs/>
        </w:rPr>
        <w:t>Request Energy-Aware Compute Assessment</w:t>
      </w:r>
    </w:p>
    <w:p w14:paraId="6FCE7D58" w14:textId="77777777" w:rsidR="00BF1980" w:rsidRDefault="00000000">
      <w:r>
        <w:pict w14:anchorId="45A18E3A">
          <v:rect id="_x0000_i1076" style="width:0;height:1.5pt" o:hralign="center" o:hrstd="t" o:hr="t"/>
        </w:pict>
      </w:r>
    </w:p>
    <w:p w14:paraId="5FAB7E7F" w14:textId="77777777" w:rsidR="00BF1980" w:rsidRDefault="00000000">
      <w:pPr>
        <w:pStyle w:val="2"/>
      </w:pPr>
      <w:bookmarkStart w:id="139" w:name="alpha-core-blocks"/>
      <w:bookmarkEnd w:id="113"/>
      <w:bookmarkEnd w:id="134"/>
      <w:bookmarkEnd w:id="138"/>
      <w:r>
        <w:t>4.2 ALPHA Core Blocks</w:t>
      </w:r>
    </w:p>
    <w:p w14:paraId="5120ACC5" w14:textId="77777777" w:rsidR="00BF1980" w:rsidRDefault="00000000">
      <w:pPr>
        <w:pStyle w:val="3"/>
      </w:pPr>
      <w:bookmarkStart w:id="140" w:name="a.-chip-sdk-software-stack-block"/>
      <w:r>
        <w:t>A. Chip SDK / Software Stack Block</w:t>
      </w:r>
    </w:p>
    <w:p w14:paraId="6D90EB36" w14:textId="77777777" w:rsidR="00BF1980" w:rsidRDefault="00000000">
      <w:pPr>
        <w:pStyle w:val="4"/>
      </w:pPr>
      <w:bookmarkStart w:id="141" w:name="headline-5"/>
      <w:r>
        <w:t>Headline</w:t>
      </w:r>
    </w:p>
    <w:p w14:paraId="6B9C7B2A" w14:textId="77777777" w:rsidR="00BF1980" w:rsidRDefault="00000000">
      <w:pPr>
        <w:pStyle w:val="FirstParagraph"/>
      </w:pPr>
      <w:r>
        <w:rPr>
          <w:b/>
          <w:bCs/>
        </w:rPr>
        <w:t>Add structure-preserving execution to your chip stack.</w:t>
      </w:r>
    </w:p>
    <w:p w14:paraId="6D2DE088" w14:textId="77777777" w:rsidR="00BF1980" w:rsidRDefault="00000000">
      <w:pPr>
        <w:pStyle w:val="4"/>
      </w:pPr>
      <w:bookmarkStart w:id="142" w:name="problem-5"/>
      <w:bookmarkEnd w:id="141"/>
      <w:r>
        <w:t>Problem</w:t>
      </w:r>
    </w:p>
    <w:p w14:paraId="140BBF5D" w14:textId="77777777" w:rsidR="00BF1980" w:rsidRDefault="00000000">
      <w:pPr>
        <w:pStyle w:val="FirstParagraph"/>
      </w:pPr>
      <w:r>
        <w:t>Advanced chips need differentiated software stacks. Hardware performance alone is not enough if important workloads reach the chip in inefficient forms.</w:t>
      </w:r>
    </w:p>
    <w:p w14:paraId="21B9134D" w14:textId="77777777" w:rsidR="00BF1980" w:rsidRDefault="00000000">
      <w:pPr>
        <w:pStyle w:val="4"/>
      </w:pPr>
      <w:bookmarkStart w:id="143" w:name="alpha-core-fit-1"/>
      <w:bookmarkEnd w:id="142"/>
      <w:r>
        <w:t>ALPHA Core Fit</w:t>
      </w:r>
    </w:p>
    <w:p w14:paraId="54263382" w14:textId="77777777" w:rsidR="00BF1980" w:rsidRDefault="00000000">
      <w:pPr>
        <w:pStyle w:val="FirstParagraph"/>
      </w:pPr>
      <w:r>
        <w:t>ALPHA Core executes rewritten workloads through structured runtime paths, including real-block solver execution, table-free indexed algebra, integer-transfer dynamics, and backend adapters.</w:t>
      </w:r>
    </w:p>
    <w:p w14:paraId="5892E774" w14:textId="77777777" w:rsidR="00BF1980" w:rsidRDefault="00000000">
      <w:pPr>
        <w:pStyle w:val="4"/>
      </w:pPr>
      <w:bookmarkStart w:id="144" w:name="cta-10"/>
      <w:bookmarkEnd w:id="143"/>
      <w:r>
        <w:lastRenderedPageBreak/>
        <w:t>CTA</w:t>
      </w:r>
    </w:p>
    <w:p w14:paraId="16C63631" w14:textId="77777777" w:rsidR="00BF1980" w:rsidRDefault="00000000">
      <w:pPr>
        <w:pStyle w:val="FirstParagraph"/>
      </w:pPr>
      <w:r>
        <w:rPr>
          <w:b/>
          <w:bCs/>
        </w:rPr>
        <w:t>Request SDK Integration Discussion</w:t>
      </w:r>
    </w:p>
    <w:p w14:paraId="4D19C29A" w14:textId="77777777" w:rsidR="00BF1980" w:rsidRDefault="00000000">
      <w:r>
        <w:pict w14:anchorId="61DA190A">
          <v:rect id="_x0000_i1077" style="width:0;height:1.5pt" o:hralign="center" o:hrstd="t" o:hr="t"/>
        </w:pict>
      </w:r>
    </w:p>
    <w:p w14:paraId="704B6EC0" w14:textId="77777777" w:rsidR="00BF1980" w:rsidRDefault="00000000">
      <w:pPr>
        <w:pStyle w:val="3"/>
      </w:pPr>
      <w:bookmarkStart w:id="145" w:name="b.-runtime-compiler-engineering-block"/>
      <w:bookmarkEnd w:id="140"/>
      <w:bookmarkEnd w:id="144"/>
      <w:r>
        <w:t>B. Runtime / Compiler Engineering Block</w:t>
      </w:r>
    </w:p>
    <w:p w14:paraId="18E4AFAB" w14:textId="77777777" w:rsidR="00BF1980" w:rsidRDefault="00000000">
      <w:pPr>
        <w:pStyle w:val="4"/>
      </w:pPr>
      <w:bookmarkStart w:id="146" w:name="headline-6"/>
      <w:r>
        <w:t>Headline</w:t>
      </w:r>
    </w:p>
    <w:p w14:paraId="1833E699" w14:textId="77777777" w:rsidR="00BF1980" w:rsidRDefault="00000000">
      <w:pPr>
        <w:pStyle w:val="FirstParagraph"/>
      </w:pPr>
      <w:r>
        <w:rPr>
          <w:b/>
          <w:bCs/>
        </w:rPr>
        <w:t>Execute better-formed computation inside your existing stack.</w:t>
      </w:r>
    </w:p>
    <w:p w14:paraId="1A224D42" w14:textId="77777777" w:rsidR="00BF1980" w:rsidRDefault="00000000">
      <w:pPr>
        <w:pStyle w:val="4"/>
      </w:pPr>
      <w:bookmarkStart w:id="147" w:name="problem-6"/>
      <w:bookmarkEnd w:id="146"/>
      <w:r>
        <w:t>Problem</w:t>
      </w:r>
    </w:p>
    <w:p w14:paraId="30FA9001" w14:textId="77777777" w:rsidR="00BF1980" w:rsidRDefault="00000000">
      <w:pPr>
        <w:pStyle w:val="FirstParagraph"/>
      </w:pPr>
      <w:r>
        <w:t>Runtime and compiler pipelines often see operations, layouts, and kernels, but not the deeper mathematical structure that created them.</w:t>
      </w:r>
    </w:p>
    <w:p w14:paraId="17734497" w14:textId="77777777" w:rsidR="00BF1980" w:rsidRDefault="00000000">
      <w:pPr>
        <w:pStyle w:val="4"/>
      </w:pPr>
      <w:bookmarkStart w:id="148" w:name="alpha-core-fit-2"/>
      <w:bookmarkEnd w:id="147"/>
      <w:r>
        <w:t>ALPHA Core Fit</w:t>
      </w:r>
    </w:p>
    <w:p w14:paraId="3C1B209C" w14:textId="77777777" w:rsidR="00BF1980" w:rsidRDefault="00000000">
      <w:pPr>
        <w:pStyle w:val="FirstParagraph"/>
      </w:pPr>
      <w:r>
        <w:t>ALPHA Core receives rewritten workloads from ALPHA Compute and executes them through structured runtime paths that may reduce unnecessary representation conversions and boundary costs.</w:t>
      </w:r>
    </w:p>
    <w:p w14:paraId="77BECCA5" w14:textId="77777777" w:rsidR="00BF1980" w:rsidRDefault="00000000">
      <w:pPr>
        <w:pStyle w:val="4"/>
      </w:pPr>
      <w:bookmarkStart w:id="149" w:name="cta-11"/>
      <w:bookmarkEnd w:id="148"/>
      <w:r>
        <w:t>CTA</w:t>
      </w:r>
    </w:p>
    <w:p w14:paraId="6DBDDD2F" w14:textId="77777777" w:rsidR="00BF1980" w:rsidRDefault="00000000">
      <w:pPr>
        <w:pStyle w:val="FirstParagraph"/>
      </w:pPr>
      <w:r>
        <w:rPr>
          <w:b/>
          <w:bCs/>
        </w:rPr>
        <w:t>Assess ALPHA Core Runtime Fit</w:t>
      </w:r>
    </w:p>
    <w:p w14:paraId="27DB4F09" w14:textId="77777777" w:rsidR="00BF1980" w:rsidRDefault="00000000">
      <w:r>
        <w:pict w14:anchorId="06FF89E6">
          <v:rect id="_x0000_i1078" style="width:0;height:1.5pt" o:hralign="center" o:hrstd="t" o:hr="t"/>
        </w:pict>
      </w:r>
    </w:p>
    <w:p w14:paraId="2373C298" w14:textId="77777777" w:rsidR="00BF1980" w:rsidRDefault="00000000">
      <w:pPr>
        <w:pStyle w:val="3"/>
      </w:pPr>
      <w:bookmarkStart w:id="150" w:name="c.-hpc-cae-solver-engineering-block"/>
      <w:bookmarkEnd w:id="145"/>
      <w:bookmarkEnd w:id="149"/>
      <w:r>
        <w:t>C. HPC / CAE Solver Engineering Block</w:t>
      </w:r>
    </w:p>
    <w:p w14:paraId="2AFD0F25" w14:textId="77777777" w:rsidR="00BF1980" w:rsidRDefault="00000000">
      <w:pPr>
        <w:pStyle w:val="4"/>
      </w:pPr>
      <w:bookmarkStart w:id="151" w:name="headline-7"/>
      <w:r>
        <w:t>Headline</w:t>
      </w:r>
    </w:p>
    <w:p w14:paraId="493AD4AF" w14:textId="77777777" w:rsidR="00BF1980" w:rsidRDefault="00000000">
      <w:pPr>
        <w:pStyle w:val="FirstParagraph"/>
      </w:pPr>
      <w:r>
        <w:rPr>
          <w:b/>
          <w:bCs/>
        </w:rPr>
        <w:t>Run real-block solvers and integer-transfer dynamics efficiently.</w:t>
      </w:r>
    </w:p>
    <w:p w14:paraId="70FE1A08" w14:textId="77777777" w:rsidR="00BF1980" w:rsidRDefault="00000000">
      <w:pPr>
        <w:pStyle w:val="4"/>
      </w:pPr>
      <w:bookmarkStart w:id="152" w:name="problem-7"/>
      <w:bookmarkEnd w:id="151"/>
      <w:r>
        <w:t>Problem</w:t>
      </w:r>
    </w:p>
    <w:p w14:paraId="5F39AAA7" w14:textId="77777777" w:rsidR="00BF1980" w:rsidRDefault="00000000">
      <w:pPr>
        <w:pStyle w:val="FirstParagraph"/>
      </w:pPr>
      <w:r>
        <w:t>Solver teams need performance, stability, reproducibility, and integration compatibility. A method that cannot be executed inside real-world solver infrastructure remains only research.</w:t>
      </w:r>
    </w:p>
    <w:p w14:paraId="4254AB59" w14:textId="77777777" w:rsidR="00BF1980" w:rsidRDefault="00000000">
      <w:pPr>
        <w:pStyle w:val="4"/>
      </w:pPr>
      <w:bookmarkStart w:id="153" w:name="alpha-core-fit-3"/>
      <w:bookmarkEnd w:id="152"/>
      <w:r>
        <w:t>ALPHA Core Fit</w:t>
      </w:r>
    </w:p>
    <w:p w14:paraId="453E57A3" w14:textId="77777777" w:rsidR="00BF1980" w:rsidRDefault="00000000">
      <w:pPr>
        <w:pStyle w:val="FirstParagraph"/>
      </w:pPr>
      <w:r>
        <w:t>ALPHA Core provides the runtime path for executing transformed solver workloads, including real-block solvers and quantized integer-transfer dynamics.</w:t>
      </w:r>
    </w:p>
    <w:p w14:paraId="03B4EE0C" w14:textId="77777777" w:rsidR="00BF1980" w:rsidRDefault="00000000">
      <w:pPr>
        <w:pStyle w:val="4"/>
      </w:pPr>
      <w:bookmarkStart w:id="154" w:name="cta-12"/>
      <w:bookmarkEnd w:id="153"/>
      <w:r>
        <w:t>CTA</w:t>
      </w:r>
    </w:p>
    <w:p w14:paraId="4F1CF011" w14:textId="77777777" w:rsidR="00BF1980" w:rsidRDefault="00000000">
      <w:pPr>
        <w:pStyle w:val="FirstParagraph"/>
      </w:pPr>
      <w:r>
        <w:rPr>
          <w:b/>
          <w:bCs/>
        </w:rPr>
        <w:t>Design a Runtime PoC</w:t>
      </w:r>
    </w:p>
    <w:p w14:paraId="24328E60" w14:textId="77777777" w:rsidR="00BF1980" w:rsidRDefault="00000000">
      <w:r>
        <w:pict w14:anchorId="1459FA4C">
          <v:rect id="_x0000_i1079" style="width:0;height:1.5pt" o:hralign="center" o:hrstd="t" o:hr="t"/>
        </w:pict>
      </w:r>
    </w:p>
    <w:p w14:paraId="428CB651" w14:textId="77777777" w:rsidR="00BF1980" w:rsidRDefault="00000000">
      <w:pPr>
        <w:pStyle w:val="3"/>
      </w:pPr>
      <w:bookmarkStart w:id="155" w:name="Xee8730b1660d385716bd5e644e8ee7ede66d935"/>
      <w:bookmarkEnd w:id="150"/>
      <w:bookmarkEnd w:id="154"/>
      <w:r>
        <w:lastRenderedPageBreak/>
        <w:t>D. Cloud Infrastructure Engineering Block</w:t>
      </w:r>
    </w:p>
    <w:p w14:paraId="2B3B192B" w14:textId="77777777" w:rsidR="00BF1980" w:rsidRDefault="00000000">
      <w:pPr>
        <w:pStyle w:val="4"/>
      </w:pPr>
      <w:bookmarkStart w:id="156" w:name="headline-8"/>
      <w:r>
        <w:t>Headline</w:t>
      </w:r>
    </w:p>
    <w:p w14:paraId="15415500" w14:textId="77777777" w:rsidR="00BF1980" w:rsidRDefault="00000000">
      <w:pPr>
        <w:pStyle w:val="FirstParagraph"/>
      </w:pPr>
      <w:r>
        <w:rPr>
          <w:b/>
          <w:bCs/>
        </w:rPr>
        <w:t>Deploy structure-preserving execution across your infrastructure.</w:t>
      </w:r>
    </w:p>
    <w:p w14:paraId="06669454" w14:textId="77777777" w:rsidR="00BF1980" w:rsidRDefault="00000000">
      <w:pPr>
        <w:pStyle w:val="4"/>
      </w:pPr>
      <w:bookmarkStart w:id="157" w:name="problem-8"/>
      <w:bookmarkEnd w:id="156"/>
      <w:r>
        <w:t>Problem</w:t>
      </w:r>
    </w:p>
    <w:p w14:paraId="28551E41" w14:textId="77777777" w:rsidR="00BF1980" w:rsidRDefault="00000000">
      <w:pPr>
        <w:pStyle w:val="FirstParagraph"/>
      </w:pPr>
      <w:r>
        <w:t>Cloud infrastructure must optimize runtime, memory, energy, utilization, and deployment complexity across many workloads.</w:t>
      </w:r>
    </w:p>
    <w:p w14:paraId="64765EE1" w14:textId="77777777" w:rsidR="00BF1980" w:rsidRDefault="00000000">
      <w:pPr>
        <w:pStyle w:val="4"/>
      </w:pPr>
      <w:bookmarkStart w:id="158" w:name="alpha-core-fit-4"/>
      <w:bookmarkEnd w:id="157"/>
      <w:r>
        <w:t>ALPHA Core Fit</w:t>
      </w:r>
    </w:p>
    <w:p w14:paraId="2C22D194" w14:textId="77777777" w:rsidR="00BF1980" w:rsidRDefault="00000000">
      <w:pPr>
        <w:pStyle w:val="FirstParagraph"/>
      </w:pPr>
      <w:r>
        <w:t>ALPHA Core can be evaluated as a deployable execution layer for rewritten workloads, with runtime, memory, energy, and reproducibility KPIs measured during PoC.</w:t>
      </w:r>
    </w:p>
    <w:p w14:paraId="4ECEED90" w14:textId="77777777" w:rsidR="00BF1980" w:rsidRDefault="00000000">
      <w:pPr>
        <w:pStyle w:val="4"/>
      </w:pPr>
      <w:bookmarkStart w:id="159" w:name="cta-13"/>
      <w:bookmarkEnd w:id="158"/>
      <w:r>
        <w:t>CTA</w:t>
      </w:r>
    </w:p>
    <w:p w14:paraId="737C7C22" w14:textId="77777777" w:rsidR="00BF1980" w:rsidRDefault="00000000">
      <w:pPr>
        <w:pStyle w:val="FirstParagraph"/>
      </w:pPr>
      <w:r>
        <w:rPr>
          <w:b/>
          <w:bCs/>
        </w:rPr>
        <w:t>Evaluate ALPHA Core on Your Infrastructure</w:t>
      </w:r>
    </w:p>
    <w:p w14:paraId="09B327DB" w14:textId="77777777" w:rsidR="00BF1980" w:rsidRDefault="00000000">
      <w:r>
        <w:pict w14:anchorId="5AE402DC">
          <v:rect id="_x0000_i1080" style="width:0;height:1.5pt" o:hralign="center" o:hrstd="t" o:hr="t"/>
        </w:pict>
      </w:r>
    </w:p>
    <w:p w14:paraId="390CA7A5" w14:textId="77777777" w:rsidR="00BF1980" w:rsidRDefault="00000000">
      <w:pPr>
        <w:pStyle w:val="3"/>
      </w:pPr>
      <w:bookmarkStart w:id="160" w:name="e.-edge-ai-robotics-engineering-block"/>
      <w:bookmarkEnd w:id="155"/>
      <w:bookmarkEnd w:id="159"/>
      <w:r>
        <w:t>E. Edge AI / Robotics Engineering Block</w:t>
      </w:r>
    </w:p>
    <w:p w14:paraId="3588296D" w14:textId="77777777" w:rsidR="00BF1980" w:rsidRDefault="00000000">
      <w:pPr>
        <w:pStyle w:val="4"/>
      </w:pPr>
      <w:bookmarkStart w:id="161" w:name="headline-9"/>
      <w:r>
        <w:t>Headline</w:t>
      </w:r>
    </w:p>
    <w:p w14:paraId="43AA1530" w14:textId="77777777" w:rsidR="00BF1980" w:rsidRDefault="00000000">
      <w:pPr>
        <w:pStyle w:val="FirstParagraph"/>
      </w:pPr>
      <w:r>
        <w:rPr>
          <w:b/>
          <w:bCs/>
        </w:rPr>
        <w:t>Bring efficient structured computation to constrained devices.</w:t>
      </w:r>
    </w:p>
    <w:p w14:paraId="6EFB9D10" w14:textId="77777777" w:rsidR="00BF1980" w:rsidRDefault="00000000">
      <w:pPr>
        <w:pStyle w:val="4"/>
      </w:pPr>
      <w:bookmarkStart w:id="162" w:name="problem-9"/>
      <w:bookmarkEnd w:id="161"/>
      <w:r>
        <w:t>Problem</w:t>
      </w:r>
    </w:p>
    <w:p w14:paraId="45C56BB8" w14:textId="77777777" w:rsidR="00BF1980" w:rsidRDefault="00000000">
      <w:pPr>
        <w:pStyle w:val="FirstParagraph"/>
      </w:pPr>
      <w:r>
        <w:t>Edge AI and robotics systems face tight limits on power, memory, latency, and hardware flexibility.</w:t>
      </w:r>
    </w:p>
    <w:p w14:paraId="41C243E4" w14:textId="77777777" w:rsidR="00BF1980" w:rsidRDefault="00000000">
      <w:pPr>
        <w:pStyle w:val="4"/>
      </w:pPr>
      <w:bookmarkStart w:id="163" w:name="alpha-core-fit-5"/>
      <w:bookmarkEnd w:id="162"/>
      <w:r>
        <w:t>ALPHA Core Fit</w:t>
      </w:r>
    </w:p>
    <w:p w14:paraId="54B357B2" w14:textId="77777777" w:rsidR="00BF1980" w:rsidRDefault="00000000">
      <w:pPr>
        <w:pStyle w:val="FirstParagraph"/>
      </w:pPr>
      <w:r>
        <w:t>ALPHA Core may support efficient structured computation on constrained backends through table-free indexed algebra, integer-state transfer, and hardware-aware execution paths.</w:t>
      </w:r>
    </w:p>
    <w:p w14:paraId="7F3827A5" w14:textId="77777777" w:rsidR="00BF1980" w:rsidRDefault="00000000">
      <w:pPr>
        <w:pStyle w:val="4"/>
      </w:pPr>
      <w:bookmarkStart w:id="164" w:name="cta-14"/>
      <w:bookmarkEnd w:id="163"/>
      <w:r>
        <w:t>CTA</w:t>
      </w:r>
    </w:p>
    <w:p w14:paraId="2855D8EF" w14:textId="77777777" w:rsidR="00BF1980" w:rsidRDefault="00000000">
      <w:pPr>
        <w:pStyle w:val="FirstParagraph"/>
      </w:pPr>
      <w:r>
        <w:rPr>
          <w:b/>
          <w:bCs/>
        </w:rPr>
        <w:t>Assess ALPHA Core for Edge Deployment</w:t>
      </w:r>
    </w:p>
    <w:p w14:paraId="00700333" w14:textId="77777777" w:rsidR="00BF1980" w:rsidRDefault="00000000">
      <w:r>
        <w:pict w14:anchorId="784E962C">
          <v:rect id="_x0000_i1081" style="width:0;height:1.5pt" o:hralign="center" o:hrstd="t" o:hr="t"/>
        </w:pict>
      </w:r>
    </w:p>
    <w:p w14:paraId="64375BBF" w14:textId="77777777" w:rsidR="00BF1980" w:rsidRDefault="00000000">
      <w:pPr>
        <w:pStyle w:val="1"/>
      </w:pPr>
      <w:bookmarkStart w:id="165" w:name="part-5.-human-concierge-playbook"/>
      <w:bookmarkEnd w:id="112"/>
      <w:bookmarkEnd w:id="139"/>
      <w:bookmarkEnd w:id="160"/>
      <w:bookmarkEnd w:id="164"/>
      <w:r>
        <w:lastRenderedPageBreak/>
        <w:t>Part 5. Human Concierge Playbook</w:t>
      </w:r>
    </w:p>
    <w:p w14:paraId="3AC78C46" w14:textId="77777777" w:rsidR="00BF1980" w:rsidRDefault="00000000">
      <w:pPr>
        <w:pStyle w:val="2"/>
      </w:pPr>
      <w:bookmarkStart w:id="166" w:name="human-concierge-objective"/>
      <w:r>
        <w:t>5.1 Human Concierge Objective</w:t>
      </w:r>
    </w:p>
    <w:p w14:paraId="145D2F3A" w14:textId="77777777" w:rsidR="00BF1980" w:rsidRDefault="00000000">
      <w:pPr>
        <w:pStyle w:val="FirstParagraph"/>
      </w:pPr>
      <w:r>
        <w:t>The human concierge converts qualified AI-generated leads into protected commercial conversations.</w:t>
      </w:r>
    </w:p>
    <w:p w14:paraId="55E976B9" w14:textId="77777777" w:rsidR="00BF1980" w:rsidRDefault="00000000">
      <w:pPr>
        <w:pStyle w:val="a0"/>
      </w:pPr>
      <w:r>
        <w:t>The first goal is to confirm fit and move the visitor into NDA and paid evaluation.</w:t>
      </w:r>
    </w:p>
    <w:p w14:paraId="787C68F3" w14:textId="77777777" w:rsidR="00BF1980" w:rsidRDefault="00000000">
      <w:r>
        <w:pict w14:anchorId="79E41788">
          <v:rect id="_x0000_i1082" style="width:0;height:1.5pt" o:hralign="center" o:hrstd="t" o:hr="t"/>
        </w:pict>
      </w:r>
    </w:p>
    <w:p w14:paraId="57D338FF" w14:textId="77777777" w:rsidR="00BF1980" w:rsidRDefault="00000000">
      <w:pPr>
        <w:pStyle w:val="2"/>
      </w:pPr>
      <w:bookmarkStart w:id="167" w:name="tier-1-lead-response"/>
      <w:bookmarkEnd w:id="166"/>
      <w:r>
        <w:t>5.2 Tier 1 Lead Response</w:t>
      </w:r>
    </w:p>
    <w:p w14:paraId="5D3E7F41" w14:textId="77777777" w:rsidR="00BF1980" w:rsidRDefault="00000000">
      <w:pPr>
        <w:pStyle w:val="3"/>
      </w:pPr>
      <w:bookmarkStart w:id="168" w:name="trigger"/>
      <w:r>
        <w:t>Trigger</w:t>
      </w:r>
    </w:p>
    <w:p w14:paraId="41A4BAAD" w14:textId="77777777" w:rsidR="00BF1980" w:rsidRDefault="00000000">
      <w:pPr>
        <w:pStyle w:val="FirstParagraph"/>
      </w:pPr>
      <w:r>
        <w:t>Lead score: 80–100.</w:t>
      </w:r>
    </w:p>
    <w:p w14:paraId="679A656C" w14:textId="77777777" w:rsidR="00BF1980" w:rsidRDefault="00000000">
      <w:pPr>
        <w:pStyle w:val="3"/>
      </w:pPr>
      <w:bookmarkStart w:id="169" w:name="response-time"/>
      <w:bookmarkEnd w:id="168"/>
      <w:r>
        <w:t>Response Time</w:t>
      </w:r>
    </w:p>
    <w:p w14:paraId="2931D3A0" w14:textId="77777777" w:rsidR="00BF1980" w:rsidRDefault="00000000">
      <w:pPr>
        <w:pStyle w:val="FirstParagraph"/>
      </w:pPr>
      <w:r>
        <w:t>Within 24 hours.</w:t>
      </w:r>
    </w:p>
    <w:p w14:paraId="77907079" w14:textId="77777777" w:rsidR="00BF1980" w:rsidRDefault="00000000">
      <w:pPr>
        <w:pStyle w:val="3"/>
      </w:pPr>
      <w:bookmarkStart w:id="170" w:name="actions"/>
      <w:bookmarkEnd w:id="169"/>
      <w:r>
        <w:t>Actions</w:t>
      </w:r>
    </w:p>
    <w:p w14:paraId="7B37B981" w14:textId="77777777" w:rsidR="00BF1980" w:rsidRDefault="00000000">
      <w:pPr>
        <w:pStyle w:val="Compact"/>
        <w:numPr>
          <w:ilvl w:val="0"/>
          <w:numId w:val="32"/>
        </w:numPr>
      </w:pPr>
      <w:r>
        <w:t>Review AI-generated lead summary.</w:t>
      </w:r>
    </w:p>
    <w:p w14:paraId="23D48B44" w14:textId="77777777" w:rsidR="00BF1980" w:rsidRDefault="00000000">
      <w:pPr>
        <w:pStyle w:val="Compact"/>
        <w:numPr>
          <w:ilvl w:val="0"/>
          <w:numId w:val="32"/>
        </w:numPr>
      </w:pPr>
      <w:r>
        <w:t>Confirm company and role.</w:t>
      </w:r>
    </w:p>
    <w:p w14:paraId="2BEF7DDB" w14:textId="77777777" w:rsidR="00BF1980" w:rsidRDefault="00000000">
      <w:pPr>
        <w:pStyle w:val="Compact"/>
        <w:numPr>
          <w:ilvl w:val="0"/>
          <w:numId w:val="32"/>
        </w:numPr>
      </w:pPr>
      <w:r>
        <w:t>Confirm product route: ALPHA Compute, ALPHA Core, or Both.</w:t>
      </w:r>
    </w:p>
    <w:p w14:paraId="1DBBFF58" w14:textId="77777777" w:rsidR="00BF1980" w:rsidRDefault="00000000">
      <w:pPr>
        <w:pStyle w:val="Compact"/>
        <w:numPr>
          <w:ilvl w:val="0"/>
          <w:numId w:val="32"/>
        </w:numPr>
      </w:pPr>
      <w:r>
        <w:t>Confirm license path: Non-Exclusive, Exclusive, or Strategic Partnership.</w:t>
      </w:r>
    </w:p>
    <w:p w14:paraId="503FA311" w14:textId="77777777" w:rsidR="00BF1980" w:rsidRDefault="00000000">
      <w:pPr>
        <w:pStyle w:val="Compact"/>
        <w:numPr>
          <w:ilvl w:val="0"/>
          <w:numId w:val="32"/>
        </w:numPr>
      </w:pPr>
      <w:r>
        <w:t>Review stated compute bottleneck.</w:t>
      </w:r>
    </w:p>
    <w:p w14:paraId="345FA3AF" w14:textId="77777777" w:rsidR="00BF1980" w:rsidRDefault="00000000">
      <w:pPr>
        <w:pStyle w:val="Compact"/>
        <w:numPr>
          <w:ilvl w:val="0"/>
          <w:numId w:val="32"/>
        </w:numPr>
      </w:pPr>
      <w:r>
        <w:t>Send personalized follow-up.</w:t>
      </w:r>
    </w:p>
    <w:p w14:paraId="5417489D" w14:textId="77777777" w:rsidR="00BF1980" w:rsidRDefault="00000000">
      <w:pPr>
        <w:pStyle w:val="Compact"/>
        <w:numPr>
          <w:ilvl w:val="0"/>
          <w:numId w:val="32"/>
        </w:numPr>
      </w:pPr>
      <w:r>
        <w:t>Offer confidential meeting.</w:t>
      </w:r>
    </w:p>
    <w:p w14:paraId="1C499949" w14:textId="77777777" w:rsidR="00BF1980" w:rsidRDefault="00000000">
      <w:pPr>
        <w:pStyle w:val="Compact"/>
        <w:numPr>
          <w:ilvl w:val="0"/>
          <w:numId w:val="32"/>
        </w:numPr>
      </w:pPr>
      <w:r>
        <w:t>Prepare NDA.</w:t>
      </w:r>
    </w:p>
    <w:p w14:paraId="4E8A4EB9" w14:textId="77777777" w:rsidR="00BF1980" w:rsidRDefault="00000000">
      <w:pPr>
        <w:pStyle w:val="Compact"/>
        <w:numPr>
          <w:ilvl w:val="0"/>
          <w:numId w:val="32"/>
        </w:numPr>
      </w:pPr>
      <w:r>
        <w:t>Recommend paid evaluation if fit is confirmed.</w:t>
      </w:r>
    </w:p>
    <w:p w14:paraId="2AFAFACE" w14:textId="77777777" w:rsidR="00BF1980" w:rsidRDefault="00000000">
      <w:pPr>
        <w:pStyle w:val="Compact"/>
        <w:numPr>
          <w:ilvl w:val="0"/>
          <w:numId w:val="32"/>
        </w:numPr>
      </w:pPr>
      <w:r>
        <w:t>Escalate exclusive or strategic requests to executive review.</w:t>
      </w:r>
    </w:p>
    <w:p w14:paraId="79748461" w14:textId="77777777" w:rsidR="00BF1980" w:rsidRDefault="00000000">
      <w:r>
        <w:pict w14:anchorId="3E67BEDB">
          <v:rect id="_x0000_i1083" style="width:0;height:1.5pt" o:hralign="center" o:hrstd="t" o:hr="t"/>
        </w:pict>
      </w:r>
    </w:p>
    <w:p w14:paraId="06076B63" w14:textId="77777777" w:rsidR="00BF1980" w:rsidRDefault="00000000">
      <w:pPr>
        <w:pStyle w:val="2"/>
      </w:pPr>
      <w:bookmarkStart w:id="171" w:name="tier-2-lead-response"/>
      <w:bookmarkEnd w:id="167"/>
      <w:bookmarkEnd w:id="170"/>
      <w:r>
        <w:t>5.3 Tier 2 Lead Response</w:t>
      </w:r>
    </w:p>
    <w:p w14:paraId="65AF690A" w14:textId="77777777" w:rsidR="00BF1980" w:rsidRDefault="00000000">
      <w:pPr>
        <w:pStyle w:val="3"/>
      </w:pPr>
      <w:bookmarkStart w:id="172" w:name="trigger-1"/>
      <w:r>
        <w:t>Trigger</w:t>
      </w:r>
    </w:p>
    <w:p w14:paraId="155D87B1" w14:textId="77777777" w:rsidR="00BF1980" w:rsidRDefault="00000000">
      <w:pPr>
        <w:pStyle w:val="FirstParagraph"/>
      </w:pPr>
      <w:r>
        <w:t>Lead score: 60–79.</w:t>
      </w:r>
    </w:p>
    <w:p w14:paraId="402B49B9" w14:textId="77777777" w:rsidR="00BF1980" w:rsidRDefault="00000000">
      <w:pPr>
        <w:pStyle w:val="3"/>
      </w:pPr>
      <w:bookmarkStart w:id="173" w:name="response-time-1"/>
      <w:bookmarkEnd w:id="172"/>
      <w:r>
        <w:t>Response Time</w:t>
      </w:r>
    </w:p>
    <w:p w14:paraId="57B80F6E" w14:textId="77777777" w:rsidR="00BF1980" w:rsidRDefault="00000000">
      <w:pPr>
        <w:pStyle w:val="FirstParagraph"/>
      </w:pPr>
      <w:r>
        <w:t>Within 48 hours.</w:t>
      </w:r>
    </w:p>
    <w:p w14:paraId="4B34C4E7" w14:textId="77777777" w:rsidR="00BF1980" w:rsidRDefault="00000000">
      <w:pPr>
        <w:pStyle w:val="3"/>
      </w:pPr>
      <w:bookmarkStart w:id="174" w:name="actions-1"/>
      <w:bookmarkEnd w:id="173"/>
      <w:r>
        <w:lastRenderedPageBreak/>
        <w:t>Actions</w:t>
      </w:r>
    </w:p>
    <w:p w14:paraId="4272B8DF" w14:textId="77777777" w:rsidR="00BF1980" w:rsidRDefault="00000000">
      <w:pPr>
        <w:pStyle w:val="Compact"/>
        <w:numPr>
          <w:ilvl w:val="0"/>
          <w:numId w:val="33"/>
        </w:numPr>
      </w:pPr>
      <w:r>
        <w:t>Send personalized summary.</w:t>
      </w:r>
    </w:p>
    <w:p w14:paraId="462B0C84" w14:textId="77777777" w:rsidR="00BF1980" w:rsidRDefault="00000000">
      <w:pPr>
        <w:pStyle w:val="Compact"/>
        <w:numPr>
          <w:ilvl w:val="0"/>
          <w:numId w:val="33"/>
        </w:numPr>
      </w:pPr>
      <w:r>
        <w:t>Ask one clarifying question.</w:t>
      </w:r>
    </w:p>
    <w:p w14:paraId="7C8C050F" w14:textId="77777777" w:rsidR="00BF1980" w:rsidRDefault="00000000">
      <w:pPr>
        <w:pStyle w:val="Compact"/>
        <w:numPr>
          <w:ilvl w:val="0"/>
          <w:numId w:val="33"/>
        </w:numPr>
      </w:pPr>
      <w:r>
        <w:t>Offer short discovery call.</w:t>
      </w:r>
    </w:p>
    <w:p w14:paraId="22AAF9E0" w14:textId="77777777" w:rsidR="00BF1980" w:rsidRDefault="00000000">
      <w:pPr>
        <w:pStyle w:val="Compact"/>
        <w:numPr>
          <w:ilvl w:val="0"/>
          <w:numId w:val="33"/>
        </w:numPr>
      </w:pPr>
      <w:r>
        <w:t>Recommend paid assessment if workload fit is plausible.</w:t>
      </w:r>
    </w:p>
    <w:p w14:paraId="1440CFBC" w14:textId="77777777" w:rsidR="00BF1980" w:rsidRDefault="00000000">
      <w:r>
        <w:pict w14:anchorId="2D11BA8A">
          <v:rect id="_x0000_i1084" style="width:0;height:1.5pt" o:hralign="center" o:hrstd="t" o:hr="t"/>
        </w:pict>
      </w:r>
    </w:p>
    <w:p w14:paraId="156E0C1B" w14:textId="77777777" w:rsidR="00BF1980" w:rsidRDefault="00000000">
      <w:pPr>
        <w:pStyle w:val="2"/>
      </w:pPr>
      <w:bookmarkStart w:id="175" w:name="tier-3-lead-response"/>
      <w:bookmarkEnd w:id="171"/>
      <w:bookmarkEnd w:id="174"/>
      <w:r>
        <w:t>5.4 Tier 3 Lead Response</w:t>
      </w:r>
    </w:p>
    <w:p w14:paraId="39D3331D" w14:textId="77777777" w:rsidR="00BF1980" w:rsidRDefault="00000000">
      <w:pPr>
        <w:pStyle w:val="3"/>
      </w:pPr>
      <w:bookmarkStart w:id="176" w:name="trigger-2"/>
      <w:r>
        <w:t>Trigger</w:t>
      </w:r>
    </w:p>
    <w:p w14:paraId="765CA810" w14:textId="77777777" w:rsidR="00BF1980" w:rsidRDefault="00000000">
      <w:pPr>
        <w:pStyle w:val="FirstParagraph"/>
      </w:pPr>
      <w:r>
        <w:t>Lead score: 40–59.</w:t>
      </w:r>
    </w:p>
    <w:p w14:paraId="5BA8676B" w14:textId="77777777" w:rsidR="00BF1980" w:rsidRDefault="00000000">
      <w:pPr>
        <w:pStyle w:val="3"/>
      </w:pPr>
      <w:bookmarkStart w:id="177" w:name="response-time-2"/>
      <w:bookmarkEnd w:id="176"/>
      <w:r>
        <w:t>Response Time</w:t>
      </w:r>
    </w:p>
    <w:p w14:paraId="66946C94" w14:textId="77777777" w:rsidR="00BF1980" w:rsidRDefault="00000000">
      <w:pPr>
        <w:pStyle w:val="FirstParagraph"/>
      </w:pPr>
      <w:r>
        <w:t>Automated within 24 hours.</w:t>
      </w:r>
    </w:p>
    <w:p w14:paraId="67165B81" w14:textId="77777777" w:rsidR="00BF1980" w:rsidRDefault="00000000">
      <w:pPr>
        <w:pStyle w:val="3"/>
      </w:pPr>
      <w:bookmarkStart w:id="178" w:name="actions-2"/>
      <w:bookmarkEnd w:id="177"/>
      <w:r>
        <w:t>Actions</w:t>
      </w:r>
    </w:p>
    <w:p w14:paraId="5FC159B9" w14:textId="77777777" w:rsidR="00BF1980" w:rsidRDefault="00000000">
      <w:pPr>
        <w:pStyle w:val="Compact"/>
        <w:numPr>
          <w:ilvl w:val="0"/>
          <w:numId w:val="34"/>
        </w:numPr>
      </w:pPr>
      <w:r>
        <w:t>Send personalized educational brief.</w:t>
      </w:r>
    </w:p>
    <w:p w14:paraId="179C03B3" w14:textId="77777777" w:rsidR="00BF1980" w:rsidRDefault="00000000">
      <w:pPr>
        <w:pStyle w:val="Compact"/>
        <w:numPr>
          <w:ilvl w:val="0"/>
          <w:numId w:val="34"/>
        </w:numPr>
      </w:pPr>
      <w:r>
        <w:t>Offer newsletter or future update.</w:t>
      </w:r>
    </w:p>
    <w:p w14:paraId="5746964F" w14:textId="77777777" w:rsidR="00BF1980" w:rsidRDefault="00000000">
      <w:pPr>
        <w:pStyle w:val="Compact"/>
        <w:numPr>
          <w:ilvl w:val="0"/>
          <w:numId w:val="34"/>
        </w:numPr>
      </w:pPr>
      <w:r>
        <w:t>Re-score if the visitor returns or provides more information.</w:t>
      </w:r>
    </w:p>
    <w:p w14:paraId="4A013BF3" w14:textId="77777777" w:rsidR="00BF1980" w:rsidRDefault="00000000">
      <w:r>
        <w:pict w14:anchorId="1C2E17F4">
          <v:rect id="_x0000_i1085" style="width:0;height:1.5pt" o:hralign="center" o:hrstd="t" o:hr="t"/>
        </w:pict>
      </w:r>
    </w:p>
    <w:p w14:paraId="2C65BEA8" w14:textId="77777777" w:rsidR="00BF1980" w:rsidRDefault="00000000">
      <w:pPr>
        <w:pStyle w:val="2"/>
      </w:pPr>
      <w:bookmarkStart w:id="179" w:name="follow-up-email-template"/>
      <w:bookmarkEnd w:id="175"/>
      <w:bookmarkEnd w:id="178"/>
      <w:r>
        <w:t>5.5 Follow-Up Email Template</w:t>
      </w:r>
    </w:p>
    <w:p w14:paraId="565003A7" w14:textId="77777777" w:rsidR="00BF1980" w:rsidRDefault="00000000">
      <w:pPr>
        <w:pStyle w:val="FirstParagraph"/>
      </w:pPr>
      <w:r>
        <w:t>Subject: Your ALPHA Compute / Core Assessment</w:t>
      </w:r>
    </w:p>
    <w:p w14:paraId="56A90897" w14:textId="77777777" w:rsidR="00BF1980" w:rsidRDefault="00000000">
      <w:pPr>
        <w:pStyle w:val="a0"/>
      </w:pPr>
      <w:r>
        <w:t>Dear [Name],</w:t>
      </w:r>
    </w:p>
    <w:p w14:paraId="2DBB6A6A" w14:textId="77777777" w:rsidR="00BF1980" w:rsidRDefault="00000000">
      <w:pPr>
        <w:pStyle w:val="a0"/>
      </w:pPr>
      <w:r>
        <w:t>Thank you for sharing your compute bottleneck with iTrix.</w:t>
      </w:r>
    </w:p>
    <w:p w14:paraId="09EE2B05" w14:textId="77777777" w:rsidR="00BF1980" w:rsidRDefault="00000000">
      <w:pPr>
        <w:pStyle w:val="a0"/>
      </w:pPr>
      <w:r>
        <w:t>Based on your response, your organization appears to be facing a potential [energy / memory / runtime / accuracy / reproducibility / hardware efficiency] constraint in [industry / workload].</w:t>
      </w:r>
    </w:p>
    <w:p w14:paraId="10F50F60" w14:textId="77777777" w:rsidR="00BF1980" w:rsidRDefault="00000000">
      <w:pPr>
        <w:pStyle w:val="a0"/>
      </w:pPr>
      <w:r>
        <w:t>Our initial assessment suggests that this may be relevant to:</w:t>
      </w:r>
    </w:p>
    <w:p w14:paraId="245B7DF7" w14:textId="77777777" w:rsidR="00BF1980" w:rsidRDefault="00000000">
      <w:pPr>
        <w:pStyle w:val="a0"/>
      </w:pPr>
      <w:r>
        <w:t>[ALPHA Compute / ALPHA Core / both]</w:t>
      </w:r>
    </w:p>
    <w:p w14:paraId="64FC2706" w14:textId="77777777" w:rsidR="00BF1980" w:rsidRDefault="00000000">
      <w:pPr>
        <w:pStyle w:val="a0"/>
      </w:pPr>
      <w:r>
        <w:t>The appropriate next step would be a confidential discussion to determine whether a paid ALPHA assessment is justified. Before any sensitive technical information is exchanged, we can proceed under NDA.</w:t>
      </w:r>
    </w:p>
    <w:p w14:paraId="3871F728" w14:textId="77777777" w:rsidR="00BF1980" w:rsidRDefault="00000000">
      <w:pPr>
        <w:pStyle w:val="a0"/>
      </w:pPr>
      <w:r>
        <w:t>Best regards,</w:t>
      </w:r>
      <w:r>
        <w:br/>
        <w:t>iTrix Team</w:t>
      </w:r>
    </w:p>
    <w:p w14:paraId="07239B8B" w14:textId="77777777" w:rsidR="00BF1980" w:rsidRDefault="00000000">
      <w:r>
        <w:lastRenderedPageBreak/>
        <w:pict w14:anchorId="2F599A9F">
          <v:rect id="_x0000_i1086" style="width:0;height:1.5pt" o:hralign="center" o:hrstd="t" o:hr="t"/>
        </w:pict>
      </w:r>
    </w:p>
    <w:p w14:paraId="7C12C715" w14:textId="77777777" w:rsidR="00BF1980" w:rsidRDefault="00000000">
      <w:pPr>
        <w:pStyle w:val="2"/>
      </w:pPr>
      <w:bookmarkStart w:id="180" w:name="first-meeting-agenda"/>
      <w:bookmarkEnd w:id="179"/>
      <w:r>
        <w:t>5.6 First Meeting Agenda</w:t>
      </w:r>
    </w:p>
    <w:p w14:paraId="776C7B8B" w14:textId="77777777" w:rsidR="00BF1980" w:rsidRDefault="00000000">
      <w:pPr>
        <w:pStyle w:val="FirstParagraph"/>
      </w:pPr>
      <w:r>
        <w:t>Duration: 30–45 minutes.</w:t>
      </w:r>
    </w:p>
    <w:p w14:paraId="17CC7AB6" w14:textId="77777777" w:rsidR="00BF1980" w:rsidRDefault="00000000">
      <w:pPr>
        <w:pStyle w:val="3"/>
      </w:pPr>
      <w:bookmarkStart w:id="181" w:name="agenda"/>
      <w:r>
        <w:t>Agenda</w:t>
      </w:r>
    </w:p>
    <w:p w14:paraId="1A8C4B4C" w14:textId="77777777" w:rsidR="00BF1980" w:rsidRDefault="00000000">
      <w:pPr>
        <w:pStyle w:val="Compact"/>
        <w:numPr>
          <w:ilvl w:val="0"/>
          <w:numId w:val="35"/>
        </w:numPr>
      </w:pPr>
      <w:r>
        <w:t>Introductions</w:t>
      </w:r>
    </w:p>
    <w:p w14:paraId="13315869" w14:textId="77777777" w:rsidR="00BF1980" w:rsidRDefault="00000000">
      <w:pPr>
        <w:pStyle w:val="Compact"/>
        <w:numPr>
          <w:ilvl w:val="0"/>
          <w:numId w:val="35"/>
        </w:numPr>
      </w:pPr>
      <w:r>
        <w:t>Visitor’s compute bottleneck</w:t>
      </w:r>
    </w:p>
    <w:p w14:paraId="671977A7" w14:textId="77777777" w:rsidR="00BF1980" w:rsidRDefault="00000000">
      <w:pPr>
        <w:pStyle w:val="Compact"/>
        <w:numPr>
          <w:ilvl w:val="0"/>
          <w:numId w:val="35"/>
        </w:numPr>
      </w:pPr>
      <w:r>
        <w:t>Strategic importance of the bottleneck</w:t>
      </w:r>
    </w:p>
    <w:p w14:paraId="571034C2" w14:textId="77777777" w:rsidR="00BF1980" w:rsidRDefault="00000000">
      <w:pPr>
        <w:pStyle w:val="Compact"/>
        <w:numPr>
          <w:ilvl w:val="0"/>
          <w:numId w:val="35"/>
        </w:numPr>
      </w:pPr>
      <w:r>
        <w:t>Current hardware / software stack</w:t>
      </w:r>
    </w:p>
    <w:p w14:paraId="23C4D051" w14:textId="77777777" w:rsidR="00BF1980" w:rsidRDefault="00000000">
      <w:pPr>
        <w:pStyle w:val="Compact"/>
        <w:numPr>
          <w:ilvl w:val="0"/>
          <w:numId w:val="35"/>
        </w:numPr>
      </w:pPr>
      <w:r>
        <w:t>ALPHA Compute or ALPHA Core relevance</w:t>
      </w:r>
    </w:p>
    <w:p w14:paraId="50788519" w14:textId="77777777" w:rsidR="00BF1980" w:rsidRDefault="00000000">
      <w:pPr>
        <w:pStyle w:val="Compact"/>
        <w:numPr>
          <w:ilvl w:val="0"/>
          <w:numId w:val="35"/>
        </w:numPr>
      </w:pPr>
      <w:r>
        <w:t>Non-exclusive or exclusive pathway interest</w:t>
      </w:r>
    </w:p>
    <w:p w14:paraId="3A96E979" w14:textId="77777777" w:rsidR="00BF1980" w:rsidRDefault="00000000">
      <w:pPr>
        <w:pStyle w:val="Compact"/>
        <w:numPr>
          <w:ilvl w:val="0"/>
          <w:numId w:val="35"/>
        </w:numPr>
      </w:pPr>
      <w:r>
        <w:t>Possible KPI targets</w:t>
      </w:r>
    </w:p>
    <w:p w14:paraId="4A87952F" w14:textId="77777777" w:rsidR="00BF1980" w:rsidRDefault="00000000">
      <w:pPr>
        <w:pStyle w:val="Compact"/>
        <w:numPr>
          <w:ilvl w:val="0"/>
          <w:numId w:val="35"/>
        </w:numPr>
      </w:pPr>
      <w:r>
        <w:t>NDA and paid evaluation pathway</w:t>
      </w:r>
    </w:p>
    <w:p w14:paraId="4E72F7D3" w14:textId="77777777" w:rsidR="00BF1980" w:rsidRDefault="00000000">
      <w:pPr>
        <w:pStyle w:val="Compact"/>
        <w:numPr>
          <w:ilvl w:val="0"/>
          <w:numId w:val="35"/>
        </w:numPr>
      </w:pPr>
      <w:r>
        <w:t>Next steps</w:t>
      </w:r>
    </w:p>
    <w:p w14:paraId="2B9A4BFF" w14:textId="77777777" w:rsidR="00BF1980" w:rsidRDefault="00000000">
      <w:r>
        <w:pict w14:anchorId="1B8D9B55">
          <v:rect id="_x0000_i1087" style="width:0;height:1.5pt" o:hralign="center" o:hrstd="t" o:hr="t"/>
        </w:pict>
      </w:r>
    </w:p>
    <w:p w14:paraId="59623028" w14:textId="77777777" w:rsidR="00BF1980" w:rsidRDefault="00000000">
      <w:pPr>
        <w:pStyle w:val="2"/>
      </w:pPr>
      <w:bookmarkStart w:id="182" w:name="paid-evaluation-transition"/>
      <w:bookmarkEnd w:id="180"/>
      <w:bookmarkEnd w:id="181"/>
      <w:r>
        <w:t>5.7 Paid Evaluation Transition</w:t>
      </w:r>
    </w:p>
    <w:p w14:paraId="26DE430D" w14:textId="77777777" w:rsidR="00BF1980" w:rsidRDefault="00000000">
      <w:pPr>
        <w:pStyle w:val="FirstParagraph"/>
      </w:pPr>
      <w:r>
        <w:t>At the end of the first meeting, the concierge should determine whether to recommend:</w:t>
      </w:r>
    </w:p>
    <w:p w14:paraId="37BF1F5E" w14:textId="77777777" w:rsidR="00BF1980" w:rsidRDefault="00000000">
      <w:pPr>
        <w:pStyle w:val="3"/>
      </w:pPr>
      <w:bookmarkStart w:id="183" w:name="alpha-compute-bottleneck-assessment"/>
      <w:r>
        <w:t>ALPHA Compute Bottleneck Assessment</w:t>
      </w:r>
    </w:p>
    <w:p w14:paraId="3A23243A" w14:textId="77777777" w:rsidR="00BF1980" w:rsidRDefault="00000000">
      <w:pPr>
        <w:pStyle w:val="FirstParagraph"/>
      </w:pPr>
      <w:r>
        <w:t>Best when the visitor wants to understand whether the workload can be transformed.</w:t>
      </w:r>
    </w:p>
    <w:p w14:paraId="71319F0E" w14:textId="77777777" w:rsidR="00BF1980" w:rsidRDefault="00000000">
      <w:pPr>
        <w:pStyle w:val="3"/>
      </w:pPr>
      <w:bookmarkStart w:id="184" w:name="alpha-core-runtime-fit-assessment"/>
      <w:bookmarkEnd w:id="183"/>
      <w:r>
        <w:t>ALPHA Core Runtime Fit Assessment</w:t>
      </w:r>
    </w:p>
    <w:p w14:paraId="17AFE20F" w14:textId="77777777" w:rsidR="00BF1980" w:rsidRDefault="00000000">
      <w:pPr>
        <w:pStyle w:val="FirstParagraph"/>
      </w:pPr>
      <w:r>
        <w:t>Best when the visitor wants to understand whether the transformed workload can be executed inside their stack.</w:t>
      </w:r>
    </w:p>
    <w:p w14:paraId="51802A99" w14:textId="77777777" w:rsidR="00BF1980" w:rsidRDefault="00000000">
      <w:pPr>
        <w:pStyle w:val="3"/>
      </w:pPr>
      <w:bookmarkStart w:id="185" w:name="combined-alpha-evaluation"/>
      <w:bookmarkEnd w:id="184"/>
      <w:r>
        <w:t>Combined ALPHA Evaluation</w:t>
      </w:r>
    </w:p>
    <w:p w14:paraId="3CEEFE8F" w14:textId="77777777" w:rsidR="00BF1980" w:rsidRDefault="00000000">
      <w:pPr>
        <w:pStyle w:val="FirstParagraph"/>
      </w:pPr>
      <w:r>
        <w:t>Best when the visitor has both strategic and technical interest.</w:t>
      </w:r>
    </w:p>
    <w:p w14:paraId="37A878A9" w14:textId="77777777" w:rsidR="00BF1980" w:rsidRDefault="00000000">
      <w:pPr>
        <w:pStyle w:val="3"/>
      </w:pPr>
      <w:bookmarkStart w:id="186" w:name="exclusive-rights-discussion"/>
      <w:bookmarkEnd w:id="185"/>
      <w:r>
        <w:t>Exclusive Rights Discussion</w:t>
      </w:r>
    </w:p>
    <w:p w14:paraId="5529B486" w14:textId="77777777" w:rsidR="00BF1980" w:rsidRDefault="00000000">
      <w:pPr>
        <w:pStyle w:val="FirstParagraph"/>
      </w:pPr>
      <w:r>
        <w:t>Best when the visitor wants field exclusivity, territory exclusivity, product-category exclusivity, strategic investment, joint venture, or acquisition-related optionality.</w:t>
      </w:r>
    </w:p>
    <w:p w14:paraId="3BFF5D4F" w14:textId="77777777" w:rsidR="00BF1980" w:rsidRDefault="00000000">
      <w:r>
        <w:pict w14:anchorId="228CCFFE">
          <v:rect id="_x0000_i1088" style="width:0;height:1.5pt" o:hralign="center" o:hrstd="t" o:hr="t"/>
        </w:pict>
      </w:r>
    </w:p>
    <w:p w14:paraId="4EAB775D" w14:textId="77777777" w:rsidR="00BF1980" w:rsidRDefault="00000000">
      <w:pPr>
        <w:pStyle w:val="1"/>
      </w:pPr>
      <w:bookmarkStart w:id="187" w:name="X8134629248095ef04505919e72f276cf3af56e0"/>
      <w:bookmarkEnd w:id="165"/>
      <w:bookmarkEnd w:id="182"/>
      <w:bookmarkEnd w:id="186"/>
      <w:r>
        <w:lastRenderedPageBreak/>
        <w:t>Part 6. Exclusive Pathway Approval Checklist</w:t>
      </w:r>
    </w:p>
    <w:p w14:paraId="230F188F" w14:textId="77777777" w:rsidR="00BF1980" w:rsidRDefault="00000000">
      <w:pPr>
        <w:pStyle w:val="FirstParagraph"/>
      </w:pPr>
      <w:r>
        <w:t>Before offering exclusive rights, iTrix should confirm:</w:t>
      </w:r>
    </w:p>
    <w:p w14:paraId="152DDD66" w14:textId="77777777" w:rsidR="00BF1980" w:rsidRDefault="00000000">
      <w:pPr>
        <w:pStyle w:val="Compact"/>
        <w:numPr>
          <w:ilvl w:val="0"/>
          <w:numId w:val="36"/>
        </w:numPr>
      </w:pPr>
      <w:r>
        <w:t>Is the requested field narrowly defined?</w:t>
      </w:r>
    </w:p>
    <w:p w14:paraId="1B93556B" w14:textId="77777777" w:rsidR="00BF1980" w:rsidRDefault="00000000">
      <w:pPr>
        <w:pStyle w:val="Compact"/>
        <w:numPr>
          <w:ilvl w:val="0"/>
          <w:numId w:val="36"/>
        </w:numPr>
      </w:pPr>
      <w:r>
        <w:t>Is the territory limited?</w:t>
      </w:r>
    </w:p>
    <w:p w14:paraId="7E40A8A8" w14:textId="77777777" w:rsidR="00BF1980" w:rsidRDefault="00000000">
      <w:pPr>
        <w:pStyle w:val="Compact"/>
        <w:numPr>
          <w:ilvl w:val="0"/>
          <w:numId w:val="36"/>
        </w:numPr>
      </w:pPr>
      <w:r>
        <w:t>Is the exclusivity period limited?</w:t>
      </w:r>
    </w:p>
    <w:p w14:paraId="11933D7B" w14:textId="77777777" w:rsidR="00BF1980" w:rsidRDefault="00000000">
      <w:pPr>
        <w:pStyle w:val="Compact"/>
        <w:numPr>
          <w:ilvl w:val="0"/>
          <w:numId w:val="36"/>
        </w:numPr>
      </w:pPr>
      <w:r>
        <w:t>Is there a minimum annual guarantee?</w:t>
      </w:r>
    </w:p>
    <w:p w14:paraId="58AA4251" w14:textId="77777777" w:rsidR="00BF1980" w:rsidRDefault="00000000">
      <w:pPr>
        <w:pStyle w:val="Compact"/>
        <w:numPr>
          <w:ilvl w:val="0"/>
          <w:numId w:val="36"/>
        </w:numPr>
      </w:pPr>
      <w:r>
        <w:t>Are there deployment milestones?</w:t>
      </w:r>
    </w:p>
    <w:p w14:paraId="16BF04D4" w14:textId="77777777" w:rsidR="00BF1980" w:rsidRDefault="00000000">
      <w:pPr>
        <w:pStyle w:val="Compact"/>
        <w:numPr>
          <w:ilvl w:val="0"/>
          <w:numId w:val="36"/>
        </w:numPr>
      </w:pPr>
      <w:r>
        <w:t>Is there a termination or conversion clause if the partner does not commercialize?</w:t>
      </w:r>
    </w:p>
    <w:p w14:paraId="392905F8" w14:textId="77777777" w:rsidR="00BF1980" w:rsidRDefault="00000000">
      <w:pPr>
        <w:pStyle w:val="Compact"/>
        <w:numPr>
          <w:ilvl w:val="0"/>
          <w:numId w:val="36"/>
        </w:numPr>
      </w:pPr>
      <w:r>
        <w:t>Does iTrix retain rights outside the defined scope?</w:t>
      </w:r>
    </w:p>
    <w:p w14:paraId="75D6C379" w14:textId="77777777" w:rsidR="00BF1980" w:rsidRDefault="00000000">
      <w:pPr>
        <w:pStyle w:val="Compact"/>
        <w:numPr>
          <w:ilvl w:val="0"/>
          <w:numId w:val="36"/>
        </w:numPr>
      </w:pPr>
      <w:r>
        <w:t>Does the deal support iTrix’s broader mission of sustainable AI adoption?</w:t>
      </w:r>
    </w:p>
    <w:p w14:paraId="4B15E4A1" w14:textId="77777777" w:rsidR="00BF1980" w:rsidRDefault="00000000">
      <w:pPr>
        <w:pStyle w:val="Compact"/>
        <w:numPr>
          <w:ilvl w:val="0"/>
          <w:numId w:val="36"/>
        </w:numPr>
      </w:pPr>
      <w:r>
        <w:t>Is the exclusivity premium large enough to justify market restriction?</w:t>
      </w:r>
    </w:p>
    <w:p w14:paraId="21F0CF14" w14:textId="77777777" w:rsidR="00BF1980" w:rsidRDefault="00000000">
      <w:pPr>
        <w:pStyle w:val="Compact"/>
        <w:numPr>
          <w:ilvl w:val="0"/>
          <w:numId w:val="36"/>
        </w:numPr>
      </w:pPr>
      <w:r>
        <w:t>Is the partner strategically valuable enough to deserve exclusivity?</w:t>
      </w:r>
    </w:p>
    <w:p w14:paraId="2E44FCE5" w14:textId="77777777" w:rsidR="00BF1980" w:rsidRDefault="00000000">
      <w:r>
        <w:pict w14:anchorId="0F13FB06">
          <v:rect id="_x0000_i1089" style="width:0;height:1.5pt" o:hralign="center" o:hrstd="t" o:hr="t"/>
        </w:pict>
      </w:r>
    </w:p>
    <w:p w14:paraId="27A6B3BC" w14:textId="77777777" w:rsidR="00BF1980" w:rsidRPr="00740CC5" w:rsidRDefault="00000000">
      <w:pPr>
        <w:pStyle w:val="1"/>
        <w:rPr>
          <w:lang w:val="fr-FR"/>
        </w:rPr>
      </w:pPr>
      <w:bookmarkStart w:id="188" w:name="part-7.-website-page-map"/>
      <w:bookmarkEnd w:id="187"/>
      <w:r w:rsidRPr="00740CC5">
        <w:rPr>
          <w:lang w:val="fr-FR"/>
        </w:rPr>
        <w:t>Part 7. Website Page Map</w:t>
      </w:r>
    </w:p>
    <w:p w14:paraId="414A0545" w14:textId="77777777" w:rsidR="00BF1980" w:rsidRPr="00740CC5" w:rsidRDefault="00000000">
      <w:pPr>
        <w:pStyle w:val="2"/>
        <w:rPr>
          <w:lang w:val="fr-FR"/>
        </w:rPr>
      </w:pPr>
      <w:bookmarkStart w:id="189" w:name="public-pages"/>
      <w:r w:rsidRPr="00740CC5">
        <w:rPr>
          <w:lang w:val="fr-FR"/>
        </w:rPr>
        <w:t>7.1 Public Pages</w:t>
      </w:r>
    </w:p>
    <w:p w14:paraId="4FB8F6F7" w14:textId="77777777" w:rsidR="00BF1980" w:rsidRDefault="00000000">
      <w:pPr>
        <w:pStyle w:val="Compact"/>
        <w:numPr>
          <w:ilvl w:val="0"/>
          <w:numId w:val="37"/>
        </w:numPr>
      </w:pPr>
      <w:r>
        <w:t>Homepage</w:t>
      </w:r>
    </w:p>
    <w:p w14:paraId="05E745D7" w14:textId="77777777" w:rsidR="00BF1980" w:rsidRDefault="00000000">
      <w:pPr>
        <w:pStyle w:val="Compact"/>
        <w:numPr>
          <w:ilvl w:val="0"/>
          <w:numId w:val="37"/>
        </w:numPr>
      </w:pPr>
      <w:r>
        <w:t>ALPHA Compute</w:t>
      </w:r>
    </w:p>
    <w:p w14:paraId="146EEFFF" w14:textId="77777777" w:rsidR="00BF1980" w:rsidRDefault="00000000">
      <w:pPr>
        <w:pStyle w:val="Compact"/>
        <w:numPr>
          <w:ilvl w:val="0"/>
          <w:numId w:val="37"/>
        </w:numPr>
      </w:pPr>
      <w:r>
        <w:t>ALPHA Core</w:t>
      </w:r>
    </w:p>
    <w:p w14:paraId="7EF9C786" w14:textId="77777777" w:rsidR="00BF1980" w:rsidRDefault="00000000">
      <w:pPr>
        <w:pStyle w:val="Compact"/>
        <w:numPr>
          <w:ilvl w:val="0"/>
          <w:numId w:val="37"/>
        </w:numPr>
      </w:pPr>
      <w:r>
        <w:t>Industries</w:t>
      </w:r>
    </w:p>
    <w:p w14:paraId="4F68613B" w14:textId="77777777" w:rsidR="00BF1980" w:rsidRDefault="00000000">
      <w:pPr>
        <w:pStyle w:val="Compact"/>
        <w:numPr>
          <w:ilvl w:val="0"/>
          <w:numId w:val="37"/>
        </w:numPr>
      </w:pPr>
      <w:r>
        <w:t>Proof Preview</w:t>
      </w:r>
    </w:p>
    <w:p w14:paraId="7266F085" w14:textId="77777777" w:rsidR="00BF1980" w:rsidRDefault="00000000">
      <w:pPr>
        <w:pStyle w:val="Compact"/>
        <w:numPr>
          <w:ilvl w:val="0"/>
          <w:numId w:val="37"/>
        </w:numPr>
      </w:pPr>
      <w:r>
        <w:t>Non-Exclusive License-Out Pathway</w:t>
      </w:r>
    </w:p>
    <w:p w14:paraId="72260138" w14:textId="77777777" w:rsidR="00BF1980" w:rsidRDefault="00000000">
      <w:pPr>
        <w:pStyle w:val="Compact"/>
        <w:numPr>
          <w:ilvl w:val="0"/>
          <w:numId w:val="37"/>
        </w:numPr>
      </w:pPr>
      <w:r>
        <w:t>Exclusive License-Out Pathway</w:t>
      </w:r>
    </w:p>
    <w:p w14:paraId="3709B88E" w14:textId="77777777" w:rsidR="00BF1980" w:rsidRDefault="00000000">
      <w:pPr>
        <w:pStyle w:val="Compact"/>
        <w:numPr>
          <w:ilvl w:val="0"/>
          <w:numId w:val="37"/>
        </w:numPr>
      </w:pPr>
      <w:r>
        <w:t>About iTrix</w:t>
      </w:r>
    </w:p>
    <w:p w14:paraId="0AF9F921" w14:textId="77777777" w:rsidR="00BF1980" w:rsidRDefault="00000000">
      <w:pPr>
        <w:pStyle w:val="Compact"/>
        <w:numPr>
          <w:ilvl w:val="0"/>
          <w:numId w:val="37"/>
        </w:numPr>
      </w:pPr>
      <w:r>
        <w:t>Contact / Concierge</w:t>
      </w:r>
    </w:p>
    <w:p w14:paraId="32D71CCA" w14:textId="77777777" w:rsidR="00BF1980" w:rsidRDefault="00000000">
      <w:r>
        <w:pict w14:anchorId="0C91CE0E">
          <v:rect id="_x0000_i1090" style="width:0;height:1.5pt" o:hralign="center" o:hrstd="t" o:hr="t"/>
        </w:pict>
      </w:r>
    </w:p>
    <w:p w14:paraId="017834E6" w14:textId="77777777" w:rsidR="00BF1980" w:rsidRDefault="00000000">
      <w:pPr>
        <w:pStyle w:val="2"/>
      </w:pPr>
      <w:bookmarkStart w:id="190" w:name="dynamic-pages"/>
      <w:bookmarkEnd w:id="189"/>
      <w:r>
        <w:t>7.2 Dynamic Pages</w:t>
      </w:r>
    </w:p>
    <w:p w14:paraId="7B9201EA" w14:textId="77777777" w:rsidR="00BF1980" w:rsidRDefault="00000000">
      <w:pPr>
        <w:pStyle w:val="Compact"/>
        <w:numPr>
          <w:ilvl w:val="0"/>
          <w:numId w:val="38"/>
        </w:numPr>
      </w:pPr>
      <w:r>
        <w:t>Personalized Result Page</w:t>
      </w:r>
    </w:p>
    <w:p w14:paraId="2B606E36" w14:textId="77777777" w:rsidR="00BF1980" w:rsidRDefault="00000000">
      <w:pPr>
        <w:pStyle w:val="Compact"/>
        <w:numPr>
          <w:ilvl w:val="0"/>
          <w:numId w:val="38"/>
        </w:numPr>
      </w:pPr>
      <w:r>
        <w:t>ALPHA Compute Assessment Page</w:t>
      </w:r>
    </w:p>
    <w:p w14:paraId="2D70EAE8" w14:textId="77777777" w:rsidR="00BF1980" w:rsidRDefault="00000000">
      <w:pPr>
        <w:pStyle w:val="Compact"/>
        <w:numPr>
          <w:ilvl w:val="0"/>
          <w:numId w:val="38"/>
        </w:numPr>
      </w:pPr>
      <w:r>
        <w:t>ALPHA Core Runtime Fit Page</w:t>
      </w:r>
    </w:p>
    <w:p w14:paraId="5FF07F3A" w14:textId="77777777" w:rsidR="00BF1980" w:rsidRDefault="00000000">
      <w:pPr>
        <w:pStyle w:val="Compact"/>
        <w:numPr>
          <w:ilvl w:val="0"/>
          <w:numId w:val="38"/>
        </w:numPr>
      </w:pPr>
      <w:r>
        <w:t>Non-Exclusive Evaluation Page</w:t>
      </w:r>
    </w:p>
    <w:p w14:paraId="284DAFB6" w14:textId="77777777" w:rsidR="00BF1980" w:rsidRDefault="00000000">
      <w:pPr>
        <w:pStyle w:val="Compact"/>
        <w:numPr>
          <w:ilvl w:val="0"/>
          <w:numId w:val="38"/>
        </w:numPr>
      </w:pPr>
      <w:r>
        <w:t>Exclusive Rights Discussion Page</w:t>
      </w:r>
    </w:p>
    <w:p w14:paraId="475A9236" w14:textId="77777777" w:rsidR="00BF1980" w:rsidRDefault="00000000">
      <w:pPr>
        <w:pStyle w:val="Compact"/>
        <w:numPr>
          <w:ilvl w:val="0"/>
          <w:numId w:val="38"/>
        </w:numPr>
      </w:pPr>
      <w:r>
        <w:t>NDA-Gated Proof Preview Page</w:t>
      </w:r>
    </w:p>
    <w:p w14:paraId="78A80B30" w14:textId="77777777" w:rsidR="00BF1980" w:rsidRDefault="00000000">
      <w:pPr>
        <w:pStyle w:val="Compact"/>
        <w:numPr>
          <w:ilvl w:val="0"/>
          <w:numId w:val="38"/>
        </w:numPr>
      </w:pPr>
      <w:r>
        <w:t>Paid Evaluation Landing Page</w:t>
      </w:r>
    </w:p>
    <w:p w14:paraId="61C22E04" w14:textId="77777777" w:rsidR="00BF1980" w:rsidRDefault="00000000">
      <w:r>
        <w:lastRenderedPageBreak/>
        <w:pict w14:anchorId="509A9D64">
          <v:rect id="_x0000_i1091" style="width:0;height:1.5pt" o:hralign="center" o:hrstd="t" o:hr="t"/>
        </w:pict>
      </w:r>
    </w:p>
    <w:p w14:paraId="716C39C6" w14:textId="77777777" w:rsidR="00BF1980" w:rsidRDefault="00000000">
      <w:pPr>
        <w:pStyle w:val="1"/>
      </w:pPr>
      <w:bookmarkStart w:id="191" w:name="part-8.-ux-flow-summary"/>
      <w:bookmarkEnd w:id="188"/>
      <w:bookmarkEnd w:id="190"/>
      <w:r>
        <w:t>Part 8. UX Flow Summary</w:t>
      </w:r>
    </w:p>
    <w:p w14:paraId="5FF15777" w14:textId="77777777" w:rsidR="00BF1980" w:rsidRDefault="00000000">
      <w:pPr>
        <w:pStyle w:val="2"/>
      </w:pPr>
      <w:bookmarkStart w:id="192" w:name="main-flow"/>
      <w:r>
        <w:t>8.1 Main Flow</w:t>
      </w:r>
    </w:p>
    <w:p w14:paraId="48B557DB" w14:textId="77777777" w:rsidR="00BF1980" w:rsidRDefault="00000000">
      <w:pPr>
        <w:pStyle w:val="FirstParagraph"/>
      </w:pPr>
      <w:r>
        <w:t>Visitor lands on homepage</w:t>
      </w:r>
      <w:r>
        <w:br/>
        <w:t>→ Visitor enters compute bottleneck</w:t>
      </w:r>
      <w:r>
        <w:br/>
        <w:t>→ AI concierge asks qualifying questions</w:t>
      </w:r>
      <w:r>
        <w:br/>
        <w:t>→ AI routes visitor to ALPHA Compute / ALPHA Core / Both</w:t>
      </w:r>
      <w:r>
        <w:br/>
        <w:t>→ AI recommends Non-Exclusive / Exclusive / Strategic pathway</w:t>
      </w:r>
      <w:r>
        <w:br/>
        <w:t>→ Personalized result page is generated</w:t>
      </w:r>
      <w:r>
        <w:br/>
        <w:t>→ Lead score is calculated</w:t>
      </w:r>
      <w:r>
        <w:br/>
        <w:t>→ Visitor receives recommended next step</w:t>
      </w:r>
      <w:r>
        <w:br/>
        <w:t>→ Tier 1 or Tier 2 lead is handed to human concierge</w:t>
      </w:r>
      <w:r>
        <w:br/>
        <w:t>→ NDA and paid evaluation pathway begins</w:t>
      </w:r>
    </w:p>
    <w:p w14:paraId="6FF84E6A" w14:textId="77777777" w:rsidR="00BF1980" w:rsidRDefault="00000000">
      <w:r>
        <w:pict w14:anchorId="5694E8E8">
          <v:rect id="_x0000_i1092" style="width:0;height:1.5pt" o:hralign="center" o:hrstd="t" o:hr="t"/>
        </w:pict>
      </w:r>
    </w:p>
    <w:p w14:paraId="23E51AE4" w14:textId="77777777" w:rsidR="00BF1980" w:rsidRDefault="00000000">
      <w:pPr>
        <w:pStyle w:val="2"/>
      </w:pPr>
      <w:bookmarkStart w:id="193" w:name="non-exclusive-conversion-flow"/>
      <w:bookmarkEnd w:id="192"/>
      <w:r>
        <w:t>8.2 Non-Exclusive Conversion Flow</w:t>
      </w:r>
    </w:p>
    <w:p w14:paraId="27456356" w14:textId="77777777" w:rsidR="00BF1980" w:rsidRDefault="00000000">
      <w:pPr>
        <w:pStyle w:val="FirstParagraph"/>
      </w:pPr>
      <w:r>
        <w:t>Free personalized diagnosis</w:t>
      </w:r>
      <w:r>
        <w:br/>
        <w:t>→ Confidential meeting</w:t>
      </w:r>
      <w:r>
        <w:br/>
        <w:t>→ NDA</w:t>
      </w:r>
      <w:r>
        <w:br/>
        <w:t>→ Paid evaluation</w:t>
      </w:r>
      <w:r>
        <w:br/>
        <w:t>→ Paid PoC</w:t>
      </w:r>
      <w:r>
        <w:br/>
        <w:t>→ Technical milestone</w:t>
      </w:r>
      <w:r>
        <w:br/>
        <w:t>→ Integration milestone</w:t>
      </w:r>
      <w:r>
        <w:br/>
        <w:t>→ Non-Exclusive Commercial License</w:t>
      </w:r>
      <w:r>
        <w:br/>
        <w:t>→ Royalty / expansion / strategic transaction</w:t>
      </w:r>
    </w:p>
    <w:p w14:paraId="2C00B129" w14:textId="77777777" w:rsidR="00BF1980" w:rsidRDefault="00000000">
      <w:r>
        <w:pict w14:anchorId="29B7F57B">
          <v:rect id="_x0000_i1093" style="width:0;height:1.5pt" o:hralign="center" o:hrstd="t" o:hr="t"/>
        </w:pict>
      </w:r>
    </w:p>
    <w:p w14:paraId="31994058" w14:textId="77777777" w:rsidR="00BF1980" w:rsidRDefault="00000000">
      <w:pPr>
        <w:pStyle w:val="2"/>
      </w:pPr>
      <w:bookmarkStart w:id="194" w:name="exclusive-conversion-flow"/>
      <w:bookmarkEnd w:id="193"/>
      <w:r>
        <w:t>8.3 Exclusive Conversion Flow</w:t>
      </w:r>
    </w:p>
    <w:p w14:paraId="5F4650A0" w14:textId="77777777" w:rsidR="00BF1980" w:rsidRDefault="00000000">
      <w:pPr>
        <w:pStyle w:val="FirstParagraph"/>
      </w:pPr>
      <w:r>
        <w:t>Free personalized diagnosis</w:t>
      </w:r>
      <w:r>
        <w:br/>
        <w:t>→ Strategic qualification</w:t>
      </w:r>
      <w:r>
        <w:br/>
        <w:t>→ NDA</w:t>
      </w:r>
      <w:r>
        <w:br/>
        <w:t>→ Paid evaluation</w:t>
      </w:r>
      <w:r>
        <w:br/>
        <w:t>→ Paid PoC</w:t>
      </w:r>
      <w:r>
        <w:br/>
        <w:t>→ Technical milestone</w:t>
      </w:r>
      <w:r>
        <w:br/>
        <w:t>→ Exclusive term sheet</w:t>
      </w:r>
      <w:r>
        <w:br/>
        <w:t>→ Exclusivity premium</w:t>
      </w:r>
      <w:r>
        <w:br/>
      </w:r>
      <w:r>
        <w:lastRenderedPageBreak/>
        <w:t>→ Integration milestone</w:t>
      </w:r>
      <w:r>
        <w:br/>
        <w:t>→ Exclusive Commercial License</w:t>
      </w:r>
      <w:r>
        <w:br/>
        <w:t>→ Minimum guarantee</w:t>
      </w:r>
      <w:r>
        <w:br/>
        <w:t>→ Royalty / expansion / JV / acquisition option</w:t>
      </w:r>
    </w:p>
    <w:p w14:paraId="278FF01B" w14:textId="77777777" w:rsidR="00BF1980" w:rsidRDefault="00000000">
      <w:r>
        <w:pict w14:anchorId="11514A6D">
          <v:rect id="_x0000_i1094" style="width:0;height:1.5pt" o:hralign="center" o:hrstd="t" o:hr="t"/>
        </w:pict>
      </w:r>
    </w:p>
    <w:p w14:paraId="57FAF773" w14:textId="77777777" w:rsidR="00BF1980" w:rsidRDefault="00000000">
      <w:pPr>
        <w:pStyle w:val="1"/>
      </w:pPr>
      <w:bookmarkStart w:id="195" w:name="part-9.-immediate-build-checklist"/>
      <w:bookmarkEnd w:id="191"/>
      <w:bookmarkEnd w:id="194"/>
      <w:r>
        <w:t>Part 9. Immediate Build Checklist</w:t>
      </w:r>
    </w:p>
    <w:p w14:paraId="51F3E718" w14:textId="77777777" w:rsidR="00BF1980" w:rsidRDefault="00000000">
      <w:pPr>
        <w:pStyle w:val="2"/>
      </w:pPr>
      <w:bookmarkStart w:id="196" w:name="content"/>
      <w:r>
        <w:t>9.1 Content</w:t>
      </w:r>
    </w:p>
    <w:p w14:paraId="14F56847" w14:textId="77777777" w:rsidR="00BF1980" w:rsidRDefault="00000000">
      <w:pPr>
        <w:pStyle w:val="Compact"/>
        <w:numPr>
          <w:ilvl w:val="0"/>
          <w:numId w:val="39"/>
        </w:numPr>
      </w:pPr>
      <w:r>
        <w:t>Homepage copy</w:t>
      </w:r>
    </w:p>
    <w:p w14:paraId="25AE1621" w14:textId="77777777" w:rsidR="00BF1980" w:rsidRDefault="00000000">
      <w:pPr>
        <w:pStyle w:val="Compact"/>
        <w:numPr>
          <w:ilvl w:val="0"/>
          <w:numId w:val="39"/>
        </w:numPr>
      </w:pPr>
      <w:r>
        <w:t>ALPHA Compute page copy</w:t>
      </w:r>
    </w:p>
    <w:p w14:paraId="2293BB85" w14:textId="77777777" w:rsidR="00BF1980" w:rsidRDefault="00000000">
      <w:pPr>
        <w:pStyle w:val="Compact"/>
        <w:numPr>
          <w:ilvl w:val="0"/>
          <w:numId w:val="39"/>
        </w:numPr>
      </w:pPr>
      <w:r>
        <w:t>ALPHA Core page copy</w:t>
      </w:r>
    </w:p>
    <w:p w14:paraId="188D9464" w14:textId="77777777" w:rsidR="00BF1980" w:rsidRDefault="00000000">
      <w:pPr>
        <w:pStyle w:val="Compact"/>
        <w:numPr>
          <w:ilvl w:val="0"/>
          <w:numId w:val="39"/>
        </w:numPr>
      </w:pPr>
      <w:r>
        <w:t>Five ALPHA Compute content blocks</w:t>
      </w:r>
    </w:p>
    <w:p w14:paraId="0A828737" w14:textId="77777777" w:rsidR="00BF1980" w:rsidRDefault="00000000">
      <w:pPr>
        <w:pStyle w:val="Compact"/>
        <w:numPr>
          <w:ilvl w:val="0"/>
          <w:numId w:val="39"/>
        </w:numPr>
      </w:pPr>
      <w:r>
        <w:t>Five ALPHA Core content blocks</w:t>
      </w:r>
    </w:p>
    <w:p w14:paraId="4C89F603" w14:textId="77777777" w:rsidR="00BF1980" w:rsidRDefault="00000000">
      <w:pPr>
        <w:pStyle w:val="Compact"/>
        <w:numPr>
          <w:ilvl w:val="0"/>
          <w:numId w:val="39"/>
        </w:numPr>
      </w:pPr>
      <w:r>
        <w:t>Proof preview text</w:t>
      </w:r>
    </w:p>
    <w:p w14:paraId="63AFB14C" w14:textId="77777777" w:rsidR="00BF1980" w:rsidRDefault="00000000">
      <w:pPr>
        <w:pStyle w:val="Compact"/>
        <w:numPr>
          <w:ilvl w:val="0"/>
          <w:numId w:val="39"/>
        </w:numPr>
      </w:pPr>
      <w:r>
        <w:t>Non-exclusive pathway text</w:t>
      </w:r>
    </w:p>
    <w:p w14:paraId="66319323" w14:textId="77777777" w:rsidR="00BF1980" w:rsidRDefault="00000000">
      <w:pPr>
        <w:pStyle w:val="Compact"/>
        <w:numPr>
          <w:ilvl w:val="0"/>
          <w:numId w:val="39"/>
        </w:numPr>
      </w:pPr>
      <w:r>
        <w:t>Exclusive pathway text</w:t>
      </w:r>
    </w:p>
    <w:p w14:paraId="16E6A073" w14:textId="77777777" w:rsidR="00BF1980" w:rsidRDefault="00000000">
      <w:pPr>
        <w:pStyle w:val="Compact"/>
        <w:numPr>
          <w:ilvl w:val="0"/>
          <w:numId w:val="39"/>
        </w:numPr>
      </w:pPr>
      <w:r>
        <w:t>NDA warning text</w:t>
      </w:r>
    </w:p>
    <w:p w14:paraId="28A6237C" w14:textId="77777777" w:rsidR="00BF1980" w:rsidRDefault="00000000">
      <w:pPr>
        <w:pStyle w:val="Compact"/>
        <w:numPr>
          <w:ilvl w:val="0"/>
          <w:numId w:val="39"/>
        </w:numPr>
      </w:pPr>
      <w:r>
        <w:t>CTA copy</w:t>
      </w:r>
    </w:p>
    <w:p w14:paraId="08AC1F5F" w14:textId="77777777" w:rsidR="00BF1980" w:rsidRDefault="00000000">
      <w:pPr>
        <w:pStyle w:val="2"/>
      </w:pPr>
      <w:bookmarkStart w:id="197" w:name="ai-concierge"/>
      <w:bookmarkEnd w:id="196"/>
      <w:r>
        <w:t>9.2 AI Concierge</w:t>
      </w:r>
    </w:p>
    <w:p w14:paraId="4E3C3263" w14:textId="77777777" w:rsidR="00BF1980" w:rsidRDefault="00000000">
      <w:pPr>
        <w:pStyle w:val="Compact"/>
        <w:numPr>
          <w:ilvl w:val="0"/>
          <w:numId w:val="40"/>
        </w:numPr>
      </w:pPr>
      <w:r>
        <w:t>Opening message</w:t>
      </w:r>
    </w:p>
    <w:p w14:paraId="7665E69D" w14:textId="77777777" w:rsidR="00BF1980" w:rsidRDefault="00000000">
      <w:pPr>
        <w:pStyle w:val="Compact"/>
        <w:numPr>
          <w:ilvl w:val="0"/>
          <w:numId w:val="40"/>
        </w:numPr>
      </w:pPr>
      <w:r>
        <w:t>Qualification questions</w:t>
      </w:r>
    </w:p>
    <w:p w14:paraId="3E4D0F65" w14:textId="77777777" w:rsidR="00BF1980" w:rsidRDefault="00000000">
      <w:pPr>
        <w:pStyle w:val="Compact"/>
        <w:numPr>
          <w:ilvl w:val="0"/>
          <w:numId w:val="40"/>
        </w:numPr>
      </w:pPr>
      <w:r>
        <w:t>Product routing rules</w:t>
      </w:r>
    </w:p>
    <w:p w14:paraId="2D5460FF" w14:textId="77777777" w:rsidR="00BF1980" w:rsidRDefault="00000000">
      <w:pPr>
        <w:pStyle w:val="Compact"/>
        <w:numPr>
          <w:ilvl w:val="0"/>
          <w:numId w:val="40"/>
        </w:numPr>
      </w:pPr>
      <w:r>
        <w:t>License pathway routing rules</w:t>
      </w:r>
    </w:p>
    <w:p w14:paraId="1919DF2C" w14:textId="77777777" w:rsidR="00BF1980" w:rsidRDefault="00000000">
      <w:pPr>
        <w:pStyle w:val="Compact"/>
        <w:numPr>
          <w:ilvl w:val="0"/>
          <w:numId w:val="40"/>
        </w:numPr>
      </w:pPr>
      <w:r>
        <w:t>Lead scoring logic</w:t>
      </w:r>
    </w:p>
    <w:p w14:paraId="109347DF" w14:textId="77777777" w:rsidR="00BF1980" w:rsidRDefault="00000000">
      <w:pPr>
        <w:pStyle w:val="Compact"/>
        <w:numPr>
          <w:ilvl w:val="0"/>
          <w:numId w:val="40"/>
        </w:numPr>
      </w:pPr>
      <w:r>
        <w:t>Personalized result template</w:t>
      </w:r>
    </w:p>
    <w:p w14:paraId="7D38E1EB" w14:textId="77777777" w:rsidR="00BF1980" w:rsidRDefault="00000000">
      <w:pPr>
        <w:pStyle w:val="Compact"/>
        <w:numPr>
          <w:ilvl w:val="0"/>
          <w:numId w:val="40"/>
        </w:numPr>
      </w:pPr>
      <w:r>
        <w:t>Human concierge summary template</w:t>
      </w:r>
    </w:p>
    <w:p w14:paraId="0A3FDF26" w14:textId="77777777" w:rsidR="00BF1980" w:rsidRDefault="00000000">
      <w:pPr>
        <w:pStyle w:val="Compact"/>
        <w:numPr>
          <w:ilvl w:val="0"/>
          <w:numId w:val="40"/>
        </w:numPr>
      </w:pPr>
      <w:r>
        <w:t>Follow-up email draft template</w:t>
      </w:r>
    </w:p>
    <w:p w14:paraId="4F606223" w14:textId="77777777" w:rsidR="00BF1980" w:rsidRDefault="00000000">
      <w:pPr>
        <w:pStyle w:val="2"/>
      </w:pPr>
      <w:bookmarkStart w:id="198" w:name="design"/>
      <w:bookmarkEnd w:id="197"/>
      <w:r>
        <w:t>9.3 Design</w:t>
      </w:r>
    </w:p>
    <w:p w14:paraId="3FA1AE6F" w14:textId="77777777" w:rsidR="00BF1980" w:rsidRDefault="00000000">
      <w:pPr>
        <w:pStyle w:val="Compact"/>
        <w:numPr>
          <w:ilvl w:val="0"/>
          <w:numId w:val="41"/>
        </w:numPr>
      </w:pPr>
      <w:r>
        <w:t>Homepage wireframe</w:t>
      </w:r>
    </w:p>
    <w:p w14:paraId="38ADAA5F" w14:textId="77777777" w:rsidR="00BF1980" w:rsidRDefault="00000000">
      <w:pPr>
        <w:pStyle w:val="Compact"/>
        <w:numPr>
          <w:ilvl w:val="0"/>
          <w:numId w:val="41"/>
        </w:numPr>
      </w:pPr>
      <w:r>
        <w:t>Prompt interface design</w:t>
      </w:r>
    </w:p>
    <w:p w14:paraId="796DD460" w14:textId="77777777" w:rsidR="00BF1980" w:rsidRDefault="00000000">
      <w:pPr>
        <w:pStyle w:val="Compact"/>
        <w:numPr>
          <w:ilvl w:val="0"/>
          <w:numId w:val="41"/>
        </w:numPr>
      </w:pPr>
      <w:r>
        <w:t>Personalized page layout</w:t>
      </w:r>
    </w:p>
    <w:p w14:paraId="05796D3A" w14:textId="77777777" w:rsidR="00BF1980" w:rsidRDefault="00000000">
      <w:pPr>
        <w:pStyle w:val="Compact"/>
        <w:numPr>
          <w:ilvl w:val="0"/>
          <w:numId w:val="41"/>
        </w:numPr>
      </w:pPr>
      <w:r>
        <w:t>Product split visual</w:t>
      </w:r>
    </w:p>
    <w:p w14:paraId="1E5FF169" w14:textId="77777777" w:rsidR="00BF1980" w:rsidRDefault="00000000">
      <w:pPr>
        <w:pStyle w:val="Compact"/>
        <w:numPr>
          <w:ilvl w:val="0"/>
          <w:numId w:val="41"/>
        </w:numPr>
      </w:pPr>
      <w:r>
        <w:t>Customer pathway cards</w:t>
      </w:r>
    </w:p>
    <w:p w14:paraId="61BD0A7B" w14:textId="77777777" w:rsidR="00BF1980" w:rsidRDefault="00000000">
      <w:pPr>
        <w:pStyle w:val="Compact"/>
        <w:numPr>
          <w:ilvl w:val="0"/>
          <w:numId w:val="41"/>
        </w:numPr>
      </w:pPr>
      <w:r>
        <w:lastRenderedPageBreak/>
        <w:t>Proof cards</w:t>
      </w:r>
    </w:p>
    <w:p w14:paraId="2C47F983" w14:textId="77777777" w:rsidR="00BF1980" w:rsidRDefault="00000000">
      <w:pPr>
        <w:pStyle w:val="Compact"/>
        <w:numPr>
          <w:ilvl w:val="0"/>
          <w:numId w:val="41"/>
        </w:numPr>
      </w:pPr>
      <w:r>
        <w:t>Non-exclusive pathway visual</w:t>
      </w:r>
    </w:p>
    <w:p w14:paraId="603BCE7C" w14:textId="77777777" w:rsidR="00BF1980" w:rsidRDefault="00000000">
      <w:pPr>
        <w:pStyle w:val="Compact"/>
        <w:numPr>
          <w:ilvl w:val="0"/>
          <w:numId w:val="41"/>
        </w:numPr>
      </w:pPr>
      <w:r>
        <w:t>Exclusive pathway visual</w:t>
      </w:r>
    </w:p>
    <w:p w14:paraId="716D5837" w14:textId="77777777" w:rsidR="00BF1980" w:rsidRDefault="00000000">
      <w:pPr>
        <w:pStyle w:val="Compact"/>
        <w:numPr>
          <w:ilvl w:val="0"/>
          <w:numId w:val="41"/>
        </w:numPr>
      </w:pPr>
      <w:r>
        <w:t>CTA section</w:t>
      </w:r>
    </w:p>
    <w:p w14:paraId="0ADE28C6" w14:textId="77777777" w:rsidR="00BF1980" w:rsidRDefault="00000000">
      <w:pPr>
        <w:pStyle w:val="2"/>
      </w:pPr>
      <w:bookmarkStart w:id="199" w:name="operations"/>
      <w:bookmarkEnd w:id="198"/>
      <w:r>
        <w:t>9.4 Operations</w:t>
      </w:r>
    </w:p>
    <w:p w14:paraId="07CEF1E6" w14:textId="77777777" w:rsidR="00BF1980" w:rsidRDefault="00000000">
      <w:pPr>
        <w:pStyle w:val="Compact"/>
        <w:numPr>
          <w:ilvl w:val="0"/>
          <w:numId w:val="42"/>
        </w:numPr>
      </w:pPr>
      <w:r>
        <w:t>CRM setup</w:t>
      </w:r>
    </w:p>
    <w:p w14:paraId="2922C059" w14:textId="77777777" w:rsidR="00BF1980" w:rsidRDefault="00000000">
      <w:pPr>
        <w:pStyle w:val="Compact"/>
        <w:numPr>
          <w:ilvl w:val="0"/>
          <w:numId w:val="42"/>
        </w:numPr>
      </w:pPr>
      <w:r>
        <w:t>Lead dashboard</w:t>
      </w:r>
    </w:p>
    <w:p w14:paraId="3539EE39" w14:textId="77777777" w:rsidR="00BF1980" w:rsidRDefault="00000000">
      <w:pPr>
        <w:pStyle w:val="Compact"/>
        <w:numPr>
          <w:ilvl w:val="0"/>
          <w:numId w:val="42"/>
        </w:numPr>
      </w:pPr>
      <w:r>
        <w:t>Human concierge owner assignment</w:t>
      </w:r>
    </w:p>
    <w:p w14:paraId="0A74DD06" w14:textId="77777777" w:rsidR="00BF1980" w:rsidRDefault="00000000">
      <w:pPr>
        <w:pStyle w:val="Compact"/>
        <w:numPr>
          <w:ilvl w:val="0"/>
          <w:numId w:val="42"/>
        </w:numPr>
      </w:pPr>
      <w:r>
        <w:t>NDA template</w:t>
      </w:r>
    </w:p>
    <w:p w14:paraId="404FDA44" w14:textId="77777777" w:rsidR="00BF1980" w:rsidRDefault="00000000">
      <w:pPr>
        <w:pStyle w:val="Compact"/>
        <w:numPr>
          <w:ilvl w:val="0"/>
          <w:numId w:val="42"/>
        </w:numPr>
      </w:pPr>
      <w:r>
        <w:t>Paid evaluation package</w:t>
      </w:r>
    </w:p>
    <w:p w14:paraId="52752730" w14:textId="77777777" w:rsidR="00BF1980" w:rsidRDefault="00000000">
      <w:pPr>
        <w:pStyle w:val="Compact"/>
        <w:numPr>
          <w:ilvl w:val="0"/>
          <w:numId w:val="42"/>
        </w:numPr>
      </w:pPr>
      <w:r>
        <w:t>Data-room folder structure</w:t>
      </w:r>
    </w:p>
    <w:p w14:paraId="736D3706" w14:textId="77777777" w:rsidR="00BF1980" w:rsidRDefault="00000000">
      <w:pPr>
        <w:pStyle w:val="Compact"/>
        <w:numPr>
          <w:ilvl w:val="0"/>
          <w:numId w:val="42"/>
        </w:numPr>
      </w:pPr>
      <w:r>
        <w:t>Non-exclusive license pathway checklist</w:t>
      </w:r>
    </w:p>
    <w:p w14:paraId="3FE4D22C" w14:textId="77777777" w:rsidR="00BF1980" w:rsidRDefault="00000000">
      <w:pPr>
        <w:pStyle w:val="Compact"/>
        <w:numPr>
          <w:ilvl w:val="0"/>
          <w:numId w:val="42"/>
        </w:numPr>
      </w:pPr>
      <w:r>
        <w:t>Exclusive license approval checklist</w:t>
      </w:r>
    </w:p>
    <w:p w14:paraId="485FB887" w14:textId="77777777" w:rsidR="00BF1980" w:rsidRDefault="00000000">
      <w:pPr>
        <w:pStyle w:val="Compact"/>
        <w:numPr>
          <w:ilvl w:val="0"/>
          <w:numId w:val="42"/>
        </w:numPr>
      </w:pPr>
      <w:r>
        <w:t>Meeting booking workflow</w:t>
      </w:r>
    </w:p>
    <w:p w14:paraId="1B36E504" w14:textId="77777777" w:rsidR="00BF1980" w:rsidRDefault="00000000">
      <w:r>
        <w:pict w14:anchorId="76A0E9CC">
          <v:rect id="_x0000_i1095" style="width:0;height:1.5pt" o:hralign="center" o:hrstd="t" o:hr="t"/>
        </w:pict>
      </w:r>
    </w:p>
    <w:p w14:paraId="23FC995B" w14:textId="77777777" w:rsidR="00BF1980" w:rsidRDefault="00000000">
      <w:pPr>
        <w:pStyle w:val="1"/>
      </w:pPr>
      <w:bookmarkStart w:id="200" w:name="final-blueprint-summary"/>
      <w:bookmarkEnd w:id="195"/>
      <w:bookmarkEnd w:id="199"/>
      <w:r>
        <w:t>Final Blueprint Summary</w:t>
      </w:r>
    </w:p>
    <w:p w14:paraId="2C93F5CD" w14:textId="77777777" w:rsidR="00BF1980" w:rsidRDefault="00000000">
      <w:pPr>
        <w:pStyle w:val="FirstParagraph"/>
      </w:pPr>
      <w:r>
        <w:t>The iTrix website should not simply explain ALPHA Compute and ALPHA Core. It should convert a visitor’s compute bottleneck into a personalized strategic pathway.</w:t>
      </w:r>
    </w:p>
    <w:p w14:paraId="434986B9" w14:textId="77777777" w:rsidR="00BF1980" w:rsidRDefault="00000000">
      <w:pPr>
        <w:pStyle w:val="a0"/>
      </w:pPr>
      <w:r>
        <w:t>The site should:</w:t>
      </w:r>
    </w:p>
    <w:p w14:paraId="76C24B75" w14:textId="77777777" w:rsidR="00BF1980" w:rsidRDefault="00000000">
      <w:pPr>
        <w:pStyle w:val="Compact"/>
        <w:numPr>
          <w:ilvl w:val="0"/>
          <w:numId w:val="43"/>
        </w:numPr>
      </w:pPr>
      <w:r>
        <w:t>attract serious visitors with a strong compute-efficiency thesis,</w:t>
      </w:r>
    </w:p>
    <w:p w14:paraId="16D5C90F" w14:textId="77777777" w:rsidR="00BF1980" w:rsidRDefault="00000000">
      <w:pPr>
        <w:pStyle w:val="Compact"/>
        <w:numPr>
          <w:ilvl w:val="0"/>
          <w:numId w:val="43"/>
        </w:numPr>
      </w:pPr>
      <w:r>
        <w:t>ask them to describe their bottleneck,</w:t>
      </w:r>
    </w:p>
    <w:p w14:paraId="228EFA2D" w14:textId="77777777" w:rsidR="00BF1980" w:rsidRDefault="00000000">
      <w:pPr>
        <w:pStyle w:val="Compact"/>
        <w:numPr>
          <w:ilvl w:val="0"/>
          <w:numId w:val="43"/>
        </w:numPr>
      </w:pPr>
      <w:r>
        <w:t>route them to ALPHA Compute, ALPHA Core, or both,</w:t>
      </w:r>
    </w:p>
    <w:p w14:paraId="62204CE3" w14:textId="77777777" w:rsidR="00BF1980" w:rsidRDefault="00000000">
      <w:pPr>
        <w:pStyle w:val="Compact"/>
        <w:numPr>
          <w:ilvl w:val="0"/>
          <w:numId w:val="43"/>
        </w:numPr>
      </w:pPr>
      <w:r>
        <w:t>recommend a non-exclusive, exclusive, or strategic pathway,</w:t>
      </w:r>
    </w:p>
    <w:p w14:paraId="0C3297AE" w14:textId="77777777" w:rsidR="00BF1980" w:rsidRDefault="00000000">
      <w:pPr>
        <w:pStyle w:val="Compact"/>
        <w:numPr>
          <w:ilvl w:val="0"/>
          <w:numId w:val="43"/>
        </w:numPr>
      </w:pPr>
      <w:r>
        <w:t>generate a personalized strategic page,</w:t>
      </w:r>
    </w:p>
    <w:p w14:paraId="0BF1A151" w14:textId="77777777" w:rsidR="00BF1980" w:rsidRDefault="00000000">
      <w:pPr>
        <w:pStyle w:val="Compact"/>
        <w:numPr>
          <w:ilvl w:val="0"/>
          <w:numId w:val="43"/>
        </w:numPr>
      </w:pPr>
      <w:r>
        <w:t>qualify the lead,</w:t>
      </w:r>
    </w:p>
    <w:p w14:paraId="4FC64F41" w14:textId="77777777" w:rsidR="00BF1980" w:rsidRDefault="00000000">
      <w:pPr>
        <w:pStyle w:val="Compact"/>
        <w:numPr>
          <w:ilvl w:val="0"/>
          <w:numId w:val="43"/>
        </w:numPr>
      </w:pPr>
      <w:r>
        <w:t>hand serious opportunities to a human concierge,</w:t>
      </w:r>
    </w:p>
    <w:p w14:paraId="05DB5E9D" w14:textId="77777777" w:rsidR="00BF1980" w:rsidRDefault="00000000">
      <w:pPr>
        <w:pStyle w:val="Compact"/>
        <w:numPr>
          <w:ilvl w:val="0"/>
          <w:numId w:val="43"/>
        </w:numPr>
      </w:pPr>
      <w:r>
        <w:t>move qualified partners into NDA, paid evaluation, PoC, integration, and license-out.</w:t>
      </w:r>
    </w:p>
    <w:p w14:paraId="4BC95306" w14:textId="77777777" w:rsidR="00BF1980" w:rsidRDefault="00000000">
      <w:pPr>
        <w:pStyle w:val="FirstParagraph"/>
      </w:pPr>
      <w:r>
        <w:t>The website’s core role is to turn curiosity into confidential commercial engagement.</w:t>
      </w:r>
    </w:p>
    <w:p w14:paraId="0582EA8B" w14:textId="77777777" w:rsidR="00BF1980" w:rsidRDefault="00000000">
      <w:pPr>
        <w:pStyle w:val="1"/>
      </w:pPr>
      <w:bookmarkStart w:id="201" w:name="final-positioning"/>
      <w:bookmarkEnd w:id="200"/>
      <w:r>
        <w:t>Final Positioning</w:t>
      </w:r>
    </w:p>
    <w:p w14:paraId="0A6C966A" w14:textId="77777777" w:rsidR="00BF1980" w:rsidRDefault="00000000">
      <w:pPr>
        <w:pStyle w:val="FirstParagraph"/>
      </w:pPr>
      <w:r>
        <w:rPr>
          <w:b/>
          <w:bCs/>
        </w:rPr>
        <w:t>Non-Exclusive License-Out</w:t>
      </w:r>
      <w:r>
        <w:t xml:space="preserve"> is the default path for broad sustainable AI adoption.</w:t>
      </w:r>
    </w:p>
    <w:p w14:paraId="02D311AA" w14:textId="77777777" w:rsidR="00BF1980" w:rsidRDefault="00000000">
      <w:pPr>
        <w:pStyle w:val="a0"/>
      </w:pPr>
      <w:r>
        <w:rPr>
          <w:b/>
          <w:bCs/>
        </w:rPr>
        <w:lastRenderedPageBreak/>
        <w:t>Exclusive License-Out</w:t>
      </w:r>
      <w:r>
        <w:t xml:space="preserve"> is the premium strategic path for selected partners who want reserved rights and are willing to commit to premium pricing, minimum guarantees, milestone obligations, and meaningful deployment scale.</w:t>
      </w:r>
      <w:bookmarkEnd w:id="201"/>
    </w:p>
    <w:sectPr w:rsidR="00BF19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DA8F5" w14:textId="77777777" w:rsidR="00270482" w:rsidRDefault="00270482" w:rsidP="00740CC5">
      <w:pPr>
        <w:spacing w:after="0"/>
      </w:pPr>
      <w:r>
        <w:separator/>
      </w:r>
    </w:p>
  </w:endnote>
  <w:endnote w:type="continuationSeparator" w:id="0">
    <w:p w14:paraId="1C9E6328" w14:textId="77777777" w:rsidR="00270482" w:rsidRDefault="00270482" w:rsidP="00740C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4F2CF" w14:textId="77777777" w:rsidR="00740CC5" w:rsidRDefault="00740CC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0153745"/>
      <w:docPartObj>
        <w:docPartGallery w:val="Page Numbers (Bottom of Page)"/>
        <w:docPartUnique/>
      </w:docPartObj>
    </w:sdtPr>
    <w:sdtContent>
      <w:p w14:paraId="1D9C0165" w14:textId="3E49FCB1" w:rsidR="00740CC5" w:rsidRDefault="00740CC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1BB0E541" w14:textId="77777777" w:rsidR="00740CC5" w:rsidRDefault="00740CC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6C2B" w14:textId="77777777" w:rsidR="00740CC5" w:rsidRDefault="00740CC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B5126" w14:textId="77777777" w:rsidR="00270482" w:rsidRDefault="00270482" w:rsidP="00740CC5">
      <w:pPr>
        <w:spacing w:after="0"/>
      </w:pPr>
      <w:r>
        <w:separator/>
      </w:r>
    </w:p>
  </w:footnote>
  <w:footnote w:type="continuationSeparator" w:id="0">
    <w:p w14:paraId="62435D25" w14:textId="77777777" w:rsidR="00270482" w:rsidRDefault="00270482" w:rsidP="00740C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0575" w14:textId="77777777" w:rsidR="00740CC5" w:rsidRDefault="00740CC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91E5" w14:textId="77777777" w:rsidR="00740CC5" w:rsidRDefault="00740CC5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3F30" w14:textId="77777777" w:rsidR="00740CC5" w:rsidRDefault="00740CC5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1A8C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5663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6AE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47176266">
    <w:abstractNumId w:val="0"/>
  </w:num>
  <w:num w:numId="2" w16cid:durableId="1236090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6031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8961493">
    <w:abstractNumId w:val="1"/>
  </w:num>
  <w:num w:numId="5" w16cid:durableId="1584408134">
    <w:abstractNumId w:val="1"/>
  </w:num>
  <w:num w:numId="6" w16cid:durableId="1128553547">
    <w:abstractNumId w:val="1"/>
  </w:num>
  <w:num w:numId="7" w16cid:durableId="1433237209">
    <w:abstractNumId w:val="1"/>
  </w:num>
  <w:num w:numId="8" w16cid:durableId="1912228245">
    <w:abstractNumId w:val="1"/>
  </w:num>
  <w:num w:numId="9" w16cid:durableId="1239359899">
    <w:abstractNumId w:val="1"/>
  </w:num>
  <w:num w:numId="10" w16cid:durableId="1079064066">
    <w:abstractNumId w:val="1"/>
  </w:num>
  <w:num w:numId="11" w16cid:durableId="2046363418">
    <w:abstractNumId w:val="1"/>
  </w:num>
  <w:num w:numId="12" w16cid:durableId="1560166844">
    <w:abstractNumId w:val="1"/>
  </w:num>
  <w:num w:numId="13" w16cid:durableId="527648194">
    <w:abstractNumId w:val="1"/>
  </w:num>
  <w:num w:numId="14" w16cid:durableId="1809008344">
    <w:abstractNumId w:val="1"/>
  </w:num>
  <w:num w:numId="15" w16cid:durableId="1770467319">
    <w:abstractNumId w:val="1"/>
  </w:num>
  <w:num w:numId="16" w16cid:durableId="1983728762">
    <w:abstractNumId w:val="1"/>
  </w:num>
  <w:num w:numId="17" w16cid:durableId="2088139985">
    <w:abstractNumId w:val="1"/>
  </w:num>
  <w:num w:numId="18" w16cid:durableId="420874995">
    <w:abstractNumId w:val="1"/>
  </w:num>
  <w:num w:numId="19" w16cid:durableId="1230726022">
    <w:abstractNumId w:val="1"/>
  </w:num>
  <w:num w:numId="20" w16cid:durableId="923534608">
    <w:abstractNumId w:val="1"/>
  </w:num>
  <w:num w:numId="21" w16cid:durableId="1205362007">
    <w:abstractNumId w:val="1"/>
  </w:num>
  <w:num w:numId="22" w16cid:durableId="2065906485">
    <w:abstractNumId w:val="1"/>
  </w:num>
  <w:num w:numId="23" w16cid:durableId="1510289030">
    <w:abstractNumId w:val="1"/>
  </w:num>
  <w:num w:numId="24" w16cid:durableId="939684399">
    <w:abstractNumId w:val="1"/>
  </w:num>
  <w:num w:numId="25" w16cid:durableId="1424648294">
    <w:abstractNumId w:val="1"/>
  </w:num>
  <w:num w:numId="26" w16cid:durableId="895624818">
    <w:abstractNumId w:val="1"/>
  </w:num>
  <w:num w:numId="27" w16cid:durableId="924725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37119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78873949">
    <w:abstractNumId w:val="1"/>
  </w:num>
  <w:num w:numId="30" w16cid:durableId="745106413">
    <w:abstractNumId w:val="1"/>
  </w:num>
  <w:num w:numId="31" w16cid:durableId="1389183573">
    <w:abstractNumId w:val="1"/>
  </w:num>
  <w:num w:numId="32" w16cid:durableId="1908103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42491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50370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5394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30919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62898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27349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93949246">
    <w:abstractNumId w:val="1"/>
  </w:num>
  <w:num w:numId="40" w16cid:durableId="1728607964">
    <w:abstractNumId w:val="1"/>
  </w:num>
  <w:num w:numId="41" w16cid:durableId="2058043221">
    <w:abstractNumId w:val="1"/>
  </w:num>
  <w:num w:numId="42" w16cid:durableId="1080520254">
    <w:abstractNumId w:val="1"/>
  </w:num>
  <w:num w:numId="43" w16cid:durableId="1014846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80"/>
    <w:rsid w:val="00270482"/>
    <w:rsid w:val="003E73CE"/>
    <w:rsid w:val="00740CC5"/>
    <w:rsid w:val="00BF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FAD3"/>
  <w15:docId w15:val="{BACF6522-932A-4049-8945-96A6F9ED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740CC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740CC5"/>
  </w:style>
  <w:style w:type="paragraph" w:styleId="ae">
    <w:name w:val="footer"/>
    <w:basedOn w:val="a"/>
    <w:link w:val="Char3"/>
    <w:uiPriority w:val="99"/>
    <w:rsid w:val="00740CC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740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34</Pages>
  <Words>4465</Words>
  <Characters>27508</Characters>
  <Application>Microsoft Office Word</Application>
  <DocSecurity>0</DocSecurity>
  <Lines>1018</Lines>
  <Paragraphs>864</Paragraphs>
  <ScaleCrop>false</ScaleCrop>
  <Company/>
  <LinksUpToDate>false</LinksUpToDate>
  <CharactersWithSpaces>31109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 Park</dc:creator>
  <cp:keywords/>
  <cp:lastModifiedBy>DH Park</cp:lastModifiedBy>
  <cp:revision>2</cp:revision>
  <dcterms:created xsi:type="dcterms:W3CDTF">2026-06-04T14:05:00Z</dcterms:created>
  <dcterms:modified xsi:type="dcterms:W3CDTF">2026-06-04T14:05:00Z</dcterms:modified>
</cp:coreProperties>
</file>