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57FA8" w14:textId="77777777" w:rsidR="00A43F4E" w:rsidRDefault="00000000">
      <w:pPr>
        <w:pStyle w:val="1"/>
      </w:pPr>
      <w:bookmarkStart w:id="0" w:name="X3685a3f773df557f07890ce324fbadfd516af6b"/>
      <w:r>
        <w:t>Building AI Powered Sales Platform for iTrix</w:t>
      </w:r>
    </w:p>
    <w:p w14:paraId="654F21DA" w14:textId="77777777" w:rsidR="00A43F4E" w:rsidRDefault="00000000">
      <w:pPr>
        <w:pStyle w:val="2"/>
      </w:pPr>
      <w:bookmarkStart w:id="1" w:name="project-playbook-for-iwl-partners"/>
      <w:r>
        <w:t>Project Playbook for IWL Partners</w:t>
      </w:r>
    </w:p>
    <w:p w14:paraId="27D28F86" w14:textId="77777777" w:rsidR="00A43F4E" w:rsidRDefault="00000000">
      <w:pPr>
        <w:pStyle w:val="FirstParagraph"/>
      </w:pPr>
      <w:r>
        <w:rPr>
          <w:b/>
          <w:bCs/>
        </w:rPr>
        <w:t>Project:</w:t>
      </w:r>
      <w:r>
        <w:t xml:space="preserve"> iTrix Rebranding + AI-Driven Online Sales Engine</w:t>
      </w:r>
      <w:r>
        <w:br/>
      </w:r>
      <w:r>
        <w:rPr>
          <w:b/>
          <w:bCs/>
        </w:rPr>
        <w:t>Client:</w:t>
      </w:r>
      <w:r>
        <w:t xml:space="preserve"> iTrix / </w:t>
      </w:r>
      <w:r>
        <w:t>주식회사</w:t>
      </w:r>
      <w:r>
        <w:t xml:space="preserve"> </w:t>
      </w:r>
      <w:r>
        <w:t>아이트릭스</w:t>
      </w:r>
      <w:r>
        <w:br/>
      </w:r>
      <w:r>
        <w:rPr>
          <w:b/>
          <w:bCs/>
        </w:rPr>
        <w:t>Partner:</w:t>
      </w:r>
      <w:r>
        <w:t xml:space="preserve"> IWL Partners</w:t>
      </w:r>
      <w:r>
        <w:br/>
      </w:r>
      <w:r>
        <w:rPr>
          <w:b/>
          <w:bCs/>
        </w:rPr>
        <w:t>Core Positioning:</w:t>
      </w:r>
      <w:r>
        <w:t xml:space="preserve"> iTrix — Computational AI Infrastructure for Sustainable AI</w:t>
      </w:r>
      <w:r>
        <w:br/>
      </w:r>
      <w:r>
        <w:rPr>
          <w:b/>
          <w:bCs/>
        </w:rPr>
        <w:t>Primary Objective:</w:t>
      </w:r>
      <w:r>
        <w:t xml:space="preserve"> Build a new brand and an AI-powered online sales platform that enables IWL Partners to operate iTrix’s online sales channel for Alpha Compute and Alpha Core.</w:t>
      </w:r>
    </w:p>
    <w:p w14:paraId="53D8CDA9" w14:textId="77777777" w:rsidR="00A43F4E" w:rsidRDefault="00000000">
      <w:r>
        <w:pict w14:anchorId="1E906640">
          <v:rect id="_x0000_i1025" style="width:0;height:1.5pt" o:hralign="center" o:hrstd="t" o:hr="t"/>
        </w:pict>
      </w:r>
    </w:p>
    <w:p w14:paraId="3F56BF43" w14:textId="77777777" w:rsidR="00A43F4E" w:rsidRDefault="00000000">
      <w:pPr>
        <w:pStyle w:val="2"/>
      </w:pPr>
      <w:bookmarkStart w:id="2" w:name="purpose-of-this-playbook"/>
      <w:bookmarkEnd w:id="1"/>
      <w:r>
        <w:t>1. Purpose of This Playbook</w:t>
      </w:r>
    </w:p>
    <w:p w14:paraId="7DF43245" w14:textId="77777777" w:rsidR="00A43F4E" w:rsidRDefault="00000000">
      <w:pPr>
        <w:pStyle w:val="FirstParagraph"/>
      </w:pPr>
      <w:r>
        <w:t>This playbook is the operating guide for the iTrix project. It explains why the project exists, what must be achieved by the end of June and the end of July, who owns which workstream, how the Rebranding Project and the AI-Driven Online Sales Engine Project should be connected, and how IWL Partners should manage the project internally.</w:t>
      </w:r>
    </w:p>
    <w:p w14:paraId="1C398578" w14:textId="77777777" w:rsidR="00A43F4E" w:rsidRDefault="00000000">
      <w:pPr>
        <w:pStyle w:val="a0"/>
      </w:pPr>
      <w:r>
        <w:t>The project should not be treated as a design project or a chatbot project. The strategic goal is much larger:</w:t>
      </w:r>
    </w:p>
    <w:p w14:paraId="65C1FE92" w14:textId="77777777" w:rsidR="00A43F4E" w:rsidRDefault="00000000">
      <w:pPr>
        <w:pStyle w:val="a8"/>
      </w:pPr>
      <w:r>
        <w:rPr>
          <w:b/>
          <w:bCs/>
        </w:rPr>
        <w:t>IWL Partners will help iTrix become recognized as a Computational AI Infrastructure company for Sustainable AI, and then build and operate an AI-powered online sales platform that turns market interest into qualified license-out, PoC, partnership, and strategic sales opportunities.</w:t>
      </w:r>
    </w:p>
    <w:p w14:paraId="5E5006CC" w14:textId="77777777" w:rsidR="00A43F4E" w:rsidRDefault="00000000">
      <w:pPr>
        <w:pStyle w:val="FirstParagraph"/>
      </w:pPr>
      <w:r>
        <w:t>The Rebranding Project creates the language, trust, visual identity, homepage, and commercial narrative. The AI Sales Engine Project operationalizes that narrative through AI-driven online customer engagement, personalized strategic briefings, lead qualification, PoC recommendation, contract-document support, CRM, and offline sales handoff.</w:t>
      </w:r>
    </w:p>
    <w:p w14:paraId="3F219F32" w14:textId="77777777" w:rsidR="00A43F4E" w:rsidRDefault="00000000">
      <w:r>
        <w:pict w14:anchorId="24AF7114">
          <v:rect id="_x0000_i1026" style="width:0;height:1.5pt" o:hralign="center" o:hrstd="t" o:hr="t"/>
        </w:pict>
      </w:r>
    </w:p>
    <w:p w14:paraId="07E507E6" w14:textId="77777777" w:rsidR="00A43F4E" w:rsidRDefault="00000000">
      <w:pPr>
        <w:pStyle w:val="2"/>
      </w:pPr>
      <w:bookmarkStart w:id="3" w:name="the-big-idea"/>
      <w:bookmarkEnd w:id="2"/>
      <w:r>
        <w:t>2. The Big Idea</w:t>
      </w:r>
    </w:p>
    <w:p w14:paraId="786CC803" w14:textId="77777777" w:rsidR="00A43F4E" w:rsidRDefault="00000000">
      <w:pPr>
        <w:pStyle w:val="FirstParagraph"/>
      </w:pPr>
      <w:r>
        <w:t xml:space="preserve">The iTrix website should not be a static brochure. It should become the front door of an </w:t>
      </w:r>
      <w:r>
        <w:rPr>
          <w:b/>
          <w:bCs/>
        </w:rPr>
        <w:t>AI-assisted concierge sales model</w:t>
      </w:r>
      <w:r>
        <w:t>.</w:t>
      </w:r>
    </w:p>
    <w:p w14:paraId="0042038B" w14:textId="77777777" w:rsidR="00A43F4E" w:rsidRDefault="00000000">
      <w:pPr>
        <w:pStyle w:val="a0"/>
      </w:pPr>
      <w:r>
        <w:t xml:space="preserve">In this playbook, “concierge model” does not mean that the website is already fully automated from day one. It means that iTrix can offer a highly personalized, intelligent </w:t>
      </w:r>
      <w:r>
        <w:lastRenderedPageBreak/>
        <w:t>customer experience at the initial stage of the product, even before the platform is fully automated, by combining AI tools with human operation behind the scenes.</w:t>
      </w:r>
    </w:p>
    <w:p w14:paraId="7F8EA70F" w14:textId="77777777" w:rsidR="00A43F4E" w:rsidRDefault="00000000">
      <w:pPr>
        <w:pStyle w:val="a0"/>
      </w:pPr>
      <w:r>
        <w:t>At the beginning, the customer may feel that the website is smart, responsive, and highly personalized. However, many parts of the experience can be supported manually or semi-automatically by the IWL/iTrix team. This is acceptable and desirable at the early stage because Alpha Compute and Alpha Core are strategic technologies, not simple self-service SaaS products.</w:t>
      </w:r>
    </w:p>
    <w:p w14:paraId="1EABFA2A" w14:textId="77777777" w:rsidR="00A43F4E" w:rsidRDefault="00000000">
      <w:pPr>
        <w:pStyle w:val="a0"/>
      </w:pPr>
      <w:r>
        <w:t>The website should ask each visitor a strategic question:</w:t>
      </w:r>
    </w:p>
    <w:p w14:paraId="46A8EDF5" w14:textId="77777777" w:rsidR="00A43F4E" w:rsidRDefault="00000000">
      <w:pPr>
        <w:pStyle w:val="a8"/>
      </w:pPr>
      <w:r>
        <w:rPr>
          <w:b/>
          <w:bCs/>
        </w:rPr>
        <w:t>What kind of computation is becoming too expensive, too slow, too unstable, or too energy-intensive for you?</w:t>
      </w:r>
    </w:p>
    <w:p w14:paraId="59BD9B88" w14:textId="77777777" w:rsidR="00A43F4E" w:rsidRDefault="00000000">
      <w:pPr>
        <w:pStyle w:val="FirstParagraph"/>
      </w:pPr>
      <w:r>
        <w:t>Based on the visitor’s answer, the AI-assisted concierge process should create a customer-specific experience. In the early version, this may be generated through a combination of AI templates, human review, pre-approved Knowledge Core materials, and manual customization by the Success Team or Online Sales Team.</w:t>
      </w:r>
    </w:p>
    <w:p w14:paraId="5A048DD7" w14:textId="77777777" w:rsidR="00A43F4E" w:rsidRDefault="00000000">
      <w:pPr>
        <w:pStyle w:val="a0"/>
      </w:pPr>
      <w:r>
        <w:t>The customer experience should still feel highly personalized. The visitor should feel:</w:t>
      </w:r>
    </w:p>
    <w:p w14:paraId="7BC25E59" w14:textId="77777777" w:rsidR="00A43F4E" w:rsidRDefault="00000000">
      <w:pPr>
        <w:pStyle w:val="a8"/>
      </w:pPr>
      <w:r>
        <w:rPr>
          <w:b/>
          <w:bCs/>
        </w:rPr>
        <w:t>iTrix understands our computational bottleneck and can show us a possible path to make our AI or scientific computing more sustainable.</w:t>
      </w:r>
    </w:p>
    <w:p w14:paraId="6AAA7617" w14:textId="77777777" w:rsidR="00A43F4E" w:rsidRDefault="00000000">
      <w:pPr>
        <w:pStyle w:val="FirstParagraph"/>
      </w:pPr>
      <w:r>
        <w:t>The long-term goal is automation. The initial go-to-market model is concierge-assisted delivery. This allows IWL and iTrix to learn from real customers, control technical claims, avoid hallucination, protect sensitive information, and validate what should later be automated.</w:t>
      </w:r>
    </w:p>
    <w:p w14:paraId="288130A4" w14:textId="77777777" w:rsidR="00A43F4E" w:rsidRDefault="00000000">
      <w:pPr>
        <w:pStyle w:val="a0"/>
      </w:pPr>
      <w:r>
        <w:t>In short:</w:t>
      </w:r>
    </w:p>
    <w:p w14:paraId="7F33C6B6" w14:textId="77777777" w:rsidR="00A43F4E" w:rsidRDefault="00000000">
      <w:pPr>
        <w:pStyle w:val="a8"/>
      </w:pPr>
      <w:r>
        <w:rPr>
          <w:b/>
          <w:bCs/>
        </w:rPr>
        <w:t>Start with a concierge-assisted personalized sales experience. Learn what customers need. Then automate the repeatable parts.</w:t>
      </w:r>
    </w:p>
    <w:p w14:paraId="005B2ABC" w14:textId="77777777" w:rsidR="00A43F4E" w:rsidRDefault="00000000">
      <w:r>
        <w:pict w14:anchorId="7991DF35">
          <v:rect id="_x0000_i1027" style="width:0;height:1.5pt" o:hralign="center" o:hrstd="t" o:hr="t"/>
        </w:pict>
      </w:r>
    </w:p>
    <w:p w14:paraId="44831017" w14:textId="77777777" w:rsidR="00A43F4E" w:rsidRDefault="00000000">
      <w:pPr>
        <w:pStyle w:val="2"/>
      </w:pPr>
      <w:bookmarkStart w:id="4" w:name="final-destination"/>
      <w:bookmarkEnd w:id="3"/>
      <w:r>
        <w:t>3. Final Destination</w:t>
      </w:r>
    </w:p>
    <w:p w14:paraId="730D191F" w14:textId="77777777" w:rsidR="00A43F4E" w:rsidRDefault="00000000">
      <w:pPr>
        <w:pStyle w:val="FirstParagraph"/>
      </w:pPr>
      <w:r>
        <w:t>The final destination of the two projects is the following:</w:t>
      </w:r>
    </w:p>
    <w:p w14:paraId="5889AF86" w14:textId="77777777" w:rsidR="00A43F4E" w:rsidRDefault="00000000">
      <w:pPr>
        <w:pStyle w:val="a8"/>
      </w:pPr>
      <w:r>
        <w:rPr>
          <w:b/>
          <w:bCs/>
        </w:rPr>
        <w:t>A visitor lands on the iTrix website, describes their compute bottleneck, receives an AI-assisted and human-refined Alpha Compute / Alpha Core strategic briefing, is qualified through the platform, is supported by the IWL concierge team behind the scenes, enters paid evaluation, reserves a field through an option, validates through PoC, integrates through milestones, and finally signs a license-out agreement with royalties, expansion rights, or acquisition potential.</w:t>
      </w:r>
    </w:p>
    <w:p w14:paraId="351F8BDC" w14:textId="77777777" w:rsidR="00A43F4E" w:rsidRDefault="00000000">
      <w:pPr>
        <w:pStyle w:val="FirstParagraph"/>
      </w:pPr>
      <w:r>
        <w:lastRenderedPageBreak/>
        <w:t>In this model, the platform does not need to be fully automated at the beginning. AI supports and standardizes the early sales process, while the IWL team works behind the platform to deliver a premium personalized experience. Customers may experience the process as intelligent and responsive, but the back-end operation can be semi-automated and human-assisted during the early stage.</w:t>
      </w:r>
    </w:p>
    <w:p w14:paraId="16454B25" w14:textId="77777777" w:rsidR="00A43F4E" w:rsidRDefault="00000000">
      <w:pPr>
        <w:pStyle w:val="a0"/>
      </w:pPr>
      <w:r>
        <w:t>The project is therefore not about replacing human sales. It is about using AI and platform logic to make human sales and customer success more prepared, more consistent, more personalized, and more scalable.</w:t>
      </w:r>
    </w:p>
    <w:p w14:paraId="7B608435" w14:textId="77777777" w:rsidR="00A43F4E" w:rsidRDefault="00000000">
      <w:r>
        <w:pict w14:anchorId="6C2CF760">
          <v:rect id="_x0000_i1028" style="width:0;height:1.5pt" o:hralign="center" o:hrstd="t" o:hr="t"/>
        </w:pict>
      </w:r>
    </w:p>
    <w:p w14:paraId="40BCE72E" w14:textId="77777777" w:rsidR="00A43F4E" w:rsidRDefault="00000000">
      <w:pPr>
        <w:pStyle w:val="2"/>
      </w:pPr>
      <w:bookmarkStart w:id="5" w:name="core-brand-positioning"/>
      <w:bookmarkEnd w:id="4"/>
      <w:r>
        <w:t>4. Core Brand Positioning</w:t>
      </w:r>
    </w:p>
    <w:p w14:paraId="29FDA85A" w14:textId="77777777" w:rsidR="00A43F4E" w:rsidRDefault="00000000">
      <w:pPr>
        <w:pStyle w:val="3"/>
      </w:pPr>
      <w:bookmarkStart w:id="6" w:name="english-positioning"/>
      <w:r>
        <w:t>4.1 English Positioning</w:t>
      </w:r>
    </w:p>
    <w:p w14:paraId="033059F8" w14:textId="77777777" w:rsidR="00A43F4E" w:rsidRDefault="00000000">
      <w:pPr>
        <w:pStyle w:val="a8"/>
      </w:pPr>
      <w:r>
        <w:rPr>
          <w:b/>
          <w:bCs/>
        </w:rPr>
        <w:t>iTrix — Computational AI Infrastructure for Sustainable AI</w:t>
      </w:r>
    </w:p>
    <w:p w14:paraId="70F82754" w14:textId="77777777" w:rsidR="00A43F4E" w:rsidRDefault="00000000">
      <w:pPr>
        <w:pStyle w:val="3"/>
        <w:rPr>
          <w:lang w:eastAsia="ko-KR"/>
        </w:rPr>
      </w:pPr>
      <w:bookmarkStart w:id="7" w:name="korean-positioning"/>
      <w:bookmarkEnd w:id="6"/>
      <w:r>
        <w:rPr>
          <w:lang w:eastAsia="ko-KR"/>
        </w:rPr>
        <w:t>4.2 Korean Positioning</w:t>
      </w:r>
    </w:p>
    <w:p w14:paraId="7B09B01C" w14:textId="77777777" w:rsidR="00A43F4E" w:rsidRDefault="00000000">
      <w:pPr>
        <w:pStyle w:val="a8"/>
        <w:rPr>
          <w:lang w:eastAsia="ko-KR"/>
        </w:rPr>
      </w:pPr>
      <w:proofErr w:type="spellStart"/>
      <w:r>
        <w:rPr>
          <w:b/>
          <w:bCs/>
          <w:lang w:eastAsia="ko-KR"/>
        </w:rPr>
        <w:t>아이트릭스는</w:t>
      </w:r>
      <w:proofErr w:type="spellEnd"/>
      <w:r>
        <w:rPr>
          <w:b/>
          <w:bCs/>
          <w:lang w:eastAsia="ko-KR"/>
        </w:rPr>
        <w:t xml:space="preserve"> </w:t>
      </w:r>
      <w:r>
        <w:rPr>
          <w:b/>
          <w:bCs/>
          <w:lang w:eastAsia="ko-KR"/>
        </w:rPr>
        <w:t>지속가능한</w:t>
      </w:r>
      <w:r>
        <w:rPr>
          <w:b/>
          <w:bCs/>
          <w:lang w:eastAsia="ko-KR"/>
        </w:rPr>
        <w:t xml:space="preserve"> AI </w:t>
      </w:r>
      <w:r>
        <w:rPr>
          <w:b/>
          <w:bCs/>
          <w:lang w:eastAsia="ko-KR"/>
        </w:rPr>
        <w:t>구현을</w:t>
      </w:r>
      <w:r>
        <w:rPr>
          <w:b/>
          <w:bCs/>
          <w:lang w:eastAsia="ko-KR"/>
        </w:rPr>
        <w:t xml:space="preserve"> </w:t>
      </w:r>
      <w:r>
        <w:rPr>
          <w:b/>
          <w:bCs/>
          <w:lang w:eastAsia="ko-KR"/>
        </w:rPr>
        <w:t>위한</w:t>
      </w:r>
      <w:r>
        <w:rPr>
          <w:b/>
          <w:bCs/>
          <w:lang w:eastAsia="ko-KR"/>
        </w:rPr>
        <w:t xml:space="preserve"> </w:t>
      </w:r>
      <w:proofErr w:type="spellStart"/>
      <w:r>
        <w:rPr>
          <w:b/>
          <w:bCs/>
          <w:lang w:eastAsia="ko-KR"/>
        </w:rPr>
        <w:t>컴퓨테이셔널</w:t>
      </w:r>
      <w:proofErr w:type="spellEnd"/>
      <w:r>
        <w:rPr>
          <w:b/>
          <w:bCs/>
          <w:lang w:eastAsia="ko-KR"/>
        </w:rPr>
        <w:t xml:space="preserve"> AI </w:t>
      </w:r>
      <w:r>
        <w:rPr>
          <w:b/>
          <w:bCs/>
          <w:lang w:eastAsia="ko-KR"/>
        </w:rPr>
        <w:t>인프라를</w:t>
      </w:r>
      <w:r>
        <w:rPr>
          <w:b/>
          <w:bCs/>
          <w:lang w:eastAsia="ko-KR"/>
        </w:rPr>
        <w:t xml:space="preserve"> </w:t>
      </w:r>
      <w:r>
        <w:rPr>
          <w:b/>
          <w:bCs/>
          <w:lang w:eastAsia="ko-KR"/>
        </w:rPr>
        <w:t>구축합니다</w:t>
      </w:r>
      <w:r>
        <w:rPr>
          <w:b/>
          <w:bCs/>
          <w:lang w:eastAsia="ko-KR"/>
        </w:rPr>
        <w:t>.</w:t>
      </w:r>
    </w:p>
    <w:p w14:paraId="3DB616FC" w14:textId="77777777" w:rsidR="00A43F4E" w:rsidRDefault="00000000">
      <w:pPr>
        <w:pStyle w:val="3"/>
      </w:pPr>
      <w:bookmarkStart w:id="8" w:name="meaning-of-sustainable-ai"/>
      <w:bookmarkEnd w:id="7"/>
      <w:r>
        <w:t>4.3 Meaning of Sustainable AI</w:t>
      </w:r>
    </w:p>
    <w:p w14:paraId="0D9CA248" w14:textId="77777777" w:rsidR="00A43F4E" w:rsidRDefault="00000000">
      <w:pPr>
        <w:pStyle w:val="FirstParagraph"/>
      </w:pPr>
      <w:r>
        <w:t>In the iTrix context, Sustainable AI does not mean only environmentally sustainable AI. It should be defined more broadly.</w:t>
      </w:r>
    </w:p>
    <w:p w14:paraId="4D0A6ABD" w14:textId="77777777" w:rsidR="00A43F4E" w:rsidRDefault="00000000">
      <w:pPr>
        <w:pStyle w:val="a0"/>
      </w:pPr>
      <w:r>
        <w:t>Sustainable AI means AI that can be operated, scaled, trusted, and maintained over time. It includes:</w:t>
      </w:r>
    </w:p>
    <w:p w14:paraId="23ADB28C" w14:textId="77777777" w:rsidR="00A43F4E" w:rsidRDefault="00000000">
      <w:pPr>
        <w:pStyle w:val="Compact"/>
        <w:numPr>
          <w:ilvl w:val="0"/>
          <w:numId w:val="1"/>
        </w:numPr>
      </w:pPr>
      <w:r>
        <w:t>Computational efficiency</w:t>
      </w:r>
    </w:p>
    <w:p w14:paraId="59A76F30" w14:textId="77777777" w:rsidR="00A43F4E" w:rsidRDefault="00000000">
      <w:pPr>
        <w:pStyle w:val="Compact"/>
        <w:numPr>
          <w:ilvl w:val="0"/>
          <w:numId w:val="1"/>
        </w:numPr>
      </w:pPr>
      <w:r>
        <w:t>Cost efficiency</w:t>
      </w:r>
    </w:p>
    <w:p w14:paraId="07616579" w14:textId="77777777" w:rsidR="00A43F4E" w:rsidRDefault="00000000">
      <w:pPr>
        <w:pStyle w:val="Compact"/>
        <w:numPr>
          <w:ilvl w:val="0"/>
          <w:numId w:val="1"/>
        </w:numPr>
      </w:pPr>
      <w:r>
        <w:t>Energy efficiency</w:t>
      </w:r>
    </w:p>
    <w:p w14:paraId="3E7E8F0D" w14:textId="77777777" w:rsidR="00A43F4E" w:rsidRDefault="00000000">
      <w:pPr>
        <w:pStyle w:val="Compact"/>
        <w:numPr>
          <w:ilvl w:val="0"/>
          <w:numId w:val="1"/>
        </w:numPr>
      </w:pPr>
      <w:r>
        <w:t>Technical stability</w:t>
      </w:r>
    </w:p>
    <w:p w14:paraId="1842B320" w14:textId="77777777" w:rsidR="00A43F4E" w:rsidRDefault="00000000">
      <w:pPr>
        <w:pStyle w:val="Compact"/>
        <w:numPr>
          <w:ilvl w:val="0"/>
          <w:numId w:val="1"/>
        </w:numPr>
      </w:pPr>
      <w:r>
        <w:t>Scalability</w:t>
      </w:r>
    </w:p>
    <w:p w14:paraId="51DE9E74" w14:textId="77777777" w:rsidR="00A43F4E" w:rsidRDefault="00000000">
      <w:pPr>
        <w:pStyle w:val="Compact"/>
        <w:numPr>
          <w:ilvl w:val="0"/>
          <w:numId w:val="1"/>
        </w:numPr>
      </w:pPr>
      <w:r>
        <w:t>Reliability</w:t>
      </w:r>
    </w:p>
    <w:p w14:paraId="64719B16" w14:textId="77777777" w:rsidR="00A43F4E" w:rsidRDefault="00000000">
      <w:pPr>
        <w:pStyle w:val="Compact"/>
        <w:numPr>
          <w:ilvl w:val="0"/>
          <w:numId w:val="1"/>
        </w:numPr>
      </w:pPr>
      <w:r>
        <w:t>Operational continuity</w:t>
      </w:r>
    </w:p>
    <w:p w14:paraId="755777C0" w14:textId="77777777" w:rsidR="00A43F4E" w:rsidRDefault="00000000">
      <w:pPr>
        <w:pStyle w:val="Compact"/>
        <w:numPr>
          <w:ilvl w:val="0"/>
          <w:numId w:val="1"/>
        </w:numPr>
      </w:pPr>
      <w:r>
        <w:t>Hallucination reduction</w:t>
      </w:r>
    </w:p>
    <w:p w14:paraId="3799FC02" w14:textId="77777777" w:rsidR="00A43F4E" w:rsidRDefault="00000000">
      <w:pPr>
        <w:pStyle w:val="Compact"/>
        <w:numPr>
          <w:ilvl w:val="0"/>
          <w:numId w:val="1"/>
        </w:numPr>
      </w:pPr>
      <w:r>
        <w:t>Knowledge-grounded AI response</w:t>
      </w:r>
    </w:p>
    <w:p w14:paraId="2965AAED" w14:textId="77777777" w:rsidR="00A43F4E" w:rsidRDefault="00000000">
      <w:pPr>
        <w:pStyle w:val="Compact"/>
        <w:numPr>
          <w:ilvl w:val="0"/>
          <w:numId w:val="1"/>
        </w:numPr>
      </w:pPr>
      <w:r>
        <w:t>Real-world deployability</w:t>
      </w:r>
    </w:p>
    <w:p w14:paraId="3C5B038A" w14:textId="77777777" w:rsidR="00A43F4E" w:rsidRDefault="00000000">
      <w:pPr>
        <w:pStyle w:val="3"/>
      </w:pPr>
      <w:bookmarkStart w:id="9" w:name="core-narrative"/>
      <w:bookmarkEnd w:id="8"/>
      <w:r>
        <w:t>4.4 Core Narrative</w:t>
      </w:r>
    </w:p>
    <w:p w14:paraId="0AA39CE1" w14:textId="77777777" w:rsidR="00A43F4E" w:rsidRDefault="00000000">
      <w:pPr>
        <w:pStyle w:val="FirstParagraph"/>
      </w:pPr>
      <w:r>
        <w:t>AI is becoming infrastructure. However, AI infrastructure cannot be sustainable if it is too expensive, too energy-intensive, too unreliable, too difficult to deploy, or too dependent on large offline teams.</w:t>
      </w:r>
    </w:p>
    <w:p w14:paraId="41C60BC0" w14:textId="77777777" w:rsidR="00A43F4E" w:rsidRDefault="00000000">
      <w:pPr>
        <w:pStyle w:val="a0"/>
      </w:pPr>
      <w:r>
        <w:lastRenderedPageBreak/>
        <w:t>iTrix addresses this problem through Computational AI Infrastructure. Alpha Compute and Alpha Core should be positioned as core assets that help strategic partners make computation more efficient before simply scaling hardware.</w:t>
      </w:r>
    </w:p>
    <w:p w14:paraId="65BD9E70" w14:textId="77777777" w:rsidR="00A43F4E" w:rsidRDefault="00000000">
      <w:pPr>
        <w:pStyle w:val="a0"/>
      </w:pPr>
      <w:r>
        <w:t>Recommended strategic phrase:</w:t>
      </w:r>
    </w:p>
    <w:p w14:paraId="367418C9" w14:textId="77777777" w:rsidR="00A43F4E" w:rsidRDefault="00000000">
      <w:pPr>
        <w:pStyle w:val="a8"/>
      </w:pPr>
      <w:r>
        <w:rPr>
          <w:b/>
          <w:bCs/>
        </w:rPr>
        <w:t>Do not scale inefficient computation. Make the computation worth scaling first.</w:t>
      </w:r>
    </w:p>
    <w:p w14:paraId="1EE7B8A7" w14:textId="77777777" w:rsidR="00A43F4E" w:rsidRDefault="00000000">
      <w:pPr>
        <w:pStyle w:val="FirstParagraph"/>
      </w:pPr>
      <w:r>
        <w:t>Alternative internal principle:</w:t>
      </w:r>
    </w:p>
    <w:p w14:paraId="3AA3AC25" w14:textId="77777777" w:rsidR="00A43F4E" w:rsidRDefault="00000000">
      <w:pPr>
        <w:pStyle w:val="a8"/>
      </w:pPr>
      <w:r>
        <w:rPr>
          <w:b/>
          <w:bCs/>
        </w:rPr>
        <w:t>Better form before more force.</w:t>
      </w:r>
    </w:p>
    <w:p w14:paraId="340FDA3D" w14:textId="77777777" w:rsidR="00A43F4E" w:rsidRDefault="00000000">
      <w:pPr>
        <w:pStyle w:val="FirstParagraph"/>
      </w:pPr>
      <w:r>
        <w:t>The meaning is that iTrix does not merely add more compute power. It helps reshape, rewrite, or re-represent computation so that the computation itself becomes more efficient, stable, and scalable before it reaches hardware.</w:t>
      </w:r>
    </w:p>
    <w:p w14:paraId="5F3424FC" w14:textId="77777777" w:rsidR="00A43F4E" w:rsidRDefault="00000000">
      <w:pPr>
        <w:pStyle w:val="3"/>
      </w:pPr>
      <w:bookmarkStart w:id="10" w:name="X00e7847df78fe2bafaa39c97ff2c7ef40742cf9"/>
      <w:bookmarkEnd w:id="9"/>
      <w:r>
        <w:t>4.5 Alpha Compute and Alpha Core Adoption Strategy</w:t>
      </w:r>
    </w:p>
    <w:p w14:paraId="6E7BB4AE" w14:textId="77777777" w:rsidR="00A43F4E" w:rsidRDefault="00000000">
      <w:pPr>
        <w:pStyle w:val="FirstParagraph"/>
      </w:pPr>
      <w:r>
        <w:t>Alpha Compute and Alpha Core should not be sold in the same way.</w:t>
      </w:r>
    </w:p>
    <w:p w14:paraId="1ACF6EF3" w14:textId="77777777" w:rsidR="00A43F4E" w:rsidRDefault="00000000">
      <w:pPr>
        <w:pStyle w:val="a0"/>
      </w:pPr>
      <w:r>
        <w:rPr>
          <w:b/>
          <w:bCs/>
        </w:rPr>
        <w:t>Alpha Compute</w:t>
      </w:r>
      <w:r>
        <w:t xml:space="preserve"> should be treated as the easier entry product because it is software-oriented. It can be adopted, tested, and evaluated with lower organizational friction. Customers can begin with workload analysis, software-level evaluation, solver mapping, SDK-level integration, or a paid PoC without immediately changing hardware architecture. Therefore, Alpha Compute should be the primary front-door offering for the AI Sales Engine.</w:t>
      </w:r>
    </w:p>
    <w:p w14:paraId="22E01DF2" w14:textId="77777777" w:rsidR="00A43F4E" w:rsidRDefault="00000000">
      <w:pPr>
        <w:pStyle w:val="a0"/>
      </w:pPr>
      <w:r>
        <w:rPr>
          <w:b/>
          <w:bCs/>
        </w:rPr>
        <w:t>Alpha Core</w:t>
      </w:r>
      <w:r>
        <w:t xml:space="preserve"> should be treated as the deeper infrastructure and hardware-related offering. It is relevant to CPU, GPU, NPU, edge computers, and other hardware or runtime environments. Because Alpha Core touches hardware architecture, execution layers, runtime integration, compiler compatibility, edge deployment, and chip or device-level differentiation, it will usually require a longer sales cycle, deeper technical validation, stronger partner trust, and more careful disclosure control.</w:t>
      </w:r>
    </w:p>
    <w:p w14:paraId="0AE99333" w14:textId="77777777" w:rsidR="00A43F4E" w:rsidRDefault="00000000">
      <w:pPr>
        <w:pStyle w:val="a0"/>
      </w:pPr>
      <w:r>
        <w:t>Therefore, the sales strategy should be sequenced as follows:</w:t>
      </w:r>
    </w:p>
    <w:p w14:paraId="3DC0CD8A" w14:textId="77777777" w:rsidR="00A43F4E" w:rsidRDefault="00000000">
      <w:pPr>
        <w:pStyle w:val="Compact"/>
        <w:numPr>
          <w:ilvl w:val="0"/>
          <w:numId w:val="2"/>
        </w:numPr>
      </w:pPr>
      <w:r>
        <w:rPr>
          <w:b/>
          <w:bCs/>
        </w:rPr>
        <w:t>Lead with Alpha Compute</w:t>
      </w:r>
      <w:r>
        <w:t xml:space="preserve"> as the easier software-side adoption path.</w:t>
      </w:r>
    </w:p>
    <w:p w14:paraId="289A01F3" w14:textId="77777777" w:rsidR="00A43F4E" w:rsidRDefault="00000000">
      <w:pPr>
        <w:pStyle w:val="Compact"/>
        <w:numPr>
          <w:ilvl w:val="0"/>
          <w:numId w:val="2"/>
        </w:numPr>
      </w:pPr>
      <w:r>
        <w:t>Use Alpha Compute evaluations to prove value, identify workload fit, and generate market evidence.</w:t>
      </w:r>
    </w:p>
    <w:p w14:paraId="37498073" w14:textId="77777777" w:rsidR="00A43F4E" w:rsidRDefault="00000000">
      <w:pPr>
        <w:pStyle w:val="Compact"/>
        <w:numPr>
          <w:ilvl w:val="0"/>
          <w:numId w:val="2"/>
        </w:numPr>
      </w:pPr>
      <w:r>
        <w:t>Introduce Alpha Core only when the customer has hardware relevance, runtime integration needs, edge deployment needs, or strategic chip/infrastructure interest.</w:t>
      </w:r>
    </w:p>
    <w:p w14:paraId="19D185F6" w14:textId="77777777" w:rsidR="00A43F4E" w:rsidRDefault="00000000">
      <w:pPr>
        <w:pStyle w:val="Compact"/>
        <w:numPr>
          <w:ilvl w:val="0"/>
          <w:numId w:val="2"/>
        </w:numPr>
      </w:pPr>
      <w:r>
        <w:t>Position Alpha Core as a strategic infrastructure partnership, not as a simple software product.</w:t>
      </w:r>
    </w:p>
    <w:p w14:paraId="160CDB1A" w14:textId="77777777" w:rsidR="00A43F4E" w:rsidRDefault="00000000">
      <w:pPr>
        <w:pStyle w:val="Compact"/>
        <w:numPr>
          <w:ilvl w:val="0"/>
          <w:numId w:val="2"/>
        </w:numPr>
      </w:pPr>
      <w:r>
        <w:t>Use Alpha Compute as the bridge that helps customers understand why Alpha Core may matter later.</w:t>
      </w:r>
    </w:p>
    <w:p w14:paraId="063E38C9" w14:textId="77777777" w:rsidR="00A43F4E" w:rsidRDefault="00000000">
      <w:pPr>
        <w:pStyle w:val="FirstParagraph"/>
      </w:pPr>
      <w:r>
        <w:t>In short:</w:t>
      </w:r>
    </w:p>
    <w:p w14:paraId="1C151D4F" w14:textId="77777777" w:rsidR="00A43F4E" w:rsidRDefault="00000000">
      <w:pPr>
        <w:pStyle w:val="a8"/>
      </w:pPr>
      <w:r>
        <w:rPr>
          <w:b/>
          <w:bCs/>
        </w:rPr>
        <w:lastRenderedPageBreak/>
        <w:t>Alpha Compute is the adoption wedge. Alpha Core is the strategic infrastructure expansion.</w:t>
      </w:r>
    </w:p>
    <w:p w14:paraId="71123291" w14:textId="77777777" w:rsidR="00A43F4E" w:rsidRDefault="00000000">
      <w:r>
        <w:pict w14:anchorId="141B1949">
          <v:rect id="_x0000_i1029" style="width:0;height:1.5pt" o:hralign="center" o:hrstd="t" o:hr="t"/>
        </w:pict>
      </w:r>
    </w:p>
    <w:p w14:paraId="622AE0D5" w14:textId="77777777" w:rsidR="00A43F4E" w:rsidRDefault="00000000">
      <w:pPr>
        <w:pStyle w:val="2"/>
      </w:pPr>
      <w:bookmarkStart w:id="11" w:name="program-structure"/>
      <w:bookmarkEnd w:id="5"/>
      <w:bookmarkEnd w:id="10"/>
      <w:r>
        <w:t>5. Program Structure</w:t>
      </w:r>
    </w:p>
    <w:p w14:paraId="22002479" w14:textId="77777777" w:rsidR="00A43F4E" w:rsidRDefault="00000000">
      <w:pPr>
        <w:pStyle w:val="FirstParagraph"/>
      </w:pPr>
      <w:r>
        <w:t>The iTrix commercialization program has two connected projects.</w:t>
      </w:r>
    </w:p>
    <w:p w14:paraId="7A83E84E" w14:textId="77777777" w:rsidR="00A43F4E" w:rsidRDefault="00000000">
      <w:pPr>
        <w:pStyle w:val="2"/>
      </w:pPr>
      <w:bookmarkStart w:id="12" w:name="phase-1.-rebranding-project"/>
      <w:bookmarkEnd w:id="11"/>
      <w:r>
        <w:t>Phase 1. Rebranding Project</w:t>
      </w:r>
    </w:p>
    <w:p w14:paraId="3173FAF0" w14:textId="77777777" w:rsidR="00A43F4E" w:rsidRDefault="00000000">
      <w:pPr>
        <w:pStyle w:val="FirstParagraph"/>
      </w:pPr>
      <w:r>
        <w:rPr>
          <w:b/>
          <w:bCs/>
        </w:rPr>
        <w:t>Target Completion:</w:t>
      </w:r>
      <w:r>
        <w:t xml:space="preserve"> End of June</w:t>
      </w:r>
      <w:r>
        <w:br/>
      </w:r>
      <w:r>
        <w:rPr>
          <w:b/>
          <w:bCs/>
        </w:rPr>
        <w:t>Primary Owner:</w:t>
      </w:r>
      <w:r>
        <w:t xml:space="preserve"> Rebranding Team</w:t>
      </w:r>
      <w:r>
        <w:br/>
      </w:r>
      <w:r>
        <w:rPr>
          <w:b/>
          <w:bCs/>
        </w:rPr>
        <w:t>Coordinator:</w:t>
      </w:r>
      <w:r>
        <w:t xml:space="preserve"> Stacey</w:t>
      </w:r>
    </w:p>
    <w:p w14:paraId="496E93BE" w14:textId="77777777" w:rsidR="00A43F4E" w:rsidRDefault="00000000">
      <w:pPr>
        <w:pStyle w:val="3"/>
      </w:pPr>
      <w:bookmarkStart w:id="13" w:name="purpose"/>
      <w:r>
        <w:t>Purpose</w:t>
      </w:r>
    </w:p>
    <w:p w14:paraId="3226AF99" w14:textId="77777777" w:rsidR="00A43F4E" w:rsidRDefault="00000000">
      <w:pPr>
        <w:pStyle w:val="FirstParagraph"/>
      </w:pPr>
      <w:r>
        <w:t>To reposition iTrix as a Computational AI Infrastructure company and prepare the brand assets required for partner meetings, investor discussions, website launch, and AI Sales Engine construction.</w:t>
      </w:r>
    </w:p>
    <w:p w14:paraId="112B56AE" w14:textId="77777777" w:rsidR="00A43F4E" w:rsidRDefault="00000000">
      <w:pPr>
        <w:pStyle w:val="3"/>
      </w:pPr>
      <w:bookmarkStart w:id="14" w:name="key-deliverables-by-end-of-june"/>
      <w:bookmarkEnd w:id="13"/>
      <w:r>
        <w:t>Key Deliverables by End of June</w:t>
      </w:r>
    </w:p>
    <w:p w14:paraId="46A8F95F" w14:textId="77777777" w:rsidR="00A43F4E" w:rsidRDefault="00000000">
      <w:pPr>
        <w:pStyle w:val="Compact"/>
        <w:numPr>
          <w:ilvl w:val="0"/>
          <w:numId w:val="3"/>
        </w:numPr>
      </w:pPr>
      <w:r>
        <w:t>Final brand positioning</w:t>
      </w:r>
    </w:p>
    <w:p w14:paraId="5B739923" w14:textId="77777777" w:rsidR="00A43F4E" w:rsidRDefault="00000000">
      <w:pPr>
        <w:pStyle w:val="Compact"/>
        <w:numPr>
          <w:ilvl w:val="0"/>
          <w:numId w:val="3"/>
        </w:numPr>
      </w:pPr>
      <w:r>
        <w:t>Korean and English core message</w:t>
      </w:r>
    </w:p>
    <w:p w14:paraId="7CC6B591" w14:textId="77777777" w:rsidR="00A43F4E" w:rsidRDefault="00000000">
      <w:pPr>
        <w:pStyle w:val="Compact"/>
        <w:numPr>
          <w:ilvl w:val="0"/>
          <w:numId w:val="3"/>
        </w:numPr>
      </w:pPr>
      <w:r>
        <w:t>Logo and visual identity direction</w:t>
      </w:r>
    </w:p>
    <w:p w14:paraId="6E30846B" w14:textId="77777777" w:rsidR="00A43F4E" w:rsidRDefault="00000000">
      <w:pPr>
        <w:pStyle w:val="Compact"/>
        <w:numPr>
          <w:ilvl w:val="0"/>
          <w:numId w:val="3"/>
        </w:numPr>
      </w:pPr>
      <w:r>
        <w:t>Color and typography system</w:t>
      </w:r>
    </w:p>
    <w:p w14:paraId="5654E9BE" w14:textId="77777777" w:rsidR="00A43F4E" w:rsidRDefault="00000000">
      <w:pPr>
        <w:pStyle w:val="Compact"/>
        <w:numPr>
          <w:ilvl w:val="0"/>
          <w:numId w:val="3"/>
        </w:numPr>
      </w:pPr>
      <w:r>
        <w:t>Name card design</w:t>
      </w:r>
    </w:p>
    <w:p w14:paraId="1297F505" w14:textId="77777777" w:rsidR="00A43F4E" w:rsidRDefault="00000000">
      <w:pPr>
        <w:pStyle w:val="Compact"/>
        <w:numPr>
          <w:ilvl w:val="0"/>
          <w:numId w:val="3"/>
        </w:numPr>
      </w:pPr>
      <w:r>
        <w:t>Email signature</w:t>
      </w:r>
    </w:p>
    <w:p w14:paraId="6A9F6FDE" w14:textId="77777777" w:rsidR="00A43F4E" w:rsidRDefault="00000000">
      <w:pPr>
        <w:pStyle w:val="Compact"/>
        <w:numPr>
          <w:ilvl w:val="0"/>
          <w:numId w:val="3"/>
        </w:numPr>
      </w:pPr>
      <w:r>
        <w:t>Letterhead and proposal cover</w:t>
      </w:r>
    </w:p>
    <w:p w14:paraId="01939A8D" w14:textId="77777777" w:rsidR="00A43F4E" w:rsidRDefault="00000000">
      <w:pPr>
        <w:pStyle w:val="Compact"/>
        <w:numPr>
          <w:ilvl w:val="0"/>
          <w:numId w:val="3"/>
        </w:numPr>
      </w:pPr>
      <w:r>
        <w:t>Website structure and copy</w:t>
      </w:r>
    </w:p>
    <w:p w14:paraId="169CD337" w14:textId="77777777" w:rsidR="00A43F4E" w:rsidRDefault="00000000">
      <w:pPr>
        <w:pStyle w:val="Compact"/>
        <w:numPr>
          <w:ilvl w:val="0"/>
          <w:numId w:val="3"/>
        </w:numPr>
      </w:pPr>
      <w:r>
        <w:t>Website version 1.0</w:t>
      </w:r>
    </w:p>
    <w:p w14:paraId="195F9D1B" w14:textId="77777777" w:rsidR="00A43F4E" w:rsidRDefault="00000000">
      <w:pPr>
        <w:pStyle w:val="Compact"/>
        <w:numPr>
          <w:ilvl w:val="0"/>
          <w:numId w:val="3"/>
        </w:numPr>
      </w:pPr>
      <w:r>
        <w:t>Company profile deck</w:t>
      </w:r>
    </w:p>
    <w:p w14:paraId="041AD5AA" w14:textId="77777777" w:rsidR="00A43F4E" w:rsidRDefault="00000000">
      <w:pPr>
        <w:pStyle w:val="Compact"/>
        <w:numPr>
          <w:ilvl w:val="0"/>
          <w:numId w:val="3"/>
        </w:numPr>
      </w:pPr>
      <w:r>
        <w:t>Strategic partner / investor pitch deck</w:t>
      </w:r>
    </w:p>
    <w:p w14:paraId="1483831C" w14:textId="77777777" w:rsidR="00A43F4E" w:rsidRDefault="00000000">
      <w:pPr>
        <w:pStyle w:val="Compact"/>
        <w:numPr>
          <w:ilvl w:val="0"/>
          <w:numId w:val="3"/>
        </w:numPr>
      </w:pPr>
      <w:r>
        <w:t>Alpha Compute one-pager</w:t>
      </w:r>
    </w:p>
    <w:p w14:paraId="144988AD" w14:textId="77777777" w:rsidR="00A43F4E" w:rsidRDefault="00000000">
      <w:pPr>
        <w:pStyle w:val="Compact"/>
        <w:numPr>
          <w:ilvl w:val="0"/>
          <w:numId w:val="3"/>
        </w:numPr>
      </w:pPr>
      <w:r>
        <w:t>Alpha Core one-pager</w:t>
      </w:r>
    </w:p>
    <w:p w14:paraId="640D1938" w14:textId="77777777" w:rsidR="00A43F4E" w:rsidRDefault="00000000">
      <w:pPr>
        <w:pStyle w:val="Compact"/>
        <w:numPr>
          <w:ilvl w:val="0"/>
          <w:numId w:val="3"/>
        </w:numPr>
      </w:pPr>
      <w:r>
        <w:t>Basic brand guideline</w:t>
      </w:r>
    </w:p>
    <w:p w14:paraId="658D5CA9" w14:textId="77777777" w:rsidR="00A43F4E" w:rsidRDefault="00000000">
      <w:pPr>
        <w:pStyle w:val="Compact"/>
        <w:numPr>
          <w:ilvl w:val="0"/>
          <w:numId w:val="3"/>
        </w:numPr>
      </w:pPr>
      <w:r>
        <w:t>Message package for AI Sales Engine</w:t>
      </w:r>
    </w:p>
    <w:p w14:paraId="7B28A358" w14:textId="77777777" w:rsidR="00A43F4E" w:rsidRDefault="00000000">
      <w:pPr>
        <w:pStyle w:val="3"/>
      </w:pPr>
      <w:bookmarkStart w:id="15" w:name="definition-of-done"/>
      <w:bookmarkEnd w:id="14"/>
      <w:r>
        <w:t>Definition of Done</w:t>
      </w:r>
    </w:p>
    <w:p w14:paraId="610F7302" w14:textId="77777777" w:rsidR="00A43F4E" w:rsidRDefault="00000000">
      <w:pPr>
        <w:pStyle w:val="FirstParagraph"/>
      </w:pPr>
      <w:r>
        <w:t>The Rebranding Project is complete when IWL can confidently use the new brand assets in actual commercial situations, including:</w:t>
      </w:r>
    </w:p>
    <w:p w14:paraId="28BC004D" w14:textId="77777777" w:rsidR="00A43F4E" w:rsidRDefault="00000000">
      <w:pPr>
        <w:pStyle w:val="Compact"/>
        <w:numPr>
          <w:ilvl w:val="0"/>
          <w:numId w:val="4"/>
        </w:numPr>
      </w:pPr>
      <w:r>
        <w:t>CEO-level partner meetings</w:t>
      </w:r>
    </w:p>
    <w:p w14:paraId="4F644504" w14:textId="77777777" w:rsidR="00A43F4E" w:rsidRDefault="00000000">
      <w:pPr>
        <w:pStyle w:val="Compact"/>
        <w:numPr>
          <w:ilvl w:val="0"/>
          <w:numId w:val="4"/>
        </w:numPr>
      </w:pPr>
      <w:r>
        <w:lastRenderedPageBreak/>
        <w:t>Investor discussions</w:t>
      </w:r>
    </w:p>
    <w:p w14:paraId="54B88963" w14:textId="77777777" w:rsidR="00A43F4E" w:rsidRDefault="00000000">
      <w:pPr>
        <w:pStyle w:val="Compact"/>
        <w:numPr>
          <w:ilvl w:val="0"/>
          <w:numId w:val="4"/>
        </w:numPr>
      </w:pPr>
      <w:r>
        <w:t>Homepage launch</w:t>
      </w:r>
    </w:p>
    <w:p w14:paraId="467B7A20" w14:textId="77777777" w:rsidR="00A43F4E" w:rsidRDefault="00000000">
      <w:pPr>
        <w:pStyle w:val="Compact"/>
        <w:numPr>
          <w:ilvl w:val="0"/>
          <w:numId w:val="4"/>
        </w:numPr>
      </w:pPr>
      <w:r>
        <w:t>Strategic customer outreach</w:t>
      </w:r>
    </w:p>
    <w:p w14:paraId="0A08EB54" w14:textId="77777777" w:rsidR="00A43F4E" w:rsidRDefault="00000000">
      <w:pPr>
        <w:pStyle w:val="Compact"/>
        <w:numPr>
          <w:ilvl w:val="0"/>
          <w:numId w:val="4"/>
        </w:numPr>
      </w:pPr>
      <w:r>
        <w:t>AI Sales Engine Knowledge Core construction</w:t>
      </w:r>
    </w:p>
    <w:p w14:paraId="1338B6DB" w14:textId="77777777" w:rsidR="00A43F4E" w:rsidRDefault="00000000">
      <w:pPr>
        <w:pStyle w:val="FirstParagraph"/>
      </w:pPr>
      <w:r>
        <w:t>The June deliverable should be a commercially usable rebrand, not a perfect brand universe. Refinement can continue later, but the core message and assets must be ready by the end of June.</w:t>
      </w:r>
    </w:p>
    <w:p w14:paraId="01CBB206" w14:textId="77777777" w:rsidR="00A43F4E" w:rsidRDefault="00000000">
      <w:r>
        <w:pict w14:anchorId="6EA5BF49">
          <v:rect id="_x0000_i1030" style="width:0;height:1.5pt" o:hralign="center" o:hrstd="t" o:hr="t"/>
        </w:pict>
      </w:r>
    </w:p>
    <w:p w14:paraId="7E794813" w14:textId="77777777" w:rsidR="00A43F4E" w:rsidRDefault="00000000">
      <w:pPr>
        <w:pStyle w:val="2"/>
      </w:pPr>
      <w:bookmarkStart w:id="16" w:name="Xf9984220529aa475a3141d35f629230d57cf0cf"/>
      <w:bookmarkEnd w:id="12"/>
      <w:bookmarkEnd w:id="15"/>
      <w:r>
        <w:t>Phase 2. AI-Driven Online Sales Engine Project</w:t>
      </w:r>
    </w:p>
    <w:p w14:paraId="0DCEEE14" w14:textId="77777777" w:rsidR="00A43F4E" w:rsidRDefault="00000000">
      <w:pPr>
        <w:pStyle w:val="FirstParagraph"/>
      </w:pPr>
      <w:r>
        <w:rPr>
          <w:b/>
          <w:bCs/>
        </w:rPr>
        <w:t>Project Period:</w:t>
      </w:r>
      <w:r>
        <w:t xml:space="preserve"> June 1 to July 31</w:t>
      </w:r>
      <w:r>
        <w:br/>
      </w:r>
      <w:r>
        <w:rPr>
          <w:b/>
          <w:bCs/>
        </w:rPr>
        <w:t>Target MVP Completion:</w:t>
      </w:r>
      <w:r>
        <w:t xml:space="preserve"> End of July</w:t>
      </w:r>
      <w:r>
        <w:br/>
      </w:r>
      <w:r>
        <w:rPr>
          <w:b/>
          <w:bCs/>
        </w:rPr>
        <w:t>Project Owner:</w:t>
      </w:r>
      <w:r>
        <w:t xml:space="preserve"> Fidel</w:t>
      </w:r>
      <w:r>
        <w:br/>
      </w:r>
      <w:r>
        <w:rPr>
          <w:b/>
          <w:bCs/>
        </w:rPr>
        <w:t>Coordinator:</w:t>
      </w:r>
      <w:r>
        <w:t xml:space="preserve"> Stacey</w:t>
      </w:r>
    </w:p>
    <w:p w14:paraId="56903255" w14:textId="77777777" w:rsidR="00A43F4E" w:rsidRDefault="00000000">
      <w:pPr>
        <w:pStyle w:val="3"/>
      </w:pPr>
      <w:bookmarkStart w:id="17" w:name="purpose-1"/>
      <w:r>
        <w:t>Purpose</w:t>
      </w:r>
    </w:p>
    <w:p w14:paraId="74E7C223" w14:textId="77777777" w:rsidR="00A43F4E" w:rsidRDefault="00000000">
      <w:pPr>
        <w:pStyle w:val="FirstParagraph"/>
      </w:pPr>
      <w:r>
        <w:t xml:space="preserve">To build an AI-powered online sales platform that IWL can operate on behalf of iTrix. This project should begin on </w:t>
      </w:r>
      <w:r>
        <w:rPr>
          <w:b/>
          <w:bCs/>
        </w:rPr>
        <w:t>June 1</w:t>
      </w:r>
      <w:r>
        <w:t xml:space="preserve"> and end with an MVP ready for operation by </w:t>
      </w:r>
      <w:r>
        <w:rPr>
          <w:b/>
          <w:bCs/>
        </w:rPr>
        <w:t>July 31</w:t>
      </w:r>
      <w:r>
        <w:t>. During June, the AI Sales Engine team should work in parallel with the Rebranding team on discovery, Knowledge Core design, customer journey architecture, and concierge-assisted website planning. During July, the team should move into implementation, testing, CRM setup, contract-support workflow, Success Team operation, and launch readiness.</w:t>
      </w:r>
    </w:p>
    <w:p w14:paraId="7A0FC20E" w14:textId="77777777" w:rsidR="00A43F4E" w:rsidRDefault="00000000">
      <w:pPr>
        <w:pStyle w:val="a0"/>
      </w:pPr>
      <w:r>
        <w:t>This platform should support personalized customer experience, online customer acquisition, AI-assisted consultation, customer education, lead qualification, PoC recommendation, CRM follow-up, contract-document support, Success Team operation, and handoff to offline sales. In the initial MVP stage, many personalized outputs can be produced through a combination of AI tools, structured templates, Knowledge Core, and human operation by the IWL team behind the platform.</w:t>
      </w:r>
    </w:p>
    <w:p w14:paraId="49949157" w14:textId="77777777" w:rsidR="00A43F4E" w:rsidRDefault="00000000">
      <w:pPr>
        <w:pStyle w:val="3"/>
      </w:pPr>
      <w:bookmarkStart w:id="18" w:name="key-deliverables-by-end-of-july"/>
      <w:bookmarkEnd w:id="17"/>
      <w:r>
        <w:t>Key Deliverables by End of July</w:t>
      </w:r>
    </w:p>
    <w:p w14:paraId="639892FD" w14:textId="77777777" w:rsidR="00A43F4E" w:rsidRDefault="00000000">
      <w:pPr>
        <w:pStyle w:val="Compact"/>
        <w:numPr>
          <w:ilvl w:val="0"/>
          <w:numId w:val="5"/>
        </w:numPr>
      </w:pPr>
      <w:r>
        <w:t>Knowledge Core v1</w:t>
      </w:r>
    </w:p>
    <w:p w14:paraId="6F4BF2B0" w14:textId="77777777" w:rsidR="00A43F4E" w:rsidRDefault="00000000">
      <w:pPr>
        <w:pStyle w:val="Compact"/>
        <w:numPr>
          <w:ilvl w:val="0"/>
          <w:numId w:val="5"/>
        </w:numPr>
      </w:pPr>
      <w:r>
        <w:t>SLM/RAG response architecture</w:t>
      </w:r>
    </w:p>
    <w:p w14:paraId="4FAA30AA" w14:textId="77777777" w:rsidR="00A43F4E" w:rsidRDefault="00000000">
      <w:pPr>
        <w:pStyle w:val="Compact"/>
        <w:numPr>
          <w:ilvl w:val="0"/>
          <w:numId w:val="5"/>
        </w:numPr>
      </w:pPr>
      <w:r>
        <w:t>Hallucination control policy</w:t>
      </w:r>
    </w:p>
    <w:p w14:paraId="4F19C4CC" w14:textId="77777777" w:rsidR="00A43F4E" w:rsidRDefault="00000000">
      <w:pPr>
        <w:pStyle w:val="Compact"/>
        <w:numPr>
          <w:ilvl w:val="0"/>
          <w:numId w:val="5"/>
        </w:numPr>
      </w:pPr>
      <w:r>
        <w:t>Approved-answer and prohibited-answer database</w:t>
      </w:r>
    </w:p>
    <w:p w14:paraId="2A9F9430" w14:textId="77777777" w:rsidR="00A43F4E" w:rsidRDefault="00000000">
      <w:pPr>
        <w:pStyle w:val="Compact"/>
        <w:numPr>
          <w:ilvl w:val="0"/>
          <w:numId w:val="5"/>
        </w:numPr>
      </w:pPr>
      <w:r>
        <w:t>Website AI-assisted concierge flow</w:t>
      </w:r>
    </w:p>
    <w:p w14:paraId="4704B341" w14:textId="77777777" w:rsidR="00A43F4E" w:rsidRDefault="00000000">
      <w:pPr>
        <w:pStyle w:val="Compact"/>
        <w:numPr>
          <w:ilvl w:val="0"/>
          <w:numId w:val="5"/>
        </w:numPr>
      </w:pPr>
      <w:r>
        <w:t>Human-refined personalized strategic briefing room logic</w:t>
      </w:r>
    </w:p>
    <w:p w14:paraId="1A5D98D6" w14:textId="77777777" w:rsidR="00A43F4E" w:rsidRDefault="00000000">
      <w:pPr>
        <w:pStyle w:val="Compact"/>
        <w:numPr>
          <w:ilvl w:val="0"/>
          <w:numId w:val="5"/>
        </w:numPr>
      </w:pPr>
      <w:r>
        <w:t>Alpha Compute / Alpha Core explanation engine</w:t>
      </w:r>
    </w:p>
    <w:p w14:paraId="13BD0384" w14:textId="77777777" w:rsidR="00A43F4E" w:rsidRDefault="00000000">
      <w:pPr>
        <w:pStyle w:val="Compact"/>
        <w:numPr>
          <w:ilvl w:val="0"/>
          <w:numId w:val="5"/>
        </w:numPr>
      </w:pPr>
      <w:r>
        <w:t>Customer problem diagnosis flow</w:t>
      </w:r>
    </w:p>
    <w:p w14:paraId="553C9427" w14:textId="77777777" w:rsidR="00A43F4E" w:rsidRDefault="00000000">
      <w:pPr>
        <w:pStyle w:val="Compact"/>
        <w:numPr>
          <w:ilvl w:val="0"/>
          <w:numId w:val="5"/>
        </w:numPr>
      </w:pPr>
      <w:r>
        <w:lastRenderedPageBreak/>
        <w:t>PoC recommendation flow</w:t>
      </w:r>
    </w:p>
    <w:p w14:paraId="100C74A9" w14:textId="77777777" w:rsidR="00A43F4E" w:rsidRDefault="00000000">
      <w:pPr>
        <w:pStyle w:val="Compact"/>
        <w:numPr>
          <w:ilvl w:val="0"/>
          <w:numId w:val="5"/>
        </w:numPr>
      </w:pPr>
      <w:r>
        <w:t>AI Lead Qualification logic</w:t>
      </w:r>
    </w:p>
    <w:p w14:paraId="48E43EBA" w14:textId="77777777" w:rsidR="00A43F4E" w:rsidRDefault="00000000">
      <w:pPr>
        <w:pStyle w:val="Compact"/>
        <w:numPr>
          <w:ilvl w:val="0"/>
          <w:numId w:val="5"/>
        </w:numPr>
      </w:pPr>
      <w:r>
        <w:t>CRM structure</w:t>
      </w:r>
    </w:p>
    <w:p w14:paraId="77473C69" w14:textId="77777777" w:rsidR="00A43F4E" w:rsidRDefault="00000000">
      <w:pPr>
        <w:pStyle w:val="Compact"/>
        <w:numPr>
          <w:ilvl w:val="0"/>
          <w:numId w:val="5"/>
        </w:numPr>
      </w:pPr>
      <w:r>
        <w:t>Follow-up automation templates</w:t>
      </w:r>
    </w:p>
    <w:p w14:paraId="02E575FE" w14:textId="77777777" w:rsidR="00A43F4E" w:rsidRDefault="00000000">
      <w:pPr>
        <w:pStyle w:val="Compact"/>
        <w:numPr>
          <w:ilvl w:val="0"/>
          <w:numId w:val="5"/>
        </w:numPr>
      </w:pPr>
      <w:r>
        <w:t>Content engine structure</w:t>
      </w:r>
    </w:p>
    <w:p w14:paraId="37EC4FD7" w14:textId="77777777" w:rsidR="00A43F4E" w:rsidRDefault="00000000">
      <w:pPr>
        <w:pStyle w:val="Compact"/>
        <w:numPr>
          <w:ilvl w:val="0"/>
          <w:numId w:val="5"/>
        </w:numPr>
      </w:pPr>
      <w:r>
        <w:t>NDA / PoC proposal / MOU / LOI / Term Sheet draft-generation process</w:t>
      </w:r>
    </w:p>
    <w:p w14:paraId="7FBFB848" w14:textId="77777777" w:rsidR="00A43F4E" w:rsidRDefault="00000000">
      <w:pPr>
        <w:pStyle w:val="Compact"/>
        <w:numPr>
          <w:ilvl w:val="0"/>
          <w:numId w:val="5"/>
        </w:numPr>
      </w:pPr>
      <w:r>
        <w:t>Online-to-offline handoff process</w:t>
      </w:r>
    </w:p>
    <w:p w14:paraId="790D9671" w14:textId="77777777" w:rsidR="00A43F4E" w:rsidRDefault="00000000">
      <w:pPr>
        <w:pStyle w:val="Compact"/>
        <w:numPr>
          <w:ilvl w:val="0"/>
          <w:numId w:val="5"/>
        </w:numPr>
      </w:pPr>
      <w:r>
        <w:t>Monthly operating dashboard</w:t>
      </w:r>
    </w:p>
    <w:p w14:paraId="195169A9" w14:textId="77777777" w:rsidR="00A43F4E" w:rsidRDefault="00000000">
      <w:pPr>
        <w:pStyle w:val="Compact"/>
        <w:numPr>
          <w:ilvl w:val="0"/>
          <w:numId w:val="5"/>
        </w:numPr>
      </w:pPr>
      <w:r>
        <w:t>First target account list</w:t>
      </w:r>
    </w:p>
    <w:p w14:paraId="634F2E91" w14:textId="77777777" w:rsidR="00A43F4E" w:rsidRDefault="00000000">
      <w:pPr>
        <w:pStyle w:val="Compact"/>
        <w:numPr>
          <w:ilvl w:val="0"/>
          <w:numId w:val="5"/>
        </w:numPr>
      </w:pPr>
      <w:r>
        <w:t>Test scenarios and QA results</w:t>
      </w:r>
    </w:p>
    <w:p w14:paraId="6FBA5706" w14:textId="77777777" w:rsidR="00A43F4E" w:rsidRDefault="00000000">
      <w:pPr>
        <w:pStyle w:val="Compact"/>
        <w:numPr>
          <w:ilvl w:val="0"/>
          <w:numId w:val="5"/>
        </w:numPr>
      </w:pPr>
      <w:r>
        <w:t>Operating manual for online sales agency work</w:t>
      </w:r>
    </w:p>
    <w:p w14:paraId="5AA98607" w14:textId="77777777" w:rsidR="00A43F4E" w:rsidRDefault="00000000">
      <w:pPr>
        <w:pStyle w:val="3"/>
      </w:pPr>
      <w:bookmarkStart w:id="19" w:name="definition-of-done-1"/>
      <w:bookmarkEnd w:id="18"/>
      <w:r>
        <w:t>Definition of Done</w:t>
      </w:r>
    </w:p>
    <w:p w14:paraId="34879655" w14:textId="77777777" w:rsidR="00A43F4E" w:rsidRDefault="00000000">
      <w:pPr>
        <w:pStyle w:val="FirstParagraph"/>
      </w:pPr>
      <w:r>
        <w:t>The AI Sales Engine MVP is complete when a potential customer can:</w:t>
      </w:r>
    </w:p>
    <w:p w14:paraId="509F01E9" w14:textId="77777777" w:rsidR="00A43F4E" w:rsidRDefault="00000000">
      <w:pPr>
        <w:pStyle w:val="Compact"/>
        <w:numPr>
          <w:ilvl w:val="0"/>
          <w:numId w:val="6"/>
        </w:numPr>
      </w:pPr>
      <w:r>
        <w:t>Visit the iTrix website</w:t>
      </w:r>
    </w:p>
    <w:p w14:paraId="7F1928F9" w14:textId="77777777" w:rsidR="00A43F4E" w:rsidRDefault="00000000">
      <w:pPr>
        <w:pStyle w:val="Compact"/>
        <w:numPr>
          <w:ilvl w:val="0"/>
          <w:numId w:val="6"/>
        </w:numPr>
      </w:pPr>
      <w:r>
        <w:t>Describe a compute bottleneck</w:t>
      </w:r>
    </w:p>
    <w:p w14:paraId="0345D6CA" w14:textId="77777777" w:rsidR="00A43F4E" w:rsidRDefault="00000000">
      <w:pPr>
        <w:pStyle w:val="Compact"/>
        <w:numPr>
          <w:ilvl w:val="0"/>
          <w:numId w:val="6"/>
        </w:numPr>
      </w:pPr>
      <w:r>
        <w:t>Receive an AI-assisted and human-refined Alpha Compute / Alpha Core strategic briefing</w:t>
      </w:r>
    </w:p>
    <w:p w14:paraId="294DC073" w14:textId="77777777" w:rsidR="00A43F4E" w:rsidRDefault="00000000">
      <w:pPr>
        <w:pStyle w:val="Compact"/>
        <w:numPr>
          <w:ilvl w:val="0"/>
          <w:numId w:val="6"/>
        </w:numPr>
      </w:pPr>
      <w:r>
        <w:t>Receive accurate answers based on approved knowledge</w:t>
      </w:r>
    </w:p>
    <w:p w14:paraId="26DCD70B" w14:textId="77777777" w:rsidR="00A43F4E" w:rsidRDefault="00000000">
      <w:pPr>
        <w:pStyle w:val="Compact"/>
        <w:numPr>
          <w:ilvl w:val="0"/>
          <w:numId w:val="6"/>
        </w:numPr>
      </w:pPr>
      <w:r>
        <w:t>Be classified by industry, need, urgency, and commercial potential</w:t>
      </w:r>
    </w:p>
    <w:p w14:paraId="0132949F" w14:textId="77777777" w:rsidR="00A43F4E" w:rsidRDefault="00000000">
      <w:pPr>
        <w:pStyle w:val="Compact"/>
        <w:numPr>
          <w:ilvl w:val="0"/>
          <w:numId w:val="6"/>
        </w:numPr>
      </w:pPr>
      <w:r>
        <w:t>Receive relevant follow-up materials</w:t>
      </w:r>
    </w:p>
    <w:p w14:paraId="0C7C4027" w14:textId="77777777" w:rsidR="00A43F4E" w:rsidRDefault="00000000">
      <w:pPr>
        <w:pStyle w:val="Compact"/>
        <w:numPr>
          <w:ilvl w:val="0"/>
          <w:numId w:val="6"/>
        </w:numPr>
      </w:pPr>
      <w:r>
        <w:t>Be recommended a reasonable next step or PoC path</w:t>
      </w:r>
    </w:p>
    <w:p w14:paraId="15B5C7FA" w14:textId="77777777" w:rsidR="00A43F4E" w:rsidRDefault="00000000">
      <w:pPr>
        <w:pStyle w:val="Compact"/>
        <w:numPr>
          <w:ilvl w:val="0"/>
          <w:numId w:val="6"/>
        </w:numPr>
      </w:pPr>
      <w:r>
        <w:t>Be handed to offline sales or management with a clear summary and recommended next action</w:t>
      </w:r>
    </w:p>
    <w:p w14:paraId="79C57C73" w14:textId="77777777" w:rsidR="00A43F4E" w:rsidRDefault="00000000">
      <w:r>
        <w:pict w14:anchorId="67A85571">
          <v:rect id="_x0000_i1031" style="width:0;height:1.5pt" o:hralign="center" o:hrstd="t" o:hr="t"/>
        </w:pict>
      </w:r>
    </w:p>
    <w:p w14:paraId="284439EF" w14:textId="77777777" w:rsidR="00A43F4E" w:rsidRDefault="00000000">
      <w:pPr>
        <w:pStyle w:val="2"/>
      </w:pPr>
      <w:bookmarkStart w:id="20" w:name="governance-and-team-roles"/>
      <w:bookmarkEnd w:id="16"/>
      <w:bookmarkEnd w:id="19"/>
      <w:r>
        <w:t>6. Governance and Team Roles</w:t>
      </w:r>
    </w:p>
    <w:p w14:paraId="5C6F4224" w14:textId="77777777" w:rsidR="00A43F4E" w:rsidRDefault="00000000">
      <w:pPr>
        <w:pStyle w:val="2"/>
      </w:pPr>
      <w:bookmarkStart w:id="21" w:name="executive-sponsor"/>
      <w:bookmarkEnd w:id="20"/>
      <w:r>
        <w:t>6.1 Executive Sponsor</w:t>
      </w:r>
    </w:p>
    <w:p w14:paraId="33494163" w14:textId="77777777" w:rsidR="00A43F4E" w:rsidRDefault="00000000">
      <w:pPr>
        <w:pStyle w:val="FirstParagraph"/>
      </w:pPr>
      <w:r>
        <w:rPr>
          <w:b/>
          <w:bCs/>
        </w:rPr>
        <w:t>Owner:</w:t>
      </w:r>
      <w:r>
        <w:t xml:space="preserve"> Park Dae-hyuk / IWL Partners</w:t>
      </w:r>
    </w:p>
    <w:p w14:paraId="1C5E326E" w14:textId="77777777" w:rsidR="00A43F4E" w:rsidRDefault="00000000">
      <w:pPr>
        <w:pStyle w:val="3"/>
      </w:pPr>
      <w:bookmarkStart w:id="22" w:name="role"/>
      <w:r>
        <w:t>Role</w:t>
      </w:r>
    </w:p>
    <w:p w14:paraId="64C17A07" w14:textId="77777777" w:rsidR="00A43F4E" w:rsidRDefault="00000000">
      <w:pPr>
        <w:pStyle w:val="FirstParagraph"/>
      </w:pPr>
      <w:r>
        <w:t>Final strategic direction, CEO-level communication, commercial judgment, and final approval.</w:t>
      </w:r>
    </w:p>
    <w:p w14:paraId="6D73571A" w14:textId="77777777" w:rsidR="00A43F4E" w:rsidRDefault="00000000">
      <w:pPr>
        <w:pStyle w:val="3"/>
      </w:pPr>
      <w:bookmarkStart w:id="23" w:name="responsibilities"/>
      <w:bookmarkEnd w:id="22"/>
      <w:r>
        <w:t>Responsibilities</w:t>
      </w:r>
    </w:p>
    <w:p w14:paraId="7CE1643F" w14:textId="77777777" w:rsidR="00A43F4E" w:rsidRDefault="00000000">
      <w:pPr>
        <w:pStyle w:val="Compact"/>
        <w:numPr>
          <w:ilvl w:val="0"/>
          <w:numId w:val="7"/>
        </w:numPr>
      </w:pPr>
      <w:r>
        <w:t>Protect the core positioning</w:t>
      </w:r>
    </w:p>
    <w:p w14:paraId="6DCFC2FD" w14:textId="77777777" w:rsidR="00A43F4E" w:rsidRDefault="00000000">
      <w:pPr>
        <w:pStyle w:val="Compact"/>
        <w:numPr>
          <w:ilvl w:val="0"/>
          <w:numId w:val="7"/>
        </w:numPr>
      </w:pPr>
      <w:r>
        <w:t>Manage the relationship with iTrix CEO Kang Myungjoo</w:t>
      </w:r>
    </w:p>
    <w:p w14:paraId="567858B9" w14:textId="77777777" w:rsidR="00A43F4E" w:rsidRDefault="00000000">
      <w:pPr>
        <w:pStyle w:val="Compact"/>
        <w:numPr>
          <w:ilvl w:val="0"/>
          <w:numId w:val="7"/>
        </w:numPr>
      </w:pPr>
      <w:r>
        <w:lastRenderedPageBreak/>
        <w:t>Decide final strategic direction</w:t>
      </w:r>
    </w:p>
    <w:p w14:paraId="61F091F0" w14:textId="77777777" w:rsidR="00A43F4E" w:rsidRDefault="00000000">
      <w:pPr>
        <w:pStyle w:val="Compact"/>
        <w:numPr>
          <w:ilvl w:val="0"/>
          <w:numId w:val="7"/>
        </w:numPr>
      </w:pPr>
      <w:r>
        <w:t>Resolve priority conflicts</w:t>
      </w:r>
    </w:p>
    <w:p w14:paraId="651B9122" w14:textId="77777777" w:rsidR="00A43F4E" w:rsidRDefault="00000000">
      <w:pPr>
        <w:pStyle w:val="Compact"/>
        <w:numPr>
          <w:ilvl w:val="0"/>
          <w:numId w:val="7"/>
        </w:numPr>
      </w:pPr>
      <w:r>
        <w:t>Approve final deliverables before client submission</w:t>
      </w:r>
    </w:p>
    <w:p w14:paraId="6D9BA33C" w14:textId="77777777" w:rsidR="00A43F4E" w:rsidRDefault="00000000">
      <w:pPr>
        <w:pStyle w:val="Compact"/>
        <w:numPr>
          <w:ilvl w:val="0"/>
          <w:numId w:val="7"/>
        </w:numPr>
      </w:pPr>
      <w:r>
        <w:t>Ensure both projects serve commercialization, not just design or technology</w:t>
      </w:r>
    </w:p>
    <w:p w14:paraId="06D2257E" w14:textId="77777777" w:rsidR="00A43F4E" w:rsidRDefault="00000000">
      <w:r>
        <w:pict w14:anchorId="3FE2CF0E">
          <v:rect id="_x0000_i1032" style="width:0;height:1.5pt" o:hralign="center" o:hrstd="t" o:hr="t"/>
        </w:pict>
      </w:r>
    </w:p>
    <w:p w14:paraId="46F50D71" w14:textId="77777777" w:rsidR="00A43F4E" w:rsidRDefault="00000000">
      <w:pPr>
        <w:pStyle w:val="2"/>
      </w:pPr>
      <w:bookmarkStart w:id="24" w:name="overall-coordinator-for-both-projects"/>
      <w:bookmarkEnd w:id="21"/>
      <w:bookmarkEnd w:id="23"/>
      <w:r>
        <w:t>6.2 Overall Coordinator for Both Projects</w:t>
      </w:r>
    </w:p>
    <w:p w14:paraId="42118A82" w14:textId="77777777" w:rsidR="00A43F4E" w:rsidRDefault="00000000">
      <w:pPr>
        <w:pStyle w:val="FirstParagraph"/>
      </w:pPr>
      <w:r>
        <w:rPr>
          <w:b/>
          <w:bCs/>
        </w:rPr>
        <w:t>Owner:</w:t>
      </w:r>
      <w:r>
        <w:t xml:space="preserve"> Stacey</w:t>
      </w:r>
    </w:p>
    <w:p w14:paraId="35FB6AA1" w14:textId="77777777" w:rsidR="00A43F4E" w:rsidRDefault="00000000">
      <w:pPr>
        <w:pStyle w:val="3"/>
      </w:pPr>
      <w:bookmarkStart w:id="25" w:name="role-1"/>
      <w:r>
        <w:t>Role</w:t>
      </w:r>
    </w:p>
    <w:p w14:paraId="09366E52" w14:textId="77777777" w:rsidR="00A43F4E" w:rsidRDefault="00000000">
      <w:pPr>
        <w:pStyle w:val="FirstParagraph"/>
      </w:pPr>
      <w:r>
        <w:t>Stacey is the coordinator for both the Rebranding Project and the AI Sales Engine Project.</w:t>
      </w:r>
    </w:p>
    <w:p w14:paraId="0832EC60" w14:textId="77777777" w:rsidR="00A43F4E" w:rsidRDefault="00000000">
      <w:pPr>
        <w:pStyle w:val="3"/>
      </w:pPr>
      <w:bookmarkStart w:id="26" w:name="responsibilities-1"/>
      <w:bookmarkEnd w:id="25"/>
      <w:r>
        <w:t>Responsibilities</w:t>
      </w:r>
    </w:p>
    <w:p w14:paraId="24A2D546" w14:textId="77777777" w:rsidR="00A43F4E" w:rsidRDefault="00000000">
      <w:pPr>
        <w:pStyle w:val="Compact"/>
        <w:numPr>
          <w:ilvl w:val="0"/>
          <w:numId w:val="8"/>
        </w:numPr>
      </w:pPr>
      <w:r>
        <w:t>Maintain the integrated master schedule</w:t>
      </w:r>
    </w:p>
    <w:p w14:paraId="15DCB354" w14:textId="77777777" w:rsidR="00A43F4E" w:rsidRDefault="00000000">
      <w:pPr>
        <w:pStyle w:val="Compact"/>
        <w:numPr>
          <w:ilvl w:val="0"/>
          <w:numId w:val="8"/>
        </w:numPr>
      </w:pPr>
      <w:r>
        <w:t>Run daily or near-daily project check-ins</w:t>
      </w:r>
    </w:p>
    <w:p w14:paraId="4ED84946" w14:textId="77777777" w:rsidR="00A43F4E" w:rsidRDefault="00000000">
      <w:pPr>
        <w:pStyle w:val="Compact"/>
        <w:numPr>
          <w:ilvl w:val="0"/>
          <w:numId w:val="8"/>
        </w:numPr>
      </w:pPr>
      <w:r>
        <w:t>Manage the task dashboard</w:t>
      </w:r>
    </w:p>
    <w:p w14:paraId="5A7FDF44" w14:textId="77777777" w:rsidR="00A43F4E" w:rsidRDefault="00000000">
      <w:pPr>
        <w:pStyle w:val="Compact"/>
        <w:numPr>
          <w:ilvl w:val="0"/>
          <w:numId w:val="8"/>
        </w:numPr>
      </w:pPr>
      <w:r>
        <w:t>Track decisions, blockers, and deadlines</w:t>
      </w:r>
    </w:p>
    <w:p w14:paraId="76A50F90" w14:textId="77777777" w:rsidR="00A43F4E" w:rsidRDefault="00000000">
      <w:pPr>
        <w:pStyle w:val="Compact"/>
        <w:numPr>
          <w:ilvl w:val="0"/>
          <w:numId w:val="8"/>
        </w:numPr>
      </w:pPr>
      <w:r>
        <w:t>Coordinate internal team members and external contractors</w:t>
      </w:r>
    </w:p>
    <w:p w14:paraId="3552FBAD" w14:textId="77777777" w:rsidR="00A43F4E" w:rsidRDefault="00000000">
      <w:pPr>
        <w:pStyle w:val="Compact"/>
        <w:numPr>
          <w:ilvl w:val="0"/>
          <w:numId w:val="8"/>
        </w:numPr>
      </w:pPr>
      <w:r>
        <w:t>Manage version control and file naming</w:t>
      </w:r>
    </w:p>
    <w:p w14:paraId="4B8DF922" w14:textId="77777777" w:rsidR="00A43F4E" w:rsidRDefault="00000000">
      <w:pPr>
        <w:pStyle w:val="Compact"/>
        <w:numPr>
          <w:ilvl w:val="0"/>
          <w:numId w:val="8"/>
        </w:numPr>
      </w:pPr>
      <w:r>
        <w:t>Collect iTrix feedback into one consolidated feedback document</w:t>
      </w:r>
    </w:p>
    <w:p w14:paraId="209B6CAA" w14:textId="77777777" w:rsidR="00A43F4E" w:rsidRDefault="00000000">
      <w:pPr>
        <w:pStyle w:val="Compact"/>
        <w:numPr>
          <w:ilvl w:val="0"/>
          <w:numId w:val="8"/>
        </w:numPr>
      </w:pPr>
      <w:r>
        <w:t>Ensure June and July deadlines are met</w:t>
      </w:r>
    </w:p>
    <w:p w14:paraId="05A46B09" w14:textId="77777777" w:rsidR="00A43F4E" w:rsidRDefault="00000000">
      <w:pPr>
        <w:pStyle w:val="Compact"/>
        <w:numPr>
          <w:ilvl w:val="0"/>
          <w:numId w:val="8"/>
        </w:numPr>
      </w:pPr>
      <w:r>
        <w:t>Escalate risks immediately when timelines are threatened</w:t>
      </w:r>
    </w:p>
    <w:p w14:paraId="0FAAF15E" w14:textId="77777777" w:rsidR="00A43F4E" w:rsidRDefault="00000000">
      <w:pPr>
        <w:pStyle w:val="3"/>
      </w:pPr>
      <w:bookmarkStart w:id="27" w:name="important-principle"/>
      <w:bookmarkEnd w:id="26"/>
      <w:r>
        <w:t>Important Principle</w:t>
      </w:r>
    </w:p>
    <w:p w14:paraId="2BFA665C" w14:textId="77777777" w:rsidR="00A43F4E" w:rsidRDefault="00000000">
      <w:pPr>
        <w:pStyle w:val="FirstParagraph"/>
      </w:pPr>
      <w:r>
        <w:t>Stacey does not own the strategy or the AI architecture. Stacey owns execution discipline.</w:t>
      </w:r>
    </w:p>
    <w:p w14:paraId="4035AEA4" w14:textId="77777777" w:rsidR="00A43F4E" w:rsidRDefault="00000000">
      <w:pPr>
        <w:pStyle w:val="a0"/>
      </w:pPr>
      <w:r>
        <w:t>Her most important question every day is:</w:t>
      </w:r>
    </w:p>
    <w:p w14:paraId="66798D89" w14:textId="77777777" w:rsidR="00A43F4E" w:rsidRDefault="00000000">
      <w:pPr>
        <w:pStyle w:val="a8"/>
      </w:pPr>
      <w:r>
        <w:rPr>
          <w:b/>
          <w:bCs/>
        </w:rPr>
        <w:t>Who needs to do what by when, and what is blocking them?</w:t>
      </w:r>
    </w:p>
    <w:p w14:paraId="6037B74E" w14:textId="77777777" w:rsidR="00A43F4E" w:rsidRDefault="00000000">
      <w:r>
        <w:pict w14:anchorId="7B2E215A">
          <v:rect id="_x0000_i1033" style="width:0;height:1.5pt" o:hralign="center" o:hrstd="t" o:hr="t"/>
        </w:pict>
      </w:r>
    </w:p>
    <w:p w14:paraId="548012D0" w14:textId="77777777" w:rsidR="00A43F4E" w:rsidRDefault="00000000">
      <w:pPr>
        <w:pStyle w:val="2"/>
      </w:pPr>
      <w:bookmarkStart w:id="28" w:name="rebranding-team"/>
      <w:bookmarkEnd w:id="24"/>
      <w:bookmarkEnd w:id="27"/>
      <w:r>
        <w:t>6.3 Rebranding Team</w:t>
      </w:r>
    </w:p>
    <w:p w14:paraId="505E897B" w14:textId="77777777" w:rsidR="00A43F4E" w:rsidRDefault="00000000">
      <w:pPr>
        <w:pStyle w:val="3"/>
      </w:pPr>
      <w:bookmarkStart w:id="29" w:name="jiin-strategy-and-messaging-lead"/>
      <w:r>
        <w:t>Jiin — Strategy and Messaging Lead</w:t>
      </w:r>
    </w:p>
    <w:p w14:paraId="55CD1E4E" w14:textId="77777777" w:rsidR="00A43F4E" w:rsidRDefault="00000000">
      <w:pPr>
        <w:pStyle w:val="3"/>
      </w:pPr>
      <w:bookmarkStart w:id="30" w:name="responsibilities-2"/>
      <w:bookmarkEnd w:id="29"/>
      <w:r>
        <w:t>Responsibilities</w:t>
      </w:r>
    </w:p>
    <w:p w14:paraId="39108262" w14:textId="77777777" w:rsidR="00A43F4E" w:rsidRDefault="00000000">
      <w:pPr>
        <w:pStyle w:val="Compact"/>
        <w:numPr>
          <w:ilvl w:val="0"/>
          <w:numId w:val="9"/>
        </w:numPr>
      </w:pPr>
      <w:r>
        <w:t>Brand narrative</w:t>
      </w:r>
    </w:p>
    <w:p w14:paraId="4966C098" w14:textId="77777777" w:rsidR="00A43F4E" w:rsidRDefault="00000000">
      <w:pPr>
        <w:pStyle w:val="Compact"/>
        <w:numPr>
          <w:ilvl w:val="0"/>
          <w:numId w:val="9"/>
        </w:numPr>
      </w:pPr>
      <w:r>
        <w:t>Korean and English messaging</w:t>
      </w:r>
    </w:p>
    <w:p w14:paraId="05F75CA4" w14:textId="77777777" w:rsidR="00A43F4E" w:rsidRDefault="00000000">
      <w:pPr>
        <w:pStyle w:val="Compact"/>
        <w:numPr>
          <w:ilvl w:val="0"/>
          <w:numId w:val="9"/>
        </w:numPr>
      </w:pPr>
      <w:r>
        <w:t>Homepage copy</w:t>
      </w:r>
    </w:p>
    <w:p w14:paraId="7DA9B5BF" w14:textId="77777777" w:rsidR="00A43F4E" w:rsidRDefault="00000000">
      <w:pPr>
        <w:pStyle w:val="Compact"/>
        <w:numPr>
          <w:ilvl w:val="0"/>
          <w:numId w:val="9"/>
        </w:numPr>
      </w:pPr>
      <w:r>
        <w:lastRenderedPageBreak/>
        <w:t>Company profile copy</w:t>
      </w:r>
    </w:p>
    <w:p w14:paraId="72AE6D19" w14:textId="77777777" w:rsidR="00A43F4E" w:rsidRDefault="00000000">
      <w:pPr>
        <w:pStyle w:val="Compact"/>
        <w:numPr>
          <w:ilvl w:val="0"/>
          <w:numId w:val="9"/>
        </w:numPr>
      </w:pPr>
      <w:r>
        <w:t>Pitch deck storyline</w:t>
      </w:r>
    </w:p>
    <w:p w14:paraId="289C5D15" w14:textId="77777777" w:rsidR="00A43F4E" w:rsidRDefault="00000000">
      <w:pPr>
        <w:pStyle w:val="Compact"/>
        <w:numPr>
          <w:ilvl w:val="0"/>
          <w:numId w:val="9"/>
        </w:numPr>
      </w:pPr>
      <w:r>
        <w:t>Alpha Compute / Alpha Core explanation language</w:t>
      </w:r>
    </w:p>
    <w:p w14:paraId="11ABB1FE" w14:textId="77777777" w:rsidR="00A43F4E" w:rsidRDefault="00000000">
      <w:pPr>
        <w:pStyle w:val="Compact"/>
        <w:numPr>
          <w:ilvl w:val="0"/>
          <w:numId w:val="9"/>
        </w:numPr>
      </w:pPr>
      <w:r>
        <w:t>Terminology consistency</w:t>
      </w:r>
    </w:p>
    <w:p w14:paraId="02D81C11" w14:textId="77777777" w:rsidR="00A43F4E" w:rsidRDefault="00000000">
      <w:pPr>
        <w:pStyle w:val="Compact"/>
        <w:numPr>
          <w:ilvl w:val="0"/>
          <w:numId w:val="9"/>
        </w:numPr>
      </w:pPr>
      <w:r>
        <w:t>Transformation of technical material into market language</w:t>
      </w:r>
    </w:p>
    <w:p w14:paraId="37B973E5" w14:textId="77777777" w:rsidR="00A43F4E" w:rsidRDefault="00000000">
      <w:pPr>
        <w:pStyle w:val="3"/>
      </w:pPr>
      <w:bookmarkStart w:id="31" w:name="key-output"/>
      <w:bookmarkEnd w:id="30"/>
      <w:r>
        <w:t>Key Output</w:t>
      </w:r>
    </w:p>
    <w:p w14:paraId="609FE91D" w14:textId="77777777" w:rsidR="00A43F4E" w:rsidRDefault="00000000">
      <w:pPr>
        <w:pStyle w:val="FirstParagraph"/>
      </w:pPr>
      <w:r>
        <w:t>The Master Message Document.</w:t>
      </w:r>
    </w:p>
    <w:p w14:paraId="71BEF4F8" w14:textId="77777777" w:rsidR="00A43F4E" w:rsidRDefault="00000000">
      <w:pPr>
        <w:pStyle w:val="a0"/>
      </w:pPr>
      <w:r>
        <w:t>This document should become the single source of truth for:</w:t>
      </w:r>
    </w:p>
    <w:p w14:paraId="45C8BC77" w14:textId="77777777" w:rsidR="00A43F4E" w:rsidRDefault="00000000">
      <w:pPr>
        <w:pStyle w:val="Compact"/>
        <w:numPr>
          <w:ilvl w:val="0"/>
          <w:numId w:val="10"/>
        </w:numPr>
      </w:pPr>
      <w:r>
        <w:t>Homepage copy</w:t>
      </w:r>
    </w:p>
    <w:p w14:paraId="40F2EA23" w14:textId="77777777" w:rsidR="00A43F4E" w:rsidRDefault="00000000">
      <w:pPr>
        <w:pStyle w:val="Compact"/>
        <w:numPr>
          <w:ilvl w:val="0"/>
          <w:numId w:val="10"/>
        </w:numPr>
      </w:pPr>
      <w:r>
        <w:t>Company profile</w:t>
      </w:r>
    </w:p>
    <w:p w14:paraId="420D1070" w14:textId="77777777" w:rsidR="00A43F4E" w:rsidRDefault="00000000">
      <w:pPr>
        <w:pStyle w:val="Compact"/>
        <w:numPr>
          <w:ilvl w:val="0"/>
          <w:numId w:val="10"/>
        </w:numPr>
      </w:pPr>
      <w:r>
        <w:t>Pitch deck</w:t>
      </w:r>
    </w:p>
    <w:p w14:paraId="0A3C7CB8" w14:textId="77777777" w:rsidR="00A43F4E" w:rsidRDefault="00000000">
      <w:pPr>
        <w:pStyle w:val="Compact"/>
        <w:numPr>
          <w:ilvl w:val="0"/>
          <w:numId w:val="10"/>
        </w:numPr>
      </w:pPr>
      <w:r>
        <w:t>One-pagers</w:t>
      </w:r>
    </w:p>
    <w:p w14:paraId="4D896520" w14:textId="77777777" w:rsidR="00A43F4E" w:rsidRDefault="00000000">
      <w:pPr>
        <w:pStyle w:val="Compact"/>
        <w:numPr>
          <w:ilvl w:val="0"/>
          <w:numId w:val="10"/>
        </w:numPr>
      </w:pPr>
      <w:r>
        <w:t>AI Sales Engine Knowledge Core</w:t>
      </w:r>
    </w:p>
    <w:p w14:paraId="2AF96500" w14:textId="77777777" w:rsidR="00A43F4E" w:rsidRDefault="00000000">
      <w:pPr>
        <w:pStyle w:val="Compact"/>
        <w:numPr>
          <w:ilvl w:val="0"/>
          <w:numId w:val="10"/>
        </w:numPr>
      </w:pPr>
      <w:r>
        <w:t>Online sales scripts</w:t>
      </w:r>
    </w:p>
    <w:p w14:paraId="3CA48BD0" w14:textId="77777777" w:rsidR="00A43F4E" w:rsidRDefault="00000000">
      <w:r>
        <w:pict w14:anchorId="33C26EA9">
          <v:rect id="_x0000_i1034" style="width:0;height:1.5pt" o:hralign="center" o:hrstd="t" o:hr="t"/>
        </w:pict>
      </w:r>
    </w:p>
    <w:p w14:paraId="0F948A19" w14:textId="77777777" w:rsidR="00A43F4E" w:rsidRDefault="00000000">
      <w:pPr>
        <w:pStyle w:val="3"/>
      </w:pPr>
      <w:bookmarkStart w:id="32" w:name="yein-design-and-asset-production-lead"/>
      <w:bookmarkEnd w:id="31"/>
      <w:r>
        <w:t>Yein — Design and Asset Production Lead</w:t>
      </w:r>
    </w:p>
    <w:p w14:paraId="5082AB43" w14:textId="77777777" w:rsidR="00A43F4E" w:rsidRDefault="00000000">
      <w:pPr>
        <w:pStyle w:val="3"/>
      </w:pPr>
      <w:bookmarkStart w:id="33" w:name="responsibilities-3"/>
      <w:bookmarkEnd w:id="32"/>
      <w:r>
        <w:t>Responsibilities</w:t>
      </w:r>
    </w:p>
    <w:p w14:paraId="3FF0FC70" w14:textId="77777777" w:rsidR="00A43F4E" w:rsidRDefault="00000000">
      <w:pPr>
        <w:pStyle w:val="Compact"/>
        <w:numPr>
          <w:ilvl w:val="0"/>
          <w:numId w:val="11"/>
        </w:numPr>
      </w:pPr>
      <w:r>
        <w:t>Logo direction coordination</w:t>
      </w:r>
    </w:p>
    <w:p w14:paraId="1B111906" w14:textId="77777777" w:rsidR="00A43F4E" w:rsidRDefault="00000000">
      <w:pPr>
        <w:pStyle w:val="Compact"/>
        <w:numPr>
          <w:ilvl w:val="0"/>
          <w:numId w:val="11"/>
        </w:numPr>
      </w:pPr>
      <w:r>
        <w:t>Visual identity system</w:t>
      </w:r>
    </w:p>
    <w:p w14:paraId="79F9C7D4" w14:textId="77777777" w:rsidR="00A43F4E" w:rsidRDefault="00000000">
      <w:pPr>
        <w:pStyle w:val="Compact"/>
        <w:numPr>
          <w:ilvl w:val="0"/>
          <w:numId w:val="11"/>
        </w:numPr>
      </w:pPr>
      <w:r>
        <w:t>Name card design</w:t>
      </w:r>
    </w:p>
    <w:p w14:paraId="7E74093F" w14:textId="77777777" w:rsidR="00A43F4E" w:rsidRDefault="00000000">
      <w:pPr>
        <w:pStyle w:val="Compact"/>
        <w:numPr>
          <w:ilvl w:val="0"/>
          <w:numId w:val="11"/>
        </w:numPr>
      </w:pPr>
      <w:r>
        <w:t>Email signature</w:t>
      </w:r>
    </w:p>
    <w:p w14:paraId="4493B231" w14:textId="77777777" w:rsidR="00A43F4E" w:rsidRDefault="00000000">
      <w:pPr>
        <w:pStyle w:val="Compact"/>
        <w:numPr>
          <w:ilvl w:val="0"/>
          <w:numId w:val="11"/>
        </w:numPr>
      </w:pPr>
      <w:r>
        <w:t>Letterhead and proposal cover</w:t>
      </w:r>
    </w:p>
    <w:p w14:paraId="7127E8D3" w14:textId="77777777" w:rsidR="00A43F4E" w:rsidRDefault="00000000">
      <w:pPr>
        <w:pStyle w:val="Compact"/>
        <w:numPr>
          <w:ilvl w:val="0"/>
          <w:numId w:val="11"/>
        </w:numPr>
      </w:pPr>
      <w:r>
        <w:t>Deck design coordination</w:t>
      </w:r>
    </w:p>
    <w:p w14:paraId="231BDD7E" w14:textId="77777777" w:rsidR="00A43F4E" w:rsidRDefault="00000000">
      <w:pPr>
        <w:pStyle w:val="Compact"/>
        <w:numPr>
          <w:ilvl w:val="0"/>
          <w:numId w:val="11"/>
        </w:numPr>
      </w:pPr>
      <w:r>
        <w:t>Website visual QA</w:t>
      </w:r>
    </w:p>
    <w:p w14:paraId="7F0CE18B" w14:textId="77777777" w:rsidR="00A43F4E" w:rsidRDefault="00000000">
      <w:pPr>
        <w:pStyle w:val="Compact"/>
        <w:numPr>
          <w:ilvl w:val="0"/>
          <w:numId w:val="11"/>
        </w:numPr>
      </w:pPr>
      <w:r>
        <w:t>External designer coordination</w:t>
      </w:r>
    </w:p>
    <w:p w14:paraId="2C35893C" w14:textId="77777777" w:rsidR="00A43F4E" w:rsidRDefault="00000000">
      <w:pPr>
        <w:pStyle w:val="3"/>
      </w:pPr>
      <w:bookmarkStart w:id="34" w:name="key-output-1"/>
      <w:bookmarkEnd w:id="33"/>
      <w:r>
        <w:t>Key Output</w:t>
      </w:r>
    </w:p>
    <w:p w14:paraId="1CDE8077" w14:textId="77777777" w:rsidR="00A43F4E" w:rsidRDefault="00000000">
      <w:pPr>
        <w:pStyle w:val="FirstParagraph"/>
      </w:pPr>
      <w:r>
        <w:t>The Visual Identity Package.</w:t>
      </w:r>
    </w:p>
    <w:p w14:paraId="1EF31B84" w14:textId="77777777" w:rsidR="00A43F4E" w:rsidRDefault="00000000">
      <w:pPr>
        <w:pStyle w:val="a0"/>
      </w:pPr>
      <w:r>
        <w:t>This should include:</w:t>
      </w:r>
    </w:p>
    <w:p w14:paraId="6F7358F6" w14:textId="77777777" w:rsidR="00A43F4E" w:rsidRDefault="00000000">
      <w:pPr>
        <w:pStyle w:val="Compact"/>
        <w:numPr>
          <w:ilvl w:val="0"/>
          <w:numId w:val="12"/>
        </w:numPr>
      </w:pPr>
      <w:r>
        <w:t>Logo files</w:t>
      </w:r>
    </w:p>
    <w:p w14:paraId="3728D68B" w14:textId="77777777" w:rsidR="00A43F4E" w:rsidRDefault="00000000">
      <w:pPr>
        <w:pStyle w:val="Compact"/>
        <w:numPr>
          <w:ilvl w:val="0"/>
          <w:numId w:val="12"/>
        </w:numPr>
      </w:pPr>
      <w:r>
        <w:t>Color codes</w:t>
      </w:r>
    </w:p>
    <w:p w14:paraId="34BB7208" w14:textId="77777777" w:rsidR="00A43F4E" w:rsidRDefault="00000000">
      <w:pPr>
        <w:pStyle w:val="Compact"/>
        <w:numPr>
          <w:ilvl w:val="0"/>
          <w:numId w:val="12"/>
        </w:numPr>
      </w:pPr>
      <w:r>
        <w:t>Typography guidance</w:t>
      </w:r>
    </w:p>
    <w:p w14:paraId="16126717" w14:textId="77777777" w:rsidR="00A43F4E" w:rsidRDefault="00000000">
      <w:pPr>
        <w:pStyle w:val="Compact"/>
        <w:numPr>
          <w:ilvl w:val="0"/>
          <w:numId w:val="12"/>
        </w:numPr>
      </w:pPr>
      <w:r>
        <w:t>Basic graphic system</w:t>
      </w:r>
    </w:p>
    <w:p w14:paraId="5B098A16" w14:textId="77777777" w:rsidR="00A43F4E" w:rsidRDefault="00000000">
      <w:pPr>
        <w:pStyle w:val="Compact"/>
        <w:numPr>
          <w:ilvl w:val="0"/>
          <w:numId w:val="12"/>
        </w:numPr>
      </w:pPr>
      <w:r>
        <w:lastRenderedPageBreak/>
        <w:t>Business card</w:t>
      </w:r>
    </w:p>
    <w:p w14:paraId="180358B1" w14:textId="77777777" w:rsidR="00A43F4E" w:rsidRDefault="00000000">
      <w:pPr>
        <w:pStyle w:val="Compact"/>
        <w:numPr>
          <w:ilvl w:val="0"/>
          <w:numId w:val="12"/>
        </w:numPr>
      </w:pPr>
      <w:r>
        <w:t>Email signature</w:t>
      </w:r>
    </w:p>
    <w:p w14:paraId="536E4AF4" w14:textId="77777777" w:rsidR="00A43F4E" w:rsidRDefault="00000000">
      <w:pPr>
        <w:pStyle w:val="Compact"/>
        <w:numPr>
          <w:ilvl w:val="0"/>
          <w:numId w:val="12"/>
        </w:numPr>
      </w:pPr>
      <w:r>
        <w:t>Proposal cover</w:t>
      </w:r>
    </w:p>
    <w:p w14:paraId="493E4583" w14:textId="77777777" w:rsidR="00A43F4E" w:rsidRDefault="00000000">
      <w:pPr>
        <w:pStyle w:val="Compact"/>
        <w:numPr>
          <w:ilvl w:val="0"/>
          <w:numId w:val="12"/>
        </w:numPr>
      </w:pPr>
      <w:r>
        <w:t>Deck template</w:t>
      </w:r>
    </w:p>
    <w:p w14:paraId="74FD8861" w14:textId="77777777" w:rsidR="00A43F4E" w:rsidRDefault="00000000">
      <w:pPr>
        <w:pStyle w:val="Compact"/>
        <w:numPr>
          <w:ilvl w:val="0"/>
          <w:numId w:val="12"/>
        </w:numPr>
      </w:pPr>
      <w:r>
        <w:t>Brand guideline</w:t>
      </w:r>
    </w:p>
    <w:p w14:paraId="3D65F09E" w14:textId="77777777" w:rsidR="00A43F4E" w:rsidRDefault="00000000">
      <w:r>
        <w:pict w14:anchorId="451C11B3">
          <v:rect id="_x0000_i1035" style="width:0;height:1.5pt" o:hralign="center" o:hrstd="t" o:hr="t"/>
        </w:pict>
      </w:r>
    </w:p>
    <w:p w14:paraId="0ACCAF26" w14:textId="77777777" w:rsidR="00A43F4E" w:rsidRDefault="00000000">
      <w:pPr>
        <w:pStyle w:val="3"/>
      </w:pPr>
      <w:bookmarkStart w:id="35" w:name="external-brand-designer"/>
      <w:bookmarkEnd w:id="34"/>
      <w:r>
        <w:t>External Brand Designer</w:t>
      </w:r>
    </w:p>
    <w:p w14:paraId="6967FECC" w14:textId="77777777" w:rsidR="00A43F4E" w:rsidRDefault="00000000">
      <w:pPr>
        <w:pStyle w:val="3"/>
      </w:pPr>
      <w:bookmarkStart w:id="36" w:name="responsibilities-4"/>
      <w:bookmarkEnd w:id="35"/>
      <w:r>
        <w:t>Responsibilities</w:t>
      </w:r>
    </w:p>
    <w:p w14:paraId="55A6C893" w14:textId="77777777" w:rsidR="00A43F4E" w:rsidRDefault="00000000">
      <w:pPr>
        <w:pStyle w:val="Compact"/>
        <w:numPr>
          <w:ilvl w:val="0"/>
          <w:numId w:val="13"/>
        </w:numPr>
      </w:pPr>
      <w:r>
        <w:t>Logo refinement or redesign</w:t>
      </w:r>
    </w:p>
    <w:p w14:paraId="7A69A1E4" w14:textId="77777777" w:rsidR="00A43F4E" w:rsidRDefault="00000000">
      <w:pPr>
        <w:pStyle w:val="Compact"/>
        <w:numPr>
          <w:ilvl w:val="0"/>
          <w:numId w:val="13"/>
        </w:numPr>
      </w:pPr>
      <w:r>
        <w:t>Color and typography development</w:t>
      </w:r>
    </w:p>
    <w:p w14:paraId="417496A6" w14:textId="77777777" w:rsidR="00A43F4E" w:rsidRDefault="00000000">
      <w:pPr>
        <w:pStyle w:val="Compact"/>
        <w:numPr>
          <w:ilvl w:val="0"/>
          <w:numId w:val="13"/>
        </w:numPr>
      </w:pPr>
      <w:r>
        <w:t>Visual design direction</w:t>
      </w:r>
    </w:p>
    <w:p w14:paraId="30C42AA8" w14:textId="77777777" w:rsidR="00A43F4E" w:rsidRDefault="00000000">
      <w:pPr>
        <w:pStyle w:val="Compact"/>
        <w:numPr>
          <w:ilvl w:val="0"/>
          <w:numId w:val="13"/>
        </w:numPr>
      </w:pPr>
      <w:r>
        <w:t>Brand application design</w:t>
      </w:r>
    </w:p>
    <w:p w14:paraId="70A54C64" w14:textId="77777777" w:rsidR="00A43F4E" w:rsidRDefault="00000000">
      <w:pPr>
        <w:pStyle w:val="3"/>
      </w:pPr>
      <w:bookmarkStart w:id="37" w:name="important-principle-1"/>
      <w:bookmarkEnd w:id="36"/>
      <w:r>
        <w:t>Important Principle</w:t>
      </w:r>
    </w:p>
    <w:p w14:paraId="10707E9C" w14:textId="77777777" w:rsidR="00A43F4E" w:rsidRDefault="00000000">
      <w:pPr>
        <w:pStyle w:val="FirstParagraph"/>
      </w:pPr>
      <w:r>
        <w:t>The external designer should not decide the strategy. IWL decides the strategy. The designer translates it visually.</w:t>
      </w:r>
    </w:p>
    <w:p w14:paraId="46B5D7E6" w14:textId="77777777" w:rsidR="00A43F4E" w:rsidRDefault="00000000">
      <w:r>
        <w:pict w14:anchorId="60DFE4BB">
          <v:rect id="_x0000_i1036" style="width:0;height:1.5pt" o:hralign="center" o:hrstd="t" o:hr="t"/>
        </w:pict>
      </w:r>
    </w:p>
    <w:p w14:paraId="4928795B" w14:textId="77777777" w:rsidR="00A43F4E" w:rsidRDefault="00000000">
      <w:pPr>
        <w:pStyle w:val="3"/>
      </w:pPr>
      <w:bookmarkStart w:id="38" w:name="external-web-designer-developer"/>
      <w:bookmarkEnd w:id="37"/>
      <w:r>
        <w:t>External Web Designer / Developer</w:t>
      </w:r>
    </w:p>
    <w:p w14:paraId="30C479FE" w14:textId="77777777" w:rsidR="00A43F4E" w:rsidRDefault="00000000">
      <w:pPr>
        <w:pStyle w:val="3"/>
      </w:pPr>
      <w:bookmarkStart w:id="39" w:name="responsibilities-5"/>
      <w:bookmarkEnd w:id="38"/>
      <w:r>
        <w:t>Responsibilities</w:t>
      </w:r>
    </w:p>
    <w:p w14:paraId="7C88C842" w14:textId="77777777" w:rsidR="00A43F4E" w:rsidRDefault="00000000">
      <w:pPr>
        <w:pStyle w:val="Compact"/>
        <w:numPr>
          <w:ilvl w:val="0"/>
          <w:numId w:val="14"/>
        </w:numPr>
      </w:pPr>
      <w:r>
        <w:t>Homepage design</w:t>
      </w:r>
    </w:p>
    <w:p w14:paraId="267774A7" w14:textId="77777777" w:rsidR="00A43F4E" w:rsidRDefault="00000000">
      <w:pPr>
        <w:pStyle w:val="Compact"/>
        <w:numPr>
          <w:ilvl w:val="0"/>
          <w:numId w:val="14"/>
        </w:numPr>
      </w:pPr>
      <w:r>
        <w:t>Homepage development</w:t>
      </w:r>
    </w:p>
    <w:p w14:paraId="4FC2FB11" w14:textId="77777777" w:rsidR="00A43F4E" w:rsidRDefault="00000000">
      <w:pPr>
        <w:pStyle w:val="Compact"/>
        <w:numPr>
          <w:ilvl w:val="0"/>
          <w:numId w:val="14"/>
        </w:numPr>
      </w:pPr>
      <w:r>
        <w:t>Responsive layout</w:t>
      </w:r>
    </w:p>
    <w:p w14:paraId="06269133" w14:textId="77777777" w:rsidR="00A43F4E" w:rsidRDefault="00000000">
      <w:pPr>
        <w:pStyle w:val="Compact"/>
        <w:numPr>
          <w:ilvl w:val="0"/>
          <w:numId w:val="14"/>
        </w:numPr>
      </w:pPr>
      <w:r>
        <w:t>Contact / inquiry structure</w:t>
      </w:r>
    </w:p>
    <w:p w14:paraId="109CF2B9" w14:textId="77777777" w:rsidR="00A43F4E" w:rsidRDefault="00000000">
      <w:pPr>
        <w:pStyle w:val="Compact"/>
        <w:numPr>
          <w:ilvl w:val="0"/>
          <w:numId w:val="14"/>
        </w:numPr>
      </w:pPr>
      <w:r>
        <w:t>AI concierge entry-point preparation</w:t>
      </w:r>
    </w:p>
    <w:p w14:paraId="70186897" w14:textId="77777777" w:rsidR="00A43F4E" w:rsidRDefault="00000000">
      <w:pPr>
        <w:pStyle w:val="Compact"/>
        <w:numPr>
          <w:ilvl w:val="0"/>
          <w:numId w:val="14"/>
        </w:numPr>
      </w:pPr>
      <w:r>
        <w:t>Personalized page template preparation</w:t>
      </w:r>
    </w:p>
    <w:p w14:paraId="73714A56" w14:textId="77777777" w:rsidR="00A43F4E" w:rsidRDefault="00000000">
      <w:pPr>
        <w:pStyle w:val="Compact"/>
        <w:numPr>
          <w:ilvl w:val="0"/>
          <w:numId w:val="14"/>
        </w:numPr>
      </w:pPr>
      <w:r>
        <w:t>Basic CMS or site deployment</w:t>
      </w:r>
    </w:p>
    <w:p w14:paraId="5C3DAB38" w14:textId="77777777" w:rsidR="00A43F4E" w:rsidRDefault="00000000">
      <w:pPr>
        <w:pStyle w:val="Compact"/>
        <w:numPr>
          <w:ilvl w:val="0"/>
          <w:numId w:val="14"/>
        </w:numPr>
      </w:pPr>
      <w:r>
        <w:t>Technical handoff for AI Sales Engine integration</w:t>
      </w:r>
    </w:p>
    <w:p w14:paraId="44DE656D" w14:textId="77777777" w:rsidR="00A43F4E" w:rsidRDefault="00000000">
      <w:pPr>
        <w:pStyle w:val="3"/>
      </w:pPr>
      <w:bookmarkStart w:id="40" w:name="important-principle-2"/>
      <w:bookmarkEnd w:id="39"/>
      <w:r>
        <w:t>Important Principle</w:t>
      </w:r>
    </w:p>
    <w:p w14:paraId="22E5D786" w14:textId="77777777" w:rsidR="00A43F4E" w:rsidRDefault="00000000">
      <w:pPr>
        <w:pStyle w:val="FirstParagraph"/>
      </w:pPr>
      <w:r>
        <w:t>The website must not be built as a brochure. It must be built as the future front door of the AI-powered strategic concierge.</w:t>
      </w:r>
    </w:p>
    <w:p w14:paraId="6689E9BF" w14:textId="77777777" w:rsidR="00A43F4E" w:rsidRDefault="00000000">
      <w:r>
        <w:pict w14:anchorId="0856B892">
          <v:rect id="_x0000_i1037" style="width:0;height:1.5pt" o:hralign="center" o:hrstd="t" o:hr="t"/>
        </w:pict>
      </w:r>
    </w:p>
    <w:p w14:paraId="53D93BD2" w14:textId="77777777" w:rsidR="00A43F4E" w:rsidRDefault="00000000">
      <w:pPr>
        <w:pStyle w:val="2"/>
      </w:pPr>
      <w:bookmarkStart w:id="41" w:name="ai-sales-engine-team"/>
      <w:bookmarkEnd w:id="28"/>
      <w:bookmarkEnd w:id="40"/>
      <w:r>
        <w:lastRenderedPageBreak/>
        <w:t>6.4 AI Sales Engine Team</w:t>
      </w:r>
    </w:p>
    <w:p w14:paraId="4FD8D5A8" w14:textId="77777777" w:rsidR="00A43F4E" w:rsidRDefault="00000000">
      <w:pPr>
        <w:pStyle w:val="3"/>
      </w:pPr>
      <w:bookmarkStart w:id="42" w:name="fidel-ai-sales-engine-owner"/>
      <w:r>
        <w:t>Fidel — AI Sales Engine Owner</w:t>
      </w:r>
    </w:p>
    <w:p w14:paraId="4C897D39" w14:textId="77777777" w:rsidR="00A43F4E" w:rsidRDefault="00000000">
      <w:pPr>
        <w:pStyle w:val="FirstParagraph"/>
      </w:pPr>
      <w:r>
        <w:t>Fidel is the single accountable owner for the AI Sales Engine project.</w:t>
      </w:r>
    </w:p>
    <w:p w14:paraId="5195E2D3" w14:textId="77777777" w:rsidR="00A43F4E" w:rsidRDefault="00000000">
      <w:pPr>
        <w:pStyle w:val="3"/>
      </w:pPr>
      <w:bookmarkStart w:id="43" w:name="responsibilities-6"/>
      <w:bookmarkEnd w:id="42"/>
      <w:r>
        <w:t>Responsibilities</w:t>
      </w:r>
    </w:p>
    <w:p w14:paraId="7E2BA0CD" w14:textId="77777777" w:rsidR="00A43F4E" w:rsidRDefault="00000000">
      <w:pPr>
        <w:pStyle w:val="Compact"/>
        <w:numPr>
          <w:ilvl w:val="0"/>
          <w:numId w:val="15"/>
        </w:numPr>
      </w:pPr>
      <w:r>
        <w:t>Own July delivery</w:t>
      </w:r>
    </w:p>
    <w:p w14:paraId="6AC4C4BE" w14:textId="77777777" w:rsidR="00A43F4E" w:rsidRDefault="00000000">
      <w:pPr>
        <w:pStyle w:val="Compact"/>
        <w:numPr>
          <w:ilvl w:val="0"/>
          <w:numId w:val="15"/>
        </w:numPr>
      </w:pPr>
      <w:r>
        <w:t>Define AI Sales Engine architecture</w:t>
      </w:r>
    </w:p>
    <w:p w14:paraId="19BC98FF" w14:textId="77777777" w:rsidR="00A43F4E" w:rsidRDefault="00000000">
      <w:pPr>
        <w:pStyle w:val="Compact"/>
        <w:numPr>
          <w:ilvl w:val="0"/>
          <w:numId w:val="15"/>
        </w:numPr>
      </w:pPr>
      <w:r>
        <w:t>Coordinate Benjamin and Naomi</w:t>
      </w:r>
    </w:p>
    <w:p w14:paraId="73463EBB" w14:textId="77777777" w:rsidR="00A43F4E" w:rsidRDefault="00000000">
      <w:pPr>
        <w:pStyle w:val="Compact"/>
        <w:numPr>
          <w:ilvl w:val="0"/>
          <w:numId w:val="15"/>
        </w:numPr>
      </w:pPr>
      <w:r>
        <w:t>Convert Rebranding materials into AI Sales Engine requirements</w:t>
      </w:r>
    </w:p>
    <w:p w14:paraId="68E192CD" w14:textId="77777777" w:rsidR="00A43F4E" w:rsidRDefault="00000000">
      <w:pPr>
        <w:pStyle w:val="Compact"/>
        <w:numPr>
          <w:ilvl w:val="0"/>
          <w:numId w:val="15"/>
        </w:numPr>
      </w:pPr>
      <w:r>
        <w:t>Manage the AI concierge flow implementation</w:t>
      </w:r>
    </w:p>
    <w:p w14:paraId="30C9C0E1" w14:textId="77777777" w:rsidR="00A43F4E" w:rsidRDefault="00000000">
      <w:pPr>
        <w:pStyle w:val="Compact"/>
        <w:numPr>
          <w:ilvl w:val="0"/>
          <w:numId w:val="15"/>
        </w:numPr>
      </w:pPr>
      <w:r>
        <w:t>Ensure CRM and handoff process work</w:t>
      </w:r>
    </w:p>
    <w:p w14:paraId="46F93BA0" w14:textId="77777777" w:rsidR="00A43F4E" w:rsidRDefault="00000000">
      <w:pPr>
        <w:pStyle w:val="Compact"/>
        <w:numPr>
          <w:ilvl w:val="0"/>
          <w:numId w:val="15"/>
        </w:numPr>
      </w:pPr>
      <w:r>
        <w:t>Prepare weekly progress reports</w:t>
      </w:r>
    </w:p>
    <w:p w14:paraId="62713254" w14:textId="77777777" w:rsidR="00A43F4E" w:rsidRDefault="00000000">
      <w:pPr>
        <w:pStyle w:val="Compact"/>
        <w:numPr>
          <w:ilvl w:val="0"/>
          <w:numId w:val="15"/>
        </w:numPr>
      </w:pPr>
      <w:r>
        <w:t>Decide what belongs in the July MVP and what should be postponed</w:t>
      </w:r>
    </w:p>
    <w:p w14:paraId="2BA4AC1D" w14:textId="77777777" w:rsidR="00A43F4E" w:rsidRDefault="00000000">
      <w:pPr>
        <w:pStyle w:val="Compact"/>
        <w:numPr>
          <w:ilvl w:val="0"/>
          <w:numId w:val="15"/>
        </w:numPr>
      </w:pPr>
      <w:r>
        <w:t>Ensure that IWL can begin online sales operation after MVP completion</w:t>
      </w:r>
    </w:p>
    <w:p w14:paraId="676BA814" w14:textId="77777777" w:rsidR="00A43F4E" w:rsidRDefault="00000000">
      <w:pPr>
        <w:pStyle w:val="3"/>
      </w:pPr>
      <w:bookmarkStart w:id="44" w:name="fidels-success-metric"/>
      <w:bookmarkEnd w:id="43"/>
      <w:r>
        <w:t>Fidel’s Success Metric</w:t>
      </w:r>
    </w:p>
    <w:p w14:paraId="281BF569" w14:textId="77777777" w:rsidR="00A43F4E" w:rsidRDefault="00000000">
      <w:pPr>
        <w:pStyle w:val="a8"/>
      </w:pPr>
      <w:r>
        <w:rPr>
          <w:b/>
          <w:bCs/>
        </w:rPr>
        <w:t>By the end of July, the AI Sales Engine must be good enough for IWL to begin operating iTrix’s online sales channel.</w:t>
      </w:r>
    </w:p>
    <w:p w14:paraId="53A2976F" w14:textId="77777777" w:rsidR="00A43F4E" w:rsidRDefault="00000000">
      <w:pPr>
        <w:pStyle w:val="FirstParagraph"/>
      </w:pPr>
      <w:r>
        <w:t>Fidel should avoid overbuilding. The July goal is not a perfect enterprise software system. The July goal is a reliable MVP that can support real online sales operations.</w:t>
      </w:r>
    </w:p>
    <w:p w14:paraId="1F985272" w14:textId="77777777" w:rsidR="00A43F4E" w:rsidRDefault="00000000">
      <w:r>
        <w:pict w14:anchorId="01F37C54">
          <v:rect id="_x0000_i1038" style="width:0;height:1.5pt" o:hralign="center" o:hrstd="t" o:hr="t"/>
        </w:pict>
      </w:r>
    </w:p>
    <w:p w14:paraId="319FA014" w14:textId="77777777" w:rsidR="00A43F4E" w:rsidRDefault="00000000">
      <w:pPr>
        <w:pStyle w:val="3"/>
      </w:pPr>
      <w:bookmarkStart w:id="45" w:name="benjamin-knowledge-core-and-slm-lead"/>
      <w:bookmarkEnd w:id="44"/>
      <w:r>
        <w:t>Benjamin — Knowledge Core and SLM Lead</w:t>
      </w:r>
    </w:p>
    <w:p w14:paraId="53CCEFBD" w14:textId="77777777" w:rsidR="00A43F4E" w:rsidRDefault="00000000">
      <w:pPr>
        <w:pStyle w:val="3"/>
      </w:pPr>
      <w:bookmarkStart w:id="46" w:name="responsibilities-7"/>
      <w:bookmarkEnd w:id="45"/>
      <w:r>
        <w:t>Responsibilities</w:t>
      </w:r>
    </w:p>
    <w:p w14:paraId="781602A5" w14:textId="77777777" w:rsidR="00A43F4E" w:rsidRDefault="00000000">
      <w:pPr>
        <w:pStyle w:val="Compact"/>
        <w:numPr>
          <w:ilvl w:val="0"/>
          <w:numId w:val="16"/>
        </w:numPr>
      </w:pPr>
      <w:r>
        <w:t>Build Knowledge Core structure</w:t>
      </w:r>
    </w:p>
    <w:p w14:paraId="7F705DBD" w14:textId="77777777" w:rsidR="00A43F4E" w:rsidRDefault="00000000">
      <w:pPr>
        <w:pStyle w:val="Compact"/>
        <w:numPr>
          <w:ilvl w:val="0"/>
          <w:numId w:val="16"/>
        </w:numPr>
      </w:pPr>
      <w:r>
        <w:t>Define SLM/RAG logic</w:t>
      </w:r>
    </w:p>
    <w:p w14:paraId="14C907C9" w14:textId="77777777" w:rsidR="00A43F4E" w:rsidRDefault="00000000">
      <w:pPr>
        <w:pStyle w:val="Compact"/>
        <w:numPr>
          <w:ilvl w:val="0"/>
          <w:numId w:val="16"/>
        </w:numPr>
      </w:pPr>
      <w:r>
        <w:t>Design hallucination prevention mechanism</w:t>
      </w:r>
    </w:p>
    <w:p w14:paraId="7F3C61B0" w14:textId="77777777" w:rsidR="00A43F4E" w:rsidRDefault="00000000">
      <w:pPr>
        <w:pStyle w:val="Compact"/>
        <w:numPr>
          <w:ilvl w:val="0"/>
          <w:numId w:val="16"/>
        </w:numPr>
      </w:pPr>
      <w:r>
        <w:t>Define approved answers</w:t>
      </w:r>
    </w:p>
    <w:p w14:paraId="4A7C9B91" w14:textId="77777777" w:rsidR="00A43F4E" w:rsidRDefault="00000000">
      <w:pPr>
        <w:pStyle w:val="Compact"/>
        <w:numPr>
          <w:ilvl w:val="0"/>
          <w:numId w:val="16"/>
        </w:numPr>
      </w:pPr>
      <w:r>
        <w:t>Define prohibited answers</w:t>
      </w:r>
    </w:p>
    <w:p w14:paraId="2968E29E" w14:textId="77777777" w:rsidR="00A43F4E" w:rsidRDefault="00000000">
      <w:pPr>
        <w:pStyle w:val="Compact"/>
        <w:numPr>
          <w:ilvl w:val="0"/>
          <w:numId w:val="16"/>
        </w:numPr>
      </w:pPr>
      <w:r>
        <w:t>Manage technical claim control</w:t>
      </w:r>
    </w:p>
    <w:p w14:paraId="37CA922D" w14:textId="77777777" w:rsidR="00A43F4E" w:rsidRDefault="00000000">
      <w:pPr>
        <w:pStyle w:val="Compact"/>
        <w:numPr>
          <w:ilvl w:val="0"/>
          <w:numId w:val="16"/>
        </w:numPr>
      </w:pPr>
      <w:r>
        <w:t>Build technical QA scenarios</w:t>
      </w:r>
    </w:p>
    <w:p w14:paraId="7156ACD3" w14:textId="77777777" w:rsidR="00A43F4E" w:rsidRDefault="00000000">
      <w:pPr>
        <w:pStyle w:val="Compact"/>
        <w:numPr>
          <w:ilvl w:val="0"/>
          <w:numId w:val="16"/>
        </w:numPr>
      </w:pPr>
      <w:r>
        <w:t>Create human escalation rules</w:t>
      </w:r>
    </w:p>
    <w:p w14:paraId="25310ABF" w14:textId="77777777" w:rsidR="00A43F4E" w:rsidRDefault="00000000">
      <w:pPr>
        <w:pStyle w:val="Compact"/>
        <w:numPr>
          <w:ilvl w:val="0"/>
          <w:numId w:val="16"/>
        </w:numPr>
      </w:pPr>
      <w:r>
        <w:t>Ensure AI responses are grounded in approved materials</w:t>
      </w:r>
    </w:p>
    <w:p w14:paraId="65761109" w14:textId="77777777" w:rsidR="00A43F4E" w:rsidRDefault="00000000">
      <w:pPr>
        <w:pStyle w:val="Compact"/>
        <w:numPr>
          <w:ilvl w:val="0"/>
          <w:numId w:val="16"/>
        </w:numPr>
      </w:pPr>
      <w:r>
        <w:t>Work with iTrix technical team to reflect iTrix’s own SLM and hallucination-control capability</w:t>
      </w:r>
    </w:p>
    <w:p w14:paraId="7D786354" w14:textId="77777777" w:rsidR="00A43F4E" w:rsidRDefault="00000000">
      <w:pPr>
        <w:pStyle w:val="3"/>
      </w:pPr>
      <w:bookmarkStart w:id="47" w:name="benjamins-guiding-principle"/>
      <w:bookmarkEnd w:id="46"/>
      <w:r>
        <w:lastRenderedPageBreak/>
        <w:t>Benjamin’s Guiding Principle</w:t>
      </w:r>
    </w:p>
    <w:p w14:paraId="0E877E49" w14:textId="77777777" w:rsidR="00A43F4E" w:rsidRDefault="00000000">
      <w:pPr>
        <w:pStyle w:val="a8"/>
      </w:pPr>
      <w:r>
        <w:rPr>
          <w:b/>
          <w:bCs/>
        </w:rPr>
        <w:t>AI must never answer beyond the approved Knowledge Core.</w:t>
      </w:r>
    </w:p>
    <w:p w14:paraId="7F04783A" w14:textId="77777777" w:rsidR="00A43F4E" w:rsidRDefault="00000000">
      <w:pPr>
        <w:pStyle w:val="3"/>
      </w:pPr>
      <w:bookmarkStart w:id="48" w:name="key-output-2"/>
      <w:bookmarkEnd w:id="47"/>
      <w:r>
        <w:t>Key Output</w:t>
      </w:r>
    </w:p>
    <w:p w14:paraId="698554BC" w14:textId="77777777" w:rsidR="00A43F4E" w:rsidRDefault="00000000">
      <w:pPr>
        <w:pStyle w:val="FirstParagraph"/>
      </w:pPr>
      <w:r>
        <w:t>Knowledge Core v1.</w:t>
      </w:r>
    </w:p>
    <w:p w14:paraId="3B10A051" w14:textId="77777777" w:rsidR="00A43F4E" w:rsidRDefault="00000000">
      <w:pPr>
        <w:pStyle w:val="a0"/>
      </w:pPr>
      <w:r>
        <w:t>Knowledge Core v1 should include:</w:t>
      </w:r>
    </w:p>
    <w:p w14:paraId="07E30C1C" w14:textId="77777777" w:rsidR="00A43F4E" w:rsidRDefault="00000000">
      <w:pPr>
        <w:pStyle w:val="Compact"/>
        <w:numPr>
          <w:ilvl w:val="0"/>
          <w:numId w:val="17"/>
        </w:numPr>
      </w:pPr>
      <w:r>
        <w:t>Approved explanation of iTrix</w:t>
      </w:r>
    </w:p>
    <w:p w14:paraId="2C5448FE" w14:textId="77777777" w:rsidR="00A43F4E" w:rsidRDefault="00000000">
      <w:pPr>
        <w:pStyle w:val="Compact"/>
        <w:numPr>
          <w:ilvl w:val="0"/>
          <w:numId w:val="17"/>
        </w:numPr>
      </w:pPr>
      <w:r>
        <w:t>Approved explanation of Alpha Compute</w:t>
      </w:r>
    </w:p>
    <w:p w14:paraId="3881024E" w14:textId="77777777" w:rsidR="00A43F4E" w:rsidRDefault="00000000">
      <w:pPr>
        <w:pStyle w:val="Compact"/>
        <w:numPr>
          <w:ilvl w:val="0"/>
          <w:numId w:val="17"/>
        </w:numPr>
      </w:pPr>
      <w:r>
        <w:t>Approved explanation of Alpha Core</w:t>
      </w:r>
    </w:p>
    <w:p w14:paraId="48422F7F" w14:textId="77777777" w:rsidR="00A43F4E" w:rsidRDefault="00000000">
      <w:pPr>
        <w:pStyle w:val="Compact"/>
        <w:numPr>
          <w:ilvl w:val="0"/>
          <w:numId w:val="17"/>
        </w:numPr>
      </w:pPr>
      <w:r>
        <w:t>Technical architecture</w:t>
      </w:r>
    </w:p>
    <w:p w14:paraId="2E24E7B7" w14:textId="77777777" w:rsidR="00A43F4E" w:rsidRDefault="00000000">
      <w:pPr>
        <w:pStyle w:val="Compact"/>
        <w:numPr>
          <w:ilvl w:val="0"/>
          <w:numId w:val="17"/>
        </w:numPr>
      </w:pPr>
      <w:r>
        <w:t>Benchmark data, if available</w:t>
      </w:r>
    </w:p>
    <w:p w14:paraId="58DA2362" w14:textId="77777777" w:rsidR="00A43F4E" w:rsidRDefault="00000000">
      <w:pPr>
        <w:pStyle w:val="Compact"/>
        <w:numPr>
          <w:ilvl w:val="0"/>
          <w:numId w:val="17"/>
        </w:numPr>
      </w:pPr>
      <w:r>
        <w:t>Approved use cases</w:t>
      </w:r>
    </w:p>
    <w:p w14:paraId="438C4084" w14:textId="77777777" w:rsidR="00A43F4E" w:rsidRDefault="00000000">
      <w:pPr>
        <w:pStyle w:val="Compact"/>
        <w:numPr>
          <w:ilvl w:val="0"/>
          <w:numId w:val="17"/>
        </w:numPr>
      </w:pPr>
      <w:r>
        <w:t>Prohibited claims</w:t>
      </w:r>
    </w:p>
    <w:p w14:paraId="7693E097" w14:textId="77777777" w:rsidR="00A43F4E" w:rsidRDefault="00000000">
      <w:pPr>
        <w:pStyle w:val="Compact"/>
        <w:numPr>
          <w:ilvl w:val="0"/>
          <w:numId w:val="17"/>
        </w:numPr>
      </w:pPr>
      <w:r>
        <w:t>Pricing and PoC assumptions</w:t>
      </w:r>
    </w:p>
    <w:p w14:paraId="221BFC7D" w14:textId="77777777" w:rsidR="00A43F4E" w:rsidRDefault="00000000">
      <w:pPr>
        <w:pStyle w:val="Compact"/>
        <w:numPr>
          <w:ilvl w:val="0"/>
          <w:numId w:val="17"/>
        </w:numPr>
      </w:pPr>
      <w:r>
        <w:t>FAQ</w:t>
      </w:r>
    </w:p>
    <w:p w14:paraId="26B21629" w14:textId="77777777" w:rsidR="00A43F4E" w:rsidRDefault="00000000">
      <w:pPr>
        <w:pStyle w:val="Compact"/>
        <w:numPr>
          <w:ilvl w:val="0"/>
          <w:numId w:val="17"/>
        </w:numPr>
      </w:pPr>
      <w:r>
        <w:t>Customer qualification questions</w:t>
      </w:r>
    </w:p>
    <w:p w14:paraId="1908F911" w14:textId="77777777" w:rsidR="00A43F4E" w:rsidRDefault="00000000">
      <w:pPr>
        <w:pStyle w:val="Compact"/>
        <w:numPr>
          <w:ilvl w:val="0"/>
          <w:numId w:val="17"/>
        </w:numPr>
      </w:pPr>
      <w:r>
        <w:t>NDA / PoC / LOI / Term Sheet templates</w:t>
      </w:r>
    </w:p>
    <w:p w14:paraId="0847B04F" w14:textId="77777777" w:rsidR="00A43F4E" w:rsidRDefault="00000000">
      <w:pPr>
        <w:pStyle w:val="Compact"/>
        <w:numPr>
          <w:ilvl w:val="0"/>
          <w:numId w:val="17"/>
        </w:numPr>
      </w:pPr>
      <w:r>
        <w:t>Human escalation rules</w:t>
      </w:r>
    </w:p>
    <w:p w14:paraId="414383D7" w14:textId="77777777" w:rsidR="00A43F4E" w:rsidRDefault="00000000">
      <w:pPr>
        <w:pStyle w:val="Compact"/>
        <w:numPr>
          <w:ilvl w:val="0"/>
          <w:numId w:val="17"/>
        </w:numPr>
      </w:pPr>
      <w:r>
        <w:t>Version control system</w:t>
      </w:r>
    </w:p>
    <w:p w14:paraId="5625B156" w14:textId="77777777" w:rsidR="00A43F4E" w:rsidRDefault="00000000">
      <w:r>
        <w:pict w14:anchorId="74F55A56">
          <v:rect id="_x0000_i1039" style="width:0;height:1.5pt" o:hralign="center" o:hrstd="t" o:hr="t"/>
        </w:pict>
      </w:r>
    </w:p>
    <w:p w14:paraId="7F110F19" w14:textId="77777777" w:rsidR="00A43F4E" w:rsidRDefault="00000000">
      <w:pPr>
        <w:pStyle w:val="3"/>
      </w:pPr>
      <w:bookmarkStart w:id="49" w:name="X887b09effebea55e9a9ee37a1e79e31e0f2fee1"/>
      <w:bookmarkEnd w:id="48"/>
      <w:r>
        <w:t>Naomi — Online Sales Operations and Content Lead</w:t>
      </w:r>
    </w:p>
    <w:p w14:paraId="4C7D30A3" w14:textId="77777777" w:rsidR="00A43F4E" w:rsidRDefault="00000000">
      <w:pPr>
        <w:pStyle w:val="3"/>
      </w:pPr>
      <w:bookmarkStart w:id="50" w:name="responsibilities-8"/>
      <w:bookmarkEnd w:id="49"/>
      <w:r>
        <w:t>Responsibilities</w:t>
      </w:r>
    </w:p>
    <w:p w14:paraId="79BFAF1C" w14:textId="77777777" w:rsidR="00A43F4E" w:rsidRDefault="00000000">
      <w:pPr>
        <w:pStyle w:val="Compact"/>
        <w:numPr>
          <w:ilvl w:val="0"/>
          <w:numId w:val="18"/>
        </w:numPr>
      </w:pPr>
      <w:r>
        <w:t>Customer journey design</w:t>
      </w:r>
    </w:p>
    <w:p w14:paraId="49ADB377" w14:textId="77777777" w:rsidR="00A43F4E" w:rsidRDefault="00000000">
      <w:pPr>
        <w:pStyle w:val="Compact"/>
        <w:numPr>
          <w:ilvl w:val="0"/>
          <w:numId w:val="18"/>
        </w:numPr>
      </w:pPr>
      <w:r>
        <w:t>AI concierge scripts</w:t>
      </w:r>
    </w:p>
    <w:p w14:paraId="27CAC475" w14:textId="77777777" w:rsidR="00A43F4E" w:rsidRDefault="00000000">
      <w:pPr>
        <w:pStyle w:val="Compact"/>
        <w:numPr>
          <w:ilvl w:val="0"/>
          <w:numId w:val="18"/>
        </w:numPr>
      </w:pPr>
      <w:r>
        <w:t>Lead qualification questions</w:t>
      </w:r>
    </w:p>
    <w:p w14:paraId="28DF8962" w14:textId="77777777" w:rsidR="00A43F4E" w:rsidRDefault="00000000">
      <w:pPr>
        <w:pStyle w:val="Compact"/>
        <w:numPr>
          <w:ilvl w:val="0"/>
          <w:numId w:val="18"/>
        </w:numPr>
      </w:pPr>
      <w:r>
        <w:t>Follow-up emails</w:t>
      </w:r>
    </w:p>
    <w:p w14:paraId="22A63604" w14:textId="77777777" w:rsidR="00A43F4E" w:rsidRDefault="00000000">
      <w:pPr>
        <w:pStyle w:val="Compact"/>
        <w:numPr>
          <w:ilvl w:val="0"/>
          <w:numId w:val="18"/>
        </w:numPr>
      </w:pPr>
      <w:r>
        <w:t>Online sales content</w:t>
      </w:r>
    </w:p>
    <w:p w14:paraId="5D7300E2" w14:textId="77777777" w:rsidR="00A43F4E" w:rsidRDefault="00000000">
      <w:pPr>
        <w:pStyle w:val="Compact"/>
        <w:numPr>
          <w:ilvl w:val="0"/>
          <w:numId w:val="18"/>
        </w:numPr>
      </w:pPr>
      <w:r>
        <w:t>PoC proposal templates</w:t>
      </w:r>
    </w:p>
    <w:p w14:paraId="1FF5B83E" w14:textId="77777777" w:rsidR="00A43F4E" w:rsidRDefault="00000000">
      <w:pPr>
        <w:pStyle w:val="Compact"/>
        <w:numPr>
          <w:ilvl w:val="0"/>
          <w:numId w:val="18"/>
        </w:numPr>
      </w:pPr>
      <w:r>
        <w:t>CRM fields</w:t>
      </w:r>
    </w:p>
    <w:p w14:paraId="30A9E9B5" w14:textId="77777777" w:rsidR="00A43F4E" w:rsidRDefault="00000000">
      <w:pPr>
        <w:pStyle w:val="Compact"/>
        <w:numPr>
          <w:ilvl w:val="0"/>
          <w:numId w:val="18"/>
        </w:numPr>
      </w:pPr>
      <w:r>
        <w:t>Handoff memo format</w:t>
      </w:r>
    </w:p>
    <w:p w14:paraId="01778DAA" w14:textId="77777777" w:rsidR="00A43F4E" w:rsidRDefault="00000000">
      <w:pPr>
        <w:pStyle w:val="Compact"/>
        <w:numPr>
          <w:ilvl w:val="0"/>
          <w:numId w:val="18"/>
        </w:numPr>
      </w:pPr>
      <w:r>
        <w:t>Monthly sales operation checklist</w:t>
      </w:r>
    </w:p>
    <w:p w14:paraId="62825C1E" w14:textId="77777777" w:rsidR="00A43F4E" w:rsidRDefault="00000000">
      <w:pPr>
        <w:pStyle w:val="Compact"/>
        <w:numPr>
          <w:ilvl w:val="0"/>
          <w:numId w:val="18"/>
        </w:numPr>
      </w:pPr>
      <w:r>
        <w:t>Customer-friendly language</w:t>
      </w:r>
    </w:p>
    <w:p w14:paraId="3E14CEEE" w14:textId="77777777" w:rsidR="00A43F4E" w:rsidRDefault="00000000">
      <w:pPr>
        <w:pStyle w:val="Compact"/>
        <w:numPr>
          <w:ilvl w:val="0"/>
          <w:numId w:val="18"/>
        </w:numPr>
      </w:pPr>
      <w:r>
        <w:t>Content testing and improvement</w:t>
      </w:r>
    </w:p>
    <w:p w14:paraId="3F535235" w14:textId="77777777" w:rsidR="00A43F4E" w:rsidRDefault="00000000">
      <w:pPr>
        <w:pStyle w:val="3"/>
      </w:pPr>
      <w:bookmarkStart w:id="51" w:name="naomis-guiding-principle"/>
      <w:bookmarkEnd w:id="50"/>
      <w:r>
        <w:lastRenderedPageBreak/>
        <w:t>Naomi’s Guiding Principle</w:t>
      </w:r>
    </w:p>
    <w:p w14:paraId="7A859B9C" w14:textId="77777777" w:rsidR="00A43F4E" w:rsidRDefault="00000000">
      <w:pPr>
        <w:pStyle w:val="a8"/>
      </w:pPr>
      <w:r>
        <w:rPr>
          <w:b/>
          <w:bCs/>
        </w:rPr>
        <w:t>The customer should feel that iTrix understands their problem before iTrix tries to sell anything.</w:t>
      </w:r>
    </w:p>
    <w:p w14:paraId="72AFA023" w14:textId="77777777" w:rsidR="00A43F4E" w:rsidRDefault="00000000">
      <w:pPr>
        <w:pStyle w:val="3"/>
      </w:pPr>
      <w:bookmarkStart w:id="52" w:name="key-output-3"/>
      <w:bookmarkEnd w:id="51"/>
      <w:r>
        <w:t>Key Output</w:t>
      </w:r>
    </w:p>
    <w:p w14:paraId="569F5147" w14:textId="77777777" w:rsidR="00A43F4E" w:rsidRDefault="00000000">
      <w:pPr>
        <w:pStyle w:val="FirstParagraph"/>
      </w:pPr>
      <w:r>
        <w:t>Online Sales Operation Manual.</w:t>
      </w:r>
    </w:p>
    <w:p w14:paraId="38FE06A8" w14:textId="77777777" w:rsidR="00A43F4E" w:rsidRDefault="00000000">
      <w:pPr>
        <w:pStyle w:val="a0"/>
      </w:pPr>
      <w:r>
        <w:t>This manual should define:</w:t>
      </w:r>
    </w:p>
    <w:p w14:paraId="04522A29" w14:textId="77777777" w:rsidR="00A43F4E" w:rsidRDefault="00000000">
      <w:pPr>
        <w:pStyle w:val="Compact"/>
        <w:numPr>
          <w:ilvl w:val="0"/>
          <w:numId w:val="19"/>
        </w:numPr>
      </w:pPr>
      <w:r>
        <w:t>How a customer enters the system</w:t>
      </w:r>
    </w:p>
    <w:p w14:paraId="5F28132D" w14:textId="77777777" w:rsidR="00A43F4E" w:rsidRDefault="00000000">
      <w:pPr>
        <w:pStyle w:val="Compact"/>
        <w:numPr>
          <w:ilvl w:val="0"/>
          <w:numId w:val="19"/>
        </w:numPr>
      </w:pPr>
      <w:r>
        <w:t>What the AI asks first</w:t>
      </w:r>
    </w:p>
    <w:p w14:paraId="1F748C9A" w14:textId="77777777" w:rsidR="00A43F4E" w:rsidRDefault="00000000">
      <w:pPr>
        <w:pStyle w:val="Compact"/>
        <w:numPr>
          <w:ilvl w:val="0"/>
          <w:numId w:val="19"/>
        </w:numPr>
      </w:pPr>
      <w:r>
        <w:t>What the AI should explain</w:t>
      </w:r>
    </w:p>
    <w:p w14:paraId="5542AEF6" w14:textId="77777777" w:rsidR="00A43F4E" w:rsidRDefault="00000000">
      <w:pPr>
        <w:pStyle w:val="Compact"/>
        <w:numPr>
          <w:ilvl w:val="0"/>
          <w:numId w:val="19"/>
        </w:numPr>
      </w:pPr>
      <w:r>
        <w:t>When the AI should recommend Alpha Compute</w:t>
      </w:r>
    </w:p>
    <w:p w14:paraId="7A3EE3FD" w14:textId="77777777" w:rsidR="00A43F4E" w:rsidRDefault="00000000">
      <w:pPr>
        <w:pStyle w:val="Compact"/>
        <w:numPr>
          <w:ilvl w:val="0"/>
          <w:numId w:val="19"/>
        </w:numPr>
      </w:pPr>
      <w:r>
        <w:t>When the AI should recommend Alpha Core</w:t>
      </w:r>
    </w:p>
    <w:p w14:paraId="59BD4BD5" w14:textId="77777777" w:rsidR="00A43F4E" w:rsidRDefault="00000000">
      <w:pPr>
        <w:pStyle w:val="Compact"/>
        <w:numPr>
          <w:ilvl w:val="0"/>
          <w:numId w:val="19"/>
        </w:numPr>
      </w:pPr>
      <w:r>
        <w:t>When the AI should recommend a paid evaluation</w:t>
      </w:r>
    </w:p>
    <w:p w14:paraId="4E130C03" w14:textId="77777777" w:rsidR="00A43F4E" w:rsidRDefault="00000000">
      <w:pPr>
        <w:pStyle w:val="Compact"/>
        <w:numPr>
          <w:ilvl w:val="0"/>
          <w:numId w:val="19"/>
        </w:numPr>
      </w:pPr>
      <w:r>
        <w:t>When the AI should recommend a PoC</w:t>
      </w:r>
    </w:p>
    <w:p w14:paraId="4BC09C91" w14:textId="77777777" w:rsidR="00A43F4E" w:rsidRDefault="00000000">
      <w:pPr>
        <w:pStyle w:val="Compact"/>
        <w:numPr>
          <w:ilvl w:val="0"/>
          <w:numId w:val="19"/>
        </w:numPr>
      </w:pPr>
      <w:r>
        <w:t>When the AI should escalate to a human</w:t>
      </w:r>
    </w:p>
    <w:p w14:paraId="37433979" w14:textId="77777777" w:rsidR="00A43F4E" w:rsidRDefault="00000000">
      <w:pPr>
        <w:pStyle w:val="Compact"/>
        <w:numPr>
          <w:ilvl w:val="0"/>
          <w:numId w:val="19"/>
        </w:numPr>
      </w:pPr>
      <w:r>
        <w:t>How follow-up should happen</w:t>
      </w:r>
    </w:p>
    <w:p w14:paraId="2900A5C9" w14:textId="77777777" w:rsidR="00A43F4E" w:rsidRDefault="00000000">
      <w:pPr>
        <w:pStyle w:val="Compact"/>
        <w:numPr>
          <w:ilvl w:val="0"/>
          <w:numId w:val="19"/>
        </w:numPr>
      </w:pPr>
      <w:r>
        <w:t>What information offline sales needs before entering the discussion</w:t>
      </w:r>
    </w:p>
    <w:p w14:paraId="18E4C6CB" w14:textId="77777777" w:rsidR="00A43F4E" w:rsidRDefault="00000000">
      <w:r>
        <w:pict w14:anchorId="03977B73">
          <v:rect id="_x0000_i1040" style="width:0;height:1.5pt" o:hralign="center" o:hrstd="t" o:hr="t"/>
        </w:pict>
      </w:r>
    </w:p>
    <w:p w14:paraId="1BAB2B1F" w14:textId="77777777" w:rsidR="00A43F4E" w:rsidRDefault="00000000">
      <w:pPr>
        <w:pStyle w:val="3"/>
      </w:pPr>
      <w:bookmarkStart w:id="53" w:name="ezra-ai-sales-research-and-qa-intern"/>
      <w:bookmarkEnd w:id="52"/>
      <w:r>
        <w:t>Ezra — AI Sales Research and QA Intern</w:t>
      </w:r>
    </w:p>
    <w:p w14:paraId="322B0E01" w14:textId="77777777" w:rsidR="00A43F4E" w:rsidRDefault="00000000">
      <w:pPr>
        <w:pStyle w:val="3"/>
      </w:pPr>
      <w:bookmarkStart w:id="54" w:name="responsibilities-9"/>
      <w:bookmarkEnd w:id="53"/>
      <w:r>
        <w:t>Responsibilities</w:t>
      </w:r>
    </w:p>
    <w:p w14:paraId="38C5069E" w14:textId="77777777" w:rsidR="00A43F4E" w:rsidRDefault="00000000">
      <w:pPr>
        <w:pStyle w:val="Compact"/>
        <w:numPr>
          <w:ilvl w:val="0"/>
          <w:numId w:val="20"/>
        </w:numPr>
      </w:pPr>
      <w:r>
        <w:t>Research target companies, customer segments, and competitors</w:t>
      </w:r>
    </w:p>
    <w:p w14:paraId="799BB576" w14:textId="77777777" w:rsidR="00A43F4E" w:rsidRDefault="00000000">
      <w:pPr>
        <w:pStyle w:val="Compact"/>
        <w:numPr>
          <w:ilvl w:val="0"/>
          <w:numId w:val="20"/>
        </w:numPr>
      </w:pPr>
      <w:r>
        <w:t>Build first drafts of target account lists</w:t>
      </w:r>
    </w:p>
    <w:p w14:paraId="658D5671" w14:textId="77777777" w:rsidR="00A43F4E" w:rsidRDefault="00000000">
      <w:pPr>
        <w:pStyle w:val="Compact"/>
        <w:numPr>
          <w:ilvl w:val="0"/>
          <w:numId w:val="20"/>
        </w:numPr>
      </w:pPr>
      <w:r>
        <w:t>Collect examples of AI infrastructure, HPC, semiconductor, cloud, and edge-computing use cases</w:t>
      </w:r>
    </w:p>
    <w:p w14:paraId="7A3A2083" w14:textId="77777777" w:rsidR="00A43F4E" w:rsidRDefault="00000000">
      <w:pPr>
        <w:pStyle w:val="Compact"/>
        <w:numPr>
          <w:ilvl w:val="0"/>
          <w:numId w:val="20"/>
        </w:numPr>
      </w:pPr>
      <w:r>
        <w:t>Support Knowledge Core data organization</w:t>
      </w:r>
    </w:p>
    <w:p w14:paraId="22FE3E46" w14:textId="77777777" w:rsidR="00A43F4E" w:rsidRDefault="00000000">
      <w:pPr>
        <w:pStyle w:val="Compact"/>
        <w:numPr>
          <w:ilvl w:val="0"/>
          <w:numId w:val="20"/>
        </w:numPr>
      </w:pPr>
      <w:r>
        <w:t>Prepare sample customer questions for AI testing</w:t>
      </w:r>
    </w:p>
    <w:p w14:paraId="0EA7C080" w14:textId="77777777" w:rsidR="00A43F4E" w:rsidRDefault="00000000">
      <w:pPr>
        <w:pStyle w:val="Compact"/>
        <w:numPr>
          <w:ilvl w:val="0"/>
          <w:numId w:val="20"/>
        </w:numPr>
      </w:pPr>
      <w:r>
        <w:t>Run customer-scenario QA under Benjamin’s guidance</w:t>
      </w:r>
    </w:p>
    <w:p w14:paraId="5490A366" w14:textId="77777777" w:rsidR="00A43F4E" w:rsidRDefault="00000000">
      <w:pPr>
        <w:pStyle w:val="Compact"/>
        <w:numPr>
          <w:ilvl w:val="0"/>
          <w:numId w:val="20"/>
        </w:numPr>
      </w:pPr>
      <w:r>
        <w:t>Test AI concierge flows from the customer’s perspective</w:t>
      </w:r>
    </w:p>
    <w:p w14:paraId="4BD96309" w14:textId="77777777" w:rsidR="00A43F4E" w:rsidRDefault="00000000">
      <w:pPr>
        <w:pStyle w:val="Compact"/>
        <w:numPr>
          <w:ilvl w:val="0"/>
          <w:numId w:val="20"/>
        </w:numPr>
      </w:pPr>
      <w:r>
        <w:t>Track whether AI responses are clear, accurate, and customer-friendly</w:t>
      </w:r>
    </w:p>
    <w:p w14:paraId="6DB92815" w14:textId="77777777" w:rsidR="00A43F4E" w:rsidRDefault="00000000">
      <w:pPr>
        <w:pStyle w:val="Compact"/>
        <w:numPr>
          <w:ilvl w:val="0"/>
          <w:numId w:val="20"/>
        </w:numPr>
      </w:pPr>
      <w:r>
        <w:t>Support Naomi in drafting follow-up emails, meeting agendas, and customer briefing notes</w:t>
      </w:r>
    </w:p>
    <w:p w14:paraId="7343A955" w14:textId="77777777" w:rsidR="00A43F4E" w:rsidRDefault="00000000">
      <w:pPr>
        <w:pStyle w:val="Compact"/>
        <w:numPr>
          <w:ilvl w:val="0"/>
          <w:numId w:val="20"/>
        </w:numPr>
      </w:pPr>
      <w:r>
        <w:t>Help Stacey maintain task status, file organization, and meeting summaries when needed</w:t>
      </w:r>
    </w:p>
    <w:p w14:paraId="05C41DE4" w14:textId="77777777" w:rsidR="00A43F4E" w:rsidRDefault="00000000">
      <w:pPr>
        <w:pStyle w:val="3"/>
      </w:pPr>
      <w:bookmarkStart w:id="55" w:name="ezras-guiding-principle"/>
      <w:bookmarkEnd w:id="54"/>
      <w:r>
        <w:lastRenderedPageBreak/>
        <w:t>Ezra’s Guiding Principle</w:t>
      </w:r>
    </w:p>
    <w:p w14:paraId="4FBB589E" w14:textId="77777777" w:rsidR="00A43F4E" w:rsidRDefault="00000000">
      <w:pPr>
        <w:pStyle w:val="a8"/>
      </w:pPr>
      <w:r>
        <w:rPr>
          <w:b/>
          <w:bCs/>
        </w:rPr>
        <w:t>Act like the customer, test like a skeptic, and document like an operator.</w:t>
      </w:r>
    </w:p>
    <w:p w14:paraId="6143865B" w14:textId="77777777" w:rsidR="00A43F4E" w:rsidRDefault="00000000">
      <w:pPr>
        <w:pStyle w:val="3"/>
      </w:pPr>
      <w:bookmarkStart w:id="56" w:name="key-output-4"/>
      <w:bookmarkEnd w:id="55"/>
      <w:r>
        <w:t>Key Output</w:t>
      </w:r>
    </w:p>
    <w:p w14:paraId="76862C8B" w14:textId="77777777" w:rsidR="00A43F4E" w:rsidRDefault="00000000">
      <w:pPr>
        <w:pStyle w:val="FirstParagraph"/>
      </w:pPr>
      <w:r>
        <w:t>Ezra should produce practical working materials, not strategy documents. His key outputs should include:</w:t>
      </w:r>
    </w:p>
    <w:p w14:paraId="1467C862" w14:textId="77777777" w:rsidR="00A43F4E" w:rsidRDefault="00000000">
      <w:pPr>
        <w:pStyle w:val="Compact"/>
        <w:numPr>
          <w:ilvl w:val="0"/>
          <w:numId w:val="21"/>
        </w:numPr>
      </w:pPr>
      <w:r>
        <w:t>Target account research sheets</w:t>
      </w:r>
    </w:p>
    <w:p w14:paraId="6C7F230D" w14:textId="77777777" w:rsidR="00A43F4E" w:rsidRDefault="00000000">
      <w:pPr>
        <w:pStyle w:val="Compact"/>
        <w:numPr>
          <w:ilvl w:val="0"/>
          <w:numId w:val="21"/>
        </w:numPr>
      </w:pPr>
      <w:r>
        <w:t>Customer-segment research summaries</w:t>
      </w:r>
    </w:p>
    <w:p w14:paraId="6470A68D" w14:textId="77777777" w:rsidR="00A43F4E" w:rsidRDefault="00000000">
      <w:pPr>
        <w:pStyle w:val="Compact"/>
        <w:numPr>
          <w:ilvl w:val="0"/>
          <w:numId w:val="21"/>
        </w:numPr>
      </w:pPr>
      <w:r>
        <w:t>Competitor and benchmark notes</w:t>
      </w:r>
    </w:p>
    <w:p w14:paraId="50B260BD" w14:textId="77777777" w:rsidR="00A43F4E" w:rsidRDefault="00000000">
      <w:pPr>
        <w:pStyle w:val="Compact"/>
        <w:numPr>
          <w:ilvl w:val="0"/>
          <w:numId w:val="21"/>
        </w:numPr>
      </w:pPr>
      <w:r>
        <w:t>AI concierge test questions</w:t>
      </w:r>
    </w:p>
    <w:p w14:paraId="6636139E" w14:textId="77777777" w:rsidR="00A43F4E" w:rsidRDefault="00000000">
      <w:pPr>
        <w:pStyle w:val="Compact"/>
        <w:numPr>
          <w:ilvl w:val="0"/>
          <w:numId w:val="21"/>
        </w:numPr>
      </w:pPr>
      <w:r>
        <w:t>QA test logs</w:t>
      </w:r>
    </w:p>
    <w:p w14:paraId="439B6FE3" w14:textId="77777777" w:rsidR="00A43F4E" w:rsidRDefault="00000000">
      <w:pPr>
        <w:pStyle w:val="Compact"/>
        <w:numPr>
          <w:ilvl w:val="0"/>
          <w:numId w:val="21"/>
        </w:numPr>
      </w:pPr>
      <w:r>
        <w:t>Customer scenario simulations</w:t>
      </w:r>
    </w:p>
    <w:p w14:paraId="3D2028FD" w14:textId="77777777" w:rsidR="00A43F4E" w:rsidRDefault="00000000">
      <w:pPr>
        <w:pStyle w:val="Compact"/>
        <w:numPr>
          <w:ilvl w:val="0"/>
          <w:numId w:val="21"/>
        </w:numPr>
      </w:pPr>
      <w:r>
        <w:t>Draft briefing notes</w:t>
      </w:r>
    </w:p>
    <w:p w14:paraId="15D13D5E" w14:textId="77777777" w:rsidR="00A43F4E" w:rsidRDefault="00000000">
      <w:pPr>
        <w:pStyle w:val="Compact"/>
        <w:numPr>
          <w:ilvl w:val="0"/>
          <w:numId w:val="21"/>
        </w:numPr>
      </w:pPr>
      <w:r>
        <w:t>Draft follow-up templates</w:t>
      </w:r>
    </w:p>
    <w:p w14:paraId="172BEF41" w14:textId="77777777" w:rsidR="00A43F4E" w:rsidRDefault="00000000">
      <w:pPr>
        <w:pStyle w:val="FirstParagraph"/>
      </w:pPr>
      <w:r>
        <w:t>Ezra should report day-to-day to Fidel for AI Sales Engine tasks, to Benjamin for Knowledge Core and QA tasks, and to Stacey for project coordination tasks.</w:t>
      </w:r>
    </w:p>
    <w:p w14:paraId="0B865B9F" w14:textId="77777777" w:rsidR="00A43F4E" w:rsidRDefault="00000000">
      <w:r>
        <w:pict w14:anchorId="6567AC0A">
          <v:rect id="_x0000_i1041" style="width:0;height:1.5pt" o:hralign="center" o:hrstd="t" o:hr="t"/>
        </w:pict>
      </w:r>
    </w:p>
    <w:p w14:paraId="3C758F6B" w14:textId="77777777" w:rsidR="00A43F4E" w:rsidRDefault="00000000">
      <w:pPr>
        <w:pStyle w:val="2"/>
      </w:pPr>
      <w:bookmarkStart w:id="57" w:name="master-timeline"/>
      <w:bookmarkEnd w:id="41"/>
      <w:bookmarkEnd w:id="56"/>
      <w:r>
        <w:t>7. Master Timeline</w:t>
      </w:r>
    </w:p>
    <w:p w14:paraId="050BDF9B" w14:textId="77777777" w:rsidR="00A43F4E" w:rsidRDefault="00000000">
      <w:pPr>
        <w:pStyle w:val="2"/>
      </w:pPr>
      <w:bookmarkStart w:id="58" w:name="by-end-of-june-rebranding-completion"/>
      <w:bookmarkEnd w:id="57"/>
      <w:r>
        <w:t>7.1 By End of June: Rebranding Completion</w:t>
      </w:r>
    </w:p>
    <w:p w14:paraId="338DE7B8" w14:textId="77777777" w:rsidR="00A43F4E" w:rsidRDefault="00000000">
      <w:pPr>
        <w:pStyle w:val="3"/>
      </w:pPr>
      <w:bookmarkStart w:id="59" w:name="week-1-strategy-lock"/>
      <w:r>
        <w:t>Week 1 — Strategy Lock</w:t>
      </w:r>
    </w:p>
    <w:p w14:paraId="65FF5056" w14:textId="77777777" w:rsidR="00A43F4E" w:rsidRDefault="00000000">
      <w:pPr>
        <w:pStyle w:val="FirstParagraph"/>
      </w:pPr>
      <w:r>
        <w:t>Objective: Decide what iTrix must become in the market.</w:t>
      </w:r>
    </w:p>
    <w:p w14:paraId="0EB9F2EC" w14:textId="77777777" w:rsidR="00A43F4E" w:rsidRDefault="00000000">
      <w:pPr>
        <w:pStyle w:val="a0"/>
      </w:pPr>
      <w:r>
        <w:t>Tasks:</w:t>
      </w:r>
    </w:p>
    <w:p w14:paraId="0EA90EFF" w14:textId="77777777" w:rsidR="00A43F4E" w:rsidRDefault="00000000">
      <w:pPr>
        <w:pStyle w:val="Compact"/>
        <w:numPr>
          <w:ilvl w:val="0"/>
          <w:numId w:val="22"/>
        </w:numPr>
      </w:pPr>
      <w:r>
        <w:t>Conduct kickoff with iTrix CEO and technical team</w:t>
      </w:r>
    </w:p>
    <w:p w14:paraId="06B0F627" w14:textId="77777777" w:rsidR="00A43F4E" w:rsidRDefault="00000000">
      <w:pPr>
        <w:pStyle w:val="Compact"/>
        <w:numPr>
          <w:ilvl w:val="0"/>
          <w:numId w:val="22"/>
        </w:numPr>
      </w:pPr>
      <w:r>
        <w:t>Collect all existing iTrix materials</w:t>
      </w:r>
    </w:p>
    <w:p w14:paraId="4DDFDB68" w14:textId="77777777" w:rsidR="00A43F4E" w:rsidRDefault="00000000">
      <w:pPr>
        <w:pStyle w:val="Compact"/>
        <w:numPr>
          <w:ilvl w:val="0"/>
          <w:numId w:val="22"/>
        </w:numPr>
      </w:pPr>
      <w:r>
        <w:t>Confirm core positioning</w:t>
      </w:r>
    </w:p>
    <w:p w14:paraId="1FF10930" w14:textId="77777777" w:rsidR="00A43F4E" w:rsidRDefault="00000000">
      <w:pPr>
        <w:pStyle w:val="Compact"/>
        <w:numPr>
          <w:ilvl w:val="0"/>
          <w:numId w:val="22"/>
        </w:numPr>
      </w:pPr>
      <w:r>
        <w:t>Define target customer segments</w:t>
      </w:r>
    </w:p>
    <w:p w14:paraId="7CFA3932" w14:textId="77777777" w:rsidR="00A43F4E" w:rsidRDefault="00000000">
      <w:pPr>
        <w:pStyle w:val="Compact"/>
        <w:numPr>
          <w:ilvl w:val="0"/>
          <w:numId w:val="22"/>
        </w:numPr>
      </w:pPr>
      <w:r>
        <w:t>Draft Master Message Document</w:t>
      </w:r>
    </w:p>
    <w:p w14:paraId="26712D4D" w14:textId="77777777" w:rsidR="00A43F4E" w:rsidRDefault="00000000">
      <w:pPr>
        <w:pStyle w:val="Compact"/>
        <w:numPr>
          <w:ilvl w:val="0"/>
          <w:numId w:val="22"/>
        </w:numPr>
      </w:pPr>
      <w:r>
        <w:t>Prepare brand designer brief</w:t>
      </w:r>
    </w:p>
    <w:p w14:paraId="5EE39972" w14:textId="77777777" w:rsidR="00A43F4E" w:rsidRDefault="00000000">
      <w:pPr>
        <w:pStyle w:val="FirstParagraph"/>
      </w:pPr>
      <w:r>
        <w:t>Decision Required:</w:t>
      </w:r>
    </w:p>
    <w:p w14:paraId="5C828646" w14:textId="77777777" w:rsidR="00A43F4E" w:rsidRDefault="00000000">
      <w:pPr>
        <w:pStyle w:val="a8"/>
      </w:pPr>
      <w:r>
        <w:t>Final approval of “iTrix — Computational AI Infrastructure for Sustainable AI.”</w:t>
      </w:r>
    </w:p>
    <w:p w14:paraId="16661FCC" w14:textId="77777777" w:rsidR="00A43F4E" w:rsidRDefault="00000000">
      <w:r>
        <w:pict w14:anchorId="553FDD7D">
          <v:rect id="_x0000_i1042" style="width:0;height:1.5pt" o:hralign="center" o:hrstd="t" o:hr="t"/>
        </w:pict>
      </w:r>
    </w:p>
    <w:p w14:paraId="66DE8BF4" w14:textId="77777777" w:rsidR="00A43F4E" w:rsidRDefault="00000000">
      <w:pPr>
        <w:pStyle w:val="3"/>
      </w:pPr>
      <w:bookmarkStart w:id="60" w:name="week-2-identity-and-website-structure"/>
      <w:bookmarkEnd w:id="59"/>
      <w:r>
        <w:lastRenderedPageBreak/>
        <w:t>Week 2 — Identity and Website Structure</w:t>
      </w:r>
    </w:p>
    <w:p w14:paraId="02AC0E59" w14:textId="77777777" w:rsidR="00A43F4E" w:rsidRDefault="00000000">
      <w:pPr>
        <w:pStyle w:val="FirstParagraph"/>
      </w:pPr>
      <w:r>
        <w:t>Objective: Make the new brand visible.</w:t>
      </w:r>
    </w:p>
    <w:p w14:paraId="1DAF25BB" w14:textId="77777777" w:rsidR="00A43F4E" w:rsidRDefault="00000000">
      <w:pPr>
        <w:pStyle w:val="a0"/>
      </w:pPr>
      <w:r>
        <w:t>Tasks:</w:t>
      </w:r>
    </w:p>
    <w:p w14:paraId="63472FA8" w14:textId="77777777" w:rsidR="00A43F4E" w:rsidRDefault="00000000">
      <w:pPr>
        <w:pStyle w:val="Compact"/>
        <w:numPr>
          <w:ilvl w:val="0"/>
          <w:numId w:val="23"/>
        </w:numPr>
      </w:pPr>
      <w:r>
        <w:t>Develop 2–3 logo directions</w:t>
      </w:r>
    </w:p>
    <w:p w14:paraId="3CFC1DC4" w14:textId="77777777" w:rsidR="00A43F4E" w:rsidRDefault="00000000">
      <w:pPr>
        <w:pStyle w:val="Compact"/>
        <w:numPr>
          <w:ilvl w:val="0"/>
          <w:numId w:val="23"/>
        </w:numPr>
      </w:pPr>
      <w:r>
        <w:t>Develop color and typography proposal</w:t>
      </w:r>
    </w:p>
    <w:p w14:paraId="2F0ECAF6" w14:textId="77777777" w:rsidR="00A43F4E" w:rsidRDefault="00000000">
      <w:pPr>
        <w:pStyle w:val="Compact"/>
        <w:numPr>
          <w:ilvl w:val="0"/>
          <w:numId w:val="23"/>
        </w:numPr>
      </w:pPr>
      <w:r>
        <w:t>Create homepage sitemap</w:t>
      </w:r>
    </w:p>
    <w:p w14:paraId="658D0247" w14:textId="77777777" w:rsidR="00A43F4E" w:rsidRDefault="00000000">
      <w:pPr>
        <w:pStyle w:val="Compact"/>
        <w:numPr>
          <w:ilvl w:val="0"/>
          <w:numId w:val="23"/>
        </w:numPr>
      </w:pPr>
      <w:r>
        <w:t>Draft homepage wireframe</w:t>
      </w:r>
    </w:p>
    <w:p w14:paraId="6D9D3F7F" w14:textId="77777777" w:rsidR="00A43F4E" w:rsidRDefault="00000000">
      <w:pPr>
        <w:pStyle w:val="Compact"/>
        <w:numPr>
          <w:ilvl w:val="0"/>
          <w:numId w:val="23"/>
        </w:numPr>
      </w:pPr>
      <w:r>
        <w:t>Draft main homepage copy</w:t>
      </w:r>
    </w:p>
    <w:p w14:paraId="4499E5F2" w14:textId="77777777" w:rsidR="00A43F4E" w:rsidRDefault="00000000">
      <w:pPr>
        <w:pStyle w:val="Compact"/>
        <w:numPr>
          <w:ilvl w:val="0"/>
          <w:numId w:val="23"/>
        </w:numPr>
      </w:pPr>
      <w:r>
        <w:t>Prepare the AI-assisted concierge opening screen concept</w:t>
      </w:r>
    </w:p>
    <w:p w14:paraId="5F1743AA" w14:textId="77777777" w:rsidR="00A43F4E" w:rsidRDefault="00000000">
      <w:pPr>
        <w:pStyle w:val="Compact"/>
        <w:numPr>
          <w:ilvl w:val="0"/>
          <w:numId w:val="23"/>
        </w:numPr>
      </w:pPr>
      <w:r>
        <w:t>Prepare name card and email signature draft</w:t>
      </w:r>
    </w:p>
    <w:p w14:paraId="1A8BA6EE" w14:textId="77777777" w:rsidR="00A43F4E" w:rsidRDefault="00000000">
      <w:pPr>
        <w:pStyle w:val="Compact"/>
        <w:numPr>
          <w:ilvl w:val="0"/>
          <w:numId w:val="23"/>
        </w:numPr>
      </w:pPr>
      <w:r>
        <w:t>Build company profile deck structure</w:t>
      </w:r>
    </w:p>
    <w:p w14:paraId="7A8FA796" w14:textId="77777777" w:rsidR="00A43F4E" w:rsidRDefault="00000000">
      <w:pPr>
        <w:pStyle w:val="Compact"/>
        <w:numPr>
          <w:ilvl w:val="0"/>
          <w:numId w:val="23"/>
        </w:numPr>
      </w:pPr>
      <w:r>
        <w:t>Build Alpha Compute / Alpha Core one-pager structure</w:t>
      </w:r>
    </w:p>
    <w:p w14:paraId="741D2F5B" w14:textId="77777777" w:rsidR="00A43F4E" w:rsidRDefault="00000000">
      <w:pPr>
        <w:pStyle w:val="FirstParagraph"/>
      </w:pPr>
      <w:r>
        <w:t>Decision Required:</w:t>
      </w:r>
    </w:p>
    <w:p w14:paraId="1EAEBEA8" w14:textId="77777777" w:rsidR="00A43F4E" w:rsidRDefault="00000000">
      <w:pPr>
        <w:pStyle w:val="a8"/>
      </w:pPr>
      <w:r>
        <w:t>Select one logo direction and one homepage direction.</w:t>
      </w:r>
    </w:p>
    <w:p w14:paraId="30D4EB9A" w14:textId="77777777" w:rsidR="00A43F4E" w:rsidRDefault="00000000">
      <w:r>
        <w:pict w14:anchorId="0E20E6CB">
          <v:rect id="_x0000_i1043" style="width:0;height:1.5pt" o:hralign="center" o:hrstd="t" o:hr="t"/>
        </w:pict>
      </w:r>
    </w:p>
    <w:p w14:paraId="735F521A" w14:textId="77777777" w:rsidR="00A43F4E" w:rsidRDefault="00000000">
      <w:pPr>
        <w:pStyle w:val="3"/>
      </w:pPr>
      <w:bookmarkStart w:id="61" w:name="week-3-production-sprint"/>
      <w:bookmarkEnd w:id="60"/>
      <w:r>
        <w:t>Week 3 — Production Sprint</w:t>
      </w:r>
    </w:p>
    <w:p w14:paraId="2ADDA383" w14:textId="77777777" w:rsidR="00A43F4E" w:rsidRDefault="00000000">
      <w:pPr>
        <w:pStyle w:val="FirstParagraph"/>
      </w:pPr>
      <w:r>
        <w:t>Objective: Produce usable commercial assets.</w:t>
      </w:r>
    </w:p>
    <w:p w14:paraId="13D69A01" w14:textId="77777777" w:rsidR="00A43F4E" w:rsidRDefault="00000000">
      <w:pPr>
        <w:pStyle w:val="a0"/>
      </w:pPr>
      <w:r>
        <w:t>Tasks:</w:t>
      </w:r>
    </w:p>
    <w:p w14:paraId="2ADEE1CB" w14:textId="77777777" w:rsidR="00A43F4E" w:rsidRDefault="00000000">
      <w:pPr>
        <w:pStyle w:val="Compact"/>
        <w:numPr>
          <w:ilvl w:val="0"/>
          <w:numId w:val="24"/>
        </w:numPr>
      </w:pPr>
      <w:r>
        <w:t>Build homepage version 0.8</w:t>
      </w:r>
    </w:p>
    <w:p w14:paraId="438902E3" w14:textId="77777777" w:rsidR="00A43F4E" w:rsidRDefault="00000000">
      <w:pPr>
        <w:pStyle w:val="Compact"/>
        <w:numPr>
          <w:ilvl w:val="0"/>
          <w:numId w:val="24"/>
        </w:numPr>
      </w:pPr>
      <w:r>
        <w:t>Draft company profile deck</w:t>
      </w:r>
    </w:p>
    <w:p w14:paraId="7A4085A5" w14:textId="77777777" w:rsidR="00A43F4E" w:rsidRDefault="00000000">
      <w:pPr>
        <w:pStyle w:val="Compact"/>
        <w:numPr>
          <w:ilvl w:val="0"/>
          <w:numId w:val="24"/>
        </w:numPr>
      </w:pPr>
      <w:r>
        <w:t>Draft investor / partner pitch deck</w:t>
      </w:r>
    </w:p>
    <w:p w14:paraId="1853FA36" w14:textId="77777777" w:rsidR="00A43F4E" w:rsidRDefault="00000000">
      <w:pPr>
        <w:pStyle w:val="Compact"/>
        <w:numPr>
          <w:ilvl w:val="0"/>
          <w:numId w:val="24"/>
        </w:numPr>
      </w:pPr>
      <w:r>
        <w:t>Draft Alpha Compute one-pager</w:t>
      </w:r>
    </w:p>
    <w:p w14:paraId="68B2B96A" w14:textId="77777777" w:rsidR="00A43F4E" w:rsidRDefault="00000000">
      <w:pPr>
        <w:pStyle w:val="Compact"/>
        <w:numPr>
          <w:ilvl w:val="0"/>
          <w:numId w:val="24"/>
        </w:numPr>
      </w:pPr>
      <w:r>
        <w:t>Draft Alpha Core one-pager</w:t>
      </w:r>
    </w:p>
    <w:p w14:paraId="2B800282" w14:textId="77777777" w:rsidR="00A43F4E" w:rsidRDefault="00000000">
      <w:pPr>
        <w:pStyle w:val="Compact"/>
        <w:numPr>
          <w:ilvl w:val="0"/>
          <w:numId w:val="24"/>
        </w:numPr>
      </w:pPr>
      <w:r>
        <w:t>Finalize name card, email signature, letterhead, and proposal cover</w:t>
      </w:r>
    </w:p>
    <w:p w14:paraId="68ECF763" w14:textId="77777777" w:rsidR="00A43F4E" w:rsidRDefault="00000000">
      <w:pPr>
        <w:pStyle w:val="Compact"/>
        <w:numPr>
          <w:ilvl w:val="0"/>
          <w:numId w:val="24"/>
        </w:numPr>
      </w:pPr>
      <w:r>
        <w:t>Draft basic brand guideline</w:t>
      </w:r>
    </w:p>
    <w:p w14:paraId="65DB79B6" w14:textId="77777777" w:rsidR="00A43F4E" w:rsidRDefault="00000000">
      <w:pPr>
        <w:pStyle w:val="Compact"/>
        <w:numPr>
          <w:ilvl w:val="0"/>
          <w:numId w:val="24"/>
        </w:numPr>
      </w:pPr>
      <w:r>
        <w:t>Draft AI-assisted personalized strategic briefing room content blocks</w:t>
      </w:r>
    </w:p>
    <w:p w14:paraId="2FD938C6" w14:textId="77777777" w:rsidR="00A43F4E" w:rsidRDefault="00000000">
      <w:pPr>
        <w:pStyle w:val="FirstParagraph"/>
      </w:pPr>
      <w:r>
        <w:t>Decision Required:</w:t>
      </w:r>
    </w:p>
    <w:p w14:paraId="3B63CEDC" w14:textId="77777777" w:rsidR="00A43F4E" w:rsidRDefault="00000000">
      <w:pPr>
        <w:pStyle w:val="a8"/>
      </w:pPr>
      <w:r>
        <w:t>Approve near-final website, deck structure, and one-pagers.</w:t>
      </w:r>
    </w:p>
    <w:p w14:paraId="7F0399F8" w14:textId="77777777" w:rsidR="00A43F4E" w:rsidRDefault="00000000">
      <w:r>
        <w:pict w14:anchorId="1F42C02E">
          <v:rect id="_x0000_i1044" style="width:0;height:1.5pt" o:hralign="center" o:hrstd="t" o:hr="t"/>
        </w:pict>
      </w:r>
    </w:p>
    <w:p w14:paraId="4836CD4F" w14:textId="77777777" w:rsidR="00A43F4E" w:rsidRDefault="00000000">
      <w:pPr>
        <w:pStyle w:val="3"/>
      </w:pPr>
      <w:bookmarkStart w:id="62" w:name="week-4-finalization-and-handoff"/>
      <w:bookmarkEnd w:id="61"/>
      <w:r>
        <w:t>Week 4 — Finalization and Handoff</w:t>
      </w:r>
    </w:p>
    <w:p w14:paraId="796F203E" w14:textId="77777777" w:rsidR="00A43F4E" w:rsidRDefault="00000000">
      <w:pPr>
        <w:pStyle w:val="FirstParagraph"/>
      </w:pPr>
      <w:r>
        <w:t>Objective: Finish Rebranding and hand off to AI Sales Engine team.</w:t>
      </w:r>
    </w:p>
    <w:p w14:paraId="3734F4D8" w14:textId="77777777" w:rsidR="00A43F4E" w:rsidRDefault="00000000">
      <w:pPr>
        <w:pStyle w:val="a0"/>
      </w:pPr>
      <w:r>
        <w:lastRenderedPageBreak/>
        <w:t>Tasks:</w:t>
      </w:r>
    </w:p>
    <w:p w14:paraId="05A1C1F0" w14:textId="77777777" w:rsidR="00A43F4E" w:rsidRDefault="00000000">
      <w:pPr>
        <w:pStyle w:val="Compact"/>
        <w:numPr>
          <w:ilvl w:val="0"/>
          <w:numId w:val="25"/>
        </w:numPr>
      </w:pPr>
      <w:r>
        <w:t>Launch or prepare homepage version 1.0</w:t>
      </w:r>
    </w:p>
    <w:p w14:paraId="2999C1E5" w14:textId="77777777" w:rsidR="00A43F4E" w:rsidRDefault="00000000">
      <w:pPr>
        <w:pStyle w:val="Compact"/>
        <w:numPr>
          <w:ilvl w:val="0"/>
          <w:numId w:val="25"/>
        </w:numPr>
      </w:pPr>
      <w:r>
        <w:t>Finalize logo package</w:t>
      </w:r>
    </w:p>
    <w:p w14:paraId="0AB04064" w14:textId="77777777" w:rsidR="00A43F4E" w:rsidRDefault="00000000">
      <w:pPr>
        <w:pStyle w:val="Compact"/>
        <w:numPr>
          <w:ilvl w:val="0"/>
          <w:numId w:val="25"/>
        </w:numPr>
      </w:pPr>
      <w:r>
        <w:t>Finalize company profile deck</w:t>
      </w:r>
    </w:p>
    <w:p w14:paraId="26A2F9C5" w14:textId="77777777" w:rsidR="00A43F4E" w:rsidRDefault="00000000">
      <w:pPr>
        <w:pStyle w:val="Compact"/>
        <w:numPr>
          <w:ilvl w:val="0"/>
          <w:numId w:val="25"/>
        </w:numPr>
      </w:pPr>
      <w:r>
        <w:t>Finalize investor / partner deck</w:t>
      </w:r>
    </w:p>
    <w:p w14:paraId="5554D24E" w14:textId="77777777" w:rsidR="00A43F4E" w:rsidRDefault="00000000">
      <w:pPr>
        <w:pStyle w:val="Compact"/>
        <w:numPr>
          <w:ilvl w:val="0"/>
          <w:numId w:val="25"/>
        </w:numPr>
      </w:pPr>
      <w:r>
        <w:t>Finalize Alpha Compute / Alpha Core one-pagers</w:t>
      </w:r>
    </w:p>
    <w:p w14:paraId="3214EF13" w14:textId="77777777" w:rsidR="00A43F4E" w:rsidRDefault="00000000">
      <w:pPr>
        <w:pStyle w:val="Compact"/>
        <w:numPr>
          <w:ilvl w:val="0"/>
          <w:numId w:val="25"/>
        </w:numPr>
      </w:pPr>
      <w:r>
        <w:t>Finalize brand guideline</w:t>
      </w:r>
    </w:p>
    <w:p w14:paraId="68248597" w14:textId="77777777" w:rsidR="00A43F4E" w:rsidRDefault="00000000">
      <w:pPr>
        <w:pStyle w:val="Compact"/>
        <w:numPr>
          <w:ilvl w:val="0"/>
          <w:numId w:val="25"/>
        </w:numPr>
      </w:pPr>
      <w:r>
        <w:t>Create Message Package for AI Sales Engine</w:t>
      </w:r>
    </w:p>
    <w:p w14:paraId="5C25DBF4" w14:textId="77777777" w:rsidR="00A43F4E" w:rsidRDefault="00000000">
      <w:pPr>
        <w:pStyle w:val="Compact"/>
        <w:numPr>
          <w:ilvl w:val="0"/>
          <w:numId w:val="25"/>
        </w:numPr>
      </w:pPr>
      <w:r>
        <w:t>Transfer all approved language to Fidel, Benjamin, and Naomi</w:t>
      </w:r>
    </w:p>
    <w:p w14:paraId="33740146" w14:textId="77777777" w:rsidR="00A43F4E" w:rsidRDefault="00000000">
      <w:pPr>
        <w:pStyle w:val="FirstParagraph"/>
      </w:pPr>
      <w:r>
        <w:t>Decision Required:</w:t>
      </w:r>
    </w:p>
    <w:p w14:paraId="0461A7E9" w14:textId="77777777" w:rsidR="00A43F4E" w:rsidRDefault="00000000">
      <w:pPr>
        <w:pStyle w:val="a8"/>
      </w:pPr>
      <w:r>
        <w:t>Rebranding package approved for use in AI Sales Engine.</w:t>
      </w:r>
    </w:p>
    <w:p w14:paraId="31734214" w14:textId="77777777" w:rsidR="00A43F4E" w:rsidRDefault="00000000">
      <w:r>
        <w:pict w14:anchorId="5ED374A8">
          <v:rect id="_x0000_i1045" style="width:0;height:1.5pt" o:hralign="center" o:hrstd="t" o:hr="t"/>
        </w:pict>
      </w:r>
    </w:p>
    <w:p w14:paraId="2DBAC817" w14:textId="77777777" w:rsidR="00A43F4E" w:rsidRDefault="00000000">
      <w:pPr>
        <w:pStyle w:val="2"/>
      </w:pPr>
      <w:bookmarkStart w:id="63" w:name="Xad6738db67931d63992f251bb846d60875996a6"/>
      <w:bookmarkEnd w:id="58"/>
      <w:bookmarkEnd w:id="62"/>
      <w:r>
        <w:t>7.2 June 1 to July 31: AI Sales Engine Project Plan</w:t>
      </w:r>
    </w:p>
    <w:p w14:paraId="719AF77D" w14:textId="77777777" w:rsidR="00A43F4E" w:rsidRDefault="00000000">
      <w:pPr>
        <w:pStyle w:val="FirstParagraph"/>
      </w:pPr>
      <w:r>
        <w:t xml:space="preserve">The AI-Driven Online Sales Engine Project should formally start on </w:t>
      </w:r>
      <w:r>
        <w:rPr>
          <w:b/>
          <w:bCs/>
        </w:rPr>
        <w:t>June 1</w:t>
      </w:r>
      <w:r>
        <w:t xml:space="preserve"> and reach MVP completion by </w:t>
      </w:r>
      <w:r>
        <w:rPr>
          <w:b/>
          <w:bCs/>
        </w:rPr>
        <w:t>July 31</w:t>
      </w:r>
      <w:r>
        <w:t>.</w:t>
      </w:r>
    </w:p>
    <w:p w14:paraId="61156E25" w14:textId="77777777" w:rsidR="00A43F4E" w:rsidRDefault="00000000">
      <w:pPr>
        <w:pStyle w:val="a0"/>
      </w:pPr>
      <w:r>
        <w:t>This means the project should not wait until the Rebranding Project is fully completed. Instead, the AI Sales Engine team should work in parallel with the Rebranding team during June. The June work should focus on preparation, architecture, Knowledge Core design, customer journey design, and website concierge planning. The July work should focus on implementation, testing, CRM, follow-up automation, contract-support workflow, Success Team operation, and launch readiness.</w:t>
      </w:r>
    </w:p>
    <w:p w14:paraId="0E2F6579" w14:textId="77777777" w:rsidR="00A43F4E" w:rsidRDefault="00000000">
      <w:pPr>
        <w:pStyle w:val="3"/>
      </w:pPr>
      <w:bookmarkStart w:id="64" w:name="Xddd8b5854f5fd1e3d1feab4faa321aee0740f20"/>
      <w:r>
        <w:t>June 1–7 — Project Kickoff and Commercial Architecture</w:t>
      </w:r>
    </w:p>
    <w:p w14:paraId="4B54993D" w14:textId="77777777" w:rsidR="00A43F4E" w:rsidRDefault="00000000">
      <w:pPr>
        <w:pStyle w:val="FirstParagraph"/>
      </w:pPr>
      <w:r>
        <w:t>Objective: Start the AI Sales Engine project while Rebranding is being developed.</w:t>
      </w:r>
    </w:p>
    <w:p w14:paraId="0787A18A" w14:textId="77777777" w:rsidR="00A43F4E" w:rsidRDefault="00000000">
      <w:pPr>
        <w:pStyle w:val="a0"/>
      </w:pPr>
      <w:r>
        <w:t>Tasks:</w:t>
      </w:r>
    </w:p>
    <w:p w14:paraId="794CDF94" w14:textId="77777777" w:rsidR="00A43F4E" w:rsidRDefault="00000000">
      <w:pPr>
        <w:pStyle w:val="Compact"/>
        <w:numPr>
          <w:ilvl w:val="0"/>
          <w:numId w:val="26"/>
        </w:numPr>
      </w:pPr>
      <w:r>
        <w:t>Confirm AI Sales Engine project scope and July 31 MVP definition</w:t>
      </w:r>
    </w:p>
    <w:p w14:paraId="152A36AA" w14:textId="77777777" w:rsidR="00A43F4E" w:rsidRDefault="00000000">
      <w:pPr>
        <w:pStyle w:val="Compact"/>
        <w:numPr>
          <w:ilvl w:val="0"/>
          <w:numId w:val="26"/>
        </w:numPr>
      </w:pPr>
      <w:r>
        <w:t>Confirm Fidel as AI Sales Engine Owner</w:t>
      </w:r>
    </w:p>
    <w:p w14:paraId="0F7FE204" w14:textId="77777777" w:rsidR="00A43F4E" w:rsidRDefault="00000000">
      <w:pPr>
        <w:pStyle w:val="Compact"/>
        <w:numPr>
          <w:ilvl w:val="0"/>
          <w:numId w:val="26"/>
        </w:numPr>
      </w:pPr>
      <w:r>
        <w:t>Confirm Benjamin as Knowledge Core and SLM Lead</w:t>
      </w:r>
    </w:p>
    <w:p w14:paraId="380E6728" w14:textId="77777777" w:rsidR="00A43F4E" w:rsidRDefault="00000000">
      <w:pPr>
        <w:pStyle w:val="Compact"/>
        <w:numPr>
          <w:ilvl w:val="0"/>
          <w:numId w:val="26"/>
        </w:numPr>
      </w:pPr>
      <w:r>
        <w:t>Confirm Naomi as Online Sales Operations and Success Team Lead</w:t>
      </w:r>
    </w:p>
    <w:p w14:paraId="1B9829BF" w14:textId="77777777" w:rsidR="00A43F4E" w:rsidRDefault="00000000">
      <w:pPr>
        <w:pStyle w:val="Compact"/>
        <w:numPr>
          <w:ilvl w:val="0"/>
          <w:numId w:val="26"/>
        </w:numPr>
      </w:pPr>
      <w:r>
        <w:t>Confirm Ezra as AI Sales Research and QA Intern</w:t>
      </w:r>
    </w:p>
    <w:p w14:paraId="3786516A" w14:textId="77777777" w:rsidR="00A43F4E" w:rsidRDefault="00000000">
      <w:pPr>
        <w:pStyle w:val="Compact"/>
        <w:numPr>
          <w:ilvl w:val="0"/>
          <w:numId w:val="26"/>
        </w:numPr>
      </w:pPr>
      <w:r>
        <w:t>Confirm Stacey as cross-project coordinator</w:t>
      </w:r>
    </w:p>
    <w:p w14:paraId="36EE1EDC" w14:textId="77777777" w:rsidR="00A43F4E" w:rsidRDefault="00000000">
      <w:pPr>
        <w:pStyle w:val="Compact"/>
        <w:numPr>
          <w:ilvl w:val="0"/>
          <w:numId w:val="26"/>
        </w:numPr>
      </w:pPr>
      <w:r>
        <w:t>Define concierge-assisted AI-powered sales concept</w:t>
      </w:r>
    </w:p>
    <w:p w14:paraId="68229F1B" w14:textId="77777777" w:rsidR="00A43F4E" w:rsidRDefault="00000000">
      <w:pPr>
        <w:pStyle w:val="Compact"/>
        <w:numPr>
          <w:ilvl w:val="0"/>
          <w:numId w:val="26"/>
        </w:numPr>
      </w:pPr>
      <w:r>
        <w:t>Define customer journey from website visit to paid evaluation, PoC, and license-out discussion</w:t>
      </w:r>
    </w:p>
    <w:p w14:paraId="133ED010" w14:textId="77777777" w:rsidR="00A43F4E" w:rsidRDefault="00000000">
      <w:pPr>
        <w:pStyle w:val="Compact"/>
        <w:numPr>
          <w:ilvl w:val="0"/>
          <w:numId w:val="26"/>
        </w:numPr>
      </w:pPr>
      <w:r>
        <w:lastRenderedPageBreak/>
        <w:t>Identify initial target customer segments</w:t>
      </w:r>
    </w:p>
    <w:p w14:paraId="6BC0B5F3" w14:textId="77777777" w:rsidR="00A43F4E" w:rsidRDefault="00000000">
      <w:pPr>
        <w:pStyle w:val="Compact"/>
        <w:numPr>
          <w:ilvl w:val="0"/>
          <w:numId w:val="26"/>
        </w:numPr>
      </w:pPr>
      <w:r>
        <w:t>Create the first list of required iTrix technical and commercial materials</w:t>
      </w:r>
    </w:p>
    <w:p w14:paraId="5B1117B2" w14:textId="77777777" w:rsidR="00A43F4E" w:rsidRDefault="00000000">
      <w:pPr>
        <w:pStyle w:val="FirstParagraph"/>
      </w:pPr>
      <w:r>
        <w:t>Owner: Fidel</w:t>
      </w:r>
      <w:r>
        <w:br/>
        <w:t>Support: Stacey, Benjamin, Naomi, Ezra, Ezra</w:t>
      </w:r>
    </w:p>
    <w:p w14:paraId="39C70193" w14:textId="77777777" w:rsidR="00A43F4E" w:rsidRDefault="00000000">
      <w:pPr>
        <w:pStyle w:val="a0"/>
      </w:pPr>
      <w:r>
        <w:t>Decision Required:</w:t>
      </w:r>
    </w:p>
    <w:p w14:paraId="22942C30" w14:textId="77777777" w:rsidR="00A43F4E" w:rsidRDefault="00000000">
      <w:pPr>
        <w:pStyle w:val="a8"/>
      </w:pPr>
      <w:r>
        <w:t>Approve the July 31 MVP definition and the concierge-assisted AI-powered sales direction.</w:t>
      </w:r>
    </w:p>
    <w:p w14:paraId="296FE15D" w14:textId="77777777" w:rsidR="00A43F4E" w:rsidRDefault="00000000">
      <w:r>
        <w:pict w14:anchorId="712F49F6">
          <v:rect id="_x0000_i1046" style="width:0;height:1.5pt" o:hralign="center" o:hrstd="t" o:hr="t"/>
        </w:pict>
      </w:r>
    </w:p>
    <w:p w14:paraId="442581E7" w14:textId="77777777" w:rsidR="00A43F4E" w:rsidRDefault="00000000">
      <w:pPr>
        <w:pStyle w:val="3"/>
      </w:pPr>
      <w:bookmarkStart w:id="65" w:name="Xcdea7128934718539d4ad8c905a393f9328c49d"/>
      <w:bookmarkEnd w:id="64"/>
      <w:r>
        <w:t>June 8–14 — Knowledge Core Framework and Lead Qualification Logic</w:t>
      </w:r>
    </w:p>
    <w:p w14:paraId="6DF561F1" w14:textId="77777777" w:rsidR="00A43F4E" w:rsidRDefault="00000000">
      <w:pPr>
        <w:pStyle w:val="FirstParagraph"/>
      </w:pPr>
      <w:r>
        <w:t>Objective: Build the foundation for accurate AI responses and qualified lead capture.</w:t>
      </w:r>
    </w:p>
    <w:p w14:paraId="79BB5162" w14:textId="77777777" w:rsidR="00A43F4E" w:rsidRDefault="00000000">
      <w:pPr>
        <w:pStyle w:val="a0"/>
      </w:pPr>
      <w:r>
        <w:t>Tasks:</w:t>
      </w:r>
    </w:p>
    <w:p w14:paraId="222E201A" w14:textId="77777777" w:rsidR="00A43F4E" w:rsidRDefault="00000000">
      <w:pPr>
        <w:pStyle w:val="Compact"/>
        <w:numPr>
          <w:ilvl w:val="0"/>
          <w:numId w:val="27"/>
        </w:numPr>
      </w:pPr>
      <w:r>
        <w:t>Create Knowledge Core structure</w:t>
      </w:r>
    </w:p>
    <w:p w14:paraId="5E9256E4" w14:textId="77777777" w:rsidR="00A43F4E" w:rsidRDefault="00000000">
      <w:pPr>
        <w:pStyle w:val="Compact"/>
        <w:numPr>
          <w:ilvl w:val="0"/>
          <w:numId w:val="27"/>
        </w:numPr>
      </w:pPr>
      <w:r>
        <w:t>Define approved-claim and prohibited-claim categories</w:t>
      </w:r>
    </w:p>
    <w:p w14:paraId="2F1C53AD" w14:textId="77777777" w:rsidR="00A43F4E" w:rsidRDefault="00000000">
      <w:pPr>
        <w:pStyle w:val="Compact"/>
        <w:numPr>
          <w:ilvl w:val="0"/>
          <w:numId w:val="27"/>
        </w:numPr>
      </w:pPr>
      <w:r>
        <w:t>Define public, NDA-only, and internal-only disclosure levels</w:t>
      </w:r>
    </w:p>
    <w:p w14:paraId="6CC2EE6F" w14:textId="77777777" w:rsidR="00A43F4E" w:rsidRDefault="00000000">
      <w:pPr>
        <w:pStyle w:val="Compact"/>
        <w:numPr>
          <w:ilvl w:val="0"/>
          <w:numId w:val="27"/>
        </w:numPr>
      </w:pPr>
      <w:r>
        <w:t>Define Alpha Compute / Alpha Core explanation structure</w:t>
      </w:r>
    </w:p>
    <w:p w14:paraId="0D420952" w14:textId="77777777" w:rsidR="00A43F4E" w:rsidRDefault="00000000">
      <w:pPr>
        <w:pStyle w:val="Compact"/>
        <w:numPr>
          <w:ilvl w:val="0"/>
          <w:numId w:val="27"/>
        </w:numPr>
      </w:pPr>
      <w:r>
        <w:t>Define initial lead qualification questions</w:t>
      </w:r>
    </w:p>
    <w:p w14:paraId="396C3EF8" w14:textId="77777777" w:rsidR="00A43F4E" w:rsidRPr="00693E42" w:rsidRDefault="00000000">
      <w:pPr>
        <w:pStyle w:val="Compact"/>
        <w:numPr>
          <w:ilvl w:val="0"/>
          <w:numId w:val="27"/>
        </w:numPr>
        <w:rPr>
          <w:lang w:val="fr-FR"/>
        </w:rPr>
      </w:pPr>
      <w:r w:rsidRPr="00693E42">
        <w:rPr>
          <w:lang w:val="fr-FR"/>
        </w:rPr>
        <w:t>Define Tier 1 / Tier 2 / Tier 3 / Tier 4 lead classification logic</w:t>
      </w:r>
    </w:p>
    <w:p w14:paraId="08B88212" w14:textId="77777777" w:rsidR="00A43F4E" w:rsidRDefault="00000000">
      <w:pPr>
        <w:pStyle w:val="Compact"/>
        <w:numPr>
          <w:ilvl w:val="0"/>
          <w:numId w:val="27"/>
        </w:numPr>
      </w:pPr>
      <w:r>
        <w:t>Define human escalation rules</w:t>
      </w:r>
    </w:p>
    <w:p w14:paraId="29629514" w14:textId="77777777" w:rsidR="00A43F4E" w:rsidRDefault="00000000">
      <w:pPr>
        <w:pStyle w:val="Compact"/>
        <w:numPr>
          <w:ilvl w:val="0"/>
          <w:numId w:val="27"/>
        </w:numPr>
      </w:pPr>
      <w:r>
        <w:t>Draft first FAQ and response map</w:t>
      </w:r>
    </w:p>
    <w:p w14:paraId="45FDDE02" w14:textId="77777777" w:rsidR="00A43F4E" w:rsidRDefault="00000000">
      <w:pPr>
        <w:pStyle w:val="FirstParagraph"/>
      </w:pPr>
      <w:r>
        <w:t>Owner: Benjamin</w:t>
      </w:r>
      <w:r>
        <w:br/>
        <w:t>Support: Fidel, Naomi, Ezra, Ezra</w:t>
      </w:r>
    </w:p>
    <w:p w14:paraId="373ABFFA" w14:textId="77777777" w:rsidR="00A43F4E" w:rsidRDefault="00000000">
      <w:pPr>
        <w:pStyle w:val="a0"/>
      </w:pPr>
      <w:r>
        <w:t>Decision Required:</w:t>
      </w:r>
    </w:p>
    <w:p w14:paraId="63E3BE13" w14:textId="77777777" w:rsidR="00A43F4E" w:rsidRDefault="00000000">
      <w:pPr>
        <w:pStyle w:val="a8"/>
      </w:pPr>
      <w:r>
        <w:t>Approve Knowledge Core v0.5 structure and hallucination-control principles.</w:t>
      </w:r>
    </w:p>
    <w:p w14:paraId="32FFBA17" w14:textId="77777777" w:rsidR="00A43F4E" w:rsidRDefault="00000000">
      <w:r>
        <w:pict w14:anchorId="3E356904">
          <v:rect id="_x0000_i1047" style="width:0;height:1.5pt" o:hralign="center" o:hrstd="t" o:hr="t"/>
        </w:pict>
      </w:r>
    </w:p>
    <w:p w14:paraId="1792E05F" w14:textId="77777777" w:rsidR="00A43F4E" w:rsidRDefault="00000000">
      <w:pPr>
        <w:pStyle w:val="3"/>
      </w:pPr>
      <w:bookmarkStart w:id="66" w:name="X107fd5a03abd9fc8cef8ec541046c2c74cf81a2"/>
      <w:bookmarkEnd w:id="65"/>
      <w:r>
        <w:t>June 15–21 — Website Concierge Flow and Personalized Briefing Room Design</w:t>
      </w:r>
    </w:p>
    <w:p w14:paraId="78B65215" w14:textId="77777777" w:rsidR="00A43F4E" w:rsidRDefault="00000000">
      <w:pPr>
        <w:pStyle w:val="FirstParagraph"/>
      </w:pPr>
      <w:r>
        <w:t>Objective: Align the Rebranding website with the AI Sales Engine.</w:t>
      </w:r>
    </w:p>
    <w:p w14:paraId="0577EAF7" w14:textId="77777777" w:rsidR="00A43F4E" w:rsidRDefault="00000000">
      <w:pPr>
        <w:pStyle w:val="a0"/>
      </w:pPr>
      <w:r>
        <w:t>Tasks:</w:t>
      </w:r>
    </w:p>
    <w:p w14:paraId="647DB89B" w14:textId="77777777" w:rsidR="00A43F4E" w:rsidRDefault="00000000">
      <w:pPr>
        <w:pStyle w:val="Compact"/>
        <w:numPr>
          <w:ilvl w:val="0"/>
          <w:numId w:val="28"/>
        </w:numPr>
      </w:pPr>
      <w:r>
        <w:t>Define website AI-assisted concierge entry points</w:t>
      </w:r>
    </w:p>
    <w:p w14:paraId="461FF8F6" w14:textId="77777777" w:rsidR="00A43F4E" w:rsidRDefault="00000000">
      <w:pPr>
        <w:pStyle w:val="Compact"/>
        <w:numPr>
          <w:ilvl w:val="0"/>
          <w:numId w:val="28"/>
        </w:numPr>
      </w:pPr>
      <w:r>
        <w:t>Finalize the compute bottleneck prompt</w:t>
      </w:r>
    </w:p>
    <w:p w14:paraId="539EC95C" w14:textId="77777777" w:rsidR="00A43F4E" w:rsidRDefault="00000000">
      <w:pPr>
        <w:pStyle w:val="Compact"/>
        <w:numPr>
          <w:ilvl w:val="0"/>
          <w:numId w:val="28"/>
        </w:numPr>
      </w:pPr>
      <w:r>
        <w:t>Design personalized strategic briefing room content blocks</w:t>
      </w:r>
    </w:p>
    <w:p w14:paraId="0D9FC004" w14:textId="77777777" w:rsidR="00A43F4E" w:rsidRDefault="00000000">
      <w:pPr>
        <w:pStyle w:val="Compact"/>
        <w:numPr>
          <w:ilvl w:val="0"/>
          <w:numId w:val="28"/>
        </w:numPr>
      </w:pPr>
      <w:r>
        <w:lastRenderedPageBreak/>
        <w:t>Design visitor-specific flows for semiconductor, cloud/hyperscaler, HPC/CAE, AI infrastructure, energy/data-center, and public/research visitors</w:t>
      </w:r>
    </w:p>
    <w:p w14:paraId="44961B04" w14:textId="77777777" w:rsidR="00A43F4E" w:rsidRDefault="00000000">
      <w:pPr>
        <w:pStyle w:val="Compact"/>
        <w:numPr>
          <w:ilvl w:val="0"/>
          <w:numId w:val="28"/>
        </w:numPr>
      </w:pPr>
      <w:r>
        <w:t>Define the value simulator concept</w:t>
      </w:r>
    </w:p>
    <w:p w14:paraId="4D973FD2" w14:textId="77777777" w:rsidR="00A43F4E" w:rsidRDefault="00000000">
      <w:pPr>
        <w:pStyle w:val="Compact"/>
        <w:numPr>
          <w:ilvl w:val="0"/>
          <w:numId w:val="28"/>
        </w:numPr>
      </w:pPr>
      <w:r>
        <w:t>Define proof preview boundaries</w:t>
      </w:r>
    </w:p>
    <w:p w14:paraId="3E782D30" w14:textId="77777777" w:rsidR="00A43F4E" w:rsidRDefault="00000000">
      <w:pPr>
        <w:pStyle w:val="Compact"/>
        <w:numPr>
          <w:ilvl w:val="0"/>
          <w:numId w:val="28"/>
        </w:numPr>
      </w:pPr>
      <w:r>
        <w:t>Define CTA strategy for paid evaluation, PoC, and license-out discussion</w:t>
      </w:r>
    </w:p>
    <w:p w14:paraId="236A525F" w14:textId="77777777" w:rsidR="00A43F4E" w:rsidRDefault="00000000">
      <w:pPr>
        <w:pStyle w:val="Compact"/>
        <w:numPr>
          <w:ilvl w:val="0"/>
          <w:numId w:val="28"/>
        </w:numPr>
      </w:pPr>
      <w:r>
        <w:t>Prepare data fields required for CRM capture</w:t>
      </w:r>
    </w:p>
    <w:p w14:paraId="40E6C860" w14:textId="77777777" w:rsidR="00A43F4E" w:rsidRDefault="00000000">
      <w:pPr>
        <w:pStyle w:val="FirstParagraph"/>
      </w:pPr>
      <w:r>
        <w:t>Owner: Fidel</w:t>
      </w:r>
      <w:r>
        <w:br/>
        <w:t>Support: Naomi, Benjamin, Ezra, Rebranding team</w:t>
      </w:r>
    </w:p>
    <w:p w14:paraId="70A1D7C0" w14:textId="77777777" w:rsidR="00A43F4E" w:rsidRDefault="00000000">
      <w:pPr>
        <w:pStyle w:val="a0"/>
      </w:pPr>
      <w:r>
        <w:t>Decision Required:</w:t>
      </w:r>
    </w:p>
    <w:p w14:paraId="0BDEC887" w14:textId="77777777" w:rsidR="00A43F4E" w:rsidRDefault="00000000">
      <w:pPr>
        <w:pStyle w:val="a8"/>
      </w:pPr>
      <w:r>
        <w:t>Approve website-to-AI Sales Engine integration structure.</w:t>
      </w:r>
    </w:p>
    <w:p w14:paraId="7CBFAC8B" w14:textId="77777777" w:rsidR="00A43F4E" w:rsidRDefault="00000000">
      <w:r>
        <w:pict w14:anchorId="220A81AA">
          <v:rect id="_x0000_i1048" style="width:0;height:1.5pt" o:hralign="center" o:hrstd="t" o:hr="t"/>
        </w:pict>
      </w:r>
    </w:p>
    <w:p w14:paraId="604B57F7" w14:textId="77777777" w:rsidR="00A43F4E" w:rsidRDefault="00000000">
      <w:pPr>
        <w:pStyle w:val="3"/>
      </w:pPr>
      <w:bookmarkStart w:id="67" w:name="Xd18220a4844c1eac13f787547b6e51719c2fe4b"/>
      <w:bookmarkEnd w:id="66"/>
      <w:r>
        <w:t>June 22–30 — June Readiness Package and Rebranding Handoff</w:t>
      </w:r>
    </w:p>
    <w:p w14:paraId="457A8828" w14:textId="77777777" w:rsidR="00A43F4E" w:rsidRDefault="00000000">
      <w:pPr>
        <w:pStyle w:val="FirstParagraph"/>
      </w:pPr>
      <w:r>
        <w:t>Objective: Prepare the AI Sales Engine team to build from the finalized Rebranding outputs.</w:t>
      </w:r>
    </w:p>
    <w:p w14:paraId="08C62FD1" w14:textId="77777777" w:rsidR="00A43F4E" w:rsidRDefault="00000000">
      <w:pPr>
        <w:pStyle w:val="a0"/>
      </w:pPr>
      <w:r>
        <w:t>Tasks:</w:t>
      </w:r>
    </w:p>
    <w:p w14:paraId="36250AC4" w14:textId="77777777" w:rsidR="00A43F4E" w:rsidRDefault="00000000">
      <w:pPr>
        <w:pStyle w:val="Compact"/>
        <w:numPr>
          <w:ilvl w:val="0"/>
          <w:numId w:val="29"/>
        </w:numPr>
      </w:pPr>
      <w:r>
        <w:t>Receive Master Message Document from Rebranding team</w:t>
      </w:r>
    </w:p>
    <w:p w14:paraId="461AD0A1" w14:textId="77777777" w:rsidR="00A43F4E" w:rsidRDefault="00000000">
      <w:pPr>
        <w:pStyle w:val="Compact"/>
        <w:numPr>
          <w:ilvl w:val="0"/>
          <w:numId w:val="29"/>
        </w:numPr>
      </w:pPr>
      <w:r>
        <w:t>Receive homepage copy, Alpha Compute one-pager, Alpha Core one-pager, company profile, and pitch deck language</w:t>
      </w:r>
    </w:p>
    <w:p w14:paraId="0DC278A6" w14:textId="77777777" w:rsidR="00A43F4E" w:rsidRDefault="00000000">
      <w:pPr>
        <w:pStyle w:val="Compact"/>
        <w:numPr>
          <w:ilvl w:val="0"/>
          <w:numId w:val="29"/>
        </w:numPr>
      </w:pPr>
      <w:r>
        <w:t>Convert approved messaging into Knowledge Core inputs</w:t>
      </w:r>
    </w:p>
    <w:p w14:paraId="789B28B5" w14:textId="77777777" w:rsidR="00A43F4E" w:rsidRDefault="00000000">
      <w:pPr>
        <w:pStyle w:val="Compact"/>
        <w:numPr>
          <w:ilvl w:val="0"/>
          <w:numId w:val="29"/>
        </w:numPr>
      </w:pPr>
      <w:r>
        <w:t>Draft AI response scripts using approved brand language</w:t>
      </w:r>
    </w:p>
    <w:p w14:paraId="73758EA1" w14:textId="77777777" w:rsidR="00A43F4E" w:rsidRDefault="00000000">
      <w:pPr>
        <w:pStyle w:val="Compact"/>
        <w:numPr>
          <w:ilvl w:val="0"/>
          <w:numId w:val="29"/>
        </w:numPr>
      </w:pPr>
      <w:r>
        <w:t>Draft first paid evaluation flow</w:t>
      </w:r>
    </w:p>
    <w:p w14:paraId="7FED9F76" w14:textId="77777777" w:rsidR="00A43F4E" w:rsidRDefault="00000000">
      <w:pPr>
        <w:pStyle w:val="Compact"/>
        <w:numPr>
          <w:ilvl w:val="0"/>
          <w:numId w:val="29"/>
        </w:numPr>
      </w:pPr>
      <w:r>
        <w:t>Draft first PoC recommendation flow</w:t>
      </w:r>
    </w:p>
    <w:p w14:paraId="5A0B5E23" w14:textId="77777777" w:rsidR="00A43F4E" w:rsidRDefault="00000000">
      <w:pPr>
        <w:pStyle w:val="Compact"/>
        <w:numPr>
          <w:ilvl w:val="0"/>
          <w:numId w:val="29"/>
        </w:numPr>
      </w:pPr>
      <w:r>
        <w:t>Draft initial CRM stage map</w:t>
      </w:r>
    </w:p>
    <w:p w14:paraId="012750B1" w14:textId="77777777" w:rsidR="00A43F4E" w:rsidRDefault="00000000">
      <w:pPr>
        <w:pStyle w:val="Compact"/>
        <w:numPr>
          <w:ilvl w:val="0"/>
          <w:numId w:val="29"/>
        </w:numPr>
      </w:pPr>
      <w:r>
        <w:t>Draft offline handoff memo format</w:t>
      </w:r>
    </w:p>
    <w:p w14:paraId="5C4F3FF6" w14:textId="77777777" w:rsidR="00A43F4E" w:rsidRDefault="00000000">
      <w:pPr>
        <w:pStyle w:val="Compact"/>
        <w:numPr>
          <w:ilvl w:val="0"/>
          <w:numId w:val="29"/>
        </w:numPr>
      </w:pPr>
      <w:r>
        <w:t>Draft Success Team operating checklist</w:t>
      </w:r>
    </w:p>
    <w:p w14:paraId="675599E8" w14:textId="77777777" w:rsidR="00A43F4E" w:rsidRDefault="00000000">
      <w:pPr>
        <w:pStyle w:val="FirstParagraph"/>
      </w:pPr>
      <w:r>
        <w:t>Owner: Fidel</w:t>
      </w:r>
      <w:r>
        <w:br/>
        <w:t>Support: Stacey, Benjamin, Naomi</w:t>
      </w:r>
    </w:p>
    <w:p w14:paraId="59FE40E8" w14:textId="77777777" w:rsidR="00A43F4E" w:rsidRDefault="00000000">
      <w:pPr>
        <w:pStyle w:val="a0"/>
      </w:pPr>
      <w:r>
        <w:t>Decision Required:</w:t>
      </w:r>
    </w:p>
    <w:p w14:paraId="0A0CE624" w14:textId="77777777" w:rsidR="00A43F4E" w:rsidRDefault="00000000">
      <w:pPr>
        <w:pStyle w:val="a8"/>
      </w:pPr>
      <w:r>
        <w:t>Confirm that Rebranding outputs are ready to be converted into AI Sales Engine MVP components.</w:t>
      </w:r>
    </w:p>
    <w:p w14:paraId="2BE5AF19" w14:textId="77777777" w:rsidR="00A43F4E" w:rsidRDefault="00000000">
      <w:r>
        <w:pict w14:anchorId="081D2DFA">
          <v:rect id="_x0000_i1049" style="width:0;height:1.5pt" o:hralign="center" o:hrstd="t" o:hr="t"/>
        </w:pict>
      </w:r>
    </w:p>
    <w:p w14:paraId="257B1884" w14:textId="77777777" w:rsidR="00A43F4E" w:rsidRDefault="00000000">
      <w:pPr>
        <w:pStyle w:val="3"/>
      </w:pPr>
      <w:bookmarkStart w:id="68" w:name="Xfe05ca04f413d7738cbfe069af4fbca1742890d"/>
      <w:bookmarkEnd w:id="67"/>
      <w:r>
        <w:t>July 1–7 — AI Concierge and Knowledge Core v1 Build</w:t>
      </w:r>
    </w:p>
    <w:p w14:paraId="7E684FE6" w14:textId="77777777" w:rsidR="00A43F4E" w:rsidRDefault="00000000">
      <w:pPr>
        <w:pStyle w:val="FirstParagraph"/>
      </w:pPr>
      <w:r>
        <w:t>Objective: Convert June planning into a working MVP foundation.</w:t>
      </w:r>
    </w:p>
    <w:p w14:paraId="02CE237E" w14:textId="77777777" w:rsidR="00A43F4E" w:rsidRDefault="00000000">
      <w:pPr>
        <w:pStyle w:val="a0"/>
      </w:pPr>
      <w:r>
        <w:lastRenderedPageBreak/>
        <w:t>Tasks:</w:t>
      </w:r>
    </w:p>
    <w:p w14:paraId="393452D8" w14:textId="77777777" w:rsidR="00A43F4E" w:rsidRDefault="00000000">
      <w:pPr>
        <w:pStyle w:val="Compact"/>
        <w:numPr>
          <w:ilvl w:val="0"/>
          <w:numId w:val="30"/>
        </w:numPr>
      </w:pPr>
      <w:r>
        <w:t>Build Knowledge Core v1</w:t>
      </w:r>
    </w:p>
    <w:p w14:paraId="275AF98C" w14:textId="77777777" w:rsidR="00A43F4E" w:rsidRDefault="00000000">
      <w:pPr>
        <w:pStyle w:val="Compact"/>
        <w:numPr>
          <w:ilvl w:val="0"/>
          <w:numId w:val="30"/>
        </w:numPr>
      </w:pPr>
      <w:r>
        <w:t>Build approved-answer and prohibited-answer database</w:t>
      </w:r>
    </w:p>
    <w:p w14:paraId="68242881" w14:textId="77777777" w:rsidR="00A43F4E" w:rsidRDefault="00000000">
      <w:pPr>
        <w:pStyle w:val="Compact"/>
        <w:numPr>
          <w:ilvl w:val="0"/>
          <w:numId w:val="30"/>
        </w:numPr>
      </w:pPr>
      <w:r>
        <w:t>Build AI concierge script v1</w:t>
      </w:r>
    </w:p>
    <w:p w14:paraId="4E32C2FD" w14:textId="77777777" w:rsidR="00A43F4E" w:rsidRDefault="00000000">
      <w:pPr>
        <w:pStyle w:val="Compact"/>
        <w:numPr>
          <w:ilvl w:val="0"/>
          <w:numId w:val="30"/>
        </w:numPr>
      </w:pPr>
      <w:r>
        <w:t>Build compute bottleneck diagnosis flow</w:t>
      </w:r>
    </w:p>
    <w:p w14:paraId="0C6F53DB" w14:textId="77777777" w:rsidR="00A43F4E" w:rsidRDefault="00000000">
      <w:pPr>
        <w:pStyle w:val="Compact"/>
        <w:numPr>
          <w:ilvl w:val="0"/>
          <w:numId w:val="30"/>
        </w:numPr>
      </w:pPr>
      <w:r>
        <w:t>Build Alpha Compute / Alpha Core recommendation flow</w:t>
      </w:r>
    </w:p>
    <w:p w14:paraId="25F0BA46" w14:textId="77777777" w:rsidR="00A43F4E" w:rsidRDefault="00000000">
      <w:pPr>
        <w:pStyle w:val="Compact"/>
        <w:numPr>
          <w:ilvl w:val="0"/>
          <w:numId w:val="30"/>
        </w:numPr>
      </w:pPr>
      <w:r>
        <w:t>Build hallucination-control test rules</w:t>
      </w:r>
    </w:p>
    <w:p w14:paraId="1F26CE5F" w14:textId="77777777" w:rsidR="00A43F4E" w:rsidRDefault="00000000">
      <w:pPr>
        <w:pStyle w:val="Compact"/>
        <w:numPr>
          <w:ilvl w:val="0"/>
          <w:numId w:val="30"/>
        </w:numPr>
      </w:pPr>
      <w:r>
        <w:t>Build human escalation logic</w:t>
      </w:r>
    </w:p>
    <w:p w14:paraId="2EC7DC2B" w14:textId="77777777" w:rsidR="00A43F4E" w:rsidRDefault="00000000">
      <w:pPr>
        <w:pStyle w:val="FirstParagraph"/>
      </w:pPr>
      <w:r>
        <w:t>Owner: Benjamin</w:t>
      </w:r>
      <w:r>
        <w:br/>
        <w:t>Support: Fidel, Naomi</w:t>
      </w:r>
    </w:p>
    <w:p w14:paraId="4456264D" w14:textId="77777777" w:rsidR="00A43F4E" w:rsidRDefault="00000000">
      <w:pPr>
        <w:pStyle w:val="a0"/>
      </w:pPr>
      <w:r>
        <w:t>Decision Required:</w:t>
      </w:r>
    </w:p>
    <w:p w14:paraId="38083928" w14:textId="77777777" w:rsidR="00A43F4E" w:rsidRDefault="00000000">
      <w:pPr>
        <w:pStyle w:val="a8"/>
      </w:pPr>
      <w:r>
        <w:t>Approve Knowledge Core v1 for controlled internal testing.</w:t>
      </w:r>
    </w:p>
    <w:p w14:paraId="2E857D90" w14:textId="77777777" w:rsidR="00A43F4E" w:rsidRDefault="00000000">
      <w:r>
        <w:pict w14:anchorId="627993C7">
          <v:rect id="_x0000_i1050" style="width:0;height:1.5pt" o:hralign="center" o:hrstd="t" o:hr="t"/>
        </w:pict>
      </w:r>
    </w:p>
    <w:p w14:paraId="522EC278" w14:textId="77777777" w:rsidR="00A43F4E" w:rsidRDefault="00000000">
      <w:pPr>
        <w:pStyle w:val="3"/>
      </w:pPr>
      <w:bookmarkStart w:id="69" w:name="X07e5f058b4f80bbe713a6795aaf429c30507c4a"/>
      <w:bookmarkEnd w:id="68"/>
      <w:r>
        <w:t>July 8–14 — CRM, Lead Qualification, and Follow-up Automation</w:t>
      </w:r>
    </w:p>
    <w:p w14:paraId="66E76888" w14:textId="77777777" w:rsidR="00A43F4E" w:rsidRDefault="00000000">
      <w:pPr>
        <w:pStyle w:val="FirstParagraph"/>
      </w:pPr>
      <w:r>
        <w:t>Objective: Build the operating system for online sales.</w:t>
      </w:r>
    </w:p>
    <w:p w14:paraId="56A21BAC" w14:textId="77777777" w:rsidR="00A43F4E" w:rsidRDefault="00000000">
      <w:pPr>
        <w:pStyle w:val="a0"/>
      </w:pPr>
      <w:r>
        <w:t>Tasks:</w:t>
      </w:r>
    </w:p>
    <w:p w14:paraId="240C6F66" w14:textId="77777777" w:rsidR="00A43F4E" w:rsidRDefault="00000000">
      <w:pPr>
        <w:pStyle w:val="Compact"/>
        <w:numPr>
          <w:ilvl w:val="0"/>
          <w:numId w:val="31"/>
        </w:numPr>
      </w:pPr>
      <w:r>
        <w:t>Create CRM structure</w:t>
      </w:r>
    </w:p>
    <w:p w14:paraId="0C1A74B3" w14:textId="77777777" w:rsidR="00A43F4E" w:rsidRDefault="00000000">
      <w:pPr>
        <w:pStyle w:val="Compact"/>
        <w:numPr>
          <w:ilvl w:val="0"/>
          <w:numId w:val="31"/>
        </w:numPr>
      </w:pPr>
      <w:r>
        <w:t>Define lead status and ownership rules</w:t>
      </w:r>
    </w:p>
    <w:p w14:paraId="6DFBA5EE" w14:textId="77777777" w:rsidR="00A43F4E" w:rsidRDefault="00000000">
      <w:pPr>
        <w:pStyle w:val="Compact"/>
        <w:numPr>
          <w:ilvl w:val="0"/>
          <w:numId w:val="31"/>
        </w:numPr>
      </w:pPr>
      <w:r>
        <w:t>Build lead scoring logic</w:t>
      </w:r>
    </w:p>
    <w:p w14:paraId="6A19906C" w14:textId="77777777" w:rsidR="00A43F4E" w:rsidRDefault="00000000">
      <w:pPr>
        <w:pStyle w:val="Compact"/>
        <w:numPr>
          <w:ilvl w:val="0"/>
          <w:numId w:val="31"/>
        </w:numPr>
      </w:pPr>
      <w:r>
        <w:t>Build follow-up email templates</w:t>
      </w:r>
    </w:p>
    <w:p w14:paraId="71C66DE7" w14:textId="77777777" w:rsidR="00A43F4E" w:rsidRDefault="00000000">
      <w:pPr>
        <w:pStyle w:val="Compact"/>
        <w:numPr>
          <w:ilvl w:val="0"/>
          <w:numId w:val="31"/>
        </w:numPr>
      </w:pPr>
      <w:r>
        <w:t>Build AI-generated customer summary format</w:t>
      </w:r>
    </w:p>
    <w:p w14:paraId="64731B9F" w14:textId="77777777" w:rsidR="00A43F4E" w:rsidRDefault="00000000">
      <w:pPr>
        <w:pStyle w:val="Compact"/>
        <w:numPr>
          <w:ilvl w:val="0"/>
          <w:numId w:val="31"/>
        </w:numPr>
      </w:pPr>
      <w:r>
        <w:t>Build meeting agenda template</w:t>
      </w:r>
    </w:p>
    <w:p w14:paraId="2EF78166" w14:textId="77777777" w:rsidR="00A43F4E" w:rsidRDefault="00000000">
      <w:pPr>
        <w:pStyle w:val="Compact"/>
        <w:numPr>
          <w:ilvl w:val="0"/>
          <w:numId w:val="31"/>
        </w:numPr>
      </w:pPr>
      <w:r>
        <w:t>Build offline handoff memo template</w:t>
      </w:r>
    </w:p>
    <w:p w14:paraId="682BE957" w14:textId="77777777" w:rsidR="00A43F4E" w:rsidRDefault="00000000">
      <w:pPr>
        <w:pStyle w:val="Compact"/>
        <w:numPr>
          <w:ilvl w:val="0"/>
          <w:numId w:val="31"/>
        </w:numPr>
      </w:pPr>
      <w:r>
        <w:t>Build customer-stage tracking system</w:t>
      </w:r>
    </w:p>
    <w:p w14:paraId="77A38CCA" w14:textId="77777777" w:rsidR="00A43F4E" w:rsidRDefault="00000000">
      <w:pPr>
        <w:pStyle w:val="FirstParagraph"/>
      </w:pPr>
      <w:r>
        <w:t>Owner: Naomi</w:t>
      </w:r>
      <w:r>
        <w:br/>
        <w:t>Support: Fidel, Stacey, Ezra</w:t>
      </w:r>
    </w:p>
    <w:p w14:paraId="585D0795" w14:textId="77777777" w:rsidR="00A43F4E" w:rsidRDefault="00000000">
      <w:pPr>
        <w:pStyle w:val="a0"/>
      </w:pPr>
      <w:r>
        <w:t>Decision Required:</w:t>
      </w:r>
    </w:p>
    <w:p w14:paraId="03F8D60B" w14:textId="77777777" w:rsidR="00A43F4E" w:rsidRDefault="00000000">
      <w:pPr>
        <w:pStyle w:val="a8"/>
      </w:pPr>
      <w:r>
        <w:t>Approve CRM and lead handoff structure.</w:t>
      </w:r>
    </w:p>
    <w:p w14:paraId="7C382195" w14:textId="77777777" w:rsidR="00A43F4E" w:rsidRDefault="00000000">
      <w:r>
        <w:pict w14:anchorId="6D272FD4">
          <v:rect id="_x0000_i1051" style="width:0;height:1.5pt" o:hralign="center" o:hrstd="t" o:hr="t"/>
        </w:pict>
      </w:r>
    </w:p>
    <w:p w14:paraId="106D5D2C" w14:textId="77777777" w:rsidR="00A43F4E" w:rsidRDefault="00000000">
      <w:pPr>
        <w:pStyle w:val="3"/>
      </w:pPr>
      <w:bookmarkStart w:id="70" w:name="X0bac3df869ec14dc182889f18580309c7ee3e65"/>
      <w:bookmarkEnd w:id="69"/>
      <w:r>
        <w:lastRenderedPageBreak/>
        <w:t>July 15–21 — Contract Support, Evaluation Flow, and Success Team Operation</w:t>
      </w:r>
    </w:p>
    <w:p w14:paraId="4E9C2731" w14:textId="77777777" w:rsidR="00A43F4E" w:rsidRDefault="00000000">
      <w:pPr>
        <w:pStyle w:val="FirstParagraph"/>
      </w:pPr>
      <w:r>
        <w:t>Objective: Build the tools required to move qualified customers forward.</w:t>
      </w:r>
    </w:p>
    <w:p w14:paraId="57986435" w14:textId="77777777" w:rsidR="00A43F4E" w:rsidRDefault="00000000">
      <w:pPr>
        <w:pStyle w:val="a0"/>
      </w:pPr>
      <w:r>
        <w:t>Tasks:</w:t>
      </w:r>
    </w:p>
    <w:p w14:paraId="0C492431" w14:textId="77777777" w:rsidR="00A43F4E" w:rsidRDefault="00000000">
      <w:pPr>
        <w:pStyle w:val="Compact"/>
        <w:numPr>
          <w:ilvl w:val="0"/>
          <w:numId w:val="32"/>
        </w:numPr>
      </w:pPr>
      <w:r>
        <w:t>Build paid evaluation proposal draft template</w:t>
      </w:r>
    </w:p>
    <w:p w14:paraId="6CFE2498" w14:textId="77777777" w:rsidR="00A43F4E" w:rsidRDefault="00000000">
      <w:pPr>
        <w:pStyle w:val="Compact"/>
        <w:numPr>
          <w:ilvl w:val="0"/>
          <w:numId w:val="32"/>
        </w:numPr>
      </w:pPr>
      <w:r>
        <w:t>Build PoC proposal draft template</w:t>
      </w:r>
    </w:p>
    <w:p w14:paraId="6CCECF48" w14:textId="77777777" w:rsidR="00A43F4E" w:rsidRDefault="00000000">
      <w:pPr>
        <w:pStyle w:val="Compact"/>
        <w:numPr>
          <w:ilvl w:val="0"/>
          <w:numId w:val="32"/>
        </w:numPr>
      </w:pPr>
      <w:r>
        <w:t>Build NDA checklist</w:t>
      </w:r>
    </w:p>
    <w:p w14:paraId="54F2E4EE" w14:textId="77777777" w:rsidR="00A43F4E" w:rsidRDefault="00000000">
      <w:pPr>
        <w:pStyle w:val="Compact"/>
        <w:numPr>
          <w:ilvl w:val="0"/>
          <w:numId w:val="32"/>
        </w:numPr>
      </w:pPr>
      <w:r>
        <w:t>Build MOU / LOI / Term Sheet draft structure</w:t>
      </w:r>
    </w:p>
    <w:p w14:paraId="05456E55" w14:textId="77777777" w:rsidR="00A43F4E" w:rsidRDefault="00000000">
      <w:pPr>
        <w:pStyle w:val="Compact"/>
        <w:numPr>
          <w:ilvl w:val="0"/>
          <w:numId w:val="32"/>
        </w:numPr>
      </w:pPr>
      <w:r>
        <w:t>Build license-out pathway tracker</w:t>
      </w:r>
    </w:p>
    <w:p w14:paraId="53A66D9F" w14:textId="77777777" w:rsidR="00A43F4E" w:rsidRDefault="00000000">
      <w:pPr>
        <w:pStyle w:val="Compact"/>
        <w:numPr>
          <w:ilvl w:val="0"/>
          <w:numId w:val="32"/>
        </w:numPr>
      </w:pPr>
      <w:r>
        <w:t>Build Success Team checklist</w:t>
      </w:r>
    </w:p>
    <w:p w14:paraId="32C85630" w14:textId="77777777" w:rsidR="00A43F4E" w:rsidRDefault="00000000">
      <w:pPr>
        <w:pStyle w:val="Compact"/>
        <w:numPr>
          <w:ilvl w:val="0"/>
          <w:numId w:val="32"/>
        </w:numPr>
      </w:pPr>
      <w:r>
        <w:t>Build evaluation management workflow</w:t>
      </w:r>
    </w:p>
    <w:p w14:paraId="4A9F38B8" w14:textId="77777777" w:rsidR="00A43F4E" w:rsidRDefault="00000000">
      <w:pPr>
        <w:pStyle w:val="Compact"/>
        <w:numPr>
          <w:ilvl w:val="0"/>
          <w:numId w:val="32"/>
        </w:numPr>
      </w:pPr>
      <w:r>
        <w:t>Build PoC success management workflow</w:t>
      </w:r>
    </w:p>
    <w:p w14:paraId="594FB70B" w14:textId="77777777" w:rsidR="00A43F4E" w:rsidRDefault="00000000">
      <w:pPr>
        <w:pStyle w:val="Compact"/>
        <w:numPr>
          <w:ilvl w:val="0"/>
          <w:numId w:val="32"/>
        </w:numPr>
      </w:pPr>
      <w:r>
        <w:t>Build expansion opportunity map template</w:t>
      </w:r>
    </w:p>
    <w:p w14:paraId="622E16C8" w14:textId="77777777" w:rsidR="00A43F4E" w:rsidRDefault="00000000">
      <w:pPr>
        <w:pStyle w:val="FirstParagraph"/>
      </w:pPr>
      <w:r>
        <w:t>Owner: Naomi</w:t>
      </w:r>
      <w:r>
        <w:br/>
        <w:t>Support: Benjamin, Fidel, Ezra</w:t>
      </w:r>
    </w:p>
    <w:p w14:paraId="1D2CE52E" w14:textId="77777777" w:rsidR="00A43F4E" w:rsidRDefault="00000000">
      <w:pPr>
        <w:pStyle w:val="a0"/>
      </w:pPr>
      <w:r>
        <w:t>Decision Required:</w:t>
      </w:r>
    </w:p>
    <w:p w14:paraId="5E60C61D" w14:textId="77777777" w:rsidR="00A43F4E" w:rsidRDefault="00000000">
      <w:pPr>
        <w:pStyle w:val="a8"/>
      </w:pPr>
      <w:r>
        <w:t>Approve contract-support and Success Team operating workflow.</w:t>
      </w:r>
    </w:p>
    <w:p w14:paraId="419D2D69" w14:textId="77777777" w:rsidR="00A43F4E" w:rsidRDefault="00000000">
      <w:r>
        <w:pict w14:anchorId="1362BF7F">
          <v:rect id="_x0000_i1052" style="width:0;height:1.5pt" o:hralign="center" o:hrstd="t" o:hr="t"/>
        </w:pict>
      </w:r>
    </w:p>
    <w:p w14:paraId="45E3FE0B" w14:textId="77777777" w:rsidR="00A43F4E" w:rsidRDefault="00000000">
      <w:pPr>
        <w:pStyle w:val="3"/>
      </w:pPr>
      <w:bookmarkStart w:id="71" w:name="X18d3ec4d654bd460219ee81be6034625d46185f"/>
      <w:bookmarkEnd w:id="70"/>
      <w:r>
        <w:t>July 22–31 — Testing, QA, and Launch Readiness</w:t>
      </w:r>
    </w:p>
    <w:p w14:paraId="5695D139" w14:textId="77777777" w:rsidR="00A43F4E" w:rsidRDefault="00000000">
      <w:pPr>
        <w:pStyle w:val="FirstParagraph"/>
      </w:pPr>
      <w:r>
        <w:t>Objective: Test the MVP and prepare for operation.</w:t>
      </w:r>
    </w:p>
    <w:p w14:paraId="4C8860C2" w14:textId="77777777" w:rsidR="00A43F4E" w:rsidRDefault="00000000">
      <w:pPr>
        <w:pStyle w:val="a0"/>
      </w:pPr>
      <w:r>
        <w:t>Tasks:</w:t>
      </w:r>
    </w:p>
    <w:p w14:paraId="26F4BF48" w14:textId="77777777" w:rsidR="00A43F4E" w:rsidRDefault="00000000">
      <w:pPr>
        <w:pStyle w:val="Compact"/>
        <w:numPr>
          <w:ilvl w:val="0"/>
          <w:numId w:val="33"/>
        </w:numPr>
      </w:pPr>
      <w:r>
        <w:t>Test 10–20 customer scenarios</w:t>
      </w:r>
    </w:p>
    <w:p w14:paraId="165AE79A" w14:textId="77777777" w:rsidR="00A43F4E" w:rsidRDefault="00000000">
      <w:pPr>
        <w:pStyle w:val="Compact"/>
        <w:numPr>
          <w:ilvl w:val="0"/>
          <w:numId w:val="33"/>
        </w:numPr>
      </w:pPr>
      <w:r>
        <w:t>Test semiconductor, cloud, HPC, AI infrastructure, energy/data-center, and public/research flows</w:t>
      </w:r>
    </w:p>
    <w:p w14:paraId="3873CC7F" w14:textId="77777777" w:rsidR="00A43F4E" w:rsidRDefault="00000000">
      <w:pPr>
        <w:pStyle w:val="Compact"/>
        <w:numPr>
          <w:ilvl w:val="0"/>
          <w:numId w:val="33"/>
        </w:numPr>
      </w:pPr>
      <w:r>
        <w:t>Check technical accuracy</w:t>
      </w:r>
    </w:p>
    <w:p w14:paraId="4D78FDE6" w14:textId="77777777" w:rsidR="00A43F4E" w:rsidRDefault="00000000">
      <w:pPr>
        <w:pStyle w:val="Compact"/>
        <w:numPr>
          <w:ilvl w:val="0"/>
          <w:numId w:val="33"/>
        </w:numPr>
      </w:pPr>
      <w:r>
        <w:t>Check hallucination risk</w:t>
      </w:r>
    </w:p>
    <w:p w14:paraId="35B1519F" w14:textId="77777777" w:rsidR="00A43F4E" w:rsidRDefault="00000000">
      <w:pPr>
        <w:pStyle w:val="Compact"/>
        <w:numPr>
          <w:ilvl w:val="0"/>
          <w:numId w:val="33"/>
        </w:numPr>
      </w:pPr>
      <w:r>
        <w:t>Check lead classification quality</w:t>
      </w:r>
    </w:p>
    <w:p w14:paraId="6E951E45" w14:textId="77777777" w:rsidR="00A43F4E" w:rsidRDefault="00000000">
      <w:pPr>
        <w:pStyle w:val="Compact"/>
        <w:numPr>
          <w:ilvl w:val="0"/>
          <w:numId w:val="33"/>
        </w:numPr>
      </w:pPr>
      <w:r>
        <w:t>Check CRM capture</w:t>
      </w:r>
    </w:p>
    <w:p w14:paraId="69B73147" w14:textId="77777777" w:rsidR="00A43F4E" w:rsidRDefault="00000000">
      <w:pPr>
        <w:pStyle w:val="Compact"/>
        <w:numPr>
          <w:ilvl w:val="0"/>
          <w:numId w:val="33"/>
        </w:numPr>
      </w:pPr>
      <w:r>
        <w:t>Check follow-up flow</w:t>
      </w:r>
    </w:p>
    <w:p w14:paraId="33EA6682" w14:textId="77777777" w:rsidR="00A43F4E" w:rsidRDefault="00000000">
      <w:pPr>
        <w:pStyle w:val="Compact"/>
        <w:numPr>
          <w:ilvl w:val="0"/>
          <w:numId w:val="33"/>
        </w:numPr>
      </w:pPr>
      <w:r>
        <w:t>Check offline handoff memo</w:t>
      </w:r>
    </w:p>
    <w:p w14:paraId="426B4A6A" w14:textId="77777777" w:rsidR="00A43F4E" w:rsidRDefault="00000000">
      <w:pPr>
        <w:pStyle w:val="Compact"/>
        <w:numPr>
          <w:ilvl w:val="0"/>
          <w:numId w:val="33"/>
        </w:numPr>
      </w:pPr>
      <w:r>
        <w:t>Check Success Team workflow</w:t>
      </w:r>
    </w:p>
    <w:p w14:paraId="29129F66" w14:textId="77777777" w:rsidR="00A43F4E" w:rsidRDefault="00000000">
      <w:pPr>
        <w:pStyle w:val="Compact"/>
        <w:numPr>
          <w:ilvl w:val="0"/>
          <w:numId w:val="33"/>
        </w:numPr>
      </w:pPr>
      <w:r>
        <w:t>Create monthly operating dashboard</w:t>
      </w:r>
    </w:p>
    <w:p w14:paraId="4A79CC31" w14:textId="77777777" w:rsidR="00A43F4E" w:rsidRDefault="00000000">
      <w:pPr>
        <w:pStyle w:val="Compact"/>
        <w:numPr>
          <w:ilvl w:val="0"/>
          <w:numId w:val="33"/>
        </w:numPr>
      </w:pPr>
      <w:r>
        <w:lastRenderedPageBreak/>
        <w:t>Finalize Online Sales Operation Manual</w:t>
      </w:r>
    </w:p>
    <w:p w14:paraId="3D9B6039" w14:textId="77777777" w:rsidR="00A43F4E" w:rsidRDefault="00000000">
      <w:pPr>
        <w:pStyle w:val="Compact"/>
        <w:numPr>
          <w:ilvl w:val="0"/>
          <w:numId w:val="33"/>
        </w:numPr>
      </w:pPr>
      <w:r>
        <w:t>Prepare launch-readiness report</w:t>
      </w:r>
    </w:p>
    <w:p w14:paraId="0CC73E2E" w14:textId="77777777" w:rsidR="00A43F4E" w:rsidRDefault="00000000">
      <w:pPr>
        <w:pStyle w:val="FirstParagraph"/>
      </w:pPr>
      <w:r>
        <w:t>Owner: Fidel</w:t>
      </w:r>
      <w:r>
        <w:br/>
        <w:t>Support: Benjamin, Naomi, Stacey, Ezra</w:t>
      </w:r>
    </w:p>
    <w:p w14:paraId="52A92B86" w14:textId="77777777" w:rsidR="00A43F4E" w:rsidRDefault="00000000">
      <w:pPr>
        <w:pStyle w:val="a0"/>
      </w:pPr>
      <w:r>
        <w:t>Decision Required:</w:t>
      </w:r>
    </w:p>
    <w:p w14:paraId="3EF79217" w14:textId="77777777" w:rsidR="00A43F4E" w:rsidRDefault="00000000">
      <w:pPr>
        <w:pStyle w:val="a8"/>
      </w:pPr>
      <w:r>
        <w:t>Approve AI Sales Engine MVP for online sales operation beginning in August.</w:t>
      </w:r>
    </w:p>
    <w:p w14:paraId="3AAC511A" w14:textId="77777777" w:rsidR="00A43F4E" w:rsidRDefault="00000000">
      <w:r>
        <w:pict w14:anchorId="4E5918C4">
          <v:rect id="_x0000_i1053" style="width:0;height:1.5pt" o:hralign="center" o:hrstd="t" o:hr="t"/>
        </w:pict>
      </w:r>
    </w:p>
    <w:p w14:paraId="7FB016A0" w14:textId="77777777" w:rsidR="00A43F4E" w:rsidRDefault="00000000">
      <w:pPr>
        <w:pStyle w:val="2"/>
      </w:pPr>
      <w:bookmarkStart w:id="72" w:name="target-customer-segments"/>
      <w:bookmarkEnd w:id="63"/>
      <w:bookmarkEnd w:id="71"/>
      <w:r>
        <w:t>8. Target Customer Segments</w:t>
      </w:r>
    </w:p>
    <w:p w14:paraId="21610392" w14:textId="77777777" w:rsidR="00A43F4E" w:rsidRDefault="00000000">
      <w:pPr>
        <w:pStyle w:val="FirstParagraph"/>
      </w:pPr>
      <w:r>
        <w:t>The initial target customer groups should be clear and limited. The AI Sales Engine should not try to serve everyone at once.</w:t>
      </w:r>
    </w:p>
    <w:p w14:paraId="21D2ACDE" w14:textId="77777777" w:rsidR="00A43F4E" w:rsidRDefault="00000000">
      <w:pPr>
        <w:pStyle w:val="a0"/>
      </w:pPr>
      <w:r>
        <w:t xml:space="preserve">The most important GTM principle is that </w:t>
      </w:r>
      <w:r>
        <w:rPr>
          <w:b/>
          <w:bCs/>
        </w:rPr>
        <w:t>Alpha Compute should be the primary adoption path</w:t>
      </w:r>
      <w:r>
        <w:t xml:space="preserve">, while </w:t>
      </w:r>
      <w:r>
        <w:rPr>
          <w:b/>
          <w:bCs/>
        </w:rPr>
        <w:t>Alpha Core should be introduced selectively for hardware-relevant strategic opportunities</w:t>
      </w:r>
      <w:r>
        <w:t>.</w:t>
      </w:r>
    </w:p>
    <w:tbl>
      <w:tblPr>
        <w:tblStyle w:val="Table"/>
        <w:tblW w:w="5000" w:type="pct"/>
        <w:tblLayout w:type="fixed"/>
        <w:tblLook w:val="0020" w:firstRow="1" w:lastRow="0" w:firstColumn="0" w:lastColumn="0" w:noHBand="0" w:noVBand="0"/>
      </w:tblPr>
      <w:tblGrid>
        <w:gridCol w:w="3120"/>
        <w:gridCol w:w="3120"/>
        <w:gridCol w:w="3120"/>
      </w:tblGrid>
      <w:tr w:rsidR="00A43F4E" w14:paraId="0A23961C" w14:textId="77777777" w:rsidTr="00A43F4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3E764C" w14:textId="77777777" w:rsidR="00A43F4E" w:rsidRDefault="00000000">
            <w:pPr>
              <w:pStyle w:val="Compact"/>
            </w:pPr>
            <w:r>
              <w:t>Visitor Type</w:t>
            </w:r>
          </w:p>
        </w:tc>
        <w:tc>
          <w:tcPr>
            <w:tcW w:w="2640" w:type="dxa"/>
          </w:tcPr>
          <w:p w14:paraId="394D1D8C" w14:textId="77777777" w:rsidR="00A43F4E" w:rsidRDefault="00000000">
            <w:pPr>
              <w:pStyle w:val="Compact"/>
            </w:pPr>
            <w:r>
              <w:t>Primary Offer</w:t>
            </w:r>
          </w:p>
        </w:tc>
        <w:tc>
          <w:tcPr>
            <w:tcW w:w="2640" w:type="dxa"/>
          </w:tcPr>
          <w:p w14:paraId="5E7358D4" w14:textId="77777777" w:rsidR="00A43F4E" w:rsidRDefault="00000000">
            <w:pPr>
              <w:pStyle w:val="Compact"/>
            </w:pPr>
            <w:r>
              <w:t>Website Should Dynamically Show</w:t>
            </w:r>
          </w:p>
        </w:tc>
      </w:tr>
      <w:tr w:rsidR="00A43F4E" w14:paraId="47AC2ACD" w14:textId="77777777">
        <w:tc>
          <w:tcPr>
            <w:tcW w:w="2640" w:type="dxa"/>
          </w:tcPr>
          <w:p w14:paraId="12426287" w14:textId="77777777" w:rsidR="00A43F4E" w:rsidRDefault="00000000">
            <w:pPr>
              <w:pStyle w:val="Compact"/>
            </w:pPr>
            <w:r>
              <w:t>Software / AI service company</w:t>
            </w:r>
          </w:p>
        </w:tc>
        <w:tc>
          <w:tcPr>
            <w:tcW w:w="2640" w:type="dxa"/>
          </w:tcPr>
          <w:p w14:paraId="17CA8AEB" w14:textId="77777777" w:rsidR="00A43F4E" w:rsidRDefault="00000000">
            <w:pPr>
              <w:pStyle w:val="Compact"/>
            </w:pPr>
            <w:r>
              <w:t>Alpha Compute first</w:t>
            </w:r>
          </w:p>
        </w:tc>
        <w:tc>
          <w:tcPr>
            <w:tcW w:w="2640" w:type="dxa"/>
          </w:tcPr>
          <w:p w14:paraId="504023D9" w14:textId="77777777" w:rsidR="00A43F4E" w:rsidRDefault="00000000">
            <w:pPr>
              <w:pStyle w:val="Compact"/>
            </w:pPr>
            <w:r>
              <w:t>Software-level compute optimization, workload mapping, easier PoC path</w:t>
            </w:r>
          </w:p>
        </w:tc>
      </w:tr>
      <w:tr w:rsidR="00A43F4E" w14:paraId="5937722D" w14:textId="77777777">
        <w:tc>
          <w:tcPr>
            <w:tcW w:w="2640" w:type="dxa"/>
          </w:tcPr>
          <w:p w14:paraId="32F2D4B0" w14:textId="77777777" w:rsidR="00A43F4E" w:rsidRDefault="00000000">
            <w:pPr>
              <w:pStyle w:val="Compact"/>
            </w:pPr>
            <w:r>
              <w:t>HPC / CAE company</w:t>
            </w:r>
          </w:p>
        </w:tc>
        <w:tc>
          <w:tcPr>
            <w:tcW w:w="2640" w:type="dxa"/>
          </w:tcPr>
          <w:p w14:paraId="28D63217" w14:textId="77777777" w:rsidR="00A43F4E" w:rsidRDefault="00000000">
            <w:pPr>
              <w:pStyle w:val="Compact"/>
            </w:pPr>
            <w:r>
              <w:t>Alpha Compute first</w:t>
            </w:r>
          </w:p>
        </w:tc>
        <w:tc>
          <w:tcPr>
            <w:tcW w:w="2640" w:type="dxa"/>
          </w:tcPr>
          <w:p w14:paraId="3C4C6124" w14:textId="77777777" w:rsidR="00A43F4E" w:rsidRDefault="00000000">
            <w:pPr>
              <w:pStyle w:val="Compact"/>
            </w:pPr>
            <w:r>
              <w:t>Solver acceleration, conservation, numerical stability, reproducibility, paid workload evaluation</w:t>
            </w:r>
          </w:p>
        </w:tc>
      </w:tr>
      <w:tr w:rsidR="00A43F4E" w14:paraId="66AEA895" w14:textId="77777777">
        <w:tc>
          <w:tcPr>
            <w:tcW w:w="2640" w:type="dxa"/>
          </w:tcPr>
          <w:p w14:paraId="3F2408DB" w14:textId="77777777" w:rsidR="00A43F4E" w:rsidRDefault="00000000">
            <w:pPr>
              <w:pStyle w:val="Compact"/>
            </w:pPr>
            <w:r>
              <w:t>Cloud / hyperscaler</w:t>
            </w:r>
          </w:p>
        </w:tc>
        <w:tc>
          <w:tcPr>
            <w:tcW w:w="2640" w:type="dxa"/>
          </w:tcPr>
          <w:p w14:paraId="64749199" w14:textId="77777777" w:rsidR="00A43F4E" w:rsidRDefault="00000000">
            <w:pPr>
              <w:pStyle w:val="Compact"/>
            </w:pPr>
            <w:r>
              <w:t>Alpha Compute first, Alpha Core later</w:t>
            </w:r>
          </w:p>
        </w:tc>
        <w:tc>
          <w:tcPr>
            <w:tcW w:w="2640" w:type="dxa"/>
          </w:tcPr>
          <w:p w14:paraId="670284D4" w14:textId="77777777" w:rsidR="00A43F4E" w:rsidRDefault="00000000">
            <w:pPr>
              <w:pStyle w:val="Compact"/>
            </w:pPr>
            <w:r>
              <w:t>AI energy cost, GPU-hour reduction, data movement reduction, workload TCO, possible runtime/hardware expansion</w:t>
            </w:r>
          </w:p>
        </w:tc>
      </w:tr>
      <w:tr w:rsidR="00A43F4E" w14:paraId="05044981" w14:textId="77777777">
        <w:tc>
          <w:tcPr>
            <w:tcW w:w="2640" w:type="dxa"/>
          </w:tcPr>
          <w:p w14:paraId="558647BA" w14:textId="77777777" w:rsidR="00A43F4E" w:rsidRDefault="00000000">
            <w:pPr>
              <w:pStyle w:val="Compact"/>
            </w:pPr>
            <w:r>
              <w:t>Semiconductor company</w:t>
            </w:r>
          </w:p>
        </w:tc>
        <w:tc>
          <w:tcPr>
            <w:tcW w:w="2640" w:type="dxa"/>
          </w:tcPr>
          <w:p w14:paraId="1B7A7E1E" w14:textId="77777777" w:rsidR="00A43F4E" w:rsidRDefault="00000000">
            <w:pPr>
              <w:pStyle w:val="Compact"/>
            </w:pPr>
            <w:r>
              <w:t>Alpha Core strategic path, supported by Alpha Compute proof</w:t>
            </w:r>
          </w:p>
        </w:tc>
        <w:tc>
          <w:tcPr>
            <w:tcW w:w="2640" w:type="dxa"/>
          </w:tcPr>
          <w:p w14:paraId="45450CAE" w14:textId="77777777" w:rsidR="00A43F4E" w:rsidRDefault="00000000">
            <w:pPr>
              <w:pStyle w:val="Compact"/>
            </w:pPr>
            <w:r>
              <w:t>Chip efficiency, real arithmetic, memory movement, SDK integration, killer software stack potential</w:t>
            </w:r>
          </w:p>
        </w:tc>
      </w:tr>
      <w:tr w:rsidR="00A43F4E" w14:paraId="7A1D3986" w14:textId="77777777">
        <w:tc>
          <w:tcPr>
            <w:tcW w:w="2640" w:type="dxa"/>
          </w:tcPr>
          <w:p w14:paraId="1084889F" w14:textId="77777777" w:rsidR="00A43F4E" w:rsidRDefault="00000000">
            <w:pPr>
              <w:pStyle w:val="Compact"/>
            </w:pPr>
            <w:r>
              <w:t>AI infrastructure company</w:t>
            </w:r>
          </w:p>
        </w:tc>
        <w:tc>
          <w:tcPr>
            <w:tcW w:w="2640" w:type="dxa"/>
          </w:tcPr>
          <w:p w14:paraId="4779FC6D" w14:textId="77777777" w:rsidR="00A43F4E" w:rsidRDefault="00000000">
            <w:pPr>
              <w:pStyle w:val="Compact"/>
            </w:pPr>
            <w:r>
              <w:t>Alpha Compute entry, Alpha Core partnership</w:t>
            </w:r>
          </w:p>
        </w:tc>
        <w:tc>
          <w:tcPr>
            <w:tcW w:w="2640" w:type="dxa"/>
          </w:tcPr>
          <w:p w14:paraId="2DD5B212" w14:textId="77777777" w:rsidR="00A43F4E" w:rsidRDefault="00000000">
            <w:pPr>
              <w:pStyle w:val="Compact"/>
            </w:pPr>
            <w:r>
              <w:t>Runtime integration, compiler compatibility, deployment economics, infrastructure differentiation</w:t>
            </w:r>
          </w:p>
        </w:tc>
      </w:tr>
      <w:tr w:rsidR="00A43F4E" w14:paraId="3E121063" w14:textId="77777777">
        <w:tc>
          <w:tcPr>
            <w:tcW w:w="2640" w:type="dxa"/>
          </w:tcPr>
          <w:p w14:paraId="4E34B37A" w14:textId="77777777" w:rsidR="00A43F4E" w:rsidRDefault="00000000">
            <w:pPr>
              <w:pStyle w:val="Compact"/>
            </w:pPr>
            <w:r>
              <w:lastRenderedPageBreak/>
              <w:t>Energy / data-center company</w:t>
            </w:r>
          </w:p>
        </w:tc>
        <w:tc>
          <w:tcPr>
            <w:tcW w:w="2640" w:type="dxa"/>
          </w:tcPr>
          <w:p w14:paraId="56D63B71" w14:textId="77777777" w:rsidR="00A43F4E" w:rsidRDefault="00000000">
            <w:pPr>
              <w:pStyle w:val="Compact"/>
            </w:pPr>
            <w:r>
              <w:t>Alpha Compute evaluation, Alpha Core if edge/hardware relevant</w:t>
            </w:r>
          </w:p>
        </w:tc>
        <w:tc>
          <w:tcPr>
            <w:tcW w:w="2640" w:type="dxa"/>
          </w:tcPr>
          <w:p w14:paraId="73B33C02" w14:textId="77777777" w:rsidR="00A43F4E" w:rsidRDefault="00000000">
            <w:pPr>
              <w:pStyle w:val="Compact"/>
            </w:pPr>
            <w:r>
              <w:t>AI energy bottleneck, compute-per-watt improvement, national AI infrastructure</w:t>
            </w:r>
          </w:p>
        </w:tc>
      </w:tr>
      <w:tr w:rsidR="00A43F4E" w14:paraId="098ED325" w14:textId="77777777">
        <w:tc>
          <w:tcPr>
            <w:tcW w:w="2640" w:type="dxa"/>
          </w:tcPr>
          <w:p w14:paraId="560B82F3" w14:textId="77777777" w:rsidR="00A43F4E" w:rsidRDefault="00000000">
            <w:pPr>
              <w:pStyle w:val="Compact"/>
            </w:pPr>
            <w:r>
              <w:t>Edge / device company</w:t>
            </w:r>
          </w:p>
        </w:tc>
        <w:tc>
          <w:tcPr>
            <w:tcW w:w="2640" w:type="dxa"/>
          </w:tcPr>
          <w:p w14:paraId="12AB8E14" w14:textId="77777777" w:rsidR="00A43F4E" w:rsidRDefault="00000000">
            <w:pPr>
              <w:pStyle w:val="Compact"/>
            </w:pPr>
            <w:r>
              <w:t>Alpha Core strategic path</w:t>
            </w:r>
          </w:p>
        </w:tc>
        <w:tc>
          <w:tcPr>
            <w:tcW w:w="2640" w:type="dxa"/>
          </w:tcPr>
          <w:p w14:paraId="5A765B06" w14:textId="77777777" w:rsidR="00A43F4E" w:rsidRDefault="00000000">
            <w:pPr>
              <w:pStyle w:val="Compact"/>
            </w:pPr>
            <w:r>
              <w:t>Edge computing efficiency, local inference, power-constrained deployment, hardware-level differentiation</w:t>
            </w:r>
          </w:p>
        </w:tc>
      </w:tr>
      <w:tr w:rsidR="00A43F4E" w14:paraId="2AE49A14" w14:textId="77777777">
        <w:tc>
          <w:tcPr>
            <w:tcW w:w="2640" w:type="dxa"/>
          </w:tcPr>
          <w:p w14:paraId="4746DD60" w14:textId="77777777" w:rsidR="00A43F4E" w:rsidRDefault="00000000">
            <w:pPr>
              <w:pStyle w:val="Compact"/>
            </w:pPr>
            <w:r>
              <w:t>Public institution / research institute</w:t>
            </w:r>
          </w:p>
        </w:tc>
        <w:tc>
          <w:tcPr>
            <w:tcW w:w="2640" w:type="dxa"/>
          </w:tcPr>
          <w:p w14:paraId="04A788CA" w14:textId="77777777" w:rsidR="00A43F4E" w:rsidRDefault="00000000">
            <w:pPr>
              <w:pStyle w:val="Compact"/>
            </w:pPr>
            <w:r>
              <w:t>Alpha Compute first</w:t>
            </w:r>
          </w:p>
        </w:tc>
        <w:tc>
          <w:tcPr>
            <w:tcW w:w="2640" w:type="dxa"/>
          </w:tcPr>
          <w:p w14:paraId="2A3769DA" w14:textId="77777777" w:rsidR="00A43F4E" w:rsidRDefault="00000000">
            <w:pPr>
              <w:pStyle w:val="Compact"/>
            </w:pPr>
            <w:r>
              <w:t>Sustainable AI infrastructure, sovereign AI relevance, scientific computing efficiency</w:t>
            </w:r>
          </w:p>
        </w:tc>
      </w:tr>
    </w:tbl>
    <w:p w14:paraId="1EF7A87D" w14:textId="77777777" w:rsidR="00A43F4E" w:rsidRDefault="00000000">
      <w:pPr>
        <w:pStyle w:val="a0"/>
      </w:pPr>
      <w:r>
        <w:t>For each segment, the team must define:</w:t>
      </w:r>
    </w:p>
    <w:p w14:paraId="1E07983B" w14:textId="77777777" w:rsidR="00A43F4E" w:rsidRDefault="00000000">
      <w:pPr>
        <w:pStyle w:val="Compact"/>
        <w:numPr>
          <w:ilvl w:val="0"/>
          <w:numId w:val="34"/>
        </w:numPr>
      </w:pPr>
      <w:r>
        <w:t>Core pain point</w:t>
      </w:r>
    </w:p>
    <w:p w14:paraId="2467DA97" w14:textId="77777777" w:rsidR="00A43F4E" w:rsidRDefault="00000000">
      <w:pPr>
        <w:pStyle w:val="Compact"/>
        <w:numPr>
          <w:ilvl w:val="0"/>
          <w:numId w:val="34"/>
        </w:numPr>
      </w:pPr>
      <w:r>
        <w:t>Why Sustainable AI matters to them</w:t>
      </w:r>
    </w:p>
    <w:p w14:paraId="3F398D73" w14:textId="77777777" w:rsidR="00A43F4E" w:rsidRDefault="00000000">
      <w:pPr>
        <w:pStyle w:val="Compact"/>
        <w:numPr>
          <w:ilvl w:val="0"/>
          <w:numId w:val="34"/>
        </w:numPr>
      </w:pPr>
      <w:r>
        <w:t>Whether Alpha Compute, Alpha Core, or both should be introduced</w:t>
      </w:r>
    </w:p>
    <w:p w14:paraId="1DF45044" w14:textId="77777777" w:rsidR="00A43F4E" w:rsidRDefault="00000000">
      <w:pPr>
        <w:pStyle w:val="Compact"/>
        <w:numPr>
          <w:ilvl w:val="0"/>
          <w:numId w:val="34"/>
        </w:numPr>
      </w:pPr>
      <w:r>
        <w:t>What Alpha Compute can offer as the first adoption step</w:t>
      </w:r>
    </w:p>
    <w:p w14:paraId="40B8123A" w14:textId="77777777" w:rsidR="00A43F4E" w:rsidRDefault="00000000">
      <w:pPr>
        <w:pStyle w:val="Compact"/>
        <w:numPr>
          <w:ilvl w:val="0"/>
          <w:numId w:val="34"/>
        </w:numPr>
      </w:pPr>
      <w:r>
        <w:t>Whether Alpha Core is relevant as a later strategic expansion</w:t>
      </w:r>
    </w:p>
    <w:p w14:paraId="70A00685" w14:textId="77777777" w:rsidR="00A43F4E" w:rsidRDefault="00000000">
      <w:pPr>
        <w:pStyle w:val="Compact"/>
        <w:numPr>
          <w:ilvl w:val="0"/>
          <w:numId w:val="34"/>
        </w:numPr>
      </w:pPr>
      <w:r>
        <w:t>What PoC would make sense</w:t>
      </w:r>
    </w:p>
    <w:p w14:paraId="46271926" w14:textId="77777777" w:rsidR="00A43F4E" w:rsidRDefault="00000000">
      <w:pPr>
        <w:pStyle w:val="Compact"/>
        <w:numPr>
          <w:ilvl w:val="0"/>
          <w:numId w:val="34"/>
        </w:numPr>
      </w:pPr>
      <w:r>
        <w:t>What decision-makers need to believe</w:t>
      </w:r>
    </w:p>
    <w:p w14:paraId="64FC91F5" w14:textId="77777777" w:rsidR="00A43F4E" w:rsidRDefault="00000000">
      <w:pPr>
        <w:pStyle w:val="Compact"/>
        <w:numPr>
          <w:ilvl w:val="0"/>
          <w:numId w:val="34"/>
        </w:numPr>
      </w:pPr>
      <w:r>
        <w:t>What objections are likely</w:t>
      </w:r>
    </w:p>
    <w:p w14:paraId="487844F6" w14:textId="77777777" w:rsidR="00A43F4E" w:rsidRDefault="00000000">
      <w:pPr>
        <w:pStyle w:val="Compact"/>
        <w:numPr>
          <w:ilvl w:val="0"/>
          <w:numId w:val="34"/>
        </w:numPr>
      </w:pPr>
      <w:r>
        <w:t>What proof is required</w:t>
      </w:r>
    </w:p>
    <w:p w14:paraId="48FA6CDB" w14:textId="77777777" w:rsidR="00A43F4E" w:rsidRDefault="00000000">
      <w:r>
        <w:pict w14:anchorId="4B1808CB">
          <v:rect id="_x0000_i1054" style="width:0;height:1.5pt" o:hralign="center" o:hrstd="t" o:hr="t"/>
        </w:pict>
      </w:r>
    </w:p>
    <w:p w14:paraId="4A2EDF15" w14:textId="77777777" w:rsidR="00A43F4E" w:rsidRDefault="00000000">
      <w:pPr>
        <w:pStyle w:val="2"/>
      </w:pPr>
      <w:bookmarkStart w:id="73" w:name="website-strategy"/>
      <w:bookmarkEnd w:id="72"/>
      <w:r>
        <w:t>9. Website Strategy</w:t>
      </w:r>
    </w:p>
    <w:p w14:paraId="0330F416" w14:textId="77777777" w:rsidR="00A43F4E" w:rsidRDefault="00000000">
      <w:pPr>
        <w:pStyle w:val="FirstParagraph"/>
      </w:pPr>
      <w:r>
        <w:t>The website is not a brochure. It is the front door of the AI-powered strategic concierge.</w:t>
      </w:r>
    </w:p>
    <w:p w14:paraId="0810A01A" w14:textId="77777777" w:rsidR="00A43F4E" w:rsidRDefault="00000000">
      <w:pPr>
        <w:pStyle w:val="3"/>
      </w:pPr>
      <w:bookmarkStart w:id="74" w:name="recommended-website-structure"/>
      <w:r>
        <w:t>Recommended Website Structure</w:t>
      </w:r>
    </w:p>
    <w:p w14:paraId="00DAAA17" w14:textId="77777777" w:rsidR="00A43F4E" w:rsidRDefault="00000000">
      <w:pPr>
        <w:pStyle w:val="Compact"/>
        <w:numPr>
          <w:ilvl w:val="0"/>
          <w:numId w:val="35"/>
        </w:numPr>
      </w:pPr>
      <w:r>
        <w:t>Home</w:t>
      </w:r>
    </w:p>
    <w:p w14:paraId="5FBBF801" w14:textId="77777777" w:rsidR="00A43F4E" w:rsidRDefault="00000000">
      <w:pPr>
        <w:pStyle w:val="Compact"/>
        <w:numPr>
          <w:ilvl w:val="0"/>
          <w:numId w:val="35"/>
        </w:numPr>
      </w:pPr>
      <w:r>
        <w:t>About iTrix</w:t>
      </w:r>
    </w:p>
    <w:p w14:paraId="49263022" w14:textId="77777777" w:rsidR="00A43F4E" w:rsidRDefault="00000000">
      <w:pPr>
        <w:pStyle w:val="Compact"/>
        <w:numPr>
          <w:ilvl w:val="0"/>
          <w:numId w:val="35"/>
        </w:numPr>
      </w:pPr>
      <w:r>
        <w:t>Alpha Compute</w:t>
      </w:r>
    </w:p>
    <w:p w14:paraId="59116ABB" w14:textId="77777777" w:rsidR="00A43F4E" w:rsidRDefault="00000000">
      <w:pPr>
        <w:pStyle w:val="Compact"/>
        <w:numPr>
          <w:ilvl w:val="0"/>
          <w:numId w:val="35"/>
        </w:numPr>
      </w:pPr>
      <w:r>
        <w:t>Alpha Core</w:t>
      </w:r>
    </w:p>
    <w:p w14:paraId="0C3874BC" w14:textId="77777777" w:rsidR="00A43F4E" w:rsidRDefault="00000000">
      <w:pPr>
        <w:pStyle w:val="Compact"/>
        <w:numPr>
          <w:ilvl w:val="0"/>
          <w:numId w:val="35"/>
        </w:numPr>
      </w:pPr>
      <w:r>
        <w:t>Use Cases</w:t>
      </w:r>
    </w:p>
    <w:p w14:paraId="6CE2F9E1" w14:textId="77777777" w:rsidR="00A43F4E" w:rsidRDefault="00000000">
      <w:pPr>
        <w:pStyle w:val="Compact"/>
        <w:numPr>
          <w:ilvl w:val="0"/>
          <w:numId w:val="35"/>
        </w:numPr>
      </w:pPr>
      <w:r>
        <w:t>Resources / Insights</w:t>
      </w:r>
    </w:p>
    <w:p w14:paraId="5A9925AC" w14:textId="77777777" w:rsidR="00A43F4E" w:rsidRDefault="00000000">
      <w:pPr>
        <w:pStyle w:val="Compact"/>
        <w:numPr>
          <w:ilvl w:val="0"/>
          <w:numId w:val="35"/>
        </w:numPr>
      </w:pPr>
      <w:r>
        <w:t>Contact / Partnership Inquiry</w:t>
      </w:r>
    </w:p>
    <w:p w14:paraId="404717EB" w14:textId="77777777" w:rsidR="00A43F4E" w:rsidRDefault="00000000">
      <w:pPr>
        <w:pStyle w:val="Compact"/>
        <w:numPr>
          <w:ilvl w:val="0"/>
          <w:numId w:val="35"/>
        </w:numPr>
      </w:pPr>
      <w:r>
        <w:lastRenderedPageBreak/>
        <w:t>Personalized Compute Bottleneck Assessment</w:t>
      </w:r>
    </w:p>
    <w:p w14:paraId="026D6373" w14:textId="77777777" w:rsidR="00A43F4E" w:rsidRDefault="00000000">
      <w:pPr>
        <w:pStyle w:val="3"/>
      </w:pPr>
      <w:bookmarkStart w:id="75" w:name="homepage-flow"/>
      <w:bookmarkEnd w:id="74"/>
      <w:r>
        <w:t>Homepage Flow</w:t>
      </w:r>
    </w:p>
    <w:p w14:paraId="398CD46C" w14:textId="77777777" w:rsidR="00A43F4E" w:rsidRDefault="00000000">
      <w:pPr>
        <w:pStyle w:val="Compact"/>
        <w:numPr>
          <w:ilvl w:val="0"/>
          <w:numId w:val="36"/>
        </w:numPr>
      </w:pPr>
      <w:r>
        <w:t>Hero message</w:t>
      </w:r>
    </w:p>
    <w:p w14:paraId="6ABDFC11" w14:textId="77777777" w:rsidR="00A43F4E" w:rsidRDefault="00000000">
      <w:pPr>
        <w:pStyle w:val="Compact"/>
        <w:numPr>
          <w:ilvl w:val="0"/>
          <w:numId w:val="36"/>
        </w:numPr>
      </w:pPr>
      <w:r>
        <w:t>Strategic prompt</w:t>
      </w:r>
    </w:p>
    <w:p w14:paraId="157BF7F0" w14:textId="77777777" w:rsidR="00A43F4E" w:rsidRDefault="00000000">
      <w:pPr>
        <w:pStyle w:val="Compact"/>
        <w:numPr>
          <w:ilvl w:val="0"/>
          <w:numId w:val="36"/>
        </w:numPr>
      </w:pPr>
      <w:r>
        <w:t>Problem: computation is becoming costly, slow, unstable, or energy-intensive</w:t>
      </w:r>
    </w:p>
    <w:p w14:paraId="4FE36AE8" w14:textId="77777777" w:rsidR="00A43F4E" w:rsidRDefault="00000000">
      <w:pPr>
        <w:pStyle w:val="Compact"/>
        <w:numPr>
          <w:ilvl w:val="0"/>
          <w:numId w:val="36"/>
        </w:numPr>
      </w:pPr>
      <w:r>
        <w:t>Solution: Computational AI Infrastructure for Sustainable AI</w:t>
      </w:r>
    </w:p>
    <w:p w14:paraId="62893360" w14:textId="77777777" w:rsidR="00A43F4E" w:rsidRDefault="00000000">
      <w:pPr>
        <w:pStyle w:val="Compact"/>
        <w:numPr>
          <w:ilvl w:val="0"/>
          <w:numId w:val="36"/>
        </w:numPr>
      </w:pPr>
      <w:r>
        <w:t>Alpha Compute introduction</w:t>
      </w:r>
    </w:p>
    <w:p w14:paraId="4484D5B2" w14:textId="77777777" w:rsidR="00A43F4E" w:rsidRDefault="00000000">
      <w:pPr>
        <w:pStyle w:val="Compact"/>
        <w:numPr>
          <w:ilvl w:val="0"/>
          <w:numId w:val="36"/>
        </w:numPr>
      </w:pPr>
      <w:r>
        <w:t>Alpha Core introduction</w:t>
      </w:r>
    </w:p>
    <w:p w14:paraId="3706F61D" w14:textId="77777777" w:rsidR="00A43F4E" w:rsidRDefault="00000000">
      <w:pPr>
        <w:pStyle w:val="Compact"/>
        <w:numPr>
          <w:ilvl w:val="0"/>
          <w:numId w:val="36"/>
        </w:numPr>
      </w:pPr>
      <w:r>
        <w:t>Industry use cases</w:t>
      </w:r>
    </w:p>
    <w:p w14:paraId="211C9852" w14:textId="77777777" w:rsidR="00A43F4E" w:rsidRDefault="00000000">
      <w:pPr>
        <w:pStyle w:val="Compact"/>
        <w:numPr>
          <w:ilvl w:val="0"/>
          <w:numId w:val="36"/>
        </w:numPr>
      </w:pPr>
      <w:r>
        <w:t>Why iTrix</w:t>
      </w:r>
    </w:p>
    <w:p w14:paraId="610C36D6" w14:textId="77777777" w:rsidR="00A43F4E" w:rsidRDefault="00000000">
      <w:pPr>
        <w:pStyle w:val="Compact"/>
        <w:numPr>
          <w:ilvl w:val="0"/>
          <w:numId w:val="36"/>
        </w:numPr>
      </w:pPr>
      <w:r>
        <w:t>Partnership / PoC inquiry</w:t>
      </w:r>
    </w:p>
    <w:p w14:paraId="2CA0A0A9" w14:textId="77777777" w:rsidR="00A43F4E" w:rsidRDefault="00000000">
      <w:pPr>
        <w:pStyle w:val="Compact"/>
        <w:numPr>
          <w:ilvl w:val="0"/>
          <w:numId w:val="36"/>
        </w:numPr>
      </w:pPr>
      <w:r>
        <w:t>AI concierge entry point</w:t>
      </w:r>
    </w:p>
    <w:p w14:paraId="294042F8" w14:textId="77777777" w:rsidR="00A43F4E" w:rsidRDefault="00000000">
      <w:pPr>
        <w:pStyle w:val="3"/>
      </w:pPr>
      <w:bookmarkStart w:id="76" w:name="recommended-opening-screen"/>
      <w:bookmarkEnd w:id="75"/>
      <w:r>
        <w:t>Recommended Opening Screen</w:t>
      </w:r>
    </w:p>
    <w:p w14:paraId="2155FA30" w14:textId="77777777" w:rsidR="00A43F4E" w:rsidRDefault="00000000">
      <w:pPr>
        <w:pStyle w:val="FirstParagraph"/>
      </w:pPr>
      <w:r>
        <w:t>Headline:</w:t>
      </w:r>
    </w:p>
    <w:p w14:paraId="7A6BD1F6" w14:textId="77777777" w:rsidR="00A43F4E" w:rsidRDefault="00000000">
      <w:pPr>
        <w:pStyle w:val="a8"/>
      </w:pPr>
      <w:r>
        <w:rPr>
          <w:b/>
          <w:bCs/>
        </w:rPr>
        <w:t>Do not scale inefficient computation. Make the computation worth scaling first.</w:t>
      </w:r>
    </w:p>
    <w:p w14:paraId="1562B1FF" w14:textId="77777777" w:rsidR="00A43F4E" w:rsidRDefault="00000000">
      <w:pPr>
        <w:pStyle w:val="FirstParagraph"/>
      </w:pPr>
      <w:r>
        <w:t>Sub-headline:</w:t>
      </w:r>
    </w:p>
    <w:p w14:paraId="06533F35" w14:textId="77777777" w:rsidR="00A43F4E" w:rsidRDefault="00000000">
      <w:pPr>
        <w:pStyle w:val="a8"/>
      </w:pPr>
      <w:r>
        <w:rPr>
          <w:b/>
          <w:bCs/>
        </w:rPr>
        <w:t>iTrix helps strategic partners reduce AI and scientific computing waste by rewriting structured computation before it reaches hardware.</w:t>
      </w:r>
    </w:p>
    <w:p w14:paraId="42AC973D" w14:textId="77777777" w:rsidR="00A43F4E" w:rsidRDefault="00000000">
      <w:pPr>
        <w:pStyle w:val="FirstParagraph"/>
      </w:pPr>
      <w:r>
        <w:t>Prompt box:</w:t>
      </w:r>
    </w:p>
    <w:p w14:paraId="7232E7D5" w14:textId="77777777" w:rsidR="00A43F4E" w:rsidRDefault="00000000">
      <w:pPr>
        <w:pStyle w:val="a8"/>
      </w:pPr>
      <w:r>
        <w:rPr>
          <w:b/>
          <w:bCs/>
        </w:rPr>
        <w:t>Describe your hardest compute bottleneck.</w:t>
      </w:r>
    </w:p>
    <w:p w14:paraId="25F4CD11" w14:textId="77777777" w:rsidR="00A43F4E" w:rsidRDefault="00000000">
      <w:pPr>
        <w:pStyle w:val="FirstParagraph"/>
      </w:pPr>
      <w:r>
        <w:t>Examples below the prompt:</w:t>
      </w:r>
    </w:p>
    <w:p w14:paraId="3B6BD43A" w14:textId="77777777" w:rsidR="00A43F4E" w:rsidRDefault="00000000">
      <w:pPr>
        <w:pStyle w:val="Compact"/>
        <w:numPr>
          <w:ilvl w:val="0"/>
          <w:numId w:val="37"/>
        </w:numPr>
      </w:pPr>
      <w:r>
        <w:t>Our simulation workload is too slow.</w:t>
      </w:r>
    </w:p>
    <w:p w14:paraId="32B980C0" w14:textId="77777777" w:rsidR="00A43F4E" w:rsidRDefault="00000000">
      <w:pPr>
        <w:pStyle w:val="Compact"/>
        <w:numPr>
          <w:ilvl w:val="0"/>
          <w:numId w:val="37"/>
        </w:numPr>
      </w:pPr>
      <w:r>
        <w:t>Our AI infrastructure energy cost is rising.</w:t>
      </w:r>
    </w:p>
    <w:p w14:paraId="118D0AC3" w14:textId="77777777" w:rsidR="00A43F4E" w:rsidRDefault="00000000">
      <w:pPr>
        <w:pStyle w:val="Compact"/>
        <w:numPr>
          <w:ilvl w:val="0"/>
          <w:numId w:val="37"/>
        </w:numPr>
      </w:pPr>
      <w:r>
        <w:t>Our complex-valued computation is inefficient on real hardware.</w:t>
      </w:r>
    </w:p>
    <w:p w14:paraId="6AE2997A" w14:textId="77777777" w:rsidR="00A43F4E" w:rsidRDefault="00000000">
      <w:pPr>
        <w:pStyle w:val="Compact"/>
        <w:numPr>
          <w:ilvl w:val="0"/>
          <w:numId w:val="37"/>
        </w:numPr>
      </w:pPr>
      <w:r>
        <w:t>Our solver loses accuracy over long-time simulations.</w:t>
      </w:r>
    </w:p>
    <w:p w14:paraId="1226D7D5" w14:textId="77777777" w:rsidR="00A43F4E" w:rsidRDefault="00000000">
      <w:pPr>
        <w:pStyle w:val="Compact"/>
        <w:numPr>
          <w:ilvl w:val="0"/>
          <w:numId w:val="37"/>
        </w:numPr>
      </w:pPr>
      <w:r>
        <w:t>Our chip needs a killer software stack.</w:t>
      </w:r>
    </w:p>
    <w:p w14:paraId="7732B941" w14:textId="77777777" w:rsidR="00A43F4E" w:rsidRDefault="00000000">
      <w:r>
        <w:pict w14:anchorId="74163BAB">
          <v:rect id="_x0000_i1055" style="width:0;height:1.5pt" o:hralign="center" o:hrstd="t" o:hr="t"/>
        </w:pict>
      </w:r>
    </w:p>
    <w:p w14:paraId="6FF9D943" w14:textId="77777777" w:rsidR="00A43F4E" w:rsidRDefault="00000000">
      <w:pPr>
        <w:pStyle w:val="2"/>
      </w:pPr>
      <w:bookmarkStart w:id="77" w:name="personalized-website-output"/>
      <w:bookmarkEnd w:id="73"/>
      <w:bookmarkEnd w:id="76"/>
      <w:r>
        <w:t>10. Personalized Website Output</w:t>
      </w:r>
    </w:p>
    <w:p w14:paraId="5F10D9D9" w14:textId="77777777" w:rsidR="00A43F4E" w:rsidRDefault="00000000">
      <w:pPr>
        <w:pStyle w:val="FirstParagraph"/>
      </w:pPr>
      <w:r>
        <w:t xml:space="preserve">After the visitor enters information, the platform should create a customer-specific strategic briefing room. In the initial concierge stage, this does not need to be generated fully automatically. The system can collect inputs, draft the briefing, retrieve relevant </w:t>
      </w:r>
      <w:r>
        <w:lastRenderedPageBreak/>
        <w:t>Knowledge Core materials, and then allow the IWL team to refine the output before or after customer delivery.</w:t>
      </w:r>
    </w:p>
    <w:p w14:paraId="24823313" w14:textId="77777777" w:rsidR="00A43F4E" w:rsidRDefault="00000000">
      <w:pPr>
        <w:pStyle w:val="3"/>
      </w:pPr>
      <w:bookmarkStart w:id="78" w:name="example-1.-semiconductor-visitor"/>
      <w:r>
        <w:t>Example 1. Semiconductor Visitor</w:t>
      </w:r>
    </w:p>
    <w:p w14:paraId="31EE2031" w14:textId="77777777" w:rsidR="00A43F4E" w:rsidRDefault="00000000">
      <w:pPr>
        <w:pStyle w:val="FirstParagraph"/>
      </w:pPr>
      <w:r>
        <w:rPr>
          <w:b/>
          <w:bCs/>
        </w:rPr>
        <w:t>Your bottleneck:</w:t>
      </w:r>
      <w:r>
        <w:br/>
        <w:t>Existing hardware is optimized for real arithmetic, but advanced workloads may require complex, tensor, or high-dimensional operators.</w:t>
      </w:r>
    </w:p>
    <w:p w14:paraId="1755CBCC" w14:textId="77777777" w:rsidR="00A43F4E" w:rsidRDefault="00000000">
      <w:pPr>
        <w:pStyle w:val="a0"/>
      </w:pPr>
      <w:r>
        <w:rPr>
          <w:b/>
          <w:bCs/>
        </w:rPr>
        <w:t>Relevant iTrix solution:</w:t>
      </w:r>
      <w:r>
        <w:br/>
        <w:t>Alpha Core may become relevant as a hardware-related strategic infrastructure layer for CPU, GPU, NPU, edge, or next-generation chip environments. However, the first discussion should often begin with Alpha Compute to map the workload, test the representation strategy, and identify whether deeper hardware or runtime integration is justified.</w:t>
      </w:r>
    </w:p>
    <w:p w14:paraId="51781C56" w14:textId="77777777" w:rsidR="00A43F4E" w:rsidRDefault="00000000">
      <w:pPr>
        <w:pStyle w:val="a0"/>
      </w:pPr>
      <w:r>
        <w:rPr>
          <w:b/>
          <w:bCs/>
        </w:rPr>
        <w:t>Potential value:</w:t>
      </w:r>
      <w:r>
        <w:br/>
        <w:t>Better hardware utilization, lower memory overhead, stronger SDK differentiation, and a possible killer application for next-generation chips.</w:t>
      </w:r>
    </w:p>
    <w:p w14:paraId="07E3F72C" w14:textId="77777777" w:rsidR="00A43F4E" w:rsidRDefault="00000000">
      <w:pPr>
        <w:pStyle w:val="a0"/>
      </w:pPr>
      <w:r>
        <w:rPr>
          <w:b/>
          <w:bCs/>
        </w:rPr>
        <w:t>Recommended next step:</w:t>
      </w:r>
      <w:r>
        <w:br/>
        <w:t>Confidential Alpha Compute workload mapping first, followed by Alpha Core strategic discussion if hardware-level fit is confirmed.</w:t>
      </w:r>
    </w:p>
    <w:p w14:paraId="4F8E03FD" w14:textId="77777777" w:rsidR="00A43F4E" w:rsidRDefault="00000000">
      <w:r>
        <w:pict w14:anchorId="13FC0CDB">
          <v:rect id="_x0000_i1056" style="width:0;height:1.5pt" o:hralign="center" o:hrstd="t" o:hr="t"/>
        </w:pict>
      </w:r>
    </w:p>
    <w:p w14:paraId="163BD2CF" w14:textId="77777777" w:rsidR="00A43F4E" w:rsidRDefault="00000000">
      <w:pPr>
        <w:pStyle w:val="3"/>
      </w:pPr>
      <w:bookmarkStart w:id="79" w:name="example-2.-cloud-hyperscaler-visitor"/>
      <w:bookmarkEnd w:id="78"/>
      <w:r>
        <w:t>Example 2. Cloud / Hyperscaler Visitor</w:t>
      </w:r>
    </w:p>
    <w:p w14:paraId="10131722" w14:textId="77777777" w:rsidR="00A43F4E" w:rsidRDefault="00000000">
      <w:pPr>
        <w:pStyle w:val="FirstParagraph"/>
      </w:pPr>
      <w:r>
        <w:rPr>
          <w:b/>
          <w:bCs/>
        </w:rPr>
        <w:t>Your bottleneck:</w:t>
      </w:r>
      <w:r>
        <w:br/>
        <w:t>AI demand is growing faster than power, cooling, and chip supply can economically support.</w:t>
      </w:r>
    </w:p>
    <w:p w14:paraId="476B3537" w14:textId="77777777" w:rsidR="00A43F4E" w:rsidRDefault="00000000">
      <w:pPr>
        <w:pStyle w:val="a0"/>
      </w:pPr>
      <w:r>
        <w:rPr>
          <w:b/>
          <w:bCs/>
        </w:rPr>
        <w:t>Relevant iTrix solution:</w:t>
      </w:r>
      <w:r>
        <w:br/>
        <w:t>Alpha Compute should be positioned as the first adoption path to reduce waste before scaling infrastructure. If the evaluation shows deeper infrastructure relevance, Alpha Core may later be introduced for runtime, edge, or hardware-related execution opportunities.</w:t>
      </w:r>
    </w:p>
    <w:p w14:paraId="76E54BDB" w14:textId="77777777" w:rsidR="00A43F4E" w:rsidRDefault="00000000">
      <w:pPr>
        <w:pStyle w:val="a0"/>
      </w:pPr>
      <w:r>
        <w:rPr>
          <w:b/>
          <w:bCs/>
        </w:rPr>
        <w:t>Potential value:</w:t>
      </w:r>
      <w:r>
        <w:br/>
        <w:t>Lower GPU-hour consumption, lower data movement, lower energy-per-workload, and improved compute density.</w:t>
      </w:r>
    </w:p>
    <w:p w14:paraId="559BF855" w14:textId="77777777" w:rsidR="00A43F4E" w:rsidRDefault="00000000">
      <w:pPr>
        <w:pStyle w:val="a0"/>
      </w:pPr>
      <w:r>
        <w:rPr>
          <w:b/>
          <w:bCs/>
        </w:rPr>
        <w:t>Recommended next step:</w:t>
      </w:r>
      <w:r>
        <w:br/>
        <w:t>Energy-aware Alpha Compute evaluation, with Alpha Core considered later if hardware or runtime integration becomes strategically relevant.</w:t>
      </w:r>
    </w:p>
    <w:p w14:paraId="5B92C4BF" w14:textId="77777777" w:rsidR="00A43F4E" w:rsidRDefault="00000000">
      <w:r>
        <w:pict w14:anchorId="4785D93E">
          <v:rect id="_x0000_i1057" style="width:0;height:1.5pt" o:hralign="center" o:hrstd="t" o:hr="t"/>
        </w:pict>
      </w:r>
    </w:p>
    <w:p w14:paraId="2892B47F" w14:textId="77777777" w:rsidR="00A43F4E" w:rsidRDefault="00000000">
      <w:pPr>
        <w:pStyle w:val="3"/>
      </w:pPr>
      <w:bookmarkStart w:id="80" w:name="example-3.-hpc-cae-visitor"/>
      <w:bookmarkEnd w:id="79"/>
      <w:r>
        <w:lastRenderedPageBreak/>
        <w:t>Example 3. HPC / CAE Visitor</w:t>
      </w:r>
    </w:p>
    <w:p w14:paraId="1F232F33" w14:textId="77777777" w:rsidR="00A43F4E" w:rsidRDefault="00000000">
      <w:pPr>
        <w:pStyle w:val="FirstParagraph"/>
      </w:pPr>
      <w:r>
        <w:rPr>
          <w:b/>
          <w:bCs/>
        </w:rPr>
        <w:t>Your bottleneck:</w:t>
      </w:r>
      <w:r>
        <w:br/>
        <w:t>Conservation-law simulations and long-time numerical evolution may suffer from error accumulation, memory burden, and runtime cost.</w:t>
      </w:r>
    </w:p>
    <w:p w14:paraId="23D680CF" w14:textId="77777777" w:rsidR="00A43F4E" w:rsidRDefault="00000000">
      <w:pPr>
        <w:pStyle w:val="a0"/>
      </w:pPr>
      <w:r>
        <w:rPr>
          <w:b/>
          <w:bCs/>
        </w:rPr>
        <w:t>Relevant iTrix solution:</w:t>
      </w:r>
      <w:r>
        <w:br/>
        <w:t>Alpha Compute should be introduced first as a software-oriented evaluation path for solver workload mapping and representation-level improvement. Alpha Core may become relevant only if the customer later needs deeper runtime, edge, chip, or hardware-level execution.</w:t>
      </w:r>
    </w:p>
    <w:p w14:paraId="77185166" w14:textId="77777777" w:rsidR="00A43F4E" w:rsidRDefault="00000000">
      <w:pPr>
        <w:pStyle w:val="a0"/>
      </w:pPr>
      <w:r>
        <w:rPr>
          <w:b/>
          <w:bCs/>
        </w:rPr>
        <w:t>Potential value:</w:t>
      </w:r>
      <w:r>
        <w:br/>
        <w:t>Stronger conservation, reproducibility, and potential runtime improvement.</w:t>
      </w:r>
    </w:p>
    <w:p w14:paraId="7AF7ABD7" w14:textId="77777777" w:rsidR="00A43F4E" w:rsidRDefault="00000000">
      <w:pPr>
        <w:pStyle w:val="a0"/>
      </w:pPr>
      <w:r>
        <w:rPr>
          <w:b/>
          <w:bCs/>
        </w:rPr>
        <w:t>Recommended next step:</w:t>
      </w:r>
      <w:r>
        <w:br/>
        <w:t>Paid Alpha Compute PoC for one solver workload.</w:t>
      </w:r>
    </w:p>
    <w:p w14:paraId="0A8845A1" w14:textId="77777777" w:rsidR="00A43F4E" w:rsidRDefault="00000000">
      <w:pPr>
        <w:pStyle w:val="a0"/>
      </w:pPr>
      <w:r>
        <w:t>Important: All technical claims must be approved by iTrix before being shown publicly or semi-publicly. If proof is not approved, the website should use controlled language such as “may,” “potential,” “evaluation,” and “candidate path.”</w:t>
      </w:r>
    </w:p>
    <w:p w14:paraId="28E3E1F8" w14:textId="77777777" w:rsidR="00A43F4E" w:rsidRDefault="00000000">
      <w:r>
        <w:pict w14:anchorId="74EBF563">
          <v:rect id="_x0000_i1058" style="width:0;height:1.5pt" o:hralign="center" o:hrstd="t" o:hr="t"/>
        </w:pict>
      </w:r>
    </w:p>
    <w:p w14:paraId="4960AE93" w14:textId="77777777" w:rsidR="00A43F4E" w:rsidRDefault="00000000">
      <w:pPr>
        <w:pStyle w:val="2"/>
      </w:pPr>
      <w:bookmarkStart w:id="81" w:name="dynamic-website-sections"/>
      <w:bookmarkEnd w:id="77"/>
      <w:bookmarkEnd w:id="80"/>
      <w:r>
        <w:t>11. Dynamic Website Sections</w:t>
      </w:r>
    </w:p>
    <w:p w14:paraId="1D16222F" w14:textId="77777777" w:rsidR="00A43F4E" w:rsidRDefault="00000000">
      <w:pPr>
        <w:pStyle w:val="FirstParagraph"/>
      </w:pPr>
      <w:r>
        <w:t>The personalized page should be generated from modular content blocks.</w:t>
      </w:r>
    </w:p>
    <w:tbl>
      <w:tblPr>
        <w:tblStyle w:val="Table"/>
        <w:tblW w:w="5000" w:type="pct"/>
        <w:tblLayout w:type="fixed"/>
        <w:tblLook w:val="0020" w:firstRow="1" w:lastRow="0" w:firstColumn="0" w:lastColumn="0" w:noHBand="0" w:noVBand="0"/>
      </w:tblPr>
      <w:tblGrid>
        <w:gridCol w:w="4680"/>
        <w:gridCol w:w="4680"/>
      </w:tblGrid>
      <w:tr w:rsidR="00A43F4E" w14:paraId="1B63DD7E" w14:textId="77777777" w:rsidTr="00A43F4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52A2450" w14:textId="77777777" w:rsidR="00A43F4E" w:rsidRDefault="00000000">
            <w:pPr>
              <w:pStyle w:val="Compact"/>
            </w:pPr>
            <w:r>
              <w:t>Website Block</w:t>
            </w:r>
          </w:p>
        </w:tc>
        <w:tc>
          <w:tcPr>
            <w:tcW w:w="3960" w:type="dxa"/>
          </w:tcPr>
          <w:p w14:paraId="6CBFF697" w14:textId="77777777" w:rsidR="00A43F4E" w:rsidRDefault="00000000">
            <w:pPr>
              <w:pStyle w:val="Compact"/>
            </w:pPr>
            <w:r>
              <w:t>Purpose</w:t>
            </w:r>
          </w:p>
        </w:tc>
      </w:tr>
      <w:tr w:rsidR="00A43F4E" w14:paraId="147BFDF3" w14:textId="77777777">
        <w:tc>
          <w:tcPr>
            <w:tcW w:w="3960" w:type="dxa"/>
          </w:tcPr>
          <w:p w14:paraId="6134EE22" w14:textId="77777777" w:rsidR="00A43F4E" w:rsidRDefault="00000000">
            <w:pPr>
              <w:pStyle w:val="Compact"/>
            </w:pPr>
            <w:r>
              <w:t>Personalized Hero</w:t>
            </w:r>
          </w:p>
        </w:tc>
        <w:tc>
          <w:tcPr>
            <w:tcW w:w="3960" w:type="dxa"/>
          </w:tcPr>
          <w:p w14:paraId="46A07381" w14:textId="77777777" w:rsidR="00A43F4E" w:rsidRDefault="00000000">
            <w:pPr>
              <w:pStyle w:val="Compact"/>
            </w:pPr>
            <w:r>
              <w:t>Makes the visitor feel “this is for us”</w:t>
            </w:r>
          </w:p>
        </w:tc>
      </w:tr>
      <w:tr w:rsidR="00A43F4E" w14:paraId="72B41E7E" w14:textId="77777777">
        <w:tc>
          <w:tcPr>
            <w:tcW w:w="3960" w:type="dxa"/>
          </w:tcPr>
          <w:p w14:paraId="73C9FDD5" w14:textId="77777777" w:rsidR="00A43F4E" w:rsidRDefault="00000000">
            <w:pPr>
              <w:pStyle w:val="Compact"/>
            </w:pPr>
            <w:r>
              <w:t>Problem Mirror</w:t>
            </w:r>
          </w:p>
        </w:tc>
        <w:tc>
          <w:tcPr>
            <w:tcW w:w="3960" w:type="dxa"/>
          </w:tcPr>
          <w:p w14:paraId="271BDB2D" w14:textId="77777777" w:rsidR="00A43F4E" w:rsidRDefault="00000000">
            <w:pPr>
              <w:pStyle w:val="Compact"/>
            </w:pPr>
            <w:r>
              <w:t>Reflects the visitor’s exact pain in their own language</w:t>
            </w:r>
          </w:p>
        </w:tc>
      </w:tr>
      <w:tr w:rsidR="00A43F4E" w14:paraId="6050E7C2" w14:textId="77777777">
        <w:tc>
          <w:tcPr>
            <w:tcW w:w="3960" w:type="dxa"/>
          </w:tcPr>
          <w:p w14:paraId="0302BD1D" w14:textId="77777777" w:rsidR="00A43F4E" w:rsidRDefault="00000000">
            <w:pPr>
              <w:pStyle w:val="Compact"/>
            </w:pPr>
            <w:r>
              <w:t>Structural Diagnosis</w:t>
            </w:r>
          </w:p>
        </w:tc>
        <w:tc>
          <w:tcPr>
            <w:tcW w:w="3960" w:type="dxa"/>
          </w:tcPr>
          <w:p w14:paraId="1B1DC666" w14:textId="77777777" w:rsidR="00A43F4E" w:rsidRDefault="00000000">
            <w:pPr>
              <w:pStyle w:val="Compact"/>
            </w:pPr>
            <w:r>
              <w:t>Explains whether the issue is representation, memory movement, conservation, or algebraic mismatch</w:t>
            </w:r>
          </w:p>
        </w:tc>
      </w:tr>
      <w:tr w:rsidR="00A43F4E" w14:paraId="617D7530" w14:textId="77777777">
        <w:tc>
          <w:tcPr>
            <w:tcW w:w="3960" w:type="dxa"/>
          </w:tcPr>
          <w:p w14:paraId="1AD7F0DE" w14:textId="77777777" w:rsidR="00A43F4E" w:rsidRDefault="00000000">
            <w:pPr>
              <w:pStyle w:val="Compact"/>
            </w:pPr>
            <w:r>
              <w:t>Alpha Compute Block</w:t>
            </w:r>
          </w:p>
        </w:tc>
        <w:tc>
          <w:tcPr>
            <w:tcW w:w="3960" w:type="dxa"/>
          </w:tcPr>
          <w:p w14:paraId="694043FF" w14:textId="77777777" w:rsidR="00A43F4E" w:rsidRDefault="00000000">
            <w:pPr>
              <w:pStyle w:val="Compact"/>
            </w:pPr>
            <w:r>
              <w:t>Explains how iTrix rewrites the computation</w:t>
            </w:r>
          </w:p>
        </w:tc>
      </w:tr>
      <w:tr w:rsidR="00A43F4E" w14:paraId="1392E618" w14:textId="77777777">
        <w:tc>
          <w:tcPr>
            <w:tcW w:w="3960" w:type="dxa"/>
          </w:tcPr>
          <w:p w14:paraId="25058D54" w14:textId="77777777" w:rsidR="00A43F4E" w:rsidRDefault="00000000">
            <w:pPr>
              <w:pStyle w:val="Compact"/>
            </w:pPr>
            <w:r>
              <w:t>Alpha Core Block</w:t>
            </w:r>
          </w:p>
        </w:tc>
        <w:tc>
          <w:tcPr>
            <w:tcW w:w="3960" w:type="dxa"/>
          </w:tcPr>
          <w:p w14:paraId="610B8FA7" w14:textId="77777777" w:rsidR="00A43F4E" w:rsidRDefault="00000000">
            <w:pPr>
              <w:pStyle w:val="Compact"/>
            </w:pPr>
            <w:r>
              <w:t>Explains how the rewritten computation runs</w:t>
            </w:r>
          </w:p>
        </w:tc>
      </w:tr>
      <w:tr w:rsidR="00A43F4E" w14:paraId="0B5C9F6E" w14:textId="77777777">
        <w:tc>
          <w:tcPr>
            <w:tcW w:w="3960" w:type="dxa"/>
          </w:tcPr>
          <w:p w14:paraId="0591D3D4" w14:textId="77777777" w:rsidR="00A43F4E" w:rsidRDefault="00000000">
            <w:pPr>
              <w:pStyle w:val="Compact"/>
            </w:pPr>
            <w:r>
              <w:t>Value Simulator</w:t>
            </w:r>
          </w:p>
        </w:tc>
        <w:tc>
          <w:tcPr>
            <w:tcW w:w="3960" w:type="dxa"/>
          </w:tcPr>
          <w:p w14:paraId="46782CD4" w14:textId="77777777" w:rsidR="00A43F4E" w:rsidRDefault="00000000">
            <w:pPr>
              <w:pStyle w:val="Compact"/>
            </w:pPr>
            <w:r>
              <w:t>Shows possible runtime, memory, energy, or TCO impact</w:t>
            </w:r>
          </w:p>
        </w:tc>
      </w:tr>
      <w:tr w:rsidR="00A43F4E" w14:paraId="17A77666" w14:textId="77777777">
        <w:tc>
          <w:tcPr>
            <w:tcW w:w="3960" w:type="dxa"/>
          </w:tcPr>
          <w:p w14:paraId="7B5CED57" w14:textId="77777777" w:rsidR="00A43F4E" w:rsidRDefault="00000000">
            <w:pPr>
              <w:pStyle w:val="Compact"/>
            </w:pPr>
            <w:r>
              <w:t>Proof Preview</w:t>
            </w:r>
          </w:p>
        </w:tc>
        <w:tc>
          <w:tcPr>
            <w:tcW w:w="3960" w:type="dxa"/>
          </w:tcPr>
          <w:p w14:paraId="370A0D28" w14:textId="77777777" w:rsidR="00A43F4E" w:rsidRDefault="00000000">
            <w:pPr>
              <w:pStyle w:val="Compact"/>
            </w:pPr>
            <w:r>
              <w:t>Shows non-confidential benchmark and proof summary</w:t>
            </w:r>
          </w:p>
        </w:tc>
      </w:tr>
      <w:tr w:rsidR="00A43F4E" w14:paraId="58018175" w14:textId="77777777">
        <w:tc>
          <w:tcPr>
            <w:tcW w:w="3960" w:type="dxa"/>
          </w:tcPr>
          <w:p w14:paraId="0E75E9BF" w14:textId="77777777" w:rsidR="00A43F4E" w:rsidRDefault="00000000">
            <w:pPr>
              <w:pStyle w:val="Compact"/>
            </w:pPr>
            <w:r>
              <w:t>LO Pathway</w:t>
            </w:r>
          </w:p>
        </w:tc>
        <w:tc>
          <w:tcPr>
            <w:tcW w:w="3960" w:type="dxa"/>
          </w:tcPr>
          <w:p w14:paraId="5C94EAD3" w14:textId="77777777" w:rsidR="00A43F4E" w:rsidRDefault="00000000">
            <w:pPr>
              <w:pStyle w:val="Compact"/>
            </w:pPr>
            <w:r>
              <w:t>Shows evaluation → option → PoC → milestone → license</w:t>
            </w:r>
          </w:p>
        </w:tc>
      </w:tr>
      <w:tr w:rsidR="00A43F4E" w14:paraId="467A32EB" w14:textId="77777777">
        <w:tc>
          <w:tcPr>
            <w:tcW w:w="3960" w:type="dxa"/>
          </w:tcPr>
          <w:p w14:paraId="4CD0596B" w14:textId="77777777" w:rsidR="00A43F4E" w:rsidRDefault="00000000">
            <w:pPr>
              <w:pStyle w:val="Compact"/>
            </w:pPr>
            <w:r>
              <w:lastRenderedPageBreak/>
              <w:t>Concierge CTA</w:t>
            </w:r>
          </w:p>
        </w:tc>
        <w:tc>
          <w:tcPr>
            <w:tcW w:w="3960" w:type="dxa"/>
          </w:tcPr>
          <w:p w14:paraId="700337A2" w14:textId="77777777" w:rsidR="00A43F4E" w:rsidRDefault="00000000">
            <w:pPr>
              <w:pStyle w:val="Compact"/>
            </w:pPr>
            <w:r>
              <w:t>Invites the visitor to a guided strategic session</w:t>
            </w:r>
          </w:p>
        </w:tc>
      </w:tr>
    </w:tbl>
    <w:p w14:paraId="59003EF5" w14:textId="77777777" w:rsidR="00A43F4E" w:rsidRDefault="00000000">
      <w:r>
        <w:pict w14:anchorId="1B31DD50">
          <v:rect id="_x0000_i1059" style="width:0;height:1.5pt" o:hralign="center" o:hrstd="t" o:hr="t"/>
        </w:pict>
      </w:r>
    </w:p>
    <w:p w14:paraId="797C11D2" w14:textId="77777777" w:rsidR="00A43F4E" w:rsidRDefault="00000000">
      <w:pPr>
        <w:pStyle w:val="2"/>
      </w:pPr>
      <w:bookmarkStart w:id="82" w:name="cta-strategy"/>
      <w:bookmarkEnd w:id="81"/>
      <w:r>
        <w:t>12. CTA Strategy</w:t>
      </w:r>
    </w:p>
    <w:p w14:paraId="27C496CF" w14:textId="77777777" w:rsidR="00A43F4E" w:rsidRDefault="00000000">
      <w:pPr>
        <w:pStyle w:val="FirstParagraph"/>
      </w:pPr>
      <w:r>
        <w:t>Do not use a weak CTA like:</w:t>
      </w:r>
    </w:p>
    <w:p w14:paraId="3BDA3DDE" w14:textId="77777777" w:rsidR="00A43F4E" w:rsidRDefault="00000000">
      <w:pPr>
        <w:pStyle w:val="a8"/>
      </w:pPr>
      <w:r>
        <w:t>Contact us.</w:t>
      </w:r>
    </w:p>
    <w:p w14:paraId="3E84501B" w14:textId="77777777" w:rsidR="00A43F4E" w:rsidRDefault="00000000">
      <w:pPr>
        <w:pStyle w:val="FirstParagraph"/>
      </w:pPr>
      <w:r>
        <w:t>Use strategic CTAs:</w:t>
      </w:r>
    </w:p>
    <w:p w14:paraId="7501E935" w14:textId="77777777" w:rsidR="00A43F4E" w:rsidRDefault="00000000">
      <w:pPr>
        <w:pStyle w:val="Compact"/>
        <w:numPr>
          <w:ilvl w:val="0"/>
          <w:numId w:val="38"/>
        </w:numPr>
      </w:pPr>
      <w:r>
        <w:t>Request a Personalized Compute Bottleneck Assessment</w:t>
      </w:r>
    </w:p>
    <w:p w14:paraId="655C8871" w14:textId="77777777" w:rsidR="00A43F4E" w:rsidRDefault="00000000">
      <w:pPr>
        <w:pStyle w:val="Compact"/>
        <w:numPr>
          <w:ilvl w:val="0"/>
          <w:numId w:val="38"/>
        </w:numPr>
      </w:pPr>
      <w:r>
        <w:t>Start a Confidential Alpha Evaluation</w:t>
      </w:r>
    </w:p>
    <w:p w14:paraId="29EB505D" w14:textId="77777777" w:rsidR="00A43F4E" w:rsidRDefault="00000000">
      <w:pPr>
        <w:pStyle w:val="Compact"/>
        <w:numPr>
          <w:ilvl w:val="0"/>
          <w:numId w:val="38"/>
        </w:numPr>
      </w:pPr>
      <w:r>
        <w:t>Map Your Workload to Alpha Compute</w:t>
      </w:r>
    </w:p>
    <w:p w14:paraId="4376B62F" w14:textId="77777777" w:rsidR="00A43F4E" w:rsidRDefault="00000000">
      <w:pPr>
        <w:pStyle w:val="Compact"/>
        <w:numPr>
          <w:ilvl w:val="0"/>
          <w:numId w:val="38"/>
        </w:numPr>
      </w:pPr>
      <w:r>
        <w:t>Book a Strategic License-Out Discussion</w:t>
      </w:r>
    </w:p>
    <w:p w14:paraId="3C37FDF8" w14:textId="77777777" w:rsidR="00A43F4E" w:rsidRPr="00693E42" w:rsidRDefault="00000000">
      <w:pPr>
        <w:pStyle w:val="Compact"/>
        <w:numPr>
          <w:ilvl w:val="0"/>
          <w:numId w:val="38"/>
        </w:numPr>
        <w:rPr>
          <w:lang w:val="fr-FR"/>
        </w:rPr>
      </w:pPr>
      <w:r w:rsidRPr="00693E42">
        <w:rPr>
          <w:lang w:val="fr-FR"/>
        </w:rPr>
        <w:t>Explore a Sustainable AI Infrastructure Path</w:t>
      </w:r>
    </w:p>
    <w:p w14:paraId="4B16E537" w14:textId="77777777" w:rsidR="00A43F4E" w:rsidRDefault="00000000">
      <w:pPr>
        <w:pStyle w:val="FirstParagraph"/>
      </w:pPr>
      <w:r>
        <w:t>For high-value visitors, the CTA should guide them toward a confidential and commercially meaningful next step.</w:t>
      </w:r>
    </w:p>
    <w:p w14:paraId="48644BD1" w14:textId="77777777" w:rsidR="00A43F4E" w:rsidRDefault="00000000">
      <w:r>
        <w:pict w14:anchorId="630413C3">
          <v:rect id="_x0000_i1060" style="width:0;height:1.5pt" o:hralign="center" o:hrstd="t" o:hr="t"/>
        </w:pict>
      </w:r>
    </w:p>
    <w:p w14:paraId="4ABD6CCA" w14:textId="77777777" w:rsidR="00A43F4E" w:rsidRDefault="00000000">
      <w:pPr>
        <w:pStyle w:val="2"/>
      </w:pPr>
      <w:bookmarkStart w:id="83" w:name="lead-qualification-questions"/>
      <w:bookmarkEnd w:id="82"/>
      <w:r>
        <w:t>13. Lead Qualification Questions</w:t>
      </w:r>
    </w:p>
    <w:p w14:paraId="60034F62" w14:textId="77777777" w:rsidR="00A43F4E" w:rsidRDefault="00000000">
      <w:pPr>
        <w:pStyle w:val="FirstParagraph"/>
      </w:pPr>
      <w:r>
        <w:t>The AI concierge should ask only a few questions first. It should not feel like a long form.</w:t>
      </w:r>
    </w:p>
    <w:p w14:paraId="7A093FCF" w14:textId="77777777" w:rsidR="00A43F4E" w:rsidRDefault="00000000">
      <w:pPr>
        <w:pStyle w:val="a0"/>
      </w:pPr>
      <w:r>
        <w:t>Recommended questions:</w:t>
      </w:r>
    </w:p>
    <w:p w14:paraId="4FE1E6E7" w14:textId="77777777" w:rsidR="00A43F4E" w:rsidRDefault="00000000">
      <w:pPr>
        <w:pStyle w:val="Compact"/>
        <w:numPr>
          <w:ilvl w:val="0"/>
          <w:numId w:val="39"/>
        </w:numPr>
      </w:pPr>
      <w:r>
        <w:t>What type of workload is becoming expensive or difficult to scale?</w:t>
      </w:r>
    </w:p>
    <w:p w14:paraId="28640BC1" w14:textId="77777777" w:rsidR="00A43F4E" w:rsidRDefault="00000000">
      <w:pPr>
        <w:pStyle w:val="Compact"/>
        <w:numPr>
          <w:ilvl w:val="0"/>
          <w:numId w:val="39"/>
        </w:numPr>
      </w:pPr>
      <w:r>
        <w:t>Which matters most: speed, energy, memory, accuracy, reproducibility, or hardware independence?</w:t>
      </w:r>
    </w:p>
    <w:p w14:paraId="2123AACE" w14:textId="77777777" w:rsidR="00A43F4E" w:rsidRDefault="00000000">
      <w:pPr>
        <w:pStyle w:val="Compact"/>
        <w:numPr>
          <w:ilvl w:val="0"/>
          <w:numId w:val="39"/>
        </w:numPr>
      </w:pPr>
      <w:r>
        <w:t>What hardware or software stack do you currently use?</w:t>
      </w:r>
    </w:p>
    <w:p w14:paraId="705C6372" w14:textId="77777777" w:rsidR="00A43F4E" w:rsidRDefault="00000000">
      <w:pPr>
        <w:pStyle w:val="Compact"/>
        <w:numPr>
          <w:ilvl w:val="0"/>
          <w:numId w:val="39"/>
        </w:numPr>
      </w:pPr>
      <w:r>
        <w:t>Is this problem tied to a commercial product, internal infrastructure, or R&amp;D?</w:t>
      </w:r>
    </w:p>
    <w:p w14:paraId="235FF89D" w14:textId="77777777" w:rsidR="00A43F4E" w:rsidRDefault="00000000">
      <w:pPr>
        <w:pStyle w:val="Compact"/>
        <w:numPr>
          <w:ilvl w:val="0"/>
          <w:numId w:val="39"/>
        </w:numPr>
      </w:pPr>
      <w:r>
        <w:t>Are you looking for evaluation, PoC, integration, investment, or licensing?</w:t>
      </w:r>
    </w:p>
    <w:p w14:paraId="33D15D9A" w14:textId="77777777" w:rsidR="00A43F4E" w:rsidRDefault="00000000">
      <w:pPr>
        <w:pStyle w:val="Compact"/>
        <w:numPr>
          <w:ilvl w:val="0"/>
          <w:numId w:val="39"/>
        </w:numPr>
      </w:pPr>
      <w:r>
        <w:t>Who owns this problem inside your organization?</w:t>
      </w:r>
    </w:p>
    <w:p w14:paraId="0200AA20" w14:textId="77777777" w:rsidR="00A43F4E" w:rsidRDefault="00000000">
      <w:pPr>
        <w:pStyle w:val="Compact"/>
        <w:numPr>
          <w:ilvl w:val="0"/>
          <w:numId w:val="39"/>
        </w:numPr>
      </w:pPr>
      <w:r>
        <w:t>What timeline matters to you?</w:t>
      </w:r>
    </w:p>
    <w:p w14:paraId="6E8B448C" w14:textId="77777777" w:rsidR="00A43F4E" w:rsidRDefault="00000000">
      <w:pPr>
        <w:pStyle w:val="FirstParagraph"/>
      </w:pPr>
      <w:r>
        <w:t>Based on answers, the AI should classify the visitor.</w:t>
      </w:r>
    </w:p>
    <w:tbl>
      <w:tblPr>
        <w:tblStyle w:val="Table"/>
        <w:tblW w:w="5000" w:type="pct"/>
        <w:tblLayout w:type="fixed"/>
        <w:tblLook w:val="0020" w:firstRow="1" w:lastRow="0" w:firstColumn="0" w:lastColumn="0" w:noHBand="0" w:noVBand="0"/>
      </w:tblPr>
      <w:tblGrid>
        <w:gridCol w:w="3120"/>
        <w:gridCol w:w="3120"/>
        <w:gridCol w:w="3120"/>
      </w:tblGrid>
      <w:tr w:rsidR="00A43F4E" w14:paraId="6516E417" w14:textId="77777777" w:rsidTr="00A43F4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D18E2B" w14:textId="77777777" w:rsidR="00A43F4E" w:rsidRDefault="00000000">
            <w:pPr>
              <w:pStyle w:val="Compact"/>
            </w:pPr>
            <w:r>
              <w:t>Tier</w:t>
            </w:r>
          </w:p>
        </w:tc>
        <w:tc>
          <w:tcPr>
            <w:tcW w:w="2640" w:type="dxa"/>
          </w:tcPr>
          <w:p w14:paraId="5547FA56" w14:textId="77777777" w:rsidR="00A43F4E" w:rsidRDefault="00000000">
            <w:pPr>
              <w:pStyle w:val="Compact"/>
            </w:pPr>
            <w:r>
              <w:t>Meaning</w:t>
            </w:r>
          </w:p>
        </w:tc>
        <w:tc>
          <w:tcPr>
            <w:tcW w:w="2640" w:type="dxa"/>
          </w:tcPr>
          <w:p w14:paraId="455B92AE" w14:textId="77777777" w:rsidR="00A43F4E" w:rsidRDefault="00000000">
            <w:pPr>
              <w:pStyle w:val="Compact"/>
            </w:pPr>
            <w:r>
              <w:t>Next Action</w:t>
            </w:r>
          </w:p>
        </w:tc>
      </w:tr>
      <w:tr w:rsidR="00A43F4E" w14:paraId="78A562F4" w14:textId="77777777">
        <w:tc>
          <w:tcPr>
            <w:tcW w:w="2640" w:type="dxa"/>
          </w:tcPr>
          <w:p w14:paraId="3A39401D" w14:textId="77777777" w:rsidR="00A43F4E" w:rsidRDefault="00000000">
            <w:pPr>
              <w:pStyle w:val="Compact"/>
            </w:pPr>
            <w:r>
              <w:t>Tier 1 Strategic</w:t>
            </w:r>
          </w:p>
        </w:tc>
        <w:tc>
          <w:tcPr>
            <w:tcW w:w="2640" w:type="dxa"/>
          </w:tcPr>
          <w:p w14:paraId="415D78BE" w14:textId="77777777" w:rsidR="00A43F4E" w:rsidRDefault="00000000">
            <w:pPr>
              <w:pStyle w:val="Compact"/>
            </w:pPr>
            <w:r>
              <w:t>Potential licensee, investor, acquirer</w:t>
            </w:r>
          </w:p>
        </w:tc>
        <w:tc>
          <w:tcPr>
            <w:tcW w:w="2640" w:type="dxa"/>
          </w:tcPr>
          <w:p w14:paraId="39EDF38E" w14:textId="77777777" w:rsidR="00A43F4E" w:rsidRDefault="00000000">
            <w:pPr>
              <w:pStyle w:val="Compact"/>
            </w:pPr>
            <w:r>
              <w:t>Immediate human concierge</w:t>
            </w:r>
          </w:p>
        </w:tc>
      </w:tr>
      <w:tr w:rsidR="00A43F4E" w14:paraId="32EE4A83" w14:textId="77777777">
        <w:tc>
          <w:tcPr>
            <w:tcW w:w="2640" w:type="dxa"/>
          </w:tcPr>
          <w:p w14:paraId="7BD218B5" w14:textId="77777777" w:rsidR="00A43F4E" w:rsidRDefault="00000000">
            <w:pPr>
              <w:pStyle w:val="Compact"/>
            </w:pPr>
            <w:r>
              <w:lastRenderedPageBreak/>
              <w:t>Tier 2 Technical</w:t>
            </w:r>
          </w:p>
        </w:tc>
        <w:tc>
          <w:tcPr>
            <w:tcW w:w="2640" w:type="dxa"/>
          </w:tcPr>
          <w:p w14:paraId="460AD183" w14:textId="77777777" w:rsidR="00A43F4E" w:rsidRDefault="00000000">
            <w:pPr>
              <w:pStyle w:val="Compact"/>
            </w:pPr>
            <w:r>
              <w:t>Useful PoC candidate</w:t>
            </w:r>
          </w:p>
        </w:tc>
        <w:tc>
          <w:tcPr>
            <w:tcW w:w="2640" w:type="dxa"/>
          </w:tcPr>
          <w:p w14:paraId="28146EE0" w14:textId="77777777" w:rsidR="00A43F4E" w:rsidRDefault="00000000">
            <w:pPr>
              <w:pStyle w:val="Compact"/>
            </w:pPr>
            <w:r>
              <w:t>Paid evaluation flow</w:t>
            </w:r>
          </w:p>
        </w:tc>
      </w:tr>
      <w:tr w:rsidR="00A43F4E" w14:paraId="3015A48A" w14:textId="77777777">
        <w:tc>
          <w:tcPr>
            <w:tcW w:w="2640" w:type="dxa"/>
          </w:tcPr>
          <w:p w14:paraId="7AAD53D6" w14:textId="77777777" w:rsidR="00A43F4E" w:rsidRDefault="00000000">
            <w:pPr>
              <w:pStyle w:val="Compact"/>
            </w:pPr>
            <w:r>
              <w:t>Tier 3 Educational</w:t>
            </w:r>
          </w:p>
        </w:tc>
        <w:tc>
          <w:tcPr>
            <w:tcW w:w="2640" w:type="dxa"/>
          </w:tcPr>
          <w:p w14:paraId="6676272F" w14:textId="77777777" w:rsidR="00A43F4E" w:rsidRDefault="00000000">
            <w:pPr>
              <w:pStyle w:val="Compact"/>
            </w:pPr>
            <w:r>
              <w:t>Curious but not ready</w:t>
            </w:r>
          </w:p>
        </w:tc>
        <w:tc>
          <w:tcPr>
            <w:tcW w:w="2640" w:type="dxa"/>
          </w:tcPr>
          <w:p w14:paraId="5DCA2C62" w14:textId="77777777" w:rsidR="00A43F4E" w:rsidRDefault="00000000">
            <w:pPr>
              <w:pStyle w:val="Compact"/>
            </w:pPr>
            <w:r>
              <w:t>Nurture content</w:t>
            </w:r>
          </w:p>
        </w:tc>
      </w:tr>
      <w:tr w:rsidR="00A43F4E" w14:paraId="47F3D916" w14:textId="77777777">
        <w:tc>
          <w:tcPr>
            <w:tcW w:w="2640" w:type="dxa"/>
          </w:tcPr>
          <w:p w14:paraId="4955FC0D" w14:textId="77777777" w:rsidR="00A43F4E" w:rsidRDefault="00000000">
            <w:pPr>
              <w:pStyle w:val="Compact"/>
            </w:pPr>
            <w:r>
              <w:t>Tier 4 Low Fit</w:t>
            </w:r>
          </w:p>
        </w:tc>
        <w:tc>
          <w:tcPr>
            <w:tcW w:w="2640" w:type="dxa"/>
          </w:tcPr>
          <w:p w14:paraId="02B3683A" w14:textId="77777777" w:rsidR="00A43F4E" w:rsidRDefault="00000000">
            <w:pPr>
              <w:pStyle w:val="Compact"/>
            </w:pPr>
            <w:r>
              <w:t>Not relevant</w:t>
            </w:r>
          </w:p>
        </w:tc>
        <w:tc>
          <w:tcPr>
            <w:tcW w:w="2640" w:type="dxa"/>
          </w:tcPr>
          <w:p w14:paraId="37B222F5" w14:textId="77777777" w:rsidR="00A43F4E" w:rsidRDefault="00000000">
            <w:pPr>
              <w:pStyle w:val="Compact"/>
            </w:pPr>
            <w:r>
              <w:t>Light follow-up only</w:t>
            </w:r>
          </w:p>
        </w:tc>
      </w:tr>
    </w:tbl>
    <w:p w14:paraId="70DC07CB" w14:textId="77777777" w:rsidR="00A43F4E" w:rsidRDefault="00000000">
      <w:r>
        <w:pict w14:anchorId="2E77078B">
          <v:rect id="_x0000_i1061" style="width:0;height:1.5pt" o:hralign="center" o:hrstd="t" o:hr="t"/>
        </w:pict>
      </w:r>
    </w:p>
    <w:p w14:paraId="4423D8AD" w14:textId="77777777" w:rsidR="00A43F4E" w:rsidRDefault="00000000">
      <w:pPr>
        <w:pStyle w:val="2"/>
      </w:pPr>
      <w:bookmarkStart w:id="84" w:name="concierge-operating-model"/>
      <w:bookmarkEnd w:id="83"/>
      <w:r>
        <w:t>14. Concierge Operating Model</w:t>
      </w:r>
    </w:p>
    <w:p w14:paraId="2E3C4E46" w14:textId="77777777" w:rsidR="00A43F4E" w:rsidRDefault="00000000">
      <w:pPr>
        <w:pStyle w:val="FirstParagraph"/>
      </w:pPr>
      <w:r>
        <w:t>The concierge model should be understood as an early-stage product and sales operating model. It allows iTrix to deliver a premium, personalized customer experience before the full AI Sales Engine is completely automated.</w:t>
      </w:r>
    </w:p>
    <w:p w14:paraId="5A939CB5" w14:textId="77777777" w:rsidR="00A43F4E" w:rsidRDefault="00000000">
      <w:pPr>
        <w:pStyle w:val="a0"/>
      </w:pPr>
      <w:r>
        <w:t>At the beginning, the website and AI system do not need to do everything by themselves. The system should collect the visitor’s problem, generate or assist with a first structured response, and route the opportunity to the right human operator. IWL and iTrix can then manually refine the personalized briefing, approve sensitive technical claims, prepare the right materials, and guide the visitor toward evaluation, PoC, or license-out discussion.</w:t>
      </w:r>
    </w:p>
    <w:p w14:paraId="6BEFBE51" w14:textId="77777777" w:rsidR="00A43F4E" w:rsidRDefault="00000000">
      <w:pPr>
        <w:pStyle w:val="a0"/>
      </w:pPr>
      <w:r>
        <w:t>This model is powerful because it allows the team to offer the future product experience before the future product is fully built.</w:t>
      </w:r>
    </w:p>
    <w:p w14:paraId="67651F36" w14:textId="77777777" w:rsidR="00A43F4E" w:rsidRDefault="00000000">
      <w:pPr>
        <w:pStyle w:val="3"/>
      </w:pPr>
      <w:bookmarkStart w:id="85" w:name="why-concierge-model-is-better-now"/>
      <w:r>
        <w:t>Why Concierge Model Is Better Now</w:t>
      </w:r>
    </w:p>
    <w:tbl>
      <w:tblPr>
        <w:tblStyle w:val="Table"/>
        <w:tblW w:w="5000" w:type="pct"/>
        <w:tblLayout w:type="fixed"/>
        <w:tblLook w:val="0020" w:firstRow="1" w:lastRow="0" w:firstColumn="0" w:lastColumn="0" w:noHBand="0" w:noVBand="0"/>
      </w:tblPr>
      <w:tblGrid>
        <w:gridCol w:w="4680"/>
        <w:gridCol w:w="4680"/>
      </w:tblGrid>
      <w:tr w:rsidR="00A43F4E" w14:paraId="74F0478F" w14:textId="77777777" w:rsidTr="00A43F4E">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6B4923" w14:textId="77777777" w:rsidR="00A43F4E" w:rsidRDefault="00000000">
            <w:pPr>
              <w:pStyle w:val="Compact"/>
            </w:pPr>
            <w:r>
              <w:t>Reason</w:t>
            </w:r>
          </w:p>
        </w:tc>
        <w:tc>
          <w:tcPr>
            <w:tcW w:w="3960" w:type="dxa"/>
          </w:tcPr>
          <w:p w14:paraId="07E19A7C" w14:textId="77777777" w:rsidR="00A43F4E" w:rsidRDefault="00000000">
            <w:pPr>
              <w:pStyle w:val="Compact"/>
            </w:pPr>
            <w:r>
              <w:t>Explanation</w:t>
            </w:r>
          </w:p>
        </w:tc>
      </w:tr>
      <w:tr w:rsidR="00A43F4E" w14:paraId="0EE79381" w14:textId="77777777">
        <w:tc>
          <w:tcPr>
            <w:tcW w:w="3960" w:type="dxa"/>
          </w:tcPr>
          <w:p w14:paraId="40F621D9" w14:textId="77777777" w:rsidR="00A43F4E" w:rsidRDefault="00000000">
            <w:pPr>
              <w:pStyle w:val="Compact"/>
            </w:pPr>
            <w:r>
              <w:t>Product is early-stage</w:t>
            </w:r>
          </w:p>
        </w:tc>
        <w:tc>
          <w:tcPr>
            <w:tcW w:w="3960" w:type="dxa"/>
          </w:tcPr>
          <w:p w14:paraId="3D7D6710" w14:textId="77777777" w:rsidR="00A43F4E" w:rsidRDefault="00000000">
            <w:pPr>
              <w:pStyle w:val="Compact"/>
            </w:pPr>
            <w:r>
              <w:t>Alpha Compute and Alpha Core are still being commercialized, so the team must learn from real customer interaction before over-automating</w:t>
            </w:r>
          </w:p>
        </w:tc>
      </w:tr>
      <w:tr w:rsidR="00A43F4E" w14:paraId="1E8E3A36" w14:textId="77777777">
        <w:tc>
          <w:tcPr>
            <w:tcW w:w="3960" w:type="dxa"/>
          </w:tcPr>
          <w:p w14:paraId="6512624D" w14:textId="77777777" w:rsidR="00A43F4E" w:rsidRDefault="00000000">
            <w:pPr>
              <w:pStyle w:val="Compact"/>
            </w:pPr>
            <w:r>
              <w:t>Product is strategic</w:t>
            </w:r>
          </w:p>
        </w:tc>
        <w:tc>
          <w:tcPr>
            <w:tcW w:w="3960" w:type="dxa"/>
          </w:tcPr>
          <w:p w14:paraId="0D5204C9" w14:textId="77777777" w:rsidR="00A43F4E" w:rsidRDefault="00000000">
            <w:pPr>
              <w:pStyle w:val="Compact"/>
            </w:pPr>
            <w:r>
              <w:t>Alpha Compute/Core are not simple SaaS tools; they are license-out and strategic infrastructure technologies</w:t>
            </w:r>
          </w:p>
        </w:tc>
      </w:tr>
      <w:tr w:rsidR="00A43F4E" w14:paraId="07D172D5" w14:textId="77777777">
        <w:tc>
          <w:tcPr>
            <w:tcW w:w="3960" w:type="dxa"/>
          </w:tcPr>
          <w:p w14:paraId="515BDD04" w14:textId="77777777" w:rsidR="00A43F4E" w:rsidRDefault="00000000">
            <w:pPr>
              <w:pStyle w:val="Compact"/>
            </w:pPr>
            <w:r>
              <w:t>Buyers are sophisticated</w:t>
            </w:r>
          </w:p>
        </w:tc>
        <w:tc>
          <w:tcPr>
            <w:tcW w:w="3960" w:type="dxa"/>
          </w:tcPr>
          <w:p w14:paraId="4C3AD385" w14:textId="77777777" w:rsidR="00A43F4E" w:rsidRDefault="00000000">
            <w:pPr>
              <w:pStyle w:val="Compact"/>
            </w:pPr>
            <w:r>
              <w:t>Semiconductor, cloud, HPC, AI infrastructure, and edge buyers need guided explanation</w:t>
            </w:r>
          </w:p>
        </w:tc>
      </w:tr>
      <w:tr w:rsidR="00A43F4E" w14:paraId="3BAF0151" w14:textId="77777777">
        <w:tc>
          <w:tcPr>
            <w:tcW w:w="3960" w:type="dxa"/>
          </w:tcPr>
          <w:p w14:paraId="092EFCDF" w14:textId="77777777" w:rsidR="00A43F4E" w:rsidRDefault="00000000">
            <w:pPr>
              <w:pStyle w:val="Compact"/>
            </w:pPr>
            <w:r>
              <w:t>Claims must be controlled</w:t>
            </w:r>
          </w:p>
        </w:tc>
        <w:tc>
          <w:tcPr>
            <w:tcW w:w="3960" w:type="dxa"/>
          </w:tcPr>
          <w:p w14:paraId="6AA79FEC" w14:textId="77777777" w:rsidR="00A43F4E" w:rsidRDefault="00000000">
            <w:pPr>
              <w:pStyle w:val="Compact"/>
            </w:pPr>
            <w:r>
              <w:t>The website should not over-disclose proof, patents, or implementation details</w:t>
            </w:r>
          </w:p>
        </w:tc>
      </w:tr>
      <w:tr w:rsidR="00A43F4E" w14:paraId="48582AB8" w14:textId="77777777">
        <w:tc>
          <w:tcPr>
            <w:tcW w:w="3960" w:type="dxa"/>
          </w:tcPr>
          <w:p w14:paraId="43D25F6F" w14:textId="77777777" w:rsidR="00A43F4E" w:rsidRDefault="00000000">
            <w:pPr>
              <w:pStyle w:val="Compact"/>
            </w:pPr>
            <w:r>
              <w:t>Deal size is large</w:t>
            </w:r>
          </w:p>
        </w:tc>
        <w:tc>
          <w:tcPr>
            <w:tcW w:w="3960" w:type="dxa"/>
          </w:tcPr>
          <w:p w14:paraId="78A40B73" w14:textId="77777777" w:rsidR="00A43F4E" w:rsidRDefault="00000000">
            <w:pPr>
              <w:pStyle w:val="Compact"/>
            </w:pPr>
            <w:r>
              <w:t>High-value license-out deals require human trust and negotiation</w:t>
            </w:r>
          </w:p>
        </w:tc>
      </w:tr>
      <w:tr w:rsidR="00A43F4E" w14:paraId="1FB85270" w14:textId="77777777">
        <w:tc>
          <w:tcPr>
            <w:tcW w:w="3960" w:type="dxa"/>
          </w:tcPr>
          <w:p w14:paraId="796BBD11" w14:textId="77777777" w:rsidR="00A43F4E" w:rsidRDefault="00000000">
            <w:pPr>
              <w:pStyle w:val="Compact"/>
            </w:pPr>
            <w:r>
              <w:t>Use cases are complex</w:t>
            </w:r>
          </w:p>
        </w:tc>
        <w:tc>
          <w:tcPr>
            <w:tcW w:w="3960" w:type="dxa"/>
          </w:tcPr>
          <w:p w14:paraId="3541286B" w14:textId="77777777" w:rsidR="00A43F4E" w:rsidRDefault="00000000">
            <w:pPr>
              <w:pStyle w:val="Compact"/>
            </w:pPr>
            <w:r>
              <w:t>AI can personalize and prepare, but humans must qualify, refine, and structure the deal</w:t>
            </w:r>
          </w:p>
        </w:tc>
      </w:tr>
      <w:tr w:rsidR="00A43F4E" w14:paraId="5791FF88" w14:textId="77777777">
        <w:tc>
          <w:tcPr>
            <w:tcW w:w="3960" w:type="dxa"/>
          </w:tcPr>
          <w:p w14:paraId="7D3F43B0" w14:textId="77777777" w:rsidR="00A43F4E" w:rsidRDefault="00000000">
            <w:pPr>
              <w:pStyle w:val="Compact"/>
            </w:pPr>
            <w:r>
              <w:t>Automation should be learned</w:t>
            </w:r>
          </w:p>
        </w:tc>
        <w:tc>
          <w:tcPr>
            <w:tcW w:w="3960" w:type="dxa"/>
          </w:tcPr>
          <w:p w14:paraId="7F14AF32" w14:textId="77777777" w:rsidR="00A43F4E" w:rsidRDefault="00000000">
            <w:pPr>
              <w:pStyle w:val="Compact"/>
            </w:pPr>
            <w:r>
              <w:t xml:space="preserve">The team should first discover which questions, objections, documents, and </w:t>
            </w:r>
            <w:r>
              <w:lastRenderedPageBreak/>
              <w:t>workflows are repeated before automating them fully</w:t>
            </w:r>
          </w:p>
        </w:tc>
      </w:tr>
    </w:tbl>
    <w:p w14:paraId="1704F3AD" w14:textId="77777777" w:rsidR="00A43F4E" w:rsidRDefault="00000000">
      <w:pPr>
        <w:pStyle w:val="3"/>
      </w:pPr>
      <w:bookmarkStart w:id="86" w:name="concierge-operating-model-1"/>
      <w:bookmarkEnd w:id="85"/>
      <w:r>
        <w:lastRenderedPageBreak/>
        <w:t>Concierge Operating Model</w:t>
      </w:r>
    </w:p>
    <w:tbl>
      <w:tblPr>
        <w:tblStyle w:val="Table"/>
        <w:tblW w:w="5000" w:type="pct"/>
        <w:tblLayout w:type="fixed"/>
        <w:tblLook w:val="0020" w:firstRow="1" w:lastRow="0" w:firstColumn="0" w:lastColumn="0" w:noHBand="0" w:noVBand="0"/>
      </w:tblPr>
      <w:tblGrid>
        <w:gridCol w:w="3120"/>
        <w:gridCol w:w="3120"/>
        <w:gridCol w:w="3120"/>
      </w:tblGrid>
      <w:tr w:rsidR="00A43F4E" w14:paraId="17C9B4AB" w14:textId="77777777" w:rsidTr="00A43F4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050393" w14:textId="77777777" w:rsidR="00A43F4E" w:rsidRDefault="00000000">
            <w:pPr>
              <w:pStyle w:val="Compact"/>
            </w:pPr>
            <w:r>
              <w:t>Stage</w:t>
            </w:r>
          </w:p>
        </w:tc>
        <w:tc>
          <w:tcPr>
            <w:tcW w:w="2640" w:type="dxa"/>
          </w:tcPr>
          <w:p w14:paraId="3F66DC12" w14:textId="77777777" w:rsidR="00A43F4E" w:rsidRDefault="00000000">
            <w:pPr>
              <w:pStyle w:val="Compact"/>
            </w:pPr>
            <w:r>
              <w:t>AI / System Does</w:t>
            </w:r>
          </w:p>
        </w:tc>
        <w:tc>
          <w:tcPr>
            <w:tcW w:w="2640" w:type="dxa"/>
          </w:tcPr>
          <w:p w14:paraId="681564D2" w14:textId="77777777" w:rsidR="00A43F4E" w:rsidRDefault="00000000">
            <w:pPr>
              <w:pStyle w:val="Compact"/>
            </w:pPr>
            <w:r>
              <w:t>Human Concierge Does</w:t>
            </w:r>
          </w:p>
        </w:tc>
      </w:tr>
      <w:tr w:rsidR="00A43F4E" w14:paraId="204F6C3A" w14:textId="77777777">
        <w:tc>
          <w:tcPr>
            <w:tcW w:w="2640" w:type="dxa"/>
          </w:tcPr>
          <w:p w14:paraId="3024B892" w14:textId="77777777" w:rsidR="00A43F4E" w:rsidRDefault="00000000">
            <w:pPr>
              <w:pStyle w:val="Compact"/>
            </w:pPr>
            <w:r>
              <w:t>Landing</w:t>
            </w:r>
          </w:p>
        </w:tc>
        <w:tc>
          <w:tcPr>
            <w:tcW w:w="2640" w:type="dxa"/>
          </w:tcPr>
          <w:p w14:paraId="0BC99893" w14:textId="77777777" w:rsidR="00A43F4E" w:rsidRDefault="00000000">
            <w:pPr>
              <w:pStyle w:val="Compact"/>
            </w:pPr>
            <w:r>
              <w:t>Captures visitor context and presents the compute bottleneck prompt</w:t>
            </w:r>
          </w:p>
        </w:tc>
        <w:tc>
          <w:tcPr>
            <w:tcW w:w="2640" w:type="dxa"/>
          </w:tcPr>
          <w:p w14:paraId="4FEF0995" w14:textId="77777777" w:rsidR="00A43F4E" w:rsidRDefault="00000000">
            <w:pPr>
              <w:pStyle w:val="Compact"/>
            </w:pPr>
            <w:r>
              <w:t>Monitors high-value visitors when needed</w:t>
            </w:r>
          </w:p>
        </w:tc>
      </w:tr>
      <w:tr w:rsidR="00A43F4E" w14:paraId="3EE73BF5" w14:textId="77777777">
        <w:tc>
          <w:tcPr>
            <w:tcW w:w="2640" w:type="dxa"/>
          </w:tcPr>
          <w:p w14:paraId="21F7B168" w14:textId="77777777" w:rsidR="00A43F4E" w:rsidRDefault="00000000">
            <w:pPr>
              <w:pStyle w:val="Compact"/>
            </w:pPr>
            <w:r>
              <w:t>Prompting</w:t>
            </w:r>
          </w:p>
        </w:tc>
        <w:tc>
          <w:tcPr>
            <w:tcW w:w="2640" w:type="dxa"/>
          </w:tcPr>
          <w:p w14:paraId="365DAF6F" w14:textId="77777777" w:rsidR="00A43F4E" w:rsidRDefault="00000000">
            <w:pPr>
              <w:pStyle w:val="Compact"/>
            </w:pPr>
            <w:r>
              <w:t>Collects the visitor’s workload problem and initial intent</w:t>
            </w:r>
          </w:p>
        </w:tc>
        <w:tc>
          <w:tcPr>
            <w:tcW w:w="2640" w:type="dxa"/>
          </w:tcPr>
          <w:p w14:paraId="43200832" w14:textId="77777777" w:rsidR="00A43F4E" w:rsidRDefault="00000000">
            <w:pPr>
              <w:pStyle w:val="Compact"/>
            </w:pPr>
            <w:r>
              <w:t>Reviews unusual or strategic cases</w:t>
            </w:r>
          </w:p>
        </w:tc>
      </w:tr>
      <w:tr w:rsidR="00A43F4E" w14:paraId="389288BD" w14:textId="77777777">
        <w:tc>
          <w:tcPr>
            <w:tcW w:w="2640" w:type="dxa"/>
          </w:tcPr>
          <w:p w14:paraId="47F3FF05" w14:textId="77777777" w:rsidR="00A43F4E" w:rsidRDefault="00000000">
            <w:pPr>
              <w:pStyle w:val="Compact"/>
            </w:pPr>
            <w:r>
              <w:t>First personalization</w:t>
            </w:r>
          </w:p>
        </w:tc>
        <w:tc>
          <w:tcPr>
            <w:tcW w:w="2640" w:type="dxa"/>
          </w:tcPr>
          <w:p w14:paraId="768B348F" w14:textId="77777777" w:rsidR="00A43F4E" w:rsidRDefault="00000000">
            <w:pPr>
              <w:pStyle w:val="Compact"/>
            </w:pPr>
            <w:r>
              <w:t>Generates a draft personalized briefing from templates and Knowledge Core</w:t>
            </w:r>
          </w:p>
        </w:tc>
        <w:tc>
          <w:tcPr>
            <w:tcW w:w="2640" w:type="dxa"/>
          </w:tcPr>
          <w:p w14:paraId="556C58AB" w14:textId="77777777" w:rsidR="00A43F4E" w:rsidRDefault="00000000">
            <w:pPr>
              <w:pStyle w:val="Compact"/>
            </w:pPr>
            <w:r>
              <w:t>Refines the briefing before sensitive disclosure</w:t>
            </w:r>
          </w:p>
        </w:tc>
      </w:tr>
      <w:tr w:rsidR="00A43F4E" w14:paraId="647D12B5" w14:textId="77777777">
        <w:tc>
          <w:tcPr>
            <w:tcW w:w="2640" w:type="dxa"/>
          </w:tcPr>
          <w:p w14:paraId="689494B9" w14:textId="77777777" w:rsidR="00A43F4E" w:rsidRDefault="00000000">
            <w:pPr>
              <w:pStyle w:val="Compact"/>
            </w:pPr>
            <w:r>
              <w:t>Qualification</w:t>
            </w:r>
          </w:p>
        </w:tc>
        <w:tc>
          <w:tcPr>
            <w:tcW w:w="2640" w:type="dxa"/>
          </w:tcPr>
          <w:p w14:paraId="271A63C9" w14:textId="77777777" w:rsidR="00A43F4E" w:rsidRDefault="00000000">
            <w:pPr>
              <w:pStyle w:val="Compact"/>
            </w:pPr>
            <w:r>
              <w:t>Scores fit, urgency, segment, and commercial potential</w:t>
            </w:r>
          </w:p>
        </w:tc>
        <w:tc>
          <w:tcPr>
            <w:tcW w:w="2640" w:type="dxa"/>
          </w:tcPr>
          <w:p w14:paraId="3A72E30C" w14:textId="77777777" w:rsidR="00A43F4E" w:rsidRDefault="00000000">
            <w:pPr>
              <w:pStyle w:val="Compact"/>
            </w:pPr>
            <w:r>
              <w:t>Confirms whether the lead is real and worth pursuing</w:t>
            </w:r>
          </w:p>
        </w:tc>
      </w:tr>
      <w:tr w:rsidR="00A43F4E" w14:paraId="6922E2AC" w14:textId="77777777">
        <w:tc>
          <w:tcPr>
            <w:tcW w:w="2640" w:type="dxa"/>
          </w:tcPr>
          <w:p w14:paraId="2D43914E" w14:textId="77777777" w:rsidR="00A43F4E" w:rsidRDefault="00000000">
            <w:pPr>
              <w:pStyle w:val="Compact"/>
            </w:pPr>
            <w:r>
              <w:t>Content delivery</w:t>
            </w:r>
          </w:p>
        </w:tc>
        <w:tc>
          <w:tcPr>
            <w:tcW w:w="2640" w:type="dxa"/>
          </w:tcPr>
          <w:p w14:paraId="142A383A" w14:textId="77777777" w:rsidR="00A43F4E" w:rsidRDefault="00000000">
            <w:pPr>
              <w:pStyle w:val="Compact"/>
            </w:pPr>
            <w:r>
              <w:t>Suggests relevant Alpha Compute / Alpha Core materials</w:t>
            </w:r>
          </w:p>
        </w:tc>
        <w:tc>
          <w:tcPr>
            <w:tcW w:w="2640" w:type="dxa"/>
          </w:tcPr>
          <w:p w14:paraId="32BBC936" w14:textId="77777777" w:rsidR="00A43F4E" w:rsidRDefault="00000000">
            <w:pPr>
              <w:pStyle w:val="Compact"/>
            </w:pPr>
            <w:r>
              <w:t>Selects or customizes final materials for the customer</w:t>
            </w:r>
          </w:p>
        </w:tc>
      </w:tr>
      <w:tr w:rsidR="00A43F4E" w14:paraId="324D5DAD" w14:textId="77777777">
        <w:tc>
          <w:tcPr>
            <w:tcW w:w="2640" w:type="dxa"/>
          </w:tcPr>
          <w:p w14:paraId="7A5EDA51" w14:textId="77777777" w:rsidR="00A43F4E" w:rsidRDefault="00000000">
            <w:pPr>
              <w:pStyle w:val="Compact"/>
            </w:pPr>
            <w:r>
              <w:t>Meeting</w:t>
            </w:r>
          </w:p>
        </w:tc>
        <w:tc>
          <w:tcPr>
            <w:tcW w:w="2640" w:type="dxa"/>
          </w:tcPr>
          <w:p w14:paraId="23EA3C9B" w14:textId="77777777" w:rsidR="00A43F4E" w:rsidRDefault="00000000">
            <w:pPr>
              <w:pStyle w:val="Compact"/>
            </w:pPr>
            <w:r>
              <w:t>Suggests next step and drafts meeting agenda</w:t>
            </w:r>
          </w:p>
        </w:tc>
        <w:tc>
          <w:tcPr>
            <w:tcW w:w="2640" w:type="dxa"/>
          </w:tcPr>
          <w:p w14:paraId="6C23BE6D" w14:textId="77777777" w:rsidR="00A43F4E" w:rsidRDefault="00000000">
            <w:pPr>
              <w:pStyle w:val="Compact"/>
            </w:pPr>
            <w:r>
              <w:t>Leads executive or technical conversation</w:t>
            </w:r>
          </w:p>
        </w:tc>
      </w:tr>
      <w:tr w:rsidR="00A43F4E" w14:paraId="0F40C44A" w14:textId="77777777">
        <w:tc>
          <w:tcPr>
            <w:tcW w:w="2640" w:type="dxa"/>
          </w:tcPr>
          <w:p w14:paraId="5D0F75E9" w14:textId="77777777" w:rsidR="00A43F4E" w:rsidRDefault="00000000">
            <w:pPr>
              <w:pStyle w:val="Compact"/>
            </w:pPr>
            <w:r>
              <w:t>Evaluation</w:t>
            </w:r>
          </w:p>
        </w:tc>
        <w:tc>
          <w:tcPr>
            <w:tcW w:w="2640" w:type="dxa"/>
          </w:tcPr>
          <w:p w14:paraId="352B5119" w14:textId="77777777" w:rsidR="00A43F4E" w:rsidRDefault="00000000">
            <w:pPr>
              <w:pStyle w:val="Compact"/>
            </w:pPr>
            <w:r>
              <w:t>Prepares checklist, draft scope, and required documents</w:t>
            </w:r>
          </w:p>
        </w:tc>
        <w:tc>
          <w:tcPr>
            <w:tcW w:w="2640" w:type="dxa"/>
          </w:tcPr>
          <w:p w14:paraId="59D303AC" w14:textId="77777777" w:rsidR="00A43F4E" w:rsidRDefault="00000000">
            <w:pPr>
              <w:pStyle w:val="Compact"/>
            </w:pPr>
            <w:r>
              <w:t>Controls NDA, data room, pricing, and evaluation structure</w:t>
            </w:r>
          </w:p>
        </w:tc>
      </w:tr>
      <w:tr w:rsidR="00A43F4E" w14:paraId="747DE94C" w14:textId="77777777">
        <w:tc>
          <w:tcPr>
            <w:tcW w:w="2640" w:type="dxa"/>
          </w:tcPr>
          <w:p w14:paraId="42B70673" w14:textId="77777777" w:rsidR="00A43F4E" w:rsidRDefault="00000000">
            <w:pPr>
              <w:pStyle w:val="Compact"/>
            </w:pPr>
            <w:r>
              <w:t>PoC</w:t>
            </w:r>
          </w:p>
        </w:tc>
        <w:tc>
          <w:tcPr>
            <w:tcW w:w="2640" w:type="dxa"/>
          </w:tcPr>
          <w:p w14:paraId="027F5321" w14:textId="77777777" w:rsidR="00A43F4E" w:rsidRDefault="00000000">
            <w:pPr>
              <w:pStyle w:val="Compact"/>
            </w:pPr>
            <w:r>
              <w:t>Drafts PoC scope, KPI, timeline, and risk list</w:t>
            </w:r>
          </w:p>
        </w:tc>
        <w:tc>
          <w:tcPr>
            <w:tcW w:w="2640" w:type="dxa"/>
          </w:tcPr>
          <w:p w14:paraId="69A4DB4C" w14:textId="77777777" w:rsidR="00A43F4E" w:rsidRDefault="00000000">
            <w:pPr>
              <w:pStyle w:val="Compact"/>
            </w:pPr>
            <w:r>
              <w:t>Negotiates fee, milestone, technical boundary, and license path</w:t>
            </w:r>
          </w:p>
        </w:tc>
      </w:tr>
      <w:tr w:rsidR="00A43F4E" w14:paraId="311F64AE" w14:textId="77777777">
        <w:tc>
          <w:tcPr>
            <w:tcW w:w="2640" w:type="dxa"/>
          </w:tcPr>
          <w:p w14:paraId="1D6BEEAA" w14:textId="77777777" w:rsidR="00A43F4E" w:rsidRDefault="00000000">
            <w:pPr>
              <w:pStyle w:val="Compact"/>
            </w:pPr>
            <w:r>
              <w:t>LO Deal</w:t>
            </w:r>
          </w:p>
        </w:tc>
        <w:tc>
          <w:tcPr>
            <w:tcW w:w="2640" w:type="dxa"/>
          </w:tcPr>
          <w:p w14:paraId="50AFB285" w14:textId="77777777" w:rsidR="00A43F4E" w:rsidRDefault="00000000">
            <w:pPr>
              <w:pStyle w:val="Compact"/>
            </w:pPr>
            <w:r>
              <w:t>Suggests option, milestone, royalty, and exclusivity structures</w:t>
            </w:r>
          </w:p>
        </w:tc>
        <w:tc>
          <w:tcPr>
            <w:tcW w:w="2640" w:type="dxa"/>
          </w:tcPr>
          <w:p w14:paraId="7F606C15" w14:textId="77777777" w:rsidR="00A43F4E" w:rsidRDefault="00000000">
            <w:pPr>
              <w:pStyle w:val="Compact"/>
            </w:pPr>
            <w:r>
              <w:t>Closes strategic terms with iTrix leadership</w:t>
            </w:r>
          </w:p>
        </w:tc>
      </w:tr>
      <w:tr w:rsidR="00A43F4E" w14:paraId="779C28D0" w14:textId="77777777">
        <w:tc>
          <w:tcPr>
            <w:tcW w:w="2640" w:type="dxa"/>
          </w:tcPr>
          <w:p w14:paraId="1C663537" w14:textId="77777777" w:rsidR="00A43F4E" w:rsidRDefault="00000000">
            <w:pPr>
              <w:pStyle w:val="Compact"/>
            </w:pPr>
            <w:r>
              <w:t>Learning loop</w:t>
            </w:r>
          </w:p>
        </w:tc>
        <w:tc>
          <w:tcPr>
            <w:tcW w:w="2640" w:type="dxa"/>
          </w:tcPr>
          <w:p w14:paraId="181435D5" w14:textId="77777777" w:rsidR="00A43F4E" w:rsidRDefault="00000000">
            <w:pPr>
              <w:pStyle w:val="Compact"/>
            </w:pPr>
            <w:r>
              <w:t>Records repeated questions, objections, and workflow patterns</w:t>
            </w:r>
          </w:p>
        </w:tc>
        <w:tc>
          <w:tcPr>
            <w:tcW w:w="2640" w:type="dxa"/>
          </w:tcPr>
          <w:p w14:paraId="5A61DE5B" w14:textId="77777777" w:rsidR="00A43F4E" w:rsidRDefault="00000000">
            <w:pPr>
              <w:pStyle w:val="Compact"/>
            </w:pPr>
            <w:r>
              <w:t>Decides which parts should be automated next</w:t>
            </w:r>
          </w:p>
        </w:tc>
      </w:tr>
    </w:tbl>
    <w:p w14:paraId="3CD6B903" w14:textId="77777777" w:rsidR="00A43F4E" w:rsidRDefault="00000000">
      <w:pPr>
        <w:pStyle w:val="3"/>
      </w:pPr>
      <w:bookmarkStart w:id="87" w:name="Xb1cc8e0d7d97e2b8bef63de2797f6cbc0630192"/>
      <w:bookmarkEnd w:id="86"/>
      <w:r>
        <w:t>Automation Roadmap Inside the Concierge Model</w:t>
      </w:r>
    </w:p>
    <w:p w14:paraId="14846EE6" w14:textId="77777777" w:rsidR="00A43F4E" w:rsidRDefault="00000000">
      <w:pPr>
        <w:pStyle w:val="FirstParagraph"/>
      </w:pPr>
      <w:r>
        <w:t>The concierge model should evolve in three stages.</w:t>
      </w:r>
    </w:p>
    <w:p w14:paraId="379F39FB" w14:textId="77777777" w:rsidR="00A43F4E" w:rsidRDefault="00000000">
      <w:pPr>
        <w:pStyle w:val="a0"/>
      </w:pPr>
      <w:r>
        <w:rPr>
          <w:b/>
          <w:bCs/>
        </w:rPr>
        <w:lastRenderedPageBreak/>
        <w:t>Stage 1 — Manual Concierge with AI Assistance</w:t>
      </w:r>
      <w:r>
        <w:br/>
        <w:t>The system captures customer input, and IWL/iTrix manually creates or refines the personalized response using AI tools and approved materials.</w:t>
      </w:r>
    </w:p>
    <w:p w14:paraId="72803683" w14:textId="77777777" w:rsidR="00A43F4E" w:rsidRDefault="00000000">
      <w:pPr>
        <w:pStyle w:val="a0"/>
      </w:pPr>
      <w:r>
        <w:rPr>
          <w:b/>
          <w:bCs/>
        </w:rPr>
        <w:t>Stage 2 — Semi-Automated Concierge</w:t>
      </w:r>
      <w:r>
        <w:br/>
        <w:t>Repeated questions, customer segments, briefing formats, PoC templates, and follow-up workflows are converted into structured AI-assisted modules.</w:t>
      </w:r>
    </w:p>
    <w:p w14:paraId="3BB821BF" w14:textId="77777777" w:rsidR="00A43F4E" w:rsidRDefault="00000000">
      <w:pPr>
        <w:pStyle w:val="a0"/>
      </w:pPr>
      <w:r>
        <w:rPr>
          <w:b/>
          <w:bCs/>
        </w:rPr>
        <w:t>Stage 3 — Automated AI Sales Engine</w:t>
      </w:r>
      <w:r>
        <w:br/>
        <w:t>The most repeatable parts of the journey become automated, while human experts continue to handle trust, negotiation, legal review, sensitive technical disclosure, and strategic closing.</w:t>
      </w:r>
    </w:p>
    <w:p w14:paraId="21F3746E" w14:textId="77777777" w:rsidR="00A43F4E" w:rsidRDefault="00000000">
      <w:pPr>
        <w:pStyle w:val="a0"/>
      </w:pPr>
      <w:r>
        <w:t>The correct principle is:</w:t>
      </w:r>
    </w:p>
    <w:p w14:paraId="13C663D9" w14:textId="77777777" w:rsidR="00A43F4E" w:rsidRDefault="00000000">
      <w:pPr>
        <w:pStyle w:val="a8"/>
      </w:pPr>
      <w:r>
        <w:rPr>
          <w:b/>
          <w:bCs/>
        </w:rPr>
        <w:t>Do not automate before learning. Use concierge operation to learn what should be automated.</w:t>
      </w:r>
    </w:p>
    <w:p w14:paraId="3CF1450A" w14:textId="77777777" w:rsidR="00A43F4E" w:rsidRDefault="00000000">
      <w:r>
        <w:pict w14:anchorId="276921F6">
          <v:rect id="_x0000_i1062" style="width:0;height:1.5pt" o:hralign="center" o:hrstd="t" o:hr="t"/>
        </w:pict>
      </w:r>
    </w:p>
    <w:p w14:paraId="0EF255DF" w14:textId="77777777" w:rsidR="00A43F4E" w:rsidRDefault="00000000">
      <w:pPr>
        <w:pStyle w:val="2"/>
      </w:pPr>
      <w:bookmarkStart w:id="88" w:name="website-to-license-conversion-flow"/>
      <w:bookmarkEnd w:id="84"/>
      <w:bookmarkEnd w:id="87"/>
      <w:r>
        <w:t>15. Website-to-License Conversion Flow</w:t>
      </w:r>
    </w:p>
    <w:p w14:paraId="01D4F933" w14:textId="77777777" w:rsidR="00A43F4E" w:rsidRDefault="00000000">
      <w:pPr>
        <w:pStyle w:val="FirstParagraph"/>
      </w:pPr>
      <w:r>
        <w:t>The commercial path should be visible, but not too aggressively presented as a price list.</w:t>
      </w:r>
    </w:p>
    <w:p w14:paraId="6268BAF2" w14:textId="77777777" w:rsidR="00A43F4E" w:rsidRDefault="00000000">
      <w:pPr>
        <w:pStyle w:val="a0"/>
      </w:pPr>
      <w:r>
        <w:t>Recommended wording:</w:t>
      </w:r>
    </w:p>
    <w:p w14:paraId="66D8B034" w14:textId="77777777" w:rsidR="00A43F4E" w:rsidRDefault="00000000">
      <w:pPr>
        <w:pStyle w:val="a8"/>
      </w:pPr>
      <w:r>
        <w:rPr>
          <w:b/>
          <w:bCs/>
        </w:rPr>
        <w:t>iTrix works with strategic partners through a staged license-out pathway: confidential evaluation, field-of-use option, paid PoC, technical milestone, integration milestone, and commercial deployment.</w:t>
      </w:r>
    </w:p>
    <w:p w14:paraId="21ECA704" w14:textId="77777777" w:rsidR="00A43F4E" w:rsidRDefault="00000000">
      <w:pPr>
        <w:pStyle w:val="3"/>
      </w:pPr>
      <w:bookmarkStart w:id="89" w:name="full-conversion-flow"/>
      <w:r>
        <w:t>Full Conversion Flow</w:t>
      </w:r>
    </w:p>
    <w:p w14:paraId="0ECFFC0E" w14:textId="77777777" w:rsidR="00A43F4E" w:rsidRDefault="00000000">
      <w:pPr>
        <w:pStyle w:val="Compact"/>
        <w:numPr>
          <w:ilvl w:val="0"/>
          <w:numId w:val="40"/>
        </w:numPr>
      </w:pPr>
      <w:r>
        <w:t>Visitor lands on the iTrix website.</w:t>
      </w:r>
    </w:p>
    <w:p w14:paraId="5C055005" w14:textId="77777777" w:rsidR="00A43F4E" w:rsidRDefault="00000000">
      <w:pPr>
        <w:pStyle w:val="Compact"/>
        <w:numPr>
          <w:ilvl w:val="0"/>
          <w:numId w:val="40"/>
        </w:numPr>
      </w:pPr>
      <w:r>
        <w:t>Visitor describes their compute bottleneck.</w:t>
      </w:r>
    </w:p>
    <w:p w14:paraId="52DBACBA" w14:textId="77777777" w:rsidR="00A43F4E" w:rsidRDefault="00000000">
      <w:pPr>
        <w:pStyle w:val="Compact"/>
        <w:numPr>
          <w:ilvl w:val="0"/>
          <w:numId w:val="40"/>
        </w:numPr>
      </w:pPr>
      <w:r>
        <w:t>AI generates a personalized Alpha Compute / Alpha Core strategic briefing.</w:t>
      </w:r>
    </w:p>
    <w:p w14:paraId="507E3E66" w14:textId="77777777" w:rsidR="00A43F4E" w:rsidRDefault="00000000">
      <w:pPr>
        <w:pStyle w:val="Compact"/>
        <w:numPr>
          <w:ilvl w:val="0"/>
          <w:numId w:val="40"/>
        </w:numPr>
      </w:pPr>
      <w:r>
        <w:t>AI qualifies the visitor by segment, urgency, and commercial potential.</w:t>
      </w:r>
    </w:p>
    <w:p w14:paraId="162CBF4D" w14:textId="77777777" w:rsidR="00A43F4E" w:rsidRDefault="00000000">
      <w:pPr>
        <w:pStyle w:val="Compact"/>
        <w:numPr>
          <w:ilvl w:val="0"/>
          <w:numId w:val="40"/>
        </w:numPr>
      </w:pPr>
      <w:r>
        <w:t>High-value visitor is handed to a human concierge.</w:t>
      </w:r>
    </w:p>
    <w:p w14:paraId="4DB3A432" w14:textId="77777777" w:rsidR="00A43F4E" w:rsidRDefault="00000000">
      <w:pPr>
        <w:pStyle w:val="Compact"/>
        <w:numPr>
          <w:ilvl w:val="0"/>
          <w:numId w:val="40"/>
        </w:numPr>
      </w:pPr>
      <w:r>
        <w:t>Human concierge initiates confidential discussion.</w:t>
      </w:r>
    </w:p>
    <w:p w14:paraId="7FAEE6FB" w14:textId="77777777" w:rsidR="00A43F4E" w:rsidRDefault="00000000">
      <w:pPr>
        <w:pStyle w:val="Compact"/>
        <w:numPr>
          <w:ilvl w:val="0"/>
          <w:numId w:val="40"/>
        </w:numPr>
      </w:pPr>
      <w:r>
        <w:t>NDA and disclosure boundary are established.</w:t>
      </w:r>
    </w:p>
    <w:p w14:paraId="73E01CB2" w14:textId="77777777" w:rsidR="00A43F4E" w:rsidRDefault="00000000">
      <w:pPr>
        <w:pStyle w:val="Compact"/>
        <w:numPr>
          <w:ilvl w:val="0"/>
          <w:numId w:val="40"/>
        </w:numPr>
      </w:pPr>
      <w:r>
        <w:t>Paid evaluation begins.</w:t>
      </w:r>
    </w:p>
    <w:p w14:paraId="77B9E00E" w14:textId="77777777" w:rsidR="00A43F4E" w:rsidRDefault="00000000">
      <w:pPr>
        <w:pStyle w:val="Compact"/>
        <w:numPr>
          <w:ilvl w:val="0"/>
          <w:numId w:val="40"/>
        </w:numPr>
      </w:pPr>
      <w:r>
        <w:t>Field-of-use option may be discussed.</w:t>
      </w:r>
    </w:p>
    <w:p w14:paraId="30D581FB" w14:textId="77777777" w:rsidR="00A43F4E" w:rsidRDefault="00000000">
      <w:pPr>
        <w:pStyle w:val="Compact"/>
        <w:numPr>
          <w:ilvl w:val="0"/>
          <w:numId w:val="40"/>
        </w:numPr>
      </w:pPr>
      <w:r>
        <w:t>PoC scope, KPI, fee, and milestone are defined.</w:t>
      </w:r>
    </w:p>
    <w:p w14:paraId="09E84EA2" w14:textId="77777777" w:rsidR="00A43F4E" w:rsidRDefault="00000000">
      <w:pPr>
        <w:pStyle w:val="Compact"/>
        <w:numPr>
          <w:ilvl w:val="0"/>
          <w:numId w:val="40"/>
        </w:numPr>
      </w:pPr>
      <w:r>
        <w:t>Technical validation proceeds.</w:t>
      </w:r>
    </w:p>
    <w:p w14:paraId="301D452A" w14:textId="77777777" w:rsidR="00A43F4E" w:rsidRDefault="00000000">
      <w:pPr>
        <w:pStyle w:val="Compact"/>
        <w:numPr>
          <w:ilvl w:val="0"/>
          <w:numId w:val="40"/>
        </w:numPr>
      </w:pPr>
      <w:r>
        <w:t>License-out structure is negotiated.</w:t>
      </w:r>
    </w:p>
    <w:p w14:paraId="6DF32B74" w14:textId="77777777" w:rsidR="00A43F4E" w:rsidRDefault="00000000">
      <w:pPr>
        <w:pStyle w:val="Compact"/>
        <w:numPr>
          <w:ilvl w:val="0"/>
          <w:numId w:val="40"/>
        </w:numPr>
      </w:pPr>
      <w:r>
        <w:t>Commercial deployment, royalty, expansion rights, or acquisition option may follow.</w:t>
      </w:r>
    </w:p>
    <w:p w14:paraId="24D7011F" w14:textId="77777777" w:rsidR="00A43F4E" w:rsidRDefault="00000000">
      <w:r>
        <w:pict w14:anchorId="07489244">
          <v:rect id="_x0000_i1063" style="width:0;height:1.5pt" o:hralign="center" o:hrstd="t" o:hr="t"/>
        </w:pict>
      </w:r>
    </w:p>
    <w:p w14:paraId="6752BF07" w14:textId="77777777" w:rsidR="00A43F4E" w:rsidRDefault="00000000">
      <w:pPr>
        <w:pStyle w:val="2"/>
      </w:pPr>
      <w:bookmarkStart w:id="90" w:name="knowledge-core-principles"/>
      <w:bookmarkEnd w:id="88"/>
      <w:bookmarkEnd w:id="89"/>
      <w:r>
        <w:lastRenderedPageBreak/>
        <w:t>16. Knowledge Core Principles</w:t>
      </w:r>
    </w:p>
    <w:p w14:paraId="6C77554B" w14:textId="77777777" w:rsidR="00A43F4E" w:rsidRDefault="00000000">
      <w:pPr>
        <w:pStyle w:val="FirstParagraph"/>
      </w:pPr>
      <w:r>
        <w:t>Knowledge Core is the brain of the AI Sales Engine.</w:t>
      </w:r>
    </w:p>
    <w:p w14:paraId="391011B6" w14:textId="77777777" w:rsidR="00A43F4E" w:rsidRDefault="00000000">
      <w:pPr>
        <w:pStyle w:val="a0"/>
      </w:pPr>
      <w:r>
        <w:t>It should be built before the AI is allowed to answer customers.</w:t>
      </w:r>
    </w:p>
    <w:p w14:paraId="38844983" w14:textId="77777777" w:rsidR="00A43F4E" w:rsidRDefault="00000000">
      <w:pPr>
        <w:pStyle w:val="3"/>
      </w:pPr>
      <w:bookmarkStart w:id="91" w:name="knowledge-core-must-include"/>
      <w:r>
        <w:t>Knowledge Core Must Include</w:t>
      </w:r>
    </w:p>
    <w:p w14:paraId="4604EAA0" w14:textId="77777777" w:rsidR="00A43F4E" w:rsidRDefault="00000000">
      <w:pPr>
        <w:pStyle w:val="Compact"/>
        <w:numPr>
          <w:ilvl w:val="0"/>
          <w:numId w:val="41"/>
        </w:numPr>
      </w:pPr>
      <w:r>
        <w:t>Company information</w:t>
      </w:r>
    </w:p>
    <w:p w14:paraId="45A9D344" w14:textId="77777777" w:rsidR="00A43F4E" w:rsidRDefault="00000000">
      <w:pPr>
        <w:pStyle w:val="Compact"/>
        <w:numPr>
          <w:ilvl w:val="0"/>
          <w:numId w:val="41"/>
        </w:numPr>
      </w:pPr>
      <w:r>
        <w:t>Brand positioning</w:t>
      </w:r>
    </w:p>
    <w:p w14:paraId="1F1ABB0F" w14:textId="77777777" w:rsidR="00A43F4E" w:rsidRDefault="00000000">
      <w:pPr>
        <w:pStyle w:val="Compact"/>
        <w:numPr>
          <w:ilvl w:val="0"/>
          <w:numId w:val="41"/>
        </w:numPr>
      </w:pPr>
      <w:r>
        <w:t>Alpha Compute technical description</w:t>
      </w:r>
    </w:p>
    <w:p w14:paraId="5F8702BE" w14:textId="77777777" w:rsidR="00A43F4E" w:rsidRDefault="00000000">
      <w:pPr>
        <w:pStyle w:val="Compact"/>
        <w:numPr>
          <w:ilvl w:val="0"/>
          <w:numId w:val="41"/>
        </w:numPr>
      </w:pPr>
      <w:r>
        <w:t>Alpha Core technical description</w:t>
      </w:r>
    </w:p>
    <w:p w14:paraId="59811A20" w14:textId="77777777" w:rsidR="00A43F4E" w:rsidRDefault="00000000">
      <w:pPr>
        <w:pStyle w:val="Compact"/>
        <w:numPr>
          <w:ilvl w:val="0"/>
          <w:numId w:val="41"/>
        </w:numPr>
      </w:pPr>
      <w:r>
        <w:t>Approved use cases</w:t>
      </w:r>
    </w:p>
    <w:p w14:paraId="48D41511" w14:textId="77777777" w:rsidR="00A43F4E" w:rsidRDefault="00000000">
      <w:pPr>
        <w:pStyle w:val="Compact"/>
        <w:numPr>
          <w:ilvl w:val="0"/>
          <w:numId w:val="41"/>
        </w:numPr>
      </w:pPr>
      <w:r>
        <w:t>Target customer segments</w:t>
      </w:r>
    </w:p>
    <w:p w14:paraId="0B39060B" w14:textId="77777777" w:rsidR="00A43F4E" w:rsidRDefault="00000000">
      <w:pPr>
        <w:pStyle w:val="Compact"/>
        <w:numPr>
          <w:ilvl w:val="0"/>
          <w:numId w:val="41"/>
        </w:numPr>
      </w:pPr>
      <w:r>
        <w:t>PoC process</w:t>
      </w:r>
    </w:p>
    <w:p w14:paraId="25A997CF" w14:textId="77777777" w:rsidR="00A43F4E" w:rsidRDefault="00000000">
      <w:pPr>
        <w:pStyle w:val="Compact"/>
        <w:numPr>
          <w:ilvl w:val="0"/>
          <w:numId w:val="41"/>
        </w:numPr>
      </w:pPr>
      <w:r>
        <w:t>License-out pathway</w:t>
      </w:r>
    </w:p>
    <w:p w14:paraId="7631A26F" w14:textId="77777777" w:rsidR="00A43F4E" w:rsidRDefault="00000000">
      <w:pPr>
        <w:pStyle w:val="Compact"/>
        <w:numPr>
          <w:ilvl w:val="0"/>
          <w:numId w:val="41"/>
        </w:numPr>
      </w:pPr>
      <w:r>
        <w:t>Commercial assumptions</w:t>
      </w:r>
    </w:p>
    <w:p w14:paraId="69316C0A" w14:textId="77777777" w:rsidR="00A43F4E" w:rsidRDefault="00000000">
      <w:pPr>
        <w:pStyle w:val="Compact"/>
        <w:numPr>
          <w:ilvl w:val="0"/>
          <w:numId w:val="41"/>
        </w:numPr>
      </w:pPr>
      <w:r>
        <w:t>Pricing or pricing principles, if available</w:t>
      </w:r>
    </w:p>
    <w:p w14:paraId="280AB53E" w14:textId="77777777" w:rsidR="00A43F4E" w:rsidRDefault="00000000">
      <w:pPr>
        <w:pStyle w:val="Compact"/>
        <w:numPr>
          <w:ilvl w:val="0"/>
          <w:numId w:val="41"/>
        </w:numPr>
      </w:pPr>
      <w:r>
        <w:t>Contract structures</w:t>
      </w:r>
    </w:p>
    <w:p w14:paraId="3DD7DDCC" w14:textId="77777777" w:rsidR="00A43F4E" w:rsidRDefault="00000000">
      <w:pPr>
        <w:pStyle w:val="Compact"/>
        <w:numPr>
          <w:ilvl w:val="0"/>
          <w:numId w:val="41"/>
        </w:numPr>
      </w:pPr>
      <w:r>
        <w:t>FAQ</w:t>
      </w:r>
    </w:p>
    <w:p w14:paraId="1D649F85" w14:textId="77777777" w:rsidR="00A43F4E" w:rsidRDefault="00000000">
      <w:pPr>
        <w:pStyle w:val="Compact"/>
        <w:numPr>
          <w:ilvl w:val="0"/>
          <w:numId w:val="41"/>
        </w:numPr>
      </w:pPr>
      <w:r>
        <w:t>Prohibited claims</w:t>
      </w:r>
    </w:p>
    <w:p w14:paraId="384884F0" w14:textId="77777777" w:rsidR="00A43F4E" w:rsidRDefault="00000000">
      <w:pPr>
        <w:pStyle w:val="Compact"/>
        <w:numPr>
          <w:ilvl w:val="0"/>
          <w:numId w:val="41"/>
        </w:numPr>
      </w:pPr>
      <w:r>
        <w:t>Escalation rules</w:t>
      </w:r>
    </w:p>
    <w:p w14:paraId="5120B9F0" w14:textId="77777777" w:rsidR="00A43F4E" w:rsidRDefault="00000000">
      <w:pPr>
        <w:pStyle w:val="Compact"/>
        <w:numPr>
          <w:ilvl w:val="0"/>
          <w:numId w:val="41"/>
        </w:numPr>
      </w:pPr>
      <w:r>
        <w:t>Source references</w:t>
      </w:r>
    </w:p>
    <w:p w14:paraId="6F8A025A" w14:textId="77777777" w:rsidR="00A43F4E" w:rsidRDefault="00000000">
      <w:pPr>
        <w:pStyle w:val="Compact"/>
        <w:numPr>
          <w:ilvl w:val="0"/>
          <w:numId w:val="41"/>
        </w:numPr>
      </w:pPr>
      <w:r>
        <w:t>Version history</w:t>
      </w:r>
    </w:p>
    <w:p w14:paraId="1C89328E" w14:textId="77777777" w:rsidR="00A43F4E" w:rsidRDefault="00000000">
      <w:pPr>
        <w:pStyle w:val="3"/>
      </w:pPr>
      <w:bookmarkStart w:id="92" w:name="hallucination-control-rules"/>
      <w:bookmarkEnd w:id="91"/>
      <w:r>
        <w:t>Hallucination Control Rules</w:t>
      </w:r>
    </w:p>
    <w:p w14:paraId="56652ECD" w14:textId="77777777" w:rsidR="00A43F4E" w:rsidRDefault="00000000">
      <w:pPr>
        <w:pStyle w:val="Compact"/>
        <w:numPr>
          <w:ilvl w:val="0"/>
          <w:numId w:val="42"/>
        </w:numPr>
      </w:pPr>
      <w:r>
        <w:t>AI must answer only from approved Knowledge Core.</w:t>
      </w:r>
    </w:p>
    <w:p w14:paraId="02C157AD" w14:textId="77777777" w:rsidR="00A43F4E" w:rsidRDefault="00000000">
      <w:pPr>
        <w:pStyle w:val="Compact"/>
        <w:numPr>
          <w:ilvl w:val="0"/>
          <w:numId w:val="42"/>
        </w:numPr>
      </w:pPr>
      <w:r>
        <w:t>AI must say when information is not yet available.</w:t>
      </w:r>
    </w:p>
    <w:p w14:paraId="4E4D3C39" w14:textId="77777777" w:rsidR="00A43F4E" w:rsidRDefault="00000000">
      <w:pPr>
        <w:pStyle w:val="Compact"/>
        <w:numPr>
          <w:ilvl w:val="0"/>
          <w:numId w:val="42"/>
        </w:numPr>
      </w:pPr>
      <w:r>
        <w:t>AI must escalate technical uncertainty to a human.</w:t>
      </w:r>
    </w:p>
    <w:p w14:paraId="040C2F47" w14:textId="77777777" w:rsidR="00A43F4E" w:rsidRDefault="00000000">
      <w:pPr>
        <w:pStyle w:val="Compact"/>
        <w:numPr>
          <w:ilvl w:val="0"/>
          <w:numId w:val="42"/>
        </w:numPr>
      </w:pPr>
      <w:r>
        <w:t>AI must not invent benchmark data.</w:t>
      </w:r>
    </w:p>
    <w:p w14:paraId="627E75BB" w14:textId="77777777" w:rsidR="00A43F4E" w:rsidRDefault="00000000">
      <w:pPr>
        <w:pStyle w:val="Compact"/>
        <w:numPr>
          <w:ilvl w:val="0"/>
          <w:numId w:val="42"/>
        </w:numPr>
      </w:pPr>
      <w:r>
        <w:t>AI must not promise performance that iTrix has not approved.</w:t>
      </w:r>
    </w:p>
    <w:p w14:paraId="287776F4" w14:textId="77777777" w:rsidR="00A43F4E" w:rsidRDefault="00000000">
      <w:pPr>
        <w:pStyle w:val="Compact"/>
        <w:numPr>
          <w:ilvl w:val="0"/>
          <w:numId w:val="42"/>
        </w:numPr>
      </w:pPr>
      <w:r>
        <w:t>AI must not offer final pricing unless approved.</w:t>
      </w:r>
    </w:p>
    <w:p w14:paraId="0A1B3753" w14:textId="77777777" w:rsidR="00A43F4E" w:rsidRDefault="00000000">
      <w:pPr>
        <w:pStyle w:val="Compact"/>
        <w:numPr>
          <w:ilvl w:val="0"/>
          <w:numId w:val="42"/>
        </w:numPr>
      </w:pPr>
      <w:r>
        <w:t>AI must not create legally binding commitments.</w:t>
      </w:r>
    </w:p>
    <w:p w14:paraId="512625F8" w14:textId="77777777" w:rsidR="00A43F4E" w:rsidRDefault="00000000">
      <w:pPr>
        <w:pStyle w:val="Compact"/>
        <w:numPr>
          <w:ilvl w:val="0"/>
          <w:numId w:val="42"/>
        </w:numPr>
      </w:pPr>
      <w:r>
        <w:t>AI-generated contract drafts must always be reviewed by humans.</w:t>
      </w:r>
    </w:p>
    <w:p w14:paraId="3F8B8B7D" w14:textId="77777777" w:rsidR="00A43F4E" w:rsidRDefault="00000000">
      <w:pPr>
        <w:pStyle w:val="Compact"/>
        <w:numPr>
          <w:ilvl w:val="0"/>
          <w:numId w:val="42"/>
        </w:numPr>
      </w:pPr>
      <w:r>
        <w:t>AI must not over-disclose patents, proof, or implementation details.</w:t>
      </w:r>
    </w:p>
    <w:p w14:paraId="6772FF91" w14:textId="77777777" w:rsidR="00A43F4E" w:rsidRDefault="00000000">
      <w:pPr>
        <w:pStyle w:val="Compact"/>
        <w:numPr>
          <w:ilvl w:val="0"/>
          <w:numId w:val="42"/>
        </w:numPr>
      </w:pPr>
      <w:r>
        <w:t>AI must distinguish public, NDA-only, and internal-only information.</w:t>
      </w:r>
    </w:p>
    <w:p w14:paraId="41C3509E" w14:textId="77777777" w:rsidR="00A43F4E" w:rsidRDefault="00000000">
      <w:r>
        <w:pict w14:anchorId="06200184">
          <v:rect id="_x0000_i1064" style="width:0;height:1.5pt" o:hralign="center" o:hrstd="t" o:hr="t"/>
        </w:pict>
      </w:r>
    </w:p>
    <w:p w14:paraId="7CF8894C" w14:textId="77777777" w:rsidR="00A43F4E" w:rsidRDefault="00000000">
      <w:pPr>
        <w:pStyle w:val="2"/>
      </w:pPr>
      <w:bookmarkStart w:id="93" w:name="ai-sales-engine-customer-journey"/>
      <w:bookmarkEnd w:id="90"/>
      <w:bookmarkEnd w:id="92"/>
      <w:r>
        <w:t>17. AI Sales Engine Customer Journey</w:t>
      </w:r>
    </w:p>
    <w:p w14:paraId="65B828E2" w14:textId="77777777" w:rsidR="00A43F4E" w:rsidRDefault="00000000">
      <w:pPr>
        <w:pStyle w:val="FirstParagraph"/>
      </w:pPr>
      <w:r>
        <w:t>The customer journey should follow this structure:</w:t>
      </w:r>
    </w:p>
    <w:p w14:paraId="6505651A" w14:textId="77777777" w:rsidR="00A43F4E" w:rsidRDefault="00000000">
      <w:pPr>
        <w:pStyle w:val="3"/>
      </w:pPr>
      <w:bookmarkStart w:id="94" w:name="step-1.-customer-arrival"/>
      <w:r>
        <w:lastRenderedPageBreak/>
        <w:t>Step 1. Customer Arrival</w:t>
      </w:r>
    </w:p>
    <w:p w14:paraId="1B049214" w14:textId="77777777" w:rsidR="00A43F4E" w:rsidRDefault="00000000">
      <w:pPr>
        <w:pStyle w:val="FirstParagraph"/>
      </w:pPr>
      <w:r>
        <w:t>Customer visits the website through search, referral, email, partner link, outbound campaign, investor referral, or strategic partner introduction.</w:t>
      </w:r>
    </w:p>
    <w:p w14:paraId="1964D7DE" w14:textId="77777777" w:rsidR="00A43F4E" w:rsidRDefault="00000000">
      <w:pPr>
        <w:pStyle w:val="3"/>
      </w:pPr>
      <w:bookmarkStart w:id="95" w:name="step-2.-compute-bottleneck-prompt"/>
      <w:bookmarkEnd w:id="94"/>
      <w:r>
        <w:t>Step 2. Compute Bottleneck Prompt</w:t>
      </w:r>
    </w:p>
    <w:p w14:paraId="4CBA27E1" w14:textId="77777777" w:rsidR="00A43F4E" w:rsidRDefault="00000000">
      <w:pPr>
        <w:pStyle w:val="FirstParagraph"/>
      </w:pPr>
      <w:r>
        <w:t>AI asks:</w:t>
      </w:r>
    </w:p>
    <w:p w14:paraId="1C98C07A" w14:textId="77777777" w:rsidR="00A43F4E" w:rsidRDefault="00000000">
      <w:pPr>
        <w:pStyle w:val="a8"/>
      </w:pPr>
      <w:r>
        <w:rPr>
          <w:b/>
          <w:bCs/>
        </w:rPr>
        <w:t>What kind of computation is becoming too expensive, too slow, too unstable, or too energy-intensive for you?</w:t>
      </w:r>
    </w:p>
    <w:p w14:paraId="2B1CC4B7" w14:textId="77777777" w:rsidR="00A43F4E" w:rsidRDefault="00000000">
      <w:pPr>
        <w:pStyle w:val="3"/>
      </w:pPr>
      <w:bookmarkStart w:id="96" w:name="step-3.-problem-diagnosis"/>
      <w:bookmarkEnd w:id="95"/>
      <w:r>
        <w:t>Step 3. Problem Diagnosis</w:t>
      </w:r>
    </w:p>
    <w:p w14:paraId="09B36365" w14:textId="77777777" w:rsidR="00A43F4E" w:rsidRDefault="00000000">
      <w:pPr>
        <w:pStyle w:val="FirstParagraph"/>
      </w:pPr>
      <w:r>
        <w:t>AI asks a small number of follow-up questions about:</w:t>
      </w:r>
    </w:p>
    <w:p w14:paraId="41F8D509" w14:textId="77777777" w:rsidR="00A43F4E" w:rsidRDefault="00000000">
      <w:pPr>
        <w:pStyle w:val="Compact"/>
        <w:numPr>
          <w:ilvl w:val="0"/>
          <w:numId w:val="43"/>
        </w:numPr>
      </w:pPr>
      <w:r>
        <w:t>Industry</w:t>
      </w:r>
    </w:p>
    <w:p w14:paraId="02118EB8" w14:textId="77777777" w:rsidR="00A43F4E" w:rsidRDefault="00000000">
      <w:pPr>
        <w:pStyle w:val="Compact"/>
        <w:numPr>
          <w:ilvl w:val="0"/>
          <w:numId w:val="43"/>
        </w:numPr>
      </w:pPr>
      <w:r>
        <w:t>Workload type</w:t>
      </w:r>
    </w:p>
    <w:p w14:paraId="769CD127" w14:textId="77777777" w:rsidR="00A43F4E" w:rsidRDefault="00000000">
      <w:pPr>
        <w:pStyle w:val="Compact"/>
        <w:numPr>
          <w:ilvl w:val="0"/>
          <w:numId w:val="43"/>
        </w:numPr>
      </w:pPr>
      <w:r>
        <w:t>Hardware and software stack</w:t>
      </w:r>
    </w:p>
    <w:p w14:paraId="7910BABB" w14:textId="77777777" w:rsidR="00A43F4E" w:rsidRDefault="00000000">
      <w:pPr>
        <w:pStyle w:val="Compact"/>
        <w:numPr>
          <w:ilvl w:val="0"/>
          <w:numId w:val="43"/>
        </w:numPr>
      </w:pPr>
      <w:r>
        <w:t>Cost, energy, memory, speed, accuracy, reproducibility, or deployment issues</w:t>
      </w:r>
    </w:p>
    <w:p w14:paraId="11D8888E" w14:textId="77777777" w:rsidR="00A43F4E" w:rsidRDefault="00000000">
      <w:pPr>
        <w:pStyle w:val="Compact"/>
        <w:numPr>
          <w:ilvl w:val="0"/>
          <w:numId w:val="43"/>
        </w:numPr>
      </w:pPr>
      <w:r>
        <w:t>Commercial purpose</w:t>
      </w:r>
    </w:p>
    <w:p w14:paraId="3AFB635D" w14:textId="77777777" w:rsidR="00A43F4E" w:rsidRDefault="00000000">
      <w:pPr>
        <w:pStyle w:val="Compact"/>
        <w:numPr>
          <w:ilvl w:val="0"/>
          <w:numId w:val="43"/>
        </w:numPr>
      </w:pPr>
      <w:r>
        <w:t>Desired next step</w:t>
      </w:r>
    </w:p>
    <w:p w14:paraId="591FADF7" w14:textId="77777777" w:rsidR="00A43F4E" w:rsidRDefault="00000000">
      <w:pPr>
        <w:pStyle w:val="3"/>
      </w:pPr>
      <w:bookmarkStart w:id="97" w:name="step-4.-personalized-strategic-briefing"/>
      <w:bookmarkEnd w:id="96"/>
      <w:r>
        <w:t>Step 4. Personalized Strategic Briefing</w:t>
      </w:r>
    </w:p>
    <w:p w14:paraId="2F61CC00" w14:textId="77777777" w:rsidR="00A43F4E" w:rsidRDefault="00000000">
      <w:pPr>
        <w:pStyle w:val="FirstParagraph"/>
      </w:pPr>
      <w:r>
        <w:t>The AI-assisted platform prepares a tailored briefing room with:</w:t>
      </w:r>
    </w:p>
    <w:p w14:paraId="55DBEBB9" w14:textId="77777777" w:rsidR="00A43F4E" w:rsidRDefault="00000000">
      <w:pPr>
        <w:pStyle w:val="Compact"/>
        <w:numPr>
          <w:ilvl w:val="0"/>
          <w:numId w:val="44"/>
        </w:numPr>
      </w:pPr>
      <w:r>
        <w:t>Problem mirror</w:t>
      </w:r>
    </w:p>
    <w:p w14:paraId="70EEFC3C" w14:textId="77777777" w:rsidR="00A43F4E" w:rsidRDefault="00000000">
      <w:pPr>
        <w:pStyle w:val="Compact"/>
        <w:numPr>
          <w:ilvl w:val="0"/>
          <w:numId w:val="44"/>
        </w:numPr>
      </w:pPr>
      <w:r>
        <w:t>Structural diagnosis</w:t>
      </w:r>
    </w:p>
    <w:p w14:paraId="1B4F7672" w14:textId="77777777" w:rsidR="00A43F4E" w:rsidRDefault="00000000">
      <w:pPr>
        <w:pStyle w:val="Compact"/>
        <w:numPr>
          <w:ilvl w:val="0"/>
          <w:numId w:val="44"/>
        </w:numPr>
      </w:pPr>
      <w:r>
        <w:t>Relevant Alpha Compute explanation as the first adoption path</w:t>
      </w:r>
    </w:p>
    <w:p w14:paraId="527FB593" w14:textId="77777777" w:rsidR="00A43F4E" w:rsidRDefault="00000000">
      <w:pPr>
        <w:pStyle w:val="Compact"/>
        <w:numPr>
          <w:ilvl w:val="0"/>
          <w:numId w:val="44"/>
        </w:numPr>
      </w:pPr>
      <w:r>
        <w:t>Relevant Alpha Core explanation only when hardware, runtime, NPU, GPU, CPU, edge, or chip-level relevance exists</w:t>
      </w:r>
    </w:p>
    <w:p w14:paraId="0865B128" w14:textId="77777777" w:rsidR="00A43F4E" w:rsidRDefault="00000000">
      <w:pPr>
        <w:pStyle w:val="Compact"/>
        <w:numPr>
          <w:ilvl w:val="0"/>
          <w:numId w:val="44"/>
        </w:numPr>
      </w:pPr>
      <w:r>
        <w:t>Potential value</w:t>
      </w:r>
    </w:p>
    <w:p w14:paraId="4049FC76" w14:textId="77777777" w:rsidR="00A43F4E" w:rsidRDefault="00000000">
      <w:pPr>
        <w:pStyle w:val="Compact"/>
        <w:numPr>
          <w:ilvl w:val="0"/>
          <w:numId w:val="44"/>
        </w:numPr>
      </w:pPr>
      <w:r>
        <w:t>Proof preview</w:t>
      </w:r>
    </w:p>
    <w:p w14:paraId="716705CB" w14:textId="77777777" w:rsidR="00A43F4E" w:rsidRDefault="00000000">
      <w:pPr>
        <w:pStyle w:val="Compact"/>
        <w:numPr>
          <w:ilvl w:val="0"/>
          <w:numId w:val="44"/>
        </w:numPr>
      </w:pPr>
      <w:r>
        <w:t>Recommended next step</w:t>
      </w:r>
    </w:p>
    <w:p w14:paraId="18562F2A" w14:textId="77777777" w:rsidR="00A43F4E" w:rsidRDefault="00000000">
      <w:pPr>
        <w:pStyle w:val="3"/>
      </w:pPr>
      <w:bookmarkStart w:id="98" w:name="step-5.-lead-qualification"/>
      <w:bookmarkEnd w:id="97"/>
      <w:r>
        <w:t>Step 5. Lead Qualification</w:t>
      </w:r>
    </w:p>
    <w:p w14:paraId="3D5C1FD2" w14:textId="77777777" w:rsidR="00A43F4E" w:rsidRDefault="00000000">
      <w:pPr>
        <w:pStyle w:val="FirstParagraph"/>
      </w:pPr>
      <w:r>
        <w:t>AI classifies the lead by:</w:t>
      </w:r>
    </w:p>
    <w:p w14:paraId="123D92A9" w14:textId="77777777" w:rsidR="00A43F4E" w:rsidRDefault="00000000">
      <w:pPr>
        <w:pStyle w:val="Compact"/>
        <w:numPr>
          <w:ilvl w:val="0"/>
          <w:numId w:val="45"/>
        </w:numPr>
      </w:pPr>
      <w:r>
        <w:t>Industry</w:t>
      </w:r>
    </w:p>
    <w:p w14:paraId="5F3008ED" w14:textId="77777777" w:rsidR="00A43F4E" w:rsidRDefault="00000000">
      <w:pPr>
        <w:pStyle w:val="Compact"/>
        <w:numPr>
          <w:ilvl w:val="0"/>
          <w:numId w:val="45"/>
        </w:numPr>
      </w:pPr>
      <w:r>
        <w:t>Use case</w:t>
      </w:r>
    </w:p>
    <w:p w14:paraId="50D35A64" w14:textId="77777777" w:rsidR="00A43F4E" w:rsidRDefault="00000000">
      <w:pPr>
        <w:pStyle w:val="Compact"/>
        <w:numPr>
          <w:ilvl w:val="0"/>
          <w:numId w:val="45"/>
        </w:numPr>
      </w:pPr>
      <w:r>
        <w:t>Urgency</w:t>
      </w:r>
    </w:p>
    <w:p w14:paraId="573F968D" w14:textId="77777777" w:rsidR="00A43F4E" w:rsidRDefault="00000000">
      <w:pPr>
        <w:pStyle w:val="Compact"/>
        <w:numPr>
          <w:ilvl w:val="0"/>
          <w:numId w:val="45"/>
        </w:numPr>
      </w:pPr>
      <w:r>
        <w:t>Decision-maker level</w:t>
      </w:r>
    </w:p>
    <w:p w14:paraId="3D7F9276" w14:textId="77777777" w:rsidR="00A43F4E" w:rsidRDefault="00000000">
      <w:pPr>
        <w:pStyle w:val="Compact"/>
        <w:numPr>
          <w:ilvl w:val="0"/>
          <w:numId w:val="45"/>
        </w:numPr>
      </w:pPr>
      <w:r>
        <w:lastRenderedPageBreak/>
        <w:t>Technical readiness</w:t>
      </w:r>
    </w:p>
    <w:p w14:paraId="6222A0A4" w14:textId="77777777" w:rsidR="00A43F4E" w:rsidRDefault="00000000">
      <w:pPr>
        <w:pStyle w:val="Compact"/>
        <w:numPr>
          <w:ilvl w:val="0"/>
          <w:numId w:val="45"/>
        </w:numPr>
      </w:pPr>
      <w:r>
        <w:t>Commercial potential</w:t>
      </w:r>
    </w:p>
    <w:p w14:paraId="6579A35F" w14:textId="77777777" w:rsidR="00A43F4E" w:rsidRDefault="00000000">
      <w:pPr>
        <w:pStyle w:val="Compact"/>
        <w:numPr>
          <w:ilvl w:val="0"/>
          <w:numId w:val="45"/>
        </w:numPr>
      </w:pPr>
      <w:r>
        <w:t>Need for offline handoff</w:t>
      </w:r>
    </w:p>
    <w:p w14:paraId="067D4DA7" w14:textId="77777777" w:rsidR="00A43F4E" w:rsidRDefault="00000000">
      <w:pPr>
        <w:pStyle w:val="3"/>
      </w:pPr>
      <w:bookmarkStart w:id="99" w:name="step-6.-follow-up"/>
      <w:bookmarkEnd w:id="98"/>
      <w:r>
        <w:t>Step 6. Follow-up</w:t>
      </w:r>
    </w:p>
    <w:p w14:paraId="1018C6DA" w14:textId="77777777" w:rsidR="00A43F4E" w:rsidRDefault="00000000">
      <w:pPr>
        <w:pStyle w:val="FirstParagraph"/>
      </w:pPr>
      <w:r>
        <w:t>AI generates:</w:t>
      </w:r>
    </w:p>
    <w:p w14:paraId="2191621A" w14:textId="77777777" w:rsidR="00A43F4E" w:rsidRDefault="00000000">
      <w:pPr>
        <w:pStyle w:val="Compact"/>
        <w:numPr>
          <w:ilvl w:val="0"/>
          <w:numId w:val="46"/>
        </w:numPr>
      </w:pPr>
      <w:r>
        <w:t>Follow-up email</w:t>
      </w:r>
    </w:p>
    <w:p w14:paraId="616D4F2B" w14:textId="77777777" w:rsidR="00A43F4E" w:rsidRDefault="00000000">
      <w:pPr>
        <w:pStyle w:val="Compact"/>
        <w:numPr>
          <w:ilvl w:val="0"/>
          <w:numId w:val="46"/>
        </w:numPr>
      </w:pPr>
      <w:r>
        <w:t>Relevant one-pager</w:t>
      </w:r>
    </w:p>
    <w:p w14:paraId="398308A7" w14:textId="77777777" w:rsidR="00A43F4E" w:rsidRDefault="00000000">
      <w:pPr>
        <w:pStyle w:val="Compact"/>
        <w:numPr>
          <w:ilvl w:val="0"/>
          <w:numId w:val="46"/>
        </w:numPr>
      </w:pPr>
      <w:r>
        <w:t>Paid evaluation proposal draft</w:t>
      </w:r>
    </w:p>
    <w:p w14:paraId="72EFB4F3" w14:textId="77777777" w:rsidR="00A43F4E" w:rsidRDefault="00000000">
      <w:pPr>
        <w:pStyle w:val="Compact"/>
        <w:numPr>
          <w:ilvl w:val="0"/>
          <w:numId w:val="46"/>
        </w:numPr>
      </w:pPr>
      <w:r>
        <w:t>PoC proposal draft</w:t>
      </w:r>
    </w:p>
    <w:p w14:paraId="70FDB6A6" w14:textId="77777777" w:rsidR="00A43F4E" w:rsidRDefault="00000000">
      <w:pPr>
        <w:pStyle w:val="Compact"/>
        <w:numPr>
          <w:ilvl w:val="0"/>
          <w:numId w:val="46"/>
        </w:numPr>
      </w:pPr>
      <w:r>
        <w:t>Meeting agenda</w:t>
      </w:r>
    </w:p>
    <w:p w14:paraId="5054FF8E" w14:textId="77777777" w:rsidR="00A43F4E" w:rsidRDefault="00000000">
      <w:pPr>
        <w:pStyle w:val="Compact"/>
        <w:numPr>
          <w:ilvl w:val="0"/>
          <w:numId w:val="46"/>
        </w:numPr>
      </w:pPr>
      <w:r>
        <w:t>Internal lead summary</w:t>
      </w:r>
    </w:p>
    <w:p w14:paraId="67DCD129" w14:textId="77777777" w:rsidR="00A43F4E" w:rsidRDefault="00000000">
      <w:pPr>
        <w:pStyle w:val="3"/>
      </w:pPr>
      <w:bookmarkStart w:id="100" w:name="step-7.-human-concierge-handoff"/>
      <w:bookmarkEnd w:id="99"/>
      <w:r>
        <w:t>Step 7. Human Concierge Handoff</w:t>
      </w:r>
    </w:p>
    <w:p w14:paraId="1D510549" w14:textId="77777777" w:rsidR="00A43F4E" w:rsidRDefault="00000000">
      <w:pPr>
        <w:pStyle w:val="FirstParagraph"/>
      </w:pPr>
      <w:r>
        <w:t>If qualified, the opportunity is handed to iTrix or IWL offline sales with:</w:t>
      </w:r>
    </w:p>
    <w:p w14:paraId="484490DE" w14:textId="77777777" w:rsidR="00A43F4E" w:rsidRDefault="00000000">
      <w:pPr>
        <w:pStyle w:val="Compact"/>
        <w:numPr>
          <w:ilvl w:val="0"/>
          <w:numId w:val="47"/>
        </w:numPr>
      </w:pPr>
      <w:r>
        <w:t>Customer profile</w:t>
      </w:r>
    </w:p>
    <w:p w14:paraId="09767C34" w14:textId="77777777" w:rsidR="00A43F4E" w:rsidRDefault="00000000">
      <w:pPr>
        <w:pStyle w:val="Compact"/>
        <w:numPr>
          <w:ilvl w:val="0"/>
          <w:numId w:val="47"/>
        </w:numPr>
      </w:pPr>
      <w:r>
        <w:t>Problem summary</w:t>
      </w:r>
    </w:p>
    <w:p w14:paraId="21878B6B" w14:textId="77777777" w:rsidR="00A43F4E" w:rsidRDefault="00000000">
      <w:pPr>
        <w:pStyle w:val="Compact"/>
        <w:numPr>
          <w:ilvl w:val="0"/>
          <w:numId w:val="47"/>
        </w:numPr>
      </w:pPr>
      <w:r>
        <w:t>Recommended solution</w:t>
      </w:r>
    </w:p>
    <w:p w14:paraId="67FC4802" w14:textId="77777777" w:rsidR="00A43F4E" w:rsidRDefault="00000000">
      <w:pPr>
        <w:pStyle w:val="Compact"/>
        <w:numPr>
          <w:ilvl w:val="0"/>
          <w:numId w:val="47"/>
        </w:numPr>
      </w:pPr>
      <w:r>
        <w:t>Suggested PoC</w:t>
      </w:r>
    </w:p>
    <w:p w14:paraId="54636126" w14:textId="77777777" w:rsidR="00A43F4E" w:rsidRDefault="00000000">
      <w:pPr>
        <w:pStyle w:val="Compact"/>
        <w:numPr>
          <w:ilvl w:val="0"/>
          <w:numId w:val="47"/>
        </w:numPr>
      </w:pPr>
      <w:r>
        <w:t>Key questions</w:t>
      </w:r>
    </w:p>
    <w:p w14:paraId="0392C247" w14:textId="77777777" w:rsidR="00A43F4E" w:rsidRDefault="00000000">
      <w:pPr>
        <w:pStyle w:val="Compact"/>
        <w:numPr>
          <w:ilvl w:val="0"/>
          <w:numId w:val="47"/>
        </w:numPr>
      </w:pPr>
      <w:r>
        <w:t>Objections</w:t>
      </w:r>
    </w:p>
    <w:p w14:paraId="3033DE9B" w14:textId="77777777" w:rsidR="00A43F4E" w:rsidRDefault="00000000">
      <w:pPr>
        <w:pStyle w:val="Compact"/>
        <w:numPr>
          <w:ilvl w:val="0"/>
          <w:numId w:val="47"/>
        </w:numPr>
      </w:pPr>
      <w:r>
        <w:t>Disclosure sensitivity</w:t>
      </w:r>
    </w:p>
    <w:p w14:paraId="50EFBEB8" w14:textId="77777777" w:rsidR="00A43F4E" w:rsidRDefault="00000000">
      <w:pPr>
        <w:pStyle w:val="Compact"/>
        <w:numPr>
          <w:ilvl w:val="0"/>
          <w:numId w:val="47"/>
        </w:numPr>
      </w:pPr>
      <w:r>
        <w:t>Recommended next action</w:t>
      </w:r>
    </w:p>
    <w:p w14:paraId="18746D97" w14:textId="77777777" w:rsidR="00A43F4E" w:rsidRDefault="00000000">
      <w:pPr>
        <w:pStyle w:val="3"/>
      </w:pPr>
      <w:bookmarkStart w:id="101" w:name="X9e4b5b0522a35d6a8f57bbb7293fea834662aee"/>
      <w:bookmarkEnd w:id="100"/>
      <w:r>
        <w:t>Step 8. Confidential Evaluation and Contract Support</w:t>
      </w:r>
    </w:p>
    <w:p w14:paraId="459CFE0A" w14:textId="77777777" w:rsidR="00A43F4E" w:rsidRDefault="00000000">
      <w:pPr>
        <w:pStyle w:val="FirstParagraph"/>
      </w:pPr>
      <w:r>
        <w:t>AI prepares drafts or templates for:</w:t>
      </w:r>
    </w:p>
    <w:p w14:paraId="32CAAAB6" w14:textId="77777777" w:rsidR="00A43F4E" w:rsidRDefault="00000000">
      <w:pPr>
        <w:pStyle w:val="Compact"/>
        <w:numPr>
          <w:ilvl w:val="0"/>
          <w:numId w:val="48"/>
        </w:numPr>
      </w:pPr>
      <w:r>
        <w:t>NDA</w:t>
      </w:r>
    </w:p>
    <w:p w14:paraId="2403E33B" w14:textId="77777777" w:rsidR="00A43F4E" w:rsidRDefault="00000000">
      <w:pPr>
        <w:pStyle w:val="Compact"/>
        <w:numPr>
          <w:ilvl w:val="0"/>
          <w:numId w:val="48"/>
        </w:numPr>
      </w:pPr>
      <w:r>
        <w:t>Paid evaluation proposal</w:t>
      </w:r>
    </w:p>
    <w:p w14:paraId="4431237A" w14:textId="77777777" w:rsidR="00A43F4E" w:rsidRDefault="00000000">
      <w:pPr>
        <w:pStyle w:val="Compact"/>
        <w:numPr>
          <w:ilvl w:val="0"/>
          <w:numId w:val="48"/>
        </w:numPr>
      </w:pPr>
      <w:r>
        <w:t>PoC proposal</w:t>
      </w:r>
    </w:p>
    <w:p w14:paraId="2C2ADF61" w14:textId="77777777" w:rsidR="00A43F4E" w:rsidRDefault="00000000">
      <w:pPr>
        <w:pStyle w:val="Compact"/>
        <w:numPr>
          <w:ilvl w:val="0"/>
          <w:numId w:val="48"/>
        </w:numPr>
      </w:pPr>
      <w:r>
        <w:t>MOU</w:t>
      </w:r>
    </w:p>
    <w:p w14:paraId="03C860D6" w14:textId="77777777" w:rsidR="00A43F4E" w:rsidRDefault="00000000">
      <w:pPr>
        <w:pStyle w:val="Compact"/>
        <w:numPr>
          <w:ilvl w:val="0"/>
          <w:numId w:val="48"/>
        </w:numPr>
      </w:pPr>
      <w:r>
        <w:t>LOI</w:t>
      </w:r>
    </w:p>
    <w:p w14:paraId="3937A7FE" w14:textId="77777777" w:rsidR="00A43F4E" w:rsidRDefault="00000000">
      <w:pPr>
        <w:pStyle w:val="Compact"/>
        <w:numPr>
          <w:ilvl w:val="0"/>
          <w:numId w:val="48"/>
        </w:numPr>
      </w:pPr>
      <w:r>
        <w:t>Term Sheet</w:t>
      </w:r>
    </w:p>
    <w:p w14:paraId="2734823B" w14:textId="77777777" w:rsidR="00A43F4E" w:rsidRDefault="00000000">
      <w:pPr>
        <w:pStyle w:val="Compact"/>
        <w:numPr>
          <w:ilvl w:val="0"/>
          <w:numId w:val="48"/>
        </w:numPr>
      </w:pPr>
      <w:r>
        <w:t>License-out agreement outline</w:t>
      </w:r>
    </w:p>
    <w:p w14:paraId="2474EBCD" w14:textId="77777777" w:rsidR="00A43F4E" w:rsidRDefault="00000000">
      <w:pPr>
        <w:pStyle w:val="Compact"/>
        <w:numPr>
          <w:ilvl w:val="0"/>
          <w:numId w:val="48"/>
        </w:numPr>
      </w:pPr>
      <w:r>
        <w:t>Joint business agreement outline</w:t>
      </w:r>
    </w:p>
    <w:p w14:paraId="3486CD33" w14:textId="77777777" w:rsidR="00A43F4E" w:rsidRDefault="00000000">
      <w:pPr>
        <w:pStyle w:val="Compact"/>
        <w:numPr>
          <w:ilvl w:val="0"/>
          <w:numId w:val="48"/>
        </w:numPr>
      </w:pPr>
      <w:r>
        <w:t>Service agreement outline</w:t>
      </w:r>
    </w:p>
    <w:p w14:paraId="327ADA12" w14:textId="77777777" w:rsidR="00A43F4E" w:rsidRDefault="00000000">
      <w:pPr>
        <w:pStyle w:val="Compact"/>
        <w:numPr>
          <w:ilvl w:val="0"/>
          <w:numId w:val="48"/>
        </w:numPr>
      </w:pPr>
      <w:r>
        <w:t>Maintenance agreement outline</w:t>
      </w:r>
    </w:p>
    <w:p w14:paraId="2E0CB563" w14:textId="77777777" w:rsidR="00A43F4E" w:rsidRDefault="00000000">
      <w:pPr>
        <w:pStyle w:val="FirstParagraph"/>
      </w:pPr>
      <w:r>
        <w:lastRenderedPageBreak/>
        <w:t>All legal documents must be reviewed by responsible human decision-makers and legal counsel when necessary.</w:t>
      </w:r>
    </w:p>
    <w:p w14:paraId="3897706E" w14:textId="77777777" w:rsidR="00A43F4E" w:rsidRDefault="00000000">
      <w:r>
        <w:pict w14:anchorId="14E6CB05">
          <v:rect id="_x0000_i1065" style="width:0;height:1.5pt" o:hralign="center" o:hrstd="t" o:hr="t"/>
        </w:pict>
      </w:r>
    </w:p>
    <w:p w14:paraId="24C10128" w14:textId="77777777" w:rsidR="00A43F4E" w:rsidRDefault="00000000">
      <w:pPr>
        <w:pStyle w:val="2"/>
      </w:pPr>
      <w:bookmarkStart w:id="102" w:name="online-sales-agency-operating-model"/>
      <w:bookmarkEnd w:id="93"/>
      <w:bookmarkEnd w:id="101"/>
      <w:r>
        <w:t>18. Online Sales Agency Operating Model</w:t>
      </w:r>
    </w:p>
    <w:p w14:paraId="1B56232A" w14:textId="77777777" w:rsidR="00A43F4E" w:rsidRDefault="00000000">
      <w:pPr>
        <w:pStyle w:val="FirstParagraph"/>
      </w:pPr>
      <w:r>
        <w:t>The AI Sales Engine contract means that IWL is not merely building software. IWL is operating iTrix’s online sales channel.</w:t>
      </w:r>
    </w:p>
    <w:p w14:paraId="528FCE9C" w14:textId="77777777" w:rsidR="00A43F4E" w:rsidRDefault="00000000">
      <w:pPr>
        <w:pStyle w:val="3"/>
      </w:pPr>
      <w:bookmarkStart w:id="103" w:name="iwls-online-sales-agency-role"/>
      <w:r>
        <w:t>IWL’s Online Sales Agency Role</w:t>
      </w:r>
    </w:p>
    <w:p w14:paraId="71F61408" w14:textId="77777777" w:rsidR="00A43F4E" w:rsidRDefault="00000000">
      <w:pPr>
        <w:pStyle w:val="FirstParagraph"/>
      </w:pPr>
      <w:r>
        <w:t>IWL should:</w:t>
      </w:r>
    </w:p>
    <w:p w14:paraId="086B5D30" w14:textId="77777777" w:rsidR="00A43F4E" w:rsidRDefault="00000000">
      <w:pPr>
        <w:pStyle w:val="Compact"/>
        <w:numPr>
          <w:ilvl w:val="0"/>
          <w:numId w:val="49"/>
        </w:numPr>
      </w:pPr>
      <w:r>
        <w:t>Operate online customer entry points</w:t>
      </w:r>
    </w:p>
    <w:p w14:paraId="19E2ABAB" w14:textId="77777777" w:rsidR="00A43F4E" w:rsidRDefault="00000000">
      <w:pPr>
        <w:pStyle w:val="Compact"/>
        <w:numPr>
          <w:ilvl w:val="0"/>
          <w:numId w:val="49"/>
        </w:numPr>
      </w:pPr>
      <w:r>
        <w:t>Manage AI concierge quality</w:t>
      </w:r>
    </w:p>
    <w:p w14:paraId="27E07F90" w14:textId="77777777" w:rsidR="00A43F4E" w:rsidRDefault="00000000">
      <w:pPr>
        <w:pStyle w:val="Compact"/>
        <w:numPr>
          <w:ilvl w:val="0"/>
          <w:numId w:val="49"/>
        </w:numPr>
      </w:pPr>
      <w:r>
        <w:t>Improve customer response flows</w:t>
      </w:r>
    </w:p>
    <w:p w14:paraId="6A8A72E1" w14:textId="77777777" w:rsidR="00A43F4E" w:rsidRDefault="00000000">
      <w:pPr>
        <w:pStyle w:val="Compact"/>
        <w:numPr>
          <w:ilvl w:val="0"/>
          <w:numId w:val="49"/>
        </w:numPr>
      </w:pPr>
      <w:r>
        <w:t>Manage CRM and lead qualification</w:t>
      </w:r>
    </w:p>
    <w:p w14:paraId="5C660B16" w14:textId="77777777" w:rsidR="00A43F4E" w:rsidRDefault="00000000">
      <w:pPr>
        <w:pStyle w:val="Compact"/>
        <w:numPr>
          <w:ilvl w:val="0"/>
          <w:numId w:val="49"/>
        </w:numPr>
      </w:pPr>
      <w:r>
        <w:t>Generate and improve follow-up materials</w:t>
      </w:r>
    </w:p>
    <w:p w14:paraId="51C433AB" w14:textId="77777777" w:rsidR="00A43F4E" w:rsidRDefault="00000000">
      <w:pPr>
        <w:pStyle w:val="Compact"/>
        <w:numPr>
          <w:ilvl w:val="0"/>
          <w:numId w:val="49"/>
        </w:numPr>
      </w:pPr>
      <w:r>
        <w:t>Prepare online sales content</w:t>
      </w:r>
    </w:p>
    <w:p w14:paraId="6EFEF771" w14:textId="77777777" w:rsidR="00A43F4E" w:rsidRDefault="00000000">
      <w:pPr>
        <w:pStyle w:val="Compact"/>
        <w:numPr>
          <w:ilvl w:val="0"/>
          <w:numId w:val="49"/>
        </w:numPr>
      </w:pPr>
      <w:r>
        <w:t>Monitor customer reactions</w:t>
      </w:r>
    </w:p>
    <w:p w14:paraId="46679F77" w14:textId="77777777" w:rsidR="00A43F4E" w:rsidRDefault="00000000">
      <w:pPr>
        <w:pStyle w:val="Compact"/>
        <w:numPr>
          <w:ilvl w:val="0"/>
          <w:numId w:val="49"/>
        </w:numPr>
      </w:pPr>
      <w:r>
        <w:t>Recommend sales actions</w:t>
      </w:r>
    </w:p>
    <w:p w14:paraId="105D63FC" w14:textId="77777777" w:rsidR="00A43F4E" w:rsidRDefault="00000000">
      <w:pPr>
        <w:pStyle w:val="Compact"/>
        <w:numPr>
          <w:ilvl w:val="0"/>
          <w:numId w:val="49"/>
        </w:numPr>
      </w:pPr>
      <w:r>
        <w:t>Connect qualified leads to offline sales</w:t>
      </w:r>
    </w:p>
    <w:p w14:paraId="69D18686" w14:textId="77777777" w:rsidR="00A43F4E" w:rsidRDefault="00000000">
      <w:pPr>
        <w:pStyle w:val="Compact"/>
        <w:numPr>
          <w:ilvl w:val="0"/>
          <w:numId w:val="49"/>
        </w:numPr>
      </w:pPr>
      <w:r>
        <w:t>Maintain monthly performance reporting</w:t>
      </w:r>
    </w:p>
    <w:p w14:paraId="2622A390" w14:textId="77777777" w:rsidR="00A43F4E" w:rsidRDefault="00000000">
      <w:pPr>
        <w:pStyle w:val="3"/>
      </w:pPr>
      <w:bookmarkStart w:id="104" w:name="Xeffad12b29c1101916aff3423a908945ccb46cf"/>
      <w:bookmarkEnd w:id="103"/>
      <w:r>
        <w:t>What IWL Cannot Do Without iTrix Approval</w:t>
      </w:r>
    </w:p>
    <w:p w14:paraId="19E99FD6" w14:textId="77777777" w:rsidR="00A43F4E" w:rsidRDefault="00000000">
      <w:pPr>
        <w:pStyle w:val="FirstParagraph"/>
      </w:pPr>
      <w:r>
        <w:t>IWL cannot independently:</w:t>
      </w:r>
    </w:p>
    <w:p w14:paraId="32A58406" w14:textId="77777777" w:rsidR="00A43F4E" w:rsidRDefault="00000000">
      <w:pPr>
        <w:pStyle w:val="Compact"/>
        <w:numPr>
          <w:ilvl w:val="0"/>
          <w:numId w:val="50"/>
        </w:numPr>
      </w:pPr>
      <w:r>
        <w:t>Sign contracts on behalf of iTrix</w:t>
      </w:r>
    </w:p>
    <w:p w14:paraId="12C6A543" w14:textId="77777777" w:rsidR="00A43F4E" w:rsidRDefault="00000000">
      <w:pPr>
        <w:pStyle w:val="Compact"/>
        <w:numPr>
          <w:ilvl w:val="0"/>
          <w:numId w:val="50"/>
        </w:numPr>
      </w:pPr>
      <w:r>
        <w:t>Confirm final pricing</w:t>
      </w:r>
    </w:p>
    <w:p w14:paraId="69BEAEF7" w14:textId="77777777" w:rsidR="00A43F4E" w:rsidRDefault="00000000">
      <w:pPr>
        <w:pStyle w:val="Compact"/>
        <w:numPr>
          <w:ilvl w:val="0"/>
          <w:numId w:val="50"/>
        </w:numPr>
      </w:pPr>
      <w:r>
        <w:t>Promise technical performance</w:t>
      </w:r>
    </w:p>
    <w:p w14:paraId="534B1957" w14:textId="77777777" w:rsidR="00A43F4E" w:rsidRDefault="00000000">
      <w:pPr>
        <w:pStyle w:val="Compact"/>
        <w:numPr>
          <w:ilvl w:val="0"/>
          <w:numId w:val="50"/>
        </w:numPr>
      </w:pPr>
      <w:r>
        <w:t>Commit delivery timelines</w:t>
      </w:r>
    </w:p>
    <w:p w14:paraId="0317EFC2" w14:textId="77777777" w:rsidR="00A43F4E" w:rsidRDefault="00000000">
      <w:pPr>
        <w:pStyle w:val="Compact"/>
        <w:numPr>
          <w:ilvl w:val="0"/>
          <w:numId w:val="50"/>
        </w:numPr>
      </w:pPr>
      <w:r>
        <w:t>Grant licenses</w:t>
      </w:r>
    </w:p>
    <w:p w14:paraId="48558E16" w14:textId="77777777" w:rsidR="00A43F4E" w:rsidRDefault="00000000">
      <w:pPr>
        <w:pStyle w:val="Compact"/>
        <w:numPr>
          <w:ilvl w:val="0"/>
          <w:numId w:val="50"/>
        </w:numPr>
      </w:pPr>
      <w:r>
        <w:t>Make legal representations</w:t>
      </w:r>
    </w:p>
    <w:p w14:paraId="1538CD12" w14:textId="77777777" w:rsidR="00A43F4E" w:rsidRDefault="00000000">
      <w:pPr>
        <w:pStyle w:val="Compact"/>
        <w:numPr>
          <w:ilvl w:val="0"/>
          <w:numId w:val="50"/>
        </w:numPr>
      </w:pPr>
      <w:r>
        <w:t>Provide final legal advice</w:t>
      </w:r>
    </w:p>
    <w:p w14:paraId="3F1FE54F" w14:textId="77777777" w:rsidR="00A43F4E" w:rsidRDefault="00000000">
      <w:pPr>
        <w:pStyle w:val="Compact"/>
        <w:numPr>
          <w:ilvl w:val="0"/>
          <w:numId w:val="50"/>
        </w:numPr>
      </w:pPr>
      <w:r>
        <w:t>Disclose confidential technical proof beyond approved boundaries</w:t>
      </w:r>
    </w:p>
    <w:p w14:paraId="45ACE343" w14:textId="77777777" w:rsidR="00A43F4E" w:rsidRDefault="00000000">
      <w:pPr>
        <w:pStyle w:val="FirstParagraph"/>
      </w:pPr>
      <w:r>
        <w:t>IWL operates the online sales channel, but iTrix retains final authority over technology, pricing, contracts, license terms, disclosure boundaries, and legal commitments.</w:t>
      </w:r>
    </w:p>
    <w:p w14:paraId="149759D5" w14:textId="77777777" w:rsidR="00A43F4E" w:rsidRDefault="00000000">
      <w:r>
        <w:pict w14:anchorId="75073CC7">
          <v:rect id="_x0000_i1066" style="width:0;height:1.5pt" o:hralign="center" o:hrstd="t" o:hr="t"/>
        </w:pict>
      </w:r>
    </w:p>
    <w:p w14:paraId="0D5E07B7" w14:textId="77777777" w:rsidR="00A43F4E" w:rsidRDefault="00000000">
      <w:pPr>
        <w:pStyle w:val="2"/>
      </w:pPr>
      <w:bookmarkStart w:id="105" w:name="success-team-operation"/>
      <w:bookmarkEnd w:id="102"/>
      <w:bookmarkEnd w:id="104"/>
      <w:r>
        <w:lastRenderedPageBreak/>
        <w:t>19. Success Team Operation</w:t>
      </w:r>
    </w:p>
    <w:p w14:paraId="6B5AA7F5" w14:textId="77777777" w:rsidR="00A43F4E" w:rsidRDefault="00000000">
      <w:pPr>
        <w:pStyle w:val="FirstParagraph"/>
      </w:pPr>
      <w:r>
        <w:t>The AI Powered Sales Platform should not end at lead generation, PoC recommendation, or contract handoff. For iTrix, many customers will not become valuable only because they ask questions or sign an initial evaluation. They become valuable when they successfully complete evaluation, understand the value of Alpha Compute and Alpha Core, expand the scope, and move toward paid PoC, licensing, strategic partnership, or long-term deployment.</w:t>
      </w:r>
    </w:p>
    <w:p w14:paraId="0FEA4FDA" w14:textId="77777777" w:rsidR="00A43F4E" w:rsidRDefault="00000000">
      <w:pPr>
        <w:pStyle w:val="a0"/>
      </w:pPr>
      <w:r>
        <w:t xml:space="preserve">Therefore, the AI Powered Sales Platform must include a </w:t>
      </w:r>
      <w:r>
        <w:rPr>
          <w:b/>
          <w:bCs/>
        </w:rPr>
        <w:t>Success Team operation</w:t>
      </w:r>
      <w:r>
        <w:t>.</w:t>
      </w:r>
    </w:p>
    <w:p w14:paraId="2B061CC3" w14:textId="77777777" w:rsidR="00A43F4E" w:rsidRDefault="00000000">
      <w:pPr>
        <w:pStyle w:val="a0"/>
      </w:pPr>
      <w:r>
        <w:t>The Success Team is the post-conversion operating layer that ensures qualified customers, paid evaluation customers, PoC partners, and license-out candidates continue moving forward after the initial sales conversation.</w:t>
      </w:r>
    </w:p>
    <w:p w14:paraId="248A3205" w14:textId="77777777" w:rsidR="00A43F4E" w:rsidRDefault="00000000">
      <w:pPr>
        <w:pStyle w:val="3"/>
      </w:pPr>
      <w:bookmarkStart w:id="106" w:name="purpose-of-the-success-team"/>
      <w:r>
        <w:t>19.1 Purpose of the Success Team</w:t>
      </w:r>
    </w:p>
    <w:p w14:paraId="64ADA0BD" w14:textId="77777777" w:rsidR="00A43F4E" w:rsidRDefault="00000000">
      <w:pPr>
        <w:pStyle w:val="FirstParagraph"/>
      </w:pPr>
      <w:r>
        <w:t>The purpose of the Success Team is to convert initial interest into successful commercial progress.</w:t>
      </w:r>
    </w:p>
    <w:p w14:paraId="73FC51F7" w14:textId="77777777" w:rsidR="00A43F4E" w:rsidRDefault="00000000">
      <w:pPr>
        <w:pStyle w:val="a0"/>
      </w:pPr>
      <w:r>
        <w:t>The Success Team should help customers:</w:t>
      </w:r>
    </w:p>
    <w:p w14:paraId="31E172BB" w14:textId="77777777" w:rsidR="00A43F4E" w:rsidRDefault="00000000">
      <w:pPr>
        <w:pStyle w:val="Compact"/>
        <w:numPr>
          <w:ilvl w:val="0"/>
          <w:numId w:val="51"/>
        </w:numPr>
      </w:pPr>
      <w:r>
        <w:t>Understand the next step after AI concierge interaction</w:t>
      </w:r>
    </w:p>
    <w:p w14:paraId="30FB4F78" w14:textId="77777777" w:rsidR="00A43F4E" w:rsidRDefault="00000000">
      <w:pPr>
        <w:pStyle w:val="Compact"/>
        <w:numPr>
          <w:ilvl w:val="0"/>
          <w:numId w:val="51"/>
        </w:numPr>
      </w:pPr>
      <w:r>
        <w:t>Prepare for confidential evaluation</w:t>
      </w:r>
    </w:p>
    <w:p w14:paraId="342478C6" w14:textId="77777777" w:rsidR="00A43F4E" w:rsidRDefault="00000000">
      <w:pPr>
        <w:pStyle w:val="Compact"/>
        <w:numPr>
          <w:ilvl w:val="0"/>
          <w:numId w:val="51"/>
        </w:numPr>
      </w:pPr>
      <w:r>
        <w:t>Provide the right technical materials under the right disclosure boundary</w:t>
      </w:r>
    </w:p>
    <w:p w14:paraId="763A1706" w14:textId="77777777" w:rsidR="00A43F4E" w:rsidRDefault="00000000">
      <w:pPr>
        <w:pStyle w:val="Compact"/>
        <w:numPr>
          <w:ilvl w:val="0"/>
          <w:numId w:val="51"/>
        </w:numPr>
      </w:pPr>
      <w:r>
        <w:t>Define the PoC scope and success criteria</w:t>
      </w:r>
    </w:p>
    <w:p w14:paraId="2D922BE1" w14:textId="77777777" w:rsidR="00A43F4E" w:rsidRDefault="00000000">
      <w:pPr>
        <w:pStyle w:val="Compact"/>
        <w:numPr>
          <w:ilvl w:val="0"/>
          <w:numId w:val="51"/>
        </w:numPr>
      </w:pPr>
      <w:r>
        <w:t>Stay engaged during evaluation and technical review</w:t>
      </w:r>
    </w:p>
    <w:p w14:paraId="5BAA2363" w14:textId="77777777" w:rsidR="00A43F4E" w:rsidRDefault="00000000">
      <w:pPr>
        <w:pStyle w:val="Compact"/>
        <w:numPr>
          <w:ilvl w:val="0"/>
          <w:numId w:val="51"/>
        </w:numPr>
      </w:pPr>
      <w:r>
        <w:t>Resolve questions quickly</w:t>
      </w:r>
    </w:p>
    <w:p w14:paraId="291C8633" w14:textId="77777777" w:rsidR="00A43F4E" w:rsidRDefault="00000000">
      <w:pPr>
        <w:pStyle w:val="Compact"/>
        <w:numPr>
          <w:ilvl w:val="0"/>
          <w:numId w:val="51"/>
        </w:numPr>
      </w:pPr>
      <w:r>
        <w:t>Move from evaluation to PoC</w:t>
      </w:r>
    </w:p>
    <w:p w14:paraId="46552852" w14:textId="77777777" w:rsidR="00A43F4E" w:rsidRDefault="00000000">
      <w:pPr>
        <w:pStyle w:val="Compact"/>
        <w:numPr>
          <w:ilvl w:val="0"/>
          <w:numId w:val="51"/>
        </w:numPr>
      </w:pPr>
      <w:r>
        <w:t>Move from PoC to license-out, milestone, integration, or strategic partnership</w:t>
      </w:r>
    </w:p>
    <w:p w14:paraId="4BF8AACE" w14:textId="77777777" w:rsidR="00A43F4E" w:rsidRDefault="00000000">
      <w:pPr>
        <w:pStyle w:val="Compact"/>
        <w:numPr>
          <w:ilvl w:val="0"/>
          <w:numId w:val="51"/>
        </w:numPr>
      </w:pPr>
      <w:r>
        <w:t>Identify expansion opportunities after the first successful engagement</w:t>
      </w:r>
    </w:p>
    <w:p w14:paraId="1DBD7296" w14:textId="77777777" w:rsidR="00A43F4E" w:rsidRDefault="00000000">
      <w:pPr>
        <w:pStyle w:val="FirstParagraph"/>
      </w:pPr>
      <w:r>
        <w:t>In short:</w:t>
      </w:r>
    </w:p>
    <w:p w14:paraId="07E19E7E" w14:textId="77777777" w:rsidR="00A43F4E" w:rsidRDefault="00000000">
      <w:pPr>
        <w:pStyle w:val="a8"/>
      </w:pPr>
      <w:r>
        <w:rPr>
          <w:b/>
          <w:bCs/>
        </w:rPr>
        <w:t>The AI Concierge creates qualified opportunities. The Success Team makes sure those opportunities do not die after the first meeting.</w:t>
      </w:r>
    </w:p>
    <w:p w14:paraId="7589EB83" w14:textId="77777777" w:rsidR="00A43F4E" w:rsidRDefault="00000000">
      <w:pPr>
        <w:pStyle w:val="3"/>
      </w:pPr>
      <w:bookmarkStart w:id="107" w:name="success-team-operating-model"/>
      <w:bookmarkEnd w:id="106"/>
      <w:r>
        <w:t>19.2 Success Team Operating Model</w:t>
      </w:r>
    </w:p>
    <w:p w14:paraId="471CF315" w14:textId="77777777" w:rsidR="00A43F4E" w:rsidRDefault="00000000">
      <w:pPr>
        <w:pStyle w:val="FirstParagraph"/>
      </w:pPr>
      <w:r>
        <w:t>The Success Team should be AI-assisted and human-led.</w:t>
      </w:r>
    </w:p>
    <w:p w14:paraId="3CA63516" w14:textId="77777777" w:rsidR="00A43F4E" w:rsidRDefault="00000000">
      <w:pPr>
        <w:pStyle w:val="a0"/>
      </w:pPr>
      <w:r>
        <w:t>AI should manage repetitive and data-heavy activities. Humans should manage trust, strategic judgment, technical nuance, and relationship momentum.</w:t>
      </w:r>
    </w:p>
    <w:tbl>
      <w:tblPr>
        <w:tblStyle w:val="Table"/>
        <w:tblW w:w="5000" w:type="pct"/>
        <w:tblLayout w:type="fixed"/>
        <w:tblLook w:val="0020" w:firstRow="1" w:lastRow="0" w:firstColumn="0" w:lastColumn="0" w:noHBand="0" w:noVBand="0"/>
      </w:tblPr>
      <w:tblGrid>
        <w:gridCol w:w="3120"/>
        <w:gridCol w:w="3120"/>
        <w:gridCol w:w="3120"/>
      </w:tblGrid>
      <w:tr w:rsidR="00A43F4E" w14:paraId="53AAF10F" w14:textId="77777777" w:rsidTr="00A43F4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4F5945" w14:textId="77777777" w:rsidR="00A43F4E" w:rsidRDefault="00000000">
            <w:pPr>
              <w:pStyle w:val="Compact"/>
            </w:pPr>
            <w:r>
              <w:t>Stage</w:t>
            </w:r>
          </w:p>
        </w:tc>
        <w:tc>
          <w:tcPr>
            <w:tcW w:w="2640" w:type="dxa"/>
          </w:tcPr>
          <w:p w14:paraId="32208276" w14:textId="77777777" w:rsidR="00A43F4E" w:rsidRDefault="00000000">
            <w:pPr>
              <w:pStyle w:val="Compact"/>
            </w:pPr>
            <w:r>
              <w:t>AI Does</w:t>
            </w:r>
          </w:p>
        </w:tc>
        <w:tc>
          <w:tcPr>
            <w:tcW w:w="2640" w:type="dxa"/>
          </w:tcPr>
          <w:p w14:paraId="2439ACE7" w14:textId="77777777" w:rsidR="00A43F4E" w:rsidRDefault="00000000">
            <w:pPr>
              <w:pStyle w:val="Compact"/>
            </w:pPr>
            <w:r>
              <w:t>Success Team Does</w:t>
            </w:r>
          </w:p>
        </w:tc>
      </w:tr>
      <w:tr w:rsidR="00A43F4E" w14:paraId="519A14CC" w14:textId="77777777">
        <w:tc>
          <w:tcPr>
            <w:tcW w:w="2640" w:type="dxa"/>
          </w:tcPr>
          <w:p w14:paraId="5FEEAFCD" w14:textId="77777777" w:rsidR="00A43F4E" w:rsidRDefault="00000000">
            <w:pPr>
              <w:pStyle w:val="Compact"/>
            </w:pPr>
            <w:r>
              <w:lastRenderedPageBreak/>
              <w:t>After AI qualification</w:t>
            </w:r>
          </w:p>
        </w:tc>
        <w:tc>
          <w:tcPr>
            <w:tcW w:w="2640" w:type="dxa"/>
          </w:tcPr>
          <w:p w14:paraId="62DB4621" w14:textId="77777777" w:rsidR="00A43F4E" w:rsidRDefault="00000000">
            <w:pPr>
              <w:pStyle w:val="Compact"/>
            </w:pPr>
            <w:r>
              <w:t>Generates lead summary, pain-point map, recommended next step</w:t>
            </w:r>
          </w:p>
        </w:tc>
        <w:tc>
          <w:tcPr>
            <w:tcW w:w="2640" w:type="dxa"/>
          </w:tcPr>
          <w:p w14:paraId="111E4718" w14:textId="77777777" w:rsidR="00A43F4E" w:rsidRDefault="00000000">
            <w:pPr>
              <w:pStyle w:val="Compact"/>
            </w:pPr>
            <w:r>
              <w:t>Reviews quality and assigns owner</w:t>
            </w:r>
          </w:p>
        </w:tc>
      </w:tr>
      <w:tr w:rsidR="00A43F4E" w14:paraId="199B70B7" w14:textId="77777777">
        <w:tc>
          <w:tcPr>
            <w:tcW w:w="2640" w:type="dxa"/>
          </w:tcPr>
          <w:p w14:paraId="1F1CAEFA" w14:textId="77777777" w:rsidR="00A43F4E" w:rsidRDefault="00000000">
            <w:pPr>
              <w:pStyle w:val="Compact"/>
            </w:pPr>
            <w:r>
              <w:t>Before first meeting</w:t>
            </w:r>
          </w:p>
        </w:tc>
        <w:tc>
          <w:tcPr>
            <w:tcW w:w="2640" w:type="dxa"/>
          </w:tcPr>
          <w:p w14:paraId="2A7170A2" w14:textId="77777777" w:rsidR="00A43F4E" w:rsidRDefault="00000000">
            <w:pPr>
              <w:pStyle w:val="Compact"/>
            </w:pPr>
            <w:r>
              <w:t>Prepares briefing note, meeting agenda, relevant one-pagers</w:t>
            </w:r>
          </w:p>
        </w:tc>
        <w:tc>
          <w:tcPr>
            <w:tcW w:w="2640" w:type="dxa"/>
          </w:tcPr>
          <w:p w14:paraId="5CFAB916" w14:textId="77777777" w:rsidR="00A43F4E" w:rsidRDefault="00000000">
            <w:pPr>
              <w:pStyle w:val="Compact"/>
            </w:pPr>
            <w:r>
              <w:t>Customizes discussion strategy</w:t>
            </w:r>
          </w:p>
        </w:tc>
      </w:tr>
      <w:tr w:rsidR="00A43F4E" w14:paraId="564DB135" w14:textId="77777777">
        <w:tc>
          <w:tcPr>
            <w:tcW w:w="2640" w:type="dxa"/>
          </w:tcPr>
          <w:p w14:paraId="7B3FC949" w14:textId="77777777" w:rsidR="00A43F4E" w:rsidRDefault="00000000">
            <w:pPr>
              <w:pStyle w:val="Compact"/>
            </w:pPr>
            <w:r>
              <w:t>After first meeting</w:t>
            </w:r>
          </w:p>
        </w:tc>
        <w:tc>
          <w:tcPr>
            <w:tcW w:w="2640" w:type="dxa"/>
          </w:tcPr>
          <w:p w14:paraId="5919E72F" w14:textId="77777777" w:rsidR="00A43F4E" w:rsidRDefault="00000000">
            <w:pPr>
              <w:pStyle w:val="Compact"/>
            </w:pPr>
            <w:r>
              <w:t>Drafts follow-up email, action list, CRM update</w:t>
            </w:r>
          </w:p>
        </w:tc>
        <w:tc>
          <w:tcPr>
            <w:tcW w:w="2640" w:type="dxa"/>
          </w:tcPr>
          <w:p w14:paraId="51C6E50B" w14:textId="77777777" w:rsidR="00A43F4E" w:rsidRDefault="00000000">
            <w:pPr>
              <w:pStyle w:val="Compact"/>
            </w:pPr>
            <w:r>
              <w:t>Confirms next step and maintains momentum</w:t>
            </w:r>
          </w:p>
        </w:tc>
      </w:tr>
      <w:tr w:rsidR="00A43F4E" w14:paraId="0ED1BC00" w14:textId="77777777">
        <w:tc>
          <w:tcPr>
            <w:tcW w:w="2640" w:type="dxa"/>
          </w:tcPr>
          <w:p w14:paraId="7D9432C4" w14:textId="77777777" w:rsidR="00A43F4E" w:rsidRDefault="00000000">
            <w:pPr>
              <w:pStyle w:val="Compact"/>
            </w:pPr>
            <w:r>
              <w:t>Evaluation</w:t>
            </w:r>
          </w:p>
        </w:tc>
        <w:tc>
          <w:tcPr>
            <w:tcW w:w="2640" w:type="dxa"/>
          </w:tcPr>
          <w:p w14:paraId="396C745A" w14:textId="77777777" w:rsidR="00A43F4E" w:rsidRDefault="00000000">
            <w:pPr>
              <w:pStyle w:val="Compact"/>
            </w:pPr>
            <w:r>
              <w:t>Tracks requested data, documents, and questions</w:t>
            </w:r>
          </w:p>
        </w:tc>
        <w:tc>
          <w:tcPr>
            <w:tcW w:w="2640" w:type="dxa"/>
          </w:tcPr>
          <w:p w14:paraId="10B870F2" w14:textId="77777777" w:rsidR="00A43F4E" w:rsidRDefault="00000000">
            <w:pPr>
              <w:pStyle w:val="Compact"/>
            </w:pPr>
            <w:r>
              <w:t>Guides customer through confidential evaluation</w:t>
            </w:r>
          </w:p>
        </w:tc>
      </w:tr>
      <w:tr w:rsidR="00A43F4E" w14:paraId="311E8DD0" w14:textId="77777777">
        <w:tc>
          <w:tcPr>
            <w:tcW w:w="2640" w:type="dxa"/>
          </w:tcPr>
          <w:p w14:paraId="1F25F570" w14:textId="77777777" w:rsidR="00A43F4E" w:rsidRDefault="00000000">
            <w:pPr>
              <w:pStyle w:val="Compact"/>
            </w:pPr>
            <w:r>
              <w:t>PoC planning</w:t>
            </w:r>
          </w:p>
        </w:tc>
        <w:tc>
          <w:tcPr>
            <w:tcW w:w="2640" w:type="dxa"/>
          </w:tcPr>
          <w:p w14:paraId="0E458E53" w14:textId="77777777" w:rsidR="00A43F4E" w:rsidRDefault="00000000">
            <w:pPr>
              <w:pStyle w:val="Compact"/>
            </w:pPr>
            <w:r>
              <w:t>Drafts PoC scope, KPI, timeline, risk list</w:t>
            </w:r>
          </w:p>
        </w:tc>
        <w:tc>
          <w:tcPr>
            <w:tcW w:w="2640" w:type="dxa"/>
          </w:tcPr>
          <w:p w14:paraId="1D71C851" w14:textId="77777777" w:rsidR="00A43F4E" w:rsidRDefault="00000000">
            <w:pPr>
              <w:pStyle w:val="Compact"/>
            </w:pPr>
            <w:r>
              <w:t>Negotiates practical and commercial structure</w:t>
            </w:r>
          </w:p>
        </w:tc>
      </w:tr>
      <w:tr w:rsidR="00A43F4E" w14:paraId="1EB044B8" w14:textId="77777777">
        <w:tc>
          <w:tcPr>
            <w:tcW w:w="2640" w:type="dxa"/>
          </w:tcPr>
          <w:p w14:paraId="7C333BDA" w14:textId="77777777" w:rsidR="00A43F4E" w:rsidRDefault="00000000">
            <w:pPr>
              <w:pStyle w:val="Compact"/>
            </w:pPr>
            <w:r>
              <w:t>PoC execution support</w:t>
            </w:r>
          </w:p>
        </w:tc>
        <w:tc>
          <w:tcPr>
            <w:tcW w:w="2640" w:type="dxa"/>
          </w:tcPr>
          <w:p w14:paraId="548C0B7C" w14:textId="77777777" w:rsidR="00A43F4E" w:rsidRDefault="00000000">
            <w:pPr>
              <w:pStyle w:val="Compact"/>
            </w:pPr>
            <w:r>
              <w:t>Tracks issues, questions, milestone status</w:t>
            </w:r>
          </w:p>
        </w:tc>
        <w:tc>
          <w:tcPr>
            <w:tcW w:w="2640" w:type="dxa"/>
          </w:tcPr>
          <w:p w14:paraId="1BA18677" w14:textId="77777777" w:rsidR="00A43F4E" w:rsidRDefault="00000000">
            <w:pPr>
              <w:pStyle w:val="Compact"/>
            </w:pPr>
            <w:r>
              <w:t>Coordinates iTrix technical team and customer team</w:t>
            </w:r>
          </w:p>
        </w:tc>
      </w:tr>
      <w:tr w:rsidR="00A43F4E" w14:paraId="14D11D8C" w14:textId="77777777">
        <w:tc>
          <w:tcPr>
            <w:tcW w:w="2640" w:type="dxa"/>
          </w:tcPr>
          <w:p w14:paraId="6B49173D" w14:textId="77777777" w:rsidR="00A43F4E" w:rsidRDefault="00000000">
            <w:pPr>
              <w:pStyle w:val="Compact"/>
            </w:pPr>
            <w:r>
              <w:t>License pathway</w:t>
            </w:r>
          </w:p>
        </w:tc>
        <w:tc>
          <w:tcPr>
            <w:tcW w:w="2640" w:type="dxa"/>
          </w:tcPr>
          <w:p w14:paraId="6E0D7B8A" w14:textId="77777777" w:rsidR="00A43F4E" w:rsidRDefault="00000000">
            <w:pPr>
              <w:pStyle w:val="Compact"/>
            </w:pPr>
            <w:r>
              <w:t>Drafts option, milestone, royalty, exclusivity discussion points</w:t>
            </w:r>
          </w:p>
        </w:tc>
        <w:tc>
          <w:tcPr>
            <w:tcW w:w="2640" w:type="dxa"/>
          </w:tcPr>
          <w:p w14:paraId="16494B0E" w14:textId="77777777" w:rsidR="00A43F4E" w:rsidRDefault="00000000">
            <w:pPr>
              <w:pStyle w:val="Compact"/>
            </w:pPr>
            <w:r>
              <w:t>Supports strategic negotiation and closing</w:t>
            </w:r>
          </w:p>
        </w:tc>
      </w:tr>
      <w:tr w:rsidR="00A43F4E" w14:paraId="2B6F97D2" w14:textId="77777777">
        <w:tc>
          <w:tcPr>
            <w:tcW w:w="2640" w:type="dxa"/>
          </w:tcPr>
          <w:p w14:paraId="356745F2" w14:textId="77777777" w:rsidR="00A43F4E" w:rsidRDefault="00000000">
            <w:pPr>
              <w:pStyle w:val="Compact"/>
            </w:pPr>
            <w:r>
              <w:t>Expansion</w:t>
            </w:r>
          </w:p>
        </w:tc>
        <w:tc>
          <w:tcPr>
            <w:tcW w:w="2640" w:type="dxa"/>
          </w:tcPr>
          <w:p w14:paraId="55F336B2" w14:textId="77777777" w:rsidR="00A43F4E" w:rsidRDefault="00000000">
            <w:pPr>
              <w:pStyle w:val="Compact"/>
            </w:pPr>
            <w:r>
              <w:t>Identifies adjacent workloads, departments, regions, or fields of use</w:t>
            </w:r>
          </w:p>
        </w:tc>
        <w:tc>
          <w:tcPr>
            <w:tcW w:w="2640" w:type="dxa"/>
          </w:tcPr>
          <w:p w14:paraId="6E862613" w14:textId="77777777" w:rsidR="00A43F4E" w:rsidRDefault="00000000">
            <w:pPr>
              <w:pStyle w:val="Compact"/>
            </w:pPr>
            <w:r>
              <w:t>Proposes expansion or renewal path</w:t>
            </w:r>
          </w:p>
        </w:tc>
      </w:tr>
    </w:tbl>
    <w:p w14:paraId="732022EF" w14:textId="77777777" w:rsidR="00A43F4E" w:rsidRDefault="00000000">
      <w:pPr>
        <w:pStyle w:val="3"/>
      </w:pPr>
      <w:bookmarkStart w:id="108" w:name="success-team-responsibilities"/>
      <w:bookmarkEnd w:id="107"/>
      <w:r>
        <w:t>19.3 Success Team Responsibilities</w:t>
      </w:r>
    </w:p>
    <w:p w14:paraId="32E92E40" w14:textId="77777777" w:rsidR="00A43F4E" w:rsidRDefault="00000000">
      <w:pPr>
        <w:pStyle w:val="FirstParagraph"/>
      </w:pPr>
      <w:r>
        <w:t>The Success Team should own the following activities:</w:t>
      </w:r>
    </w:p>
    <w:p w14:paraId="36A017CE" w14:textId="77777777" w:rsidR="00A43F4E" w:rsidRDefault="00000000">
      <w:pPr>
        <w:numPr>
          <w:ilvl w:val="0"/>
          <w:numId w:val="52"/>
        </w:numPr>
      </w:pPr>
      <w:r>
        <w:rPr>
          <w:b/>
          <w:bCs/>
        </w:rPr>
        <w:t>Customer onboarding after qualification</w:t>
      </w:r>
      <w:r>
        <w:br/>
        <w:t>When a lead becomes qualified, the Success Team prepares the customer for the next step. This may include a strategic session, confidential technical review, paid evaluation, or PoC planning.</w:t>
      </w:r>
    </w:p>
    <w:p w14:paraId="36BE0969" w14:textId="77777777" w:rsidR="00A43F4E" w:rsidRDefault="00000000">
      <w:pPr>
        <w:numPr>
          <w:ilvl w:val="0"/>
          <w:numId w:val="52"/>
        </w:numPr>
      </w:pPr>
      <w:r>
        <w:rPr>
          <w:b/>
          <w:bCs/>
        </w:rPr>
        <w:t>Evaluation management</w:t>
      </w:r>
      <w:r>
        <w:br/>
        <w:t>The Success Team manages the evaluation process so that the customer does not lose momentum. It tracks what has been requested, what has been delivered, what questions remain open, and what decision is needed next.</w:t>
      </w:r>
    </w:p>
    <w:p w14:paraId="337BD73D" w14:textId="77777777" w:rsidR="00A43F4E" w:rsidRDefault="00000000">
      <w:pPr>
        <w:numPr>
          <w:ilvl w:val="0"/>
          <w:numId w:val="52"/>
        </w:numPr>
      </w:pPr>
      <w:r>
        <w:rPr>
          <w:b/>
          <w:bCs/>
        </w:rPr>
        <w:t>PoC success management</w:t>
      </w:r>
      <w:r>
        <w:br/>
        <w:t>For paid PoCs, the Success Team helps define the success criteria, timeline, data requirements, technical checkpoints, and decision milestones.</w:t>
      </w:r>
    </w:p>
    <w:p w14:paraId="30FD0DB0" w14:textId="77777777" w:rsidR="00A43F4E" w:rsidRDefault="00000000">
      <w:pPr>
        <w:numPr>
          <w:ilvl w:val="0"/>
          <w:numId w:val="52"/>
        </w:numPr>
      </w:pPr>
      <w:r>
        <w:rPr>
          <w:b/>
          <w:bCs/>
        </w:rPr>
        <w:t>Customer communication management</w:t>
      </w:r>
      <w:r>
        <w:br/>
        <w:t>The Success Team ensures that follow-up emails, meeting summaries, technical answers, documents, and next actions are delivered quickly and consistently.</w:t>
      </w:r>
    </w:p>
    <w:p w14:paraId="7702DA32" w14:textId="77777777" w:rsidR="00A43F4E" w:rsidRDefault="00000000">
      <w:pPr>
        <w:numPr>
          <w:ilvl w:val="0"/>
          <w:numId w:val="52"/>
        </w:numPr>
      </w:pPr>
      <w:r>
        <w:rPr>
          <w:b/>
          <w:bCs/>
        </w:rPr>
        <w:lastRenderedPageBreak/>
        <w:t>CRM and relationship memory</w:t>
      </w:r>
      <w:r>
        <w:br/>
        <w:t>Every customer interaction should be recorded in CRM. The Success Team maintains the customer history, objections, decision-makers, technical concerns, and expansion possibilities.</w:t>
      </w:r>
    </w:p>
    <w:p w14:paraId="4379B862" w14:textId="77777777" w:rsidR="00A43F4E" w:rsidRDefault="00000000">
      <w:pPr>
        <w:numPr>
          <w:ilvl w:val="0"/>
          <w:numId w:val="52"/>
        </w:numPr>
      </w:pPr>
      <w:r>
        <w:rPr>
          <w:b/>
          <w:bCs/>
        </w:rPr>
        <w:t>Human escalation coordination</w:t>
      </w:r>
      <w:r>
        <w:br/>
        <w:t>When a question requires deep technical judgment, legal review, pricing approval, or executive relationship-building, the Success Team routes the issue to the right person at iTrix or IWL.</w:t>
      </w:r>
    </w:p>
    <w:p w14:paraId="2FA36A22" w14:textId="77777777" w:rsidR="00A43F4E" w:rsidRDefault="00000000">
      <w:pPr>
        <w:numPr>
          <w:ilvl w:val="0"/>
          <w:numId w:val="52"/>
        </w:numPr>
      </w:pPr>
      <w:r>
        <w:rPr>
          <w:b/>
          <w:bCs/>
        </w:rPr>
        <w:t>Expansion and retention</w:t>
      </w:r>
      <w:r>
        <w:br/>
        <w:t>After a successful evaluation or PoC, the Success Team should identify next opportunities: additional workloads, new departments, new fields of use, geographic expansion, license expansion, or strategic investment discussion.</w:t>
      </w:r>
    </w:p>
    <w:p w14:paraId="2B2B6EB9" w14:textId="77777777" w:rsidR="00A43F4E" w:rsidRDefault="00000000">
      <w:pPr>
        <w:pStyle w:val="3"/>
      </w:pPr>
      <w:bookmarkStart w:id="109" w:name="success-team-outputs"/>
      <w:bookmarkEnd w:id="108"/>
      <w:r>
        <w:t>19.4 Success Team Outputs</w:t>
      </w:r>
    </w:p>
    <w:p w14:paraId="3C4376EA" w14:textId="77777777" w:rsidR="00A43F4E" w:rsidRDefault="00000000">
      <w:pPr>
        <w:pStyle w:val="FirstParagraph"/>
      </w:pPr>
      <w:r>
        <w:t>The Success Team should produce and maintain the following operating assets:</w:t>
      </w:r>
    </w:p>
    <w:p w14:paraId="0335C255" w14:textId="77777777" w:rsidR="00A43F4E" w:rsidRDefault="00000000">
      <w:pPr>
        <w:pStyle w:val="Compact"/>
        <w:numPr>
          <w:ilvl w:val="0"/>
          <w:numId w:val="53"/>
        </w:numPr>
      </w:pPr>
      <w:r>
        <w:t>Qualified lead summary</w:t>
      </w:r>
    </w:p>
    <w:p w14:paraId="406CE9C1" w14:textId="77777777" w:rsidR="00A43F4E" w:rsidRDefault="00000000">
      <w:pPr>
        <w:pStyle w:val="Compact"/>
        <w:numPr>
          <w:ilvl w:val="0"/>
          <w:numId w:val="53"/>
        </w:numPr>
      </w:pPr>
      <w:r>
        <w:t>Customer briefing note</w:t>
      </w:r>
    </w:p>
    <w:p w14:paraId="2D5077C5" w14:textId="77777777" w:rsidR="00A43F4E" w:rsidRDefault="00000000">
      <w:pPr>
        <w:pStyle w:val="Compact"/>
        <w:numPr>
          <w:ilvl w:val="0"/>
          <w:numId w:val="53"/>
        </w:numPr>
      </w:pPr>
      <w:r>
        <w:t>Meeting agenda</w:t>
      </w:r>
    </w:p>
    <w:p w14:paraId="030F8534" w14:textId="77777777" w:rsidR="00A43F4E" w:rsidRDefault="00000000">
      <w:pPr>
        <w:pStyle w:val="Compact"/>
        <w:numPr>
          <w:ilvl w:val="0"/>
          <w:numId w:val="53"/>
        </w:numPr>
      </w:pPr>
      <w:r>
        <w:t>Follow-up email</w:t>
      </w:r>
    </w:p>
    <w:p w14:paraId="0575DE0E" w14:textId="77777777" w:rsidR="00A43F4E" w:rsidRDefault="00000000">
      <w:pPr>
        <w:pStyle w:val="Compact"/>
        <w:numPr>
          <w:ilvl w:val="0"/>
          <w:numId w:val="53"/>
        </w:numPr>
      </w:pPr>
      <w:r>
        <w:t>Action-item tracker</w:t>
      </w:r>
    </w:p>
    <w:p w14:paraId="15D4817A" w14:textId="77777777" w:rsidR="00A43F4E" w:rsidRDefault="00000000">
      <w:pPr>
        <w:pStyle w:val="Compact"/>
        <w:numPr>
          <w:ilvl w:val="0"/>
          <w:numId w:val="53"/>
        </w:numPr>
      </w:pPr>
      <w:r>
        <w:t>Evaluation checklist</w:t>
      </w:r>
    </w:p>
    <w:p w14:paraId="1477ED3F" w14:textId="77777777" w:rsidR="00A43F4E" w:rsidRDefault="00000000">
      <w:pPr>
        <w:pStyle w:val="Compact"/>
        <w:numPr>
          <w:ilvl w:val="0"/>
          <w:numId w:val="53"/>
        </w:numPr>
      </w:pPr>
      <w:r>
        <w:t>PoC scope draft</w:t>
      </w:r>
    </w:p>
    <w:p w14:paraId="57D53C80" w14:textId="77777777" w:rsidR="00A43F4E" w:rsidRDefault="00000000">
      <w:pPr>
        <w:pStyle w:val="Compact"/>
        <w:numPr>
          <w:ilvl w:val="0"/>
          <w:numId w:val="53"/>
        </w:numPr>
      </w:pPr>
      <w:r>
        <w:t>PoC KPI sheet</w:t>
      </w:r>
    </w:p>
    <w:p w14:paraId="2A7EDBF2" w14:textId="77777777" w:rsidR="00A43F4E" w:rsidRDefault="00000000">
      <w:pPr>
        <w:pStyle w:val="Compact"/>
        <w:numPr>
          <w:ilvl w:val="0"/>
          <w:numId w:val="53"/>
        </w:numPr>
      </w:pPr>
      <w:r>
        <w:t>Customer risk log</w:t>
      </w:r>
    </w:p>
    <w:p w14:paraId="5FC8A230" w14:textId="77777777" w:rsidR="00A43F4E" w:rsidRDefault="00000000">
      <w:pPr>
        <w:pStyle w:val="Compact"/>
        <w:numPr>
          <w:ilvl w:val="0"/>
          <w:numId w:val="53"/>
        </w:numPr>
      </w:pPr>
      <w:r>
        <w:t>Decision-maker map</w:t>
      </w:r>
    </w:p>
    <w:p w14:paraId="2F02EC05" w14:textId="77777777" w:rsidR="00A43F4E" w:rsidRDefault="00000000">
      <w:pPr>
        <w:pStyle w:val="Compact"/>
        <w:numPr>
          <w:ilvl w:val="0"/>
          <w:numId w:val="53"/>
        </w:numPr>
      </w:pPr>
      <w:r>
        <w:t>License pathway tracker</w:t>
      </w:r>
    </w:p>
    <w:p w14:paraId="1E255AD4" w14:textId="77777777" w:rsidR="00A43F4E" w:rsidRDefault="00000000">
      <w:pPr>
        <w:pStyle w:val="Compact"/>
        <w:numPr>
          <w:ilvl w:val="0"/>
          <w:numId w:val="53"/>
        </w:numPr>
      </w:pPr>
      <w:r>
        <w:t>Expansion opportunity map</w:t>
      </w:r>
    </w:p>
    <w:p w14:paraId="1A1A36C8" w14:textId="77777777" w:rsidR="00A43F4E" w:rsidRDefault="00000000">
      <w:pPr>
        <w:pStyle w:val="Compact"/>
        <w:numPr>
          <w:ilvl w:val="0"/>
          <w:numId w:val="53"/>
        </w:numPr>
      </w:pPr>
      <w:r>
        <w:t>Customer success dashboard</w:t>
      </w:r>
    </w:p>
    <w:p w14:paraId="7AB4603C" w14:textId="77777777" w:rsidR="00A43F4E" w:rsidRDefault="00000000">
      <w:pPr>
        <w:pStyle w:val="3"/>
      </w:pPr>
      <w:bookmarkStart w:id="110" w:name="Xd54ef88d0193290e22798b955413306d3bbf338"/>
      <w:bookmarkEnd w:id="109"/>
      <w:r>
        <w:t>19.5 Relationship Between Sales Team and Success Team</w:t>
      </w:r>
    </w:p>
    <w:p w14:paraId="74DCC5DF" w14:textId="77777777" w:rsidR="00A43F4E" w:rsidRDefault="00000000">
      <w:pPr>
        <w:pStyle w:val="FirstParagraph"/>
      </w:pPr>
      <w:r>
        <w:t>The AI Sales Engine should be understood as a full commercial lifecycle system. In the early concierge stage, the Success Team is especially important because the customer experience may be partly manual or semi-automated behind the scenes.</w:t>
      </w:r>
    </w:p>
    <w:p w14:paraId="549FE164" w14:textId="77777777" w:rsidR="00A43F4E" w:rsidRDefault="00000000">
      <w:pPr>
        <w:pStyle w:val="Compact"/>
        <w:numPr>
          <w:ilvl w:val="0"/>
          <w:numId w:val="54"/>
        </w:numPr>
      </w:pPr>
      <w:r>
        <w:rPr>
          <w:b/>
          <w:bCs/>
        </w:rPr>
        <w:t>AI Concierge</w:t>
      </w:r>
      <w:r>
        <w:t xml:space="preserve"> attracts, understands, and begins to qualify the visitor.</w:t>
      </w:r>
    </w:p>
    <w:p w14:paraId="14968A07" w14:textId="77777777" w:rsidR="00A43F4E" w:rsidRDefault="00000000">
      <w:pPr>
        <w:pStyle w:val="Compact"/>
        <w:numPr>
          <w:ilvl w:val="0"/>
          <w:numId w:val="54"/>
        </w:numPr>
      </w:pPr>
      <w:r>
        <w:rPr>
          <w:b/>
          <w:bCs/>
        </w:rPr>
        <w:t>Online Sales Team</w:t>
      </w:r>
      <w:r>
        <w:t xml:space="preserve"> reviews the AI-generated customer context, improves the personalized response, and prepares the opportunity.</w:t>
      </w:r>
    </w:p>
    <w:p w14:paraId="6E39FA11" w14:textId="77777777" w:rsidR="00A43F4E" w:rsidRDefault="00000000">
      <w:pPr>
        <w:pStyle w:val="Compact"/>
        <w:numPr>
          <w:ilvl w:val="0"/>
          <w:numId w:val="54"/>
        </w:numPr>
      </w:pPr>
      <w:r>
        <w:rPr>
          <w:b/>
          <w:bCs/>
        </w:rPr>
        <w:lastRenderedPageBreak/>
        <w:t>Success Team</w:t>
      </w:r>
      <w:r>
        <w:t xml:space="preserve"> keeps the customer moving through briefing, evaluation, PoC preparation, and follow-up.</w:t>
      </w:r>
    </w:p>
    <w:p w14:paraId="413B61FA" w14:textId="77777777" w:rsidR="00A43F4E" w:rsidRDefault="00000000">
      <w:pPr>
        <w:pStyle w:val="Compact"/>
        <w:numPr>
          <w:ilvl w:val="0"/>
          <w:numId w:val="54"/>
        </w:numPr>
      </w:pPr>
      <w:r>
        <w:rPr>
          <w:b/>
          <w:bCs/>
        </w:rPr>
        <w:t>Offline Sales / Executive Team</w:t>
      </w:r>
      <w:r>
        <w:t xml:space="preserve"> builds trust, negotiates, and closes.</w:t>
      </w:r>
    </w:p>
    <w:p w14:paraId="1E2A7AC8" w14:textId="77777777" w:rsidR="00A43F4E" w:rsidRDefault="00000000">
      <w:pPr>
        <w:pStyle w:val="Compact"/>
        <w:numPr>
          <w:ilvl w:val="0"/>
          <w:numId w:val="54"/>
        </w:numPr>
      </w:pPr>
      <w:r>
        <w:rPr>
          <w:b/>
          <w:bCs/>
        </w:rPr>
        <w:t>Automation Team</w:t>
      </w:r>
      <w:r>
        <w:t xml:space="preserve"> studies repeated workflows and converts them into future automated modules.</w:t>
      </w:r>
    </w:p>
    <w:p w14:paraId="5EB4FEA8" w14:textId="77777777" w:rsidR="00A43F4E" w:rsidRDefault="00000000">
      <w:pPr>
        <w:pStyle w:val="FirstParagraph"/>
      </w:pPr>
      <w:r>
        <w:t>This structure prevents a common failure: generating leads without converting them into successful outcomes. It also allows IWL and iTrix to offer a premium customer experience before every part of the AI Sales Engine is fully automated.</w:t>
      </w:r>
    </w:p>
    <w:p w14:paraId="609A4F1E" w14:textId="77777777" w:rsidR="00A43F4E" w:rsidRDefault="00000000">
      <w:pPr>
        <w:pStyle w:val="3"/>
      </w:pPr>
      <w:bookmarkStart w:id="111" w:name="success-team-metrics"/>
      <w:bookmarkEnd w:id="110"/>
      <w:r>
        <w:t>19.6 Success Team Metrics</w:t>
      </w:r>
    </w:p>
    <w:p w14:paraId="1ADA14CE" w14:textId="77777777" w:rsidR="00A43F4E" w:rsidRDefault="00000000">
      <w:pPr>
        <w:pStyle w:val="FirstParagraph"/>
      </w:pPr>
      <w:r>
        <w:t>The Success Team should be measured by progress and conversion after qualification.</w:t>
      </w:r>
    </w:p>
    <w:p w14:paraId="3B5CF3AF" w14:textId="77777777" w:rsidR="00A43F4E" w:rsidRDefault="00000000">
      <w:pPr>
        <w:pStyle w:val="a0"/>
      </w:pPr>
      <w:r>
        <w:t>Key metrics include:</w:t>
      </w:r>
    </w:p>
    <w:p w14:paraId="77FD5A09" w14:textId="77777777" w:rsidR="00A43F4E" w:rsidRDefault="00000000">
      <w:pPr>
        <w:pStyle w:val="Compact"/>
        <w:numPr>
          <w:ilvl w:val="0"/>
          <w:numId w:val="55"/>
        </w:numPr>
      </w:pPr>
      <w:r>
        <w:t>Qualified lead to first meeting conversion</w:t>
      </w:r>
    </w:p>
    <w:p w14:paraId="4D7406D3" w14:textId="77777777" w:rsidR="00A43F4E" w:rsidRDefault="00000000">
      <w:pPr>
        <w:pStyle w:val="Compact"/>
        <w:numPr>
          <w:ilvl w:val="0"/>
          <w:numId w:val="55"/>
        </w:numPr>
      </w:pPr>
      <w:r>
        <w:t>First meeting to paid evaluation conversion</w:t>
      </w:r>
    </w:p>
    <w:p w14:paraId="7736BAB8" w14:textId="77777777" w:rsidR="00A43F4E" w:rsidRDefault="00000000">
      <w:pPr>
        <w:pStyle w:val="Compact"/>
        <w:numPr>
          <w:ilvl w:val="0"/>
          <w:numId w:val="55"/>
        </w:numPr>
      </w:pPr>
      <w:r>
        <w:t>Paid evaluation to PoC conversion</w:t>
      </w:r>
    </w:p>
    <w:p w14:paraId="09A61E88" w14:textId="77777777" w:rsidR="00A43F4E" w:rsidRDefault="00000000">
      <w:pPr>
        <w:pStyle w:val="Compact"/>
        <w:numPr>
          <w:ilvl w:val="0"/>
          <w:numId w:val="55"/>
        </w:numPr>
      </w:pPr>
      <w:r>
        <w:t>PoC completion rate</w:t>
      </w:r>
    </w:p>
    <w:p w14:paraId="44EDFA48" w14:textId="77777777" w:rsidR="00A43F4E" w:rsidRDefault="00000000">
      <w:pPr>
        <w:pStyle w:val="Compact"/>
        <w:numPr>
          <w:ilvl w:val="0"/>
          <w:numId w:val="55"/>
        </w:numPr>
      </w:pPr>
      <w:r>
        <w:t>PoC to license-out conversion</w:t>
      </w:r>
    </w:p>
    <w:p w14:paraId="78A782CE" w14:textId="77777777" w:rsidR="00A43F4E" w:rsidRDefault="00000000">
      <w:pPr>
        <w:pStyle w:val="Compact"/>
        <w:numPr>
          <w:ilvl w:val="0"/>
          <w:numId w:val="55"/>
        </w:numPr>
      </w:pPr>
      <w:r>
        <w:t>Average time from qualified lead to next action</w:t>
      </w:r>
    </w:p>
    <w:p w14:paraId="4D521331" w14:textId="77777777" w:rsidR="00A43F4E" w:rsidRDefault="00000000">
      <w:pPr>
        <w:pStyle w:val="Compact"/>
        <w:numPr>
          <w:ilvl w:val="0"/>
          <w:numId w:val="55"/>
        </w:numPr>
      </w:pPr>
      <w:r>
        <w:t>Open action items by customer</w:t>
      </w:r>
    </w:p>
    <w:p w14:paraId="60B73077" w14:textId="77777777" w:rsidR="00A43F4E" w:rsidRDefault="00000000">
      <w:pPr>
        <w:pStyle w:val="Compact"/>
        <w:numPr>
          <w:ilvl w:val="0"/>
          <w:numId w:val="55"/>
        </w:numPr>
      </w:pPr>
      <w:r>
        <w:t>Customer response time</w:t>
      </w:r>
    </w:p>
    <w:p w14:paraId="6ECB341F" w14:textId="77777777" w:rsidR="00A43F4E" w:rsidRDefault="00000000">
      <w:pPr>
        <w:pStyle w:val="Compact"/>
        <w:numPr>
          <w:ilvl w:val="0"/>
          <w:numId w:val="55"/>
        </w:numPr>
      </w:pPr>
      <w:r>
        <w:t>Technical question resolution time</w:t>
      </w:r>
    </w:p>
    <w:p w14:paraId="049B82E0" w14:textId="77777777" w:rsidR="00A43F4E" w:rsidRDefault="00000000">
      <w:pPr>
        <w:pStyle w:val="Compact"/>
        <w:numPr>
          <w:ilvl w:val="0"/>
          <w:numId w:val="55"/>
        </w:numPr>
      </w:pPr>
      <w:r>
        <w:t>Number of expansion opportunities identified</w:t>
      </w:r>
    </w:p>
    <w:p w14:paraId="5CF8775B" w14:textId="77777777" w:rsidR="00A43F4E" w:rsidRDefault="00000000">
      <w:pPr>
        <w:pStyle w:val="Compact"/>
        <w:numPr>
          <w:ilvl w:val="0"/>
          <w:numId w:val="55"/>
        </w:numPr>
      </w:pPr>
      <w:r>
        <w:t>Renewal or follow-on engagement rate</w:t>
      </w:r>
    </w:p>
    <w:p w14:paraId="4307CFCD" w14:textId="77777777" w:rsidR="00A43F4E" w:rsidRDefault="00000000">
      <w:pPr>
        <w:pStyle w:val="3"/>
      </w:pPr>
      <w:bookmarkStart w:id="112" w:name="initial-team-assignment"/>
      <w:bookmarkEnd w:id="111"/>
      <w:r>
        <w:t>19.7 Initial Team Assignment</w:t>
      </w:r>
    </w:p>
    <w:p w14:paraId="1DBBBAF9" w14:textId="77777777" w:rsidR="00A43F4E" w:rsidRDefault="00000000">
      <w:pPr>
        <w:pStyle w:val="FirstParagraph"/>
      </w:pPr>
      <w:r>
        <w:t>For the July MVP, the Success Team does not need to be large. It can begin as a small operating role inside the AI Sales Engine team.</w:t>
      </w:r>
    </w:p>
    <w:p w14:paraId="4600B195" w14:textId="77777777" w:rsidR="00A43F4E" w:rsidRDefault="00000000">
      <w:pPr>
        <w:pStyle w:val="a0"/>
      </w:pPr>
      <w:r>
        <w:t>Recommended initial assignment:</w:t>
      </w:r>
    </w:p>
    <w:p w14:paraId="23A973C7" w14:textId="77777777" w:rsidR="00A43F4E" w:rsidRDefault="00000000">
      <w:pPr>
        <w:pStyle w:val="Compact"/>
        <w:numPr>
          <w:ilvl w:val="0"/>
          <w:numId w:val="56"/>
        </w:numPr>
      </w:pPr>
      <w:r>
        <w:rPr>
          <w:b/>
          <w:bCs/>
        </w:rPr>
        <w:t>Fidel:</w:t>
      </w:r>
      <w:r>
        <w:t xml:space="preserve"> Owns overall AI Sales Engine and Success Team operating logic.</w:t>
      </w:r>
    </w:p>
    <w:p w14:paraId="36CB5A2F" w14:textId="77777777" w:rsidR="00A43F4E" w:rsidRDefault="00000000">
      <w:pPr>
        <w:pStyle w:val="Compact"/>
        <w:numPr>
          <w:ilvl w:val="0"/>
          <w:numId w:val="56"/>
        </w:numPr>
      </w:pPr>
      <w:r>
        <w:rPr>
          <w:b/>
          <w:bCs/>
        </w:rPr>
        <w:t>Naomi:</w:t>
      </w:r>
      <w:r>
        <w:t xml:space="preserve"> Owns customer journey, follow-up, meeting summaries, and success communication templates.</w:t>
      </w:r>
    </w:p>
    <w:p w14:paraId="324F7C17" w14:textId="77777777" w:rsidR="00A43F4E" w:rsidRDefault="00000000">
      <w:pPr>
        <w:pStyle w:val="Compact"/>
        <w:numPr>
          <w:ilvl w:val="0"/>
          <w:numId w:val="56"/>
        </w:numPr>
      </w:pPr>
      <w:r>
        <w:rPr>
          <w:b/>
          <w:bCs/>
        </w:rPr>
        <w:t>Benjamin:</w:t>
      </w:r>
      <w:r>
        <w:t xml:space="preserve"> Owns technical escalation, Knowledge Core updates, and accuracy of technical responses.</w:t>
      </w:r>
    </w:p>
    <w:p w14:paraId="2E584EFB" w14:textId="77777777" w:rsidR="00A43F4E" w:rsidRDefault="00000000">
      <w:pPr>
        <w:pStyle w:val="Compact"/>
        <w:numPr>
          <w:ilvl w:val="0"/>
          <w:numId w:val="56"/>
        </w:numPr>
      </w:pPr>
      <w:r>
        <w:rPr>
          <w:b/>
          <w:bCs/>
        </w:rPr>
        <w:t>Ezra:</w:t>
      </w:r>
      <w:r>
        <w:t xml:space="preserve"> Supports customer research, QA testing, target account preparation, and customer-scenario simulations.</w:t>
      </w:r>
    </w:p>
    <w:p w14:paraId="0CDAB7BF" w14:textId="77777777" w:rsidR="00A43F4E" w:rsidRDefault="00000000">
      <w:pPr>
        <w:pStyle w:val="Compact"/>
        <w:numPr>
          <w:ilvl w:val="0"/>
          <w:numId w:val="56"/>
        </w:numPr>
      </w:pPr>
      <w:r>
        <w:rPr>
          <w:b/>
          <w:bCs/>
        </w:rPr>
        <w:lastRenderedPageBreak/>
        <w:t>Stacey:</w:t>
      </w:r>
      <w:r>
        <w:t xml:space="preserve"> Tracks action items, deadlines, meeting notes, and customer-stage status across the pipeline.</w:t>
      </w:r>
    </w:p>
    <w:p w14:paraId="3DC7D595" w14:textId="77777777" w:rsidR="00A43F4E" w:rsidRDefault="00000000">
      <w:pPr>
        <w:pStyle w:val="FirstParagraph"/>
      </w:pPr>
      <w:r>
        <w:t>As the platform begins generating qualified opportunities, IWL can decide whether to create a dedicated Customer Success Manager role.</w:t>
      </w:r>
    </w:p>
    <w:p w14:paraId="36597BA3" w14:textId="77777777" w:rsidR="00A43F4E" w:rsidRDefault="00000000">
      <w:r>
        <w:pict w14:anchorId="31B3A6D0">
          <v:rect id="_x0000_i1067" style="width:0;height:1.5pt" o:hralign="center" o:hrstd="t" o:hr="t"/>
        </w:pict>
      </w:r>
    </w:p>
    <w:p w14:paraId="21E8F322" w14:textId="77777777" w:rsidR="00A43F4E" w:rsidRDefault="00000000">
      <w:pPr>
        <w:pStyle w:val="2"/>
      </w:pPr>
      <w:bookmarkStart w:id="113" w:name="performance-metrics"/>
      <w:bookmarkEnd w:id="105"/>
      <w:bookmarkEnd w:id="112"/>
      <w:r>
        <w:t>20. Performance Metrics</w:t>
      </w:r>
    </w:p>
    <w:p w14:paraId="00C42DCE" w14:textId="77777777" w:rsidR="00A43F4E" w:rsidRDefault="00000000">
      <w:pPr>
        <w:pStyle w:val="3"/>
      </w:pPr>
      <w:bookmarkStart w:id="114" w:name="rebranding-metrics"/>
      <w:r>
        <w:t>Rebranding Metrics</w:t>
      </w:r>
    </w:p>
    <w:p w14:paraId="011DF222" w14:textId="77777777" w:rsidR="00A43F4E" w:rsidRDefault="00000000">
      <w:pPr>
        <w:pStyle w:val="Compact"/>
        <w:numPr>
          <w:ilvl w:val="0"/>
          <w:numId w:val="57"/>
        </w:numPr>
      </w:pPr>
      <w:r>
        <w:t>Brand positioning approved</w:t>
      </w:r>
    </w:p>
    <w:p w14:paraId="74DEC1F7" w14:textId="77777777" w:rsidR="00A43F4E" w:rsidRDefault="00000000">
      <w:pPr>
        <w:pStyle w:val="Compact"/>
        <w:numPr>
          <w:ilvl w:val="0"/>
          <w:numId w:val="57"/>
        </w:numPr>
      </w:pPr>
      <w:r>
        <w:t>Homepage launched or ready to launch</w:t>
      </w:r>
    </w:p>
    <w:p w14:paraId="20C40E3D" w14:textId="77777777" w:rsidR="00A43F4E" w:rsidRDefault="00000000">
      <w:pPr>
        <w:pStyle w:val="Compact"/>
        <w:numPr>
          <w:ilvl w:val="0"/>
          <w:numId w:val="57"/>
        </w:numPr>
      </w:pPr>
      <w:r>
        <w:t>Company profile completed</w:t>
      </w:r>
    </w:p>
    <w:p w14:paraId="1C62FBE0" w14:textId="77777777" w:rsidR="00A43F4E" w:rsidRDefault="00000000">
      <w:pPr>
        <w:pStyle w:val="Compact"/>
        <w:numPr>
          <w:ilvl w:val="0"/>
          <w:numId w:val="57"/>
        </w:numPr>
      </w:pPr>
      <w:r>
        <w:t>Alpha Compute/Core one-pagers completed</w:t>
      </w:r>
    </w:p>
    <w:p w14:paraId="1C657F51" w14:textId="77777777" w:rsidR="00A43F4E" w:rsidRDefault="00000000">
      <w:pPr>
        <w:pStyle w:val="Compact"/>
        <w:numPr>
          <w:ilvl w:val="0"/>
          <w:numId w:val="57"/>
        </w:numPr>
      </w:pPr>
      <w:r>
        <w:t>Visual identity package completed</w:t>
      </w:r>
    </w:p>
    <w:p w14:paraId="7CD21014" w14:textId="77777777" w:rsidR="00A43F4E" w:rsidRDefault="00000000">
      <w:pPr>
        <w:pStyle w:val="Compact"/>
        <w:numPr>
          <w:ilvl w:val="0"/>
          <w:numId w:val="57"/>
        </w:numPr>
      </w:pPr>
      <w:r>
        <w:t>Brand guideline completed</w:t>
      </w:r>
    </w:p>
    <w:p w14:paraId="21BFBE50" w14:textId="77777777" w:rsidR="00A43F4E" w:rsidRDefault="00000000">
      <w:pPr>
        <w:pStyle w:val="Compact"/>
        <w:numPr>
          <w:ilvl w:val="0"/>
          <w:numId w:val="57"/>
        </w:numPr>
      </w:pPr>
      <w:r>
        <w:t>Message package transferred to AI Sales Engine team</w:t>
      </w:r>
    </w:p>
    <w:p w14:paraId="53F4BE08" w14:textId="77777777" w:rsidR="00A43F4E" w:rsidRDefault="00000000">
      <w:pPr>
        <w:pStyle w:val="3"/>
      </w:pPr>
      <w:bookmarkStart w:id="115" w:name="ai-sales-engine-mvp-metrics"/>
      <w:bookmarkEnd w:id="114"/>
      <w:r>
        <w:t>AI Sales Engine MVP Metrics</w:t>
      </w:r>
    </w:p>
    <w:p w14:paraId="6F2B10DF" w14:textId="77777777" w:rsidR="00A43F4E" w:rsidRDefault="00000000">
      <w:pPr>
        <w:pStyle w:val="Compact"/>
        <w:numPr>
          <w:ilvl w:val="0"/>
          <w:numId w:val="58"/>
        </w:numPr>
      </w:pPr>
      <w:r>
        <w:t>Knowledge Core v1 completed</w:t>
      </w:r>
    </w:p>
    <w:p w14:paraId="62331E4A" w14:textId="77777777" w:rsidR="00A43F4E" w:rsidRDefault="00000000">
      <w:pPr>
        <w:pStyle w:val="Compact"/>
        <w:numPr>
          <w:ilvl w:val="0"/>
          <w:numId w:val="58"/>
        </w:numPr>
      </w:pPr>
      <w:r>
        <w:t>AI response accuracy tested</w:t>
      </w:r>
    </w:p>
    <w:p w14:paraId="5E1DF0A5" w14:textId="77777777" w:rsidR="00A43F4E" w:rsidRDefault="00000000">
      <w:pPr>
        <w:pStyle w:val="Compact"/>
        <w:numPr>
          <w:ilvl w:val="0"/>
          <w:numId w:val="58"/>
        </w:numPr>
      </w:pPr>
      <w:r>
        <w:t>Hallucination control rules implemented</w:t>
      </w:r>
    </w:p>
    <w:p w14:paraId="3DA5DC22" w14:textId="77777777" w:rsidR="00A43F4E" w:rsidRDefault="00000000">
      <w:pPr>
        <w:pStyle w:val="Compact"/>
        <w:numPr>
          <w:ilvl w:val="0"/>
          <w:numId w:val="58"/>
        </w:numPr>
      </w:pPr>
      <w:r>
        <w:t>Personalized briefing room tested</w:t>
      </w:r>
    </w:p>
    <w:p w14:paraId="1EFAD74D" w14:textId="77777777" w:rsidR="00A43F4E" w:rsidRDefault="00000000">
      <w:pPr>
        <w:pStyle w:val="Compact"/>
        <w:numPr>
          <w:ilvl w:val="0"/>
          <w:numId w:val="58"/>
        </w:numPr>
      </w:pPr>
      <w:r>
        <w:t>10–20 customer scenarios tested</w:t>
      </w:r>
    </w:p>
    <w:p w14:paraId="18225B60" w14:textId="77777777" w:rsidR="00A43F4E" w:rsidRDefault="00000000">
      <w:pPr>
        <w:pStyle w:val="Compact"/>
        <w:numPr>
          <w:ilvl w:val="0"/>
          <w:numId w:val="58"/>
        </w:numPr>
      </w:pPr>
      <w:r>
        <w:t>CRM stages defined</w:t>
      </w:r>
    </w:p>
    <w:p w14:paraId="79182067" w14:textId="77777777" w:rsidR="00A43F4E" w:rsidRDefault="00000000">
      <w:pPr>
        <w:pStyle w:val="Compact"/>
        <w:numPr>
          <w:ilvl w:val="0"/>
          <w:numId w:val="58"/>
        </w:numPr>
      </w:pPr>
      <w:r>
        <w:t>Follow-up templates prepared</w:t>
      </w:r>
    </w:p>
    <w:p w14:paraId="2DA007E7" w14:textId="77777777" w:rsidR="00A43F4E" w:rsidRDefault="00000000">
      <w:pPr>
        <w:pStyle w:val="Compact"/>
        <w:numPr>
          <w:ilvl w:val="0"/>
          <w:numId w:val="58"/>
        </w:numPr>
      </w:pPr>
      <w:r>
        <w:t>PoC recommendation flow tested</w:t>
      </w:r>
    </w:p>
    <w:p w14:paraId="6F5C05C0" w14:textId="77777777" w:rsidR="00A43F4E" w:rsidRDefault="00000000">
      <w:pPr>
        <w:pStyle w:val="Compact"/>
        <w:numPr>
          <w:ilvl w:val="0"/>
          <w:numId w:val="58"/>
        </w:numPr>
      </w:pPr>
      <w:r>
        <w:t>License-out pathway flow tested</w:t>
      </w:r>
    </w:p>
    <w:p w14:paraId="385598FA" w14:textId="77777777" w:rsidR="00A43F4E" w:rsidRDefault="00000000">
      <w:pPr>
        <w:pStyle w:val="Compact"/>
        <w:numPr>
          <w:ilvl w:val="0"/>
          <w:numId w:val="58"/>
        </w:numPr>
      </w:pPr>
      <w:r>
        <w:t>Offline handoff memo tested</w:t>
      </w:r>
    </w:p>
    <w:p w14:paraId="46DA7CF8" w14:textId="77777777" w:rsidR="00A43F4E" w:rsidRDefault="00000000">
      <w:pPr>
        <w:pStyle w:val="Compact"/>
        <w:numPr>
          <w:ilvl w:val="0"/>
          <w:numId w:val="58"/>
        </w:numPr>
      </w:pPr>
      <w:r>
        <w:t>Monthly dashboard ready</w:t>
      </w:r>
    </w:p>
    <w:p w14:paraId="46F9213E" w14:textId="77777777" w:rsidR="00A43F4E" w:rsidRDefault="00000000">
      <w:pPr>
        <w:pStyle w:val="3"/>
      </w:pPr>
      <w:bookmarkStart w:id="116" w:name="operating-metrics-after-launch"/>
      <w:bookmarkEnd w:id="115"/>
      <w:r>
        <w:t>Operating Metrics After Launch</w:t>
      </w:r>
    </w:p>
    <w:p w14:paraId="5E7D179F" w14:textId="77777777" w:rsidR="00A43F4E" w:rsidRDefault="00000000">
      <w:pPr>
        <w:pStyle w:val="Compact"/>
        <w:numPr>
          <w:ilvl w:val="0"/>
          <w:numId w:val="59"/>
        </w:numPr>
      </w:pPr>
      <w:r>
        <w:t>Website visitors</w:t>
      </w:r>
    </w:p>
    <w:p w14:paraId="00000F46" w14:textId="77777777" w:rsidR="00A43F4E" w:rsidRDefault="00000000">
      <w:pPr>
        <w:pStyle w:val="Compact"/>
        <w:numPr>
          <w:ilvl w:val="0"/>
          <w:numId w:val="59"/>
        </w:numPr>
      </w:pPr>
      <w:r>
        <w:t>AI concierge starts</w:t>
      </w:r>
    </w:p>
    <w:p w14:paraId="1D56A21C" w14:textId="77777777" w:rsidR="00A43F4E" w:rsidRDefault="00000000">
      <w:pPr>
        <w:pStyle w:val="Compact"/>
        <w:numPr>
          <w:ilvl w:val="0"/>
          <w:numId w:val="59"/>
        </w:numPr>
      </w:pPr>
      <w:r>
        <w:t>Compute bottleneck submissions</w:t>
      </w:r>
    </w:p>
    <w:p w14:paraId="1F95D010" w14:textId="77777777" w:rsidR="00A43F4E" w:rsidRDefault="00000000">
      <w:pPr>
        <w:pStyle w:val="Compact"/>
        <w:numPr>
          <w:ilvl w:val="0"/>
          <w:numId w:val="59"/>
        </w:numPr>
      </w:pPr>
      <w:r>
        <w:t>Personalized briefing rooms prepared and delivered</w:t>
      </w:r>
    </w:p>
    <w:p w14:paraId="515BA671" w14:textId="77777777" w:rsidR="00A43F4E" w:rsidRDefault="00000000">
      <w:pPr>
        <w:pStyle w:val="Compact"/>
        <w:numPr>
          <w:ilvl w:val="0"/>
          <w:numId w:val="59"/>
        </w:numPr>
      </w:pPr>
      <w:r>
        <w:t>Qualified leads</w:t>
      </w:r>
    </w:p>
    <w:p w14:paraId="440D1278" w14:textId="77777777" w:rsidR="00A43F4E" w:rsidRDefault="00000000">
      <w:pPr>
        <w:pStyle w:val="Compact"/>
        <w:numPr>
          <w:ilvl w:val="0"/>
          <w:numId w:val="59"/>
        </w:numPr>
      </w:pPr>
      <w:r>
        <w:t>Tier 1 strategic leads</w:t>
      </w:r>
    </w:p>
    <w:p w14:paraId="448A6221" w14:textId="77777777" w:rsidR="00A43F4E" w:rsidRDefault="00000000">
      <w:pPr>
        <w:pStyle w:val="Compact"/>
        <w:numPr>
          <w:ilvl w:val="0"/>
          <w:numId w:val="59"/>
        </w:numPr>
      </w:pPr>
      <w:r>
        <w:t>Paid evaluation inquiries</w:t>
      </w:r>
    </w:p>
    <w:p w14:paraId="0BE37258" w14:textId="77777777" w:rsidR="00A43F4E" w:rsidRDefault="00000000">
      <w:pPr>
        <w:pStyle w:val="Compact"/>
        <w:numPr>
          <w:ilvl w:val="0"/>
          <w:numId w:val="59"/>
        </w:numPr>
      </w:pPr>
      <w:r>
        <w:lastRenderedPageBreak/>
        <w:t>PoC inquiries</w:t>
      </w:r>
    </w:p>
    <w:p w14:paraId="2FA65217" w14:textId="77777777" w:rsidR="00A43F4E" w:rsidRDefault="00000000">
      <w:pPr>
        <w:pStyle w:val="Compact"/>
        <w:numPr>
          <w:ilvl w:val="0"/>
          <w:numId w:val="59"/>
        </w:numPr>
      </w:pPr>
      <w:r>
        <w:t>Offline handoffs</w:t>
      </w:r>
    </w:p>
    <w:p w14:paraId="1AA81812" w14:textId="77777777" w:rsidR="00A43F4E" w:rsidRDefault="00000000">
      <w:pPr>
        <w:pStyle w:val="Compact"/>
        <w:numPr>
          <w:ilvl w:val="0"/>
          <w:numId w:val="59"/>
        </w:numPr>
      </w:pPr>
      <w:r>
        <w:t>Meetings booked</w:t>
      </w:r>
    </w:p>
    <w:p w14:paraId="3DB02A9A" w14:textId="77777777" w:rsidR="00A43F4E" w:rsidRDefault="00000000">
      <w:pPr>
        <w:pStyle w:val="Compact"/>
        <w:numPr>
          <w:ilvl w:val="0"/>
          <w:numId w:val="59"/>
        </w:numPr>
      </w:pPr>
      <w:r>
        <w:t>Proposal drafts generated</w:t>
      </w:r>
    </w:p>
    <w:p w14:paraId="2A5F3B66" w14:textId="77777777" w:rsidR="00A43F4E" w:rsidRDefault="00000000">
      <w:pPr>
        <w:pStyle w:val="Compact"/>
        <w:numPr>
          <w:ilvl w:val="0"/>
          <w:numId w:val="59"/>
        </w:numPr>
      </w:pPr>
      <w:r>
        <w:t>Contract drafts generated</w:t>
      </w:r>
    </w:p>
    <w:p w14:paraId="22768FA6" w14:textId="77777777" w:rsidR="00A43F4E" w:rsidRDefault="00000000">
      <w:pPr>
        <w:pStyle w:val="Compact"/>
        <w:numPr>
          <w:ilvl w:val="0"/>
          <w:numId w:val="59"/>
        </w:numPr>
      </w:pPr>
      <w:r>
        <w:t>Conversion rate by segment</w:t>
      </w:r>
    </w:p>
    <w:p w14:paraId="397193BE" w14:textId="77777777" w:rsidR="00A43F4E" w:rsidRDefault="00000000">
      <w:pPr>
        <w:pStyle w:val="Compact"/>
        <w:numPr>
          <w:ilvl w:val="0"/>
          <w:numId w:val="59"/>
        </w:numPr>
      </w:pPr>
      <w:r>
        <w:t>Common customer questions</w:t>
      </w:r>
    </w:p>
    <w:p w14:paraId="553DC1F4" w14:textId="77777777" w:rsidR="00A43F4E" w:rsidRDefault="00000000">
      <w:pPr>
        <w:pStyle w:val="Compact"/>
        <w:numPr>
          <w:ilvl w:val="0"/>
          <w:numId w:val="59"/>
        </w:numPr>
      </w:pPr>
      <w:r>
        <w:t>Top objections</w:t>
      </w:r>
    </w:p>
    <w:p w14:paraId="3D4696FE" w14:textId="77777777" w:rsidR="00A43F4E" w:rsidRDefault="00000000">
      <w:pPr>
        <w:pStyle w:val="Compact"/>
        <w:numPr>
          <w:ilvl w:val="0"/>
          <w:numId w:val="59"/>
        </w:numPr>
      </w:pPr>
      <w:r>
        <w:t>Content performance</w:t>
      </w:r>
    </w:p>
    <w:p w14:paraId="581B5095" w14:textId="77777777" w:rsidR="00A43F4E" w:rsidRDefault="00000000">
      <w:r>
        <w:pict w14:anchorId="5413519A">
          <v:rect id="_x0000_i1068" style="width:0;height:1.5pt" o:hralign="center" o:hrstd="t" o:hr="t"/>
        </w:pict>
      </w:r>
    </w:p>
    <w:p w14:paraId="2AEF5AD1" w14:textId="77777777" w:rsidR="00A43F4E" w:rsidRDefault="00000000">
      <w:pPr>
        <w:pStyle w:val="2"/>
      </w:pPr>
      <w:bookmarkStart w:id="117" w:name="weekly-steering-meeting"/>
      <w:bookmarkEnd w:id="113"/>
      <w:bookmarkEnd w:id="116"/>
      <w:r>
        <w:t>21. Weekly Steering Meeting</w:t>
      </w:r>
    </w:p>
    <w:p w14:paraId="3B7BD2FA" w14:textId="77777777" w:rsidR="00A43F4E" w:rsidRDefault="00000000">
      <w:pPr>
        <w:pStyle w:val="FirstParagraph"/>
      </w:pPr>
      <w:r>
        <w:t>A weekly steering meeting should be held every Friday.</w:t>
      </w:r>
    </w:p>
    <w:p w14:paraId="18598C80" w14:textId="77777777" w:rsidR="00A43F4E" w:rsidRDefault="00000000">
      <w:pPr>
        <w:pStyle w:val="3"/>
      </w:pPr>
      <w:bookmarkStart w:id="118" w:name="participants"/>
      <w:r>
        <w:t>Participants</w:t>
      </w:r>
    </w:p>
    <w:p w14:paraId="3E6FCF82" w14:textId="77777777" w:rsidR="00A43F4E" w:rsidRDefault="00000000">
      <w:pPr>
        <w:pStyle w:val="Compact"/>
        <w:numPr>
          <w:ilvl w:val="0"/>
          <w:numId w:val="60"/>
        </w:numPr>
      </w:pPr>
      <w:r>
        <w:t>Park Dae-hyuk</w:t>
      </w:r>
    </w:p>
    <w:p w14:paraId="6278933A" w14:textId="77777777" w:rsidR="00A43F4E" w:rsidRDefault="00000000">
      <w:pPr>
        <w:pStyle w:val="Compact"/>
        <w:numPr>
          <w:ilvl w:val="0"/>
          <w:numId w:val="60"/>
        </w:numPr>
      </w:pPr>
      <w:r>
        <w:t>Stacey</w:t>
      </w:r>
    </w:p>
    <w:p w14:paraId="46B51294" w14:textId="77777777" w:rsidR="00A43F4E" w:rsidRDefault="00000000">
      <w:pPr>
        <w:pStyle w:val="Compact"/>
        <w:numPr>
          <w:ilvl w:val="0"/>
          <w:numId w:val="60"/>
        </w:numPr>
      </w:pPr>
      <w:r>
        <w:t>Fidel</w:t>
      </w:r>
    </w:p>
    <w:p w14:paraId="2B9690EF" w14:textId="77777777" w:rsidR="00A43F4E" w:rsidRDefault="00000000">
      <w:pPr>
        <w:pStyle w:val="Compact"/>
        <w:numPr>
          <w:ilvl w:val="0"/>
          <w:numId w:val="60"/>
        </w:numPr>
      </w:pPr>
      <w:r>
        <w:t>Benjamin</w:t>
      </w:r>
    </w:p>
    <w:p w14:paraId="4A42DA25" w14:textId="77777777" w:rsidR="00A43F4E" w:rsidRDefault="00000000">
      <w:pPr>
        <w:pStyle w:val="Compact"/>
        <w:numPr>
          <w:ilvl w:val="0"/>
          <w:numId w:val="60"/>
        </w:numPr>
      </w:pPr>
      <w:r>
        <w:t>Naomi</w:t>
      </w:r>
    </w:p>
    <w:p w14:paraId="01B79590" w14:textId="77777777" w:rsidR="00A43F4E" w:rsidRDefault="00000000">
      <w:pPr>
        <w:pStyle w:val="Compact"/>
        <w:numPr>
          <w:ilvl w:val="0"/>
          <w:numId w:val="60"/>
        </w:numPr>
      </w:pPr>
      <w:r>
        <w:t>Ezra</w:t>
      </w:r>
    </w:p>
    <w:p w14:paraId="7AF159CD" w14:textId="77777777" w:rsidR="00A43F4E" w:rsidRDefault="00000000">
      <w:pPr>
        <w:pStyle w:val="Compact"/>
        <w:numPr>
          <w:ilvl w:val="0"/>
          <w:numId w:val="60"/>
        </w:numPr>
      </w:pPr>
      <w:r>
        <w:t>Jiin and Yein during Rebranding phase</w:t>
      </w:r>
    </w:p>
    <w:p w14:paraId="180EF8ED" w14:textId="77777777" w:rsidR="00A43F4E" w:rsidRDefault="00000000">
      <w:pPr>
        <w:pStyle w:val="Compact"/>
        <w:numPr>
          <w:ilvl w:val="0"/>
          <w:numId w:val="60"/>
        </w:numPr>
      </w:pPr>
      <w:r>
        <w:t>iTrix technical owner when needed</w:t>
      </w:r>
    </w:p>
    <w:p w14:paraId="1170526D" w14:textId="77777777" w:rsidR="00A43F4E" w:rsidRDefault="00000000">
      <w:pPr>
        <w:pStyle w:val="3"/>
      </w:pPr>
      <w:bookmarkStart w:id="119" w:name="agenda"/>
      <w:bookmarkEnd w:id="118"/>
      <w:r>
        <w:t>Agenda</w:t>
      </w:r>
    </w:p>
    <w:p w14:paraId="1D16C72A" w14:textId="77777777" w:rsidR="00A43F4E" w:rsidRDefault="00000000">
      <w:pPr>
        <w:pStyle w:val="Compact"/>
        <w:numPr>
          <w:ilvl w:val="0"/>
          <w:numId w:val="61"/>
        </w:numPr>
      </w:pPr>
      <w:r>
        <w:t>What was completed this week?</w:t>
      </w:r>
    </w:p>
    <w:p w14:paraId="0DE34624" w14:textId="77777777" w:rsidR="00A43F4E" w:rsidRDefault="00000000">
      <w:pPr>
        <w:pStyle w:val="Compact"/>
        <w:numPr>
          <w:ilvl w:val="0"/>
          <w:numId w:val="61"/>
        </w:numPr>
      </w:pPr>
      <w:r>
        <w:t>What must be decided now?</w:t>
      </w:r>
    </w:p>
    <w:p w14:paraId="6306892D" w14:textId="77777777" w:rsidR="00A43F4E" w:rsidRDefault="00000000">
      <w:pPr>
        <w:pStyle w:val="Compact"/>
        <w:numPr>
          <w:ilvl w:val="0"/>
          <w:numId w:val="61"/>
        </w:numPr>
      </w:pPr>
      <w:r>
        <w:t>What is blocked by iTrix?</w:t>
      </w:r>
    </w:p>
    <w:p w14:paraId="0CC962BC" w14:textId="77777777" w:rsidR="00A43F4E" w:rsidRDefault="00000000">
      <w:pPr>
        <w:pStyle w:val="Compact"/>
        <w:numPr>
          <w:ilvl w:val="0"/>
          <w:numId w:val="61"/>
        </w:numPr>
      </w:pPr>
      <w:r>
        <w:t>What is blocked by IWL?</w:t>
      </w:r>
    </w:p>
    <w:p w14:paraId="24DD828B" w14:textId="77777777" w:rsidR="00A43F4E" w:rsidRDefault="00000000">
      <w:pPr>
        <w:pStyle w:val="Compact"/>
        <w:numPr>
          <w:ilvl w:val="0"/>
          <w:numId w:val="61"/>
        </w:numPr>
      </w:pPr>
      <w:r>
        <w:t>What is the biggest risk to the June or July deadline?</w:t>
      </w:r>
    </w:p>
    <w:p w14:paraId="60E5C378" w14:textId="77777777" w:rsidR="00A43F4E" w:rsidRDefault="00000000">
      <w:pPr>
        <w:pStyle w:val="Compact"/>
        <w:numPr>
          <w:ilvl w:val="0"/>
          <w:numId w:val="61"/>
        </w:numPr>
      </w:pPr>
      <w:r>
        <w:t>What will be completed next week?</w:t>
      </w:r>
    </w:p>
    <w:p w14:paraId="6988BC8A" w14:textId="77777777" w:rsidR="00A43F4E" w:rsidRDefault="00000000">
      <w:pPr>
        <w:pStyle w:val="Compact"/>
        <w:numPr>
          <w:ilvl w:val="0"/>
          <w:numId w:val="61"/>
        </w:numPr>
      </w:pPr>
      <w:r>
        <w:t>What must be escalated to CEO Kang?</w:t>
      </w:r>
    </w:p>
    <w:p w14:paraId="3DB5F431" w14:textId="77777777" w:rsidR="00A43F4E" w:rsidRDefault="00000000">
      <w:pPr>
        <w:pStyle w:val="3"/>
      </w:pPr>
      <w:bookmarkStart w:id="120" w:name="meeting-rule"/>
      <w:bookmarkEnd w:id="119"/>
      <w:r>
        <w:t>Meeting Rule</w:t>
      </w:r>
    </w:p>
    <w:p w14:paraId="0865D186" w14:textId="77777777" w:rsidR="00A43F4E" w:rsidRDefault="00000000">
      <w:pPr>
        <w:pStyle w:val="FirstParagraph"/>
      </w:pPr>
      <w:r>
        <w:t>No meeting should end without clear owners and deadlines.</w:t>
      </w:r>
    </w:p>
    <w:p w14:paraId="4523AD5D" w14:textId="77777777" w:rsidR="00A43F4E" w:rsidRDefault="00000000">
      <w:r>
        <w:pict w14:anchorId="042E6B33">
          <v:rect id="_x0000_i1069" style="width:0;height:1.5pt" o:hralign="center" o:hrstd="t" o:hr="t"/>
        </w:pict>
      </w:r>
    </w:p>
    <w:p w14:paraId="04BE9EA8" w14:textId="77777777" w:rsidR="00A43F4E" w:rsidRDefault="00000000">
      <w:pPr>
        <w:pStyle w:val="2"/>
      </w:pPr>
      <w:bookmarkStart w:id="121" w:name="daily-operating-discipline"/>
      <w:bookmarkEnd w:id="117"/>
      <w:bookmarkEnd w:id="120"/>
      <w:r>
        <w:lastRenderedPageBreak/>
        <w:t>22. Daily Operating Discipline</w:t>
      </w:r>
    </w:p>
    <w:p w14:paraId="1FD94CA7" w14:textId="77777777" w:rsidR="00A43F4E" w:rsidRDefault="00000000">
      <w:pPr>
        <w:pStyle w:val="FirstParagraph"/>
      </w:pPr>
      <w:r>
        <w:t>During June and July, the team should operate in sprint mode.</w:t>
      </w:r>
    </w:p>
    <w:p w14:paraId="6E5E704B" w14:textId="77777777" w:rsidR="00A43F4E" w:rsidRDefault="00000000">
      <w:pPr>
        <w:pStyle w:val="3"/>
      </w:pPr>
      <w:bookmarkStart w:id="122" w:name="daily-check-in-questions"/>
      <w:r>
        <w:t>Daily Check-in Questions</w:t>
      </w:r>
    </w:p>
    <w:p w14:paraId="3806CDFB" w14:textId="77777777" w:rsidR="00A43F4E" w:rsidRDefault="00000000">
      <w:pPr>
        <w:pStyle w:val="Compact"/>
        <w:numPr>
          <w:ilvl w:val="0"/>
          <w:numId w:val="62"/>
        </w:numPr>
      </w:pPr>
      <w:r>
        <w:t>What did you finish yesterday?</w:t>
      </w:r>
    </w:p>
    <w:p w14:paraId="7818DCD6" w14:textId="77777777" w:rsidR="00A43F4E" w:rsidRDefault="00000000">
      <w:pPr>
        <w:pStyle w:val="Compact"/>
        <w:numPr>
          <w:ilvl w:val="0"/>
          <w:numId w:val="62"/>
        </w:numPr>
      </w:pPr>
      <w:r>
        <w:t>What will you finish today?</w:t>
      </w:r>
    </w:p>
    <w:p w14:paraId="6CDD08F5" w14:textId="77777777" w:rsidR="00A43F4E" w:rsidRDefault="00000000">
      <w:pPr>
        <w:pStyle w:val="Compact"/>
        <w:numPr>
          <w:ilvl w:val="0"/>
          <w:numId w:val="62"/>
        </w:numPr>
      </w:pPr>
      <w:r>
        <w:t>What do you need from someone else?</w:t>
      </w:r>
    </w:p>
    <w:p w14:paraId="76AD8BB9" w14:textId="77777777" w:rsidR="00A43F4E" w:rsidRDefault="00000000">
      <w:pPr>
        <w:pStyle w:val="Compact"/>
        <w:numPr>
          <w:ilvl w:val="0"/>
          <w:numId w:val="62"/>
        </w:numPr>
      </w:pPr>
      <w:r>
        <w:t>What decision is blocking progress?</w:t>
      </w:r>
    </w:p>
    <w:p w14:paraId="7AD6279F" w14:textId="77777777" w:rsidR="00A43F4E" w:rsidRDefault="00000000">
      <w:pPr>
        <w:pStyle w:val="Compact"/>
        <w:numPr>
          <w:ilvl w:val="0"/>
          <w:numId w:val="62"/>
        </w:numPr>
      </w:pPr>
      <w:r>
        <w:t>Is the June 30 or July 31 deadline at risk?</w:t>
      </w:r>
    </w:p>
    <w:p w14:paraId="04BB02DD" w14:textId="77777777" w:rsidR="00A43F4E" w:rsidRDefault="00000000">
      <w:pPr>
        <w:pStyle w:val="3"/>
      </w:pPr>
      <w:bookmarkStart w:id="123" w:name="file-management-rule"/>
      <w:bookmarkEnd w:id="122"/>
      <w:r>
        <w:t>File Management Rule</w:t>
      </w:r>
    </w:p>
    <w:p w14:paraId="156994C1" w14:textId="77777777" w:rsidR="00A43F4E" w:rsidRDefault="00000000">
      <w:pPr>
        <w:pStyle w:val="FirstParagraph"/>
      </w:pPr>
      <w:r>
        <w:t>All files should follow this naming structure:</w:t>
      </w:r>
    </w:p>
    <w:p w14:paraId="0E7C79FF" w14:textId="77777777" w:rsidR="00A43F4E" w:rsidRPr="00693E42" w:rsidRDefault="00000000">
      <w:pPr>
        <w:pStyle w:val="a8"/>
        <w:rPr>
          <w:lang w:val="fr-FR"/>
        </w:rPr>
      </w:pPr>
      <w:r w:rsidRPr="00693E42">
        <w:rPr>
          <w:lang w:val="fr-FR"/>
        </w:rPr>
        <w:t>iTrix_[Project]</w:t>
      </w:r>
      <w:r w:rsidRPr="00693E42">
        <w:rPr>
          <w:i/>
          <w:iCs/>
          <w:lang w:val="fr-FR"/>
        </w:rPr>
        <w:t>[Asset]</w:t>
      </w:r>
      <w:r w:rsidRPr="00693E42">
        <w:rPr>
          <w:lang w:val="fr-FR"/>
        </w:rPr>
        <w:t>[Version]_[Date]</w:t>
      </w:r>
    </w:p>
    <w:p w14:paraId="5860E2DC" w14:textId="77777777" w:rsidR="00A43F4E" w:rsidRDefault="00000000">
      <w:pPr>
        <w:pStyle w:val="FirstParagraph"/>
      </w:pPr>
      <w:r>
        <w:t>Example:</w:t>
      </w:r>
    </w:p>
    <w:p w14:paraId="17EBE6BE" w14:textId="77777777" w:rsidR="00A43F4E" w:rsidRDefault="00000000">
      <w:pPr>
        <w:pStyle w:val="a8"/>
      </w:pPr>
      <w:r>
        <w:t>iTrix_Rebranding_CompanyProfile_v03_20260618.pptx</w:t>
      </w:r>
    </w:p>
    <w:p w14:paraId="4FFFD22D" w14:textId="77777777" w:rsidR="00A43F4E" w:rsidRDefault="00000000">
      <w:pPr>
        <w:pStyle w:val="3"/>
      </w:pPr>
      <w:bookmarkStart w:id="124" w:name="folder-structure"/>
      <w:bookmarkEnd w:id="123"/>
      <w:r>
        <w:t>Folder Structure</w:t>
      </w:r>
    </w:p>
    <w:p w14:paraId="242EE94F" w14:textId="77777777" w:rsidR="00A43F4E" w:rsidRDefault="00000000">
      <w:pPr>
        <w:pStyle w:val="Compact"/>
        <w:numPr>
          <w:ilvl w:val="0"/>
          <w:numId w:val="63"/>
        </w:numPr>
      </w:pPr>
      <w:r>
        <w:t>00_Admin</w:t>
      </w:r>
    </w:p>
    <w:p w14:paraId="36B930D3" w14:textId="77777777" w:rsidR="00A43F4E" w:rsidRDefault="00000000">
      <w:pPr>
        <w:pStyle w:val="Compact"/>
        <w:numPr>
          <w:ilvl w:val="0"/>
          <w:numId w:val="63"/>
        </w:numPr>
      </w:pPr>
      <w:r>
        <w:t>01_iTrix_Source_Materials</w:t>
      </w:r>
    </w:p>
    <w:p w14:paraId="7992E02C" w14:textId="77777777" w:rsidR="00A43F4E" w:rsidRDefault="00000000">
      <w:pPr>
        <w:pStyle w:val="Compact"/>
        <w:numPr>
          <w:ilvl w:val="0"/>
          <w:numId w:val="63"/>
        </w:numPr>
      </w:pPr>
      <w:r>
        <w:t>02_Strategy_Message</w:t>
      </w:r>
    </w:p>
    <w:p w14:paraId="12AEE9CE" w14:textId="77777777" w:rsidR="00A43F4E" w:rsidRDefault="00000000">
      <w:pPr>
        <w:pStyle w:val="Compact"/>
        <w:numPr>
          <w:ilvl w:val="0"/>
          <w:numId w:val="63"/>
        </w:numPr>
      </w:pPr>
      <w:r>
        <w:t>03_Logo_Visual_Identity</w:t>
      </w:r>
    </w:p>
    <w:p w14:paraId="5B4C3403" w14:textId="77777777" w:rsidR="00A43F4E" w:rsidRDefault="00000000">
      <w:pPr>
        <w:pStyle w:val="Compact"/>
        <w:numPr>
          <w:ilvl w:val="0"/>
          <w:numId w:val="63"/>
        </w:numPr>
      </w:pPr>
      <w:r>
        <w:t>04_Website</w:t>
      </w:r>
    </w:p>
    <w:p w14:paraId="15744F6D" w14:textId="77777777" w:rsidR="00A43F4E" w:rsidRDefault="00000000">
      <w:pPr>
        <w:pStyle w:val="Compact"/>
        <w:numPr>
          <w:ilvl w:val="0"/>
          <w:numId w:val="63"/>
        </w:numPr>
      </w:pPr>
      <w:r>
        <w:t>05_Decks</w:t>
      </w:r>
    </w:p>
    <w:p w14:paraId="2A17D780" w14:textId="77777777" w:rsidR="00A43F4E" w:rsidRDefault="00000000">
      <w:pPr>
        <w:pStyle w:val="Compact"/>
        <w:numPr>
          <w:ilvl w:val="0"/>
          <w:numId w:val="63"/>
        </w:numPr>
      </w:pPr>
      <w:r>
        <w:t>06_Alpha_Compute_Core</w:t>
      </w:r>
    </w:p>
    <w:p w14:paraId="6FB3073D" w14:textId="77777777" w:rsidR="00A43F4E" w:rsidRDefault="00000000">
      <w:pPr>
        <w:pStyle w:val="Compact"/>
        <w:numPr>
          <w:ilvl w:val="0"/>
          <w:numId w:val="63"/>
        </w:numPr>
      </w:pPr>
      <w:r>
        <w:t>07_Knowledge_Core</w:t>
      </w:r>
    </w:p>
    <w:p w14:paraId="4229A2C6" w14:textId="77777777" w:rsidR="00A43F4E" w:rsidRDefault="00000000">
      <w:pPr>
        <w:pStyle w:val="Compact"/>
        <w:numPr>
          <w:ilvl w:val="0"/>
          <w:numId w:val="63"/>
        </w:numPr>
      </w:pPr>
      <w:r>
        <w:t>08_AI_Sales_Engine</w:t>
      </w:r>
    </w:p>
    <w:p w14:paraId="52566A42" w14:textId="77777777" w:rsidR="00A43F4E" w:rsidRDefault="00000000">
      <w:pPr>
        <w:pStyle w:val="Compact"/>
        <w:numPr>
          <w:ilvl w:val="0"/>
          <w:numId w:val="63"/>
        </w:numPr>
      </w:pPr>
      <w:r>
        <w:t>09_CRM_Operations</w:t>
      </w:r>
    </w:p>
    <w:p w14:paraId="58374822" w14:textId="77777777" w:rsidR="00A43F4E" w:rsidRDefault="00000000">
      <w:pPr>
        <w:pStyle w:val="Compact"/>
        <w:numPr>
          <w:ilvl w:val="0"/>
          <w:numId w:val="63"/>
        </w:numPr>
      </w:pPr>
      <w:r>
        <w:t>10_Final_Delivery</w:t>
      </w:r>
    </w:p>
    <w:p w14:paraId="5BD7183E" w14:textId="77777777" w:rsidR="00A43F4E" w:rsidRDefault="00000000">
      <w:pPr>
        <w:pStyle w:val="Compact"/>
        <w:numPr>
          <w:ilvl w:val="0"/>
          <w:numId w:val="63"/>
        </w:numPr>
      </w:pPr>
      <w:r>
        <w:t>99_Archive</w:t>
      </w:r>
    </w:p>
    <w:p w14:paraId="65C9DED5" w14:textId="77777777" w:rsidR="00A43F4E" w:rsidRDefault="00000000">
      <w:r>
        <w:pict w14:anchorId="03D3265F">
          <v:rect id="_x0000_i1070" style="width:0;height:1.5pt" o:hralign="center" o:hrstd="t" o:hr="t"/>
        </w:pict>
      </w:r>
    </w:p>
    <w:p w14:paraId="0C768931" w14:textId="77777777" w:rsidR="00A43F4E" w:rsidRDefault="00000000">
      <w:pPr>
        <w:pStyle w:val="2"/>
      </w:pPr>
      <w:bookmarkStart w:id="125" w:name="decision-rules"/>
      <w:bookmarkEnd w:id="121"/>
      <w:bookmarkEnd w:id="124"/>
      <w:r>
        <w:t>23. Decision Rules</w:t>
      </w:r>
    </w:p>
    <w:p w14:paraId="3A79E149" w14:textId="77777777" w:rsidR="00A43F4E" w:rsidRDefault="00000000">
      <w:pPr>
        <w:pStyle w:val="FirstParagraph"/>
      </w:pPr>
      <w:r>
        <w:t>To finish on time, decision-making must be disciplined.</w:t>
      </w:r>
    </w:p>
    <w:p w14:paraId="70C4881B" w14:textId="77777777" w:rsidR="00A43F4E" w:rsidRDefault="00000000">
      <w:pPr>
        <w:pStyle w:val="3"/>
      </w:pPr>
      <w:bookmarkStart w:id="126" w:name="approval-authority"/>
      <w:r>
        <w:t>Approval Authority</w:t>
      </w:r>
    </w:p>
    <w:p w14:paraId="3EA664CD" w14:textId="77777777" w:rsidR="00A43F4E" w:rsidRDefault="00000000">
      <w:pPr>
        <w:pStyle w:val="Compact"/>
        <w:numPr>
          <w:ilvl w:val="0"/>
          <w:numId w:val="64"/>
        </w:numPr>
      </w:pPr>
      <w:r>
        <w:t>CEO Kang approves major client-facing direction.</w:t>
      </w:r>
    </w:p>
    <w:p w14:paraId="1075E305" w14:textId="77777777" w:rsidR="00A43F4E" w:rsidRDefault="00000000">
      <w:pPr>
        <w:pStyle w:val="Compact"/>
        <w:numPr>
          <w:ilvl w:val="0"/>
          <w:numId w:val="64"/>
        </w:numPr>
      </w:pPr>
      <w:r>
        <w:t>Park Dae-hyuk approves IWL strategic direction before client submission.</w:t>
      </w:r>
    </w:p>
    <w:p w14:paraId="1592E26D" w14:textId="77777777" w:rsidR="00A43F4E" w:rsidRDefault="00000000">
      <w:pPr>
        <w:pStyle w:val="Compact"/>
        <w:numPr>
          <w:ilvl w:val="0"/>
          <w:numId w:val="64"/>
        </w:numPr>
      </w:pPr>
      <w:r>
        <w:lastRenderedPageBreak/>
        <w:t>Stacey tracks approvals and deadlines.</w:t>
      </w:r>
    </w:p>
    <w:p w14:paraId="3F053E7F" w14:textId="77777777" w:rsidR="00A43F4E" w:rsidRDefault="00000000">
      <w:pPr>
        <w:pStyle w:val="Compact"/>
        <w:numPr>
          <w:ilvl w:val="0"/>
          <w:numId w:val="64"/>
        </w:numPr>
      </w:pPr>
      <w:r>
        <w:t>Fidel approves AI Sales Engine MVP readiness.</w:t>
      </w:r>
    </w:p>
    <w:p w14:paraId="473B723E" w14:textId="77777777" w:rsidR="00A43F4E" w:rsidRDefault="00000000">
      <w:pPr>
        <w:pStyle w:val="Compact"/>
        <w:numPr>
          <w:ilvl w:val="0"/>
          <w:numId w:val="64"/>
        </w:numPr>
      </w:pPr>
      <w:r>
        <w:t>Benjamin approves Knowledge Core and hallucination-control readiness.</w:t>
      </w:r>
    </w:p>
    <w:p w14:paraId="4E9A81C6" w14:textId="77777777" w:rsidR="00A43F4E" w:rsidRDefault="00000000">
      <w:pPr>
        <w:pStyle w:val="Compact"/>
        <w:numPr>
          <w:ilvl w:val="0"/>
          <w:numId w:val="64"/>
        </w:numPr>
      </w:pPr>
      <w:r>
        <w:t>Naomi approves customer journey and online sales operation readiness.</w:t>
      </w:r>
    </w:p>
    <w:p w14:paraId="18716D30" w14:textId="77777777" w:rsidR="00A43F4E" w:rsidRDefault="00000000">
      <w:pPr>
        <w:pStyle w:val="3"/>
      </w:pPr>
      <w:bookmarkStart w:id="127" w:name="hour-feedback-rule"/>
      <w:bookmarkEnd w:id="126"/>
      <w:r>
        <w:t>48-Hour Feedback Rule</w:t>
      </w:r>
    </w:p>
    <w:p w14:paraId="52767F43" w14:textId="77777777" w:rsidR="00A43F4E" w:rsidRDefault="00000000">
      <w:pPr>
        <w:pStyle w:val="FirstParagraph"/>
      </w:pPr>
      <w:r>
        <w:t>If consolidated feedback is not received within 48 hours, the team should proceed based on the latest approved direction, unless the issue involves legal, technical, or reputational risk.</w:t>
      </w:r>
    </w:p>
    <w:p w14:paraId="26FD095B" w14:textId="77777777" w:rsidR="00A43F4E" w:rsidRDefault="00000000">
      <w:pPr>
        <w:pStyle w:val="3"/>
      </w:pPr>
      <w:bookmarkStart w:id="128" w:name="no-scattered-feedback-rule"/>
      <w:bookmarkEnd w:id="127"/>
      <w:r>
        <w:t>No Scattered Feedback Rule</w:t>
      </w:r>
    </w:p>
    <w:p w14:paraId="545C9DA2" w14:textId="77777777" w:rsidR="00A43F4E" w:rsidRDefault="00000000">
      <w:pPr>
        <w:pStyle w:val="FirstParagraph"/>
      </w:pPr>
      <w:r>
        <w:t>Feedback should not be scattered across KakaoTalk, email, Word comments, and verbal conversations. Stacey should consolidate feedback into one document.</w:t>
      </w:r>
    </w:p>
    <w:p w14:paraId="001824D3" w14:textId="77777777" w:rsidR="00A43F4E" w:rsidRDefault="00000000">
      <w:r>
        <w:pict w14:anchorId="5673CFBF">
          <v:rect id="_x0000_i1071" style="width:0;height:1.5pt" o:hralign="center" o:hrstd="t" o:hr="t"/>
        </w:pict>
      </w:r>
    </w:p>
    <w:p w14:paraId="39496561" w14:textId="77777777" w:rsidR="00A43F4E" w:rsidRDefault="00000000">
      <w:pPr>
        <w:pStyle w:val="2"/>
      </w:pPr>
      <w:bookmarkStart w:id="129" w:name="key-risks-and-controls"/>
      <w:bookmarkEnd w:id="125"/>
      <w:bookmarkEnd w:id="128"/>
      <w:r>
        <w:t>24. Key Risks and Controls</w:t>
      </w:r>
    </w:p>
    <w:p w14:paraId="4FC312F4" w14:textId="77777777" w:rsidR="00A43F4E" w:rsidRDefault="00000000">
      <w:pPr>
        <w:pStyle w:val="3"/>
      </w:pPr>
      <w:bookmarkStart w:id="130" w:name="risk-1.-brand-strategy-keeps-changing"/>
      <w:r>
        <w:t>Risk 1. Brand Strategy Keeps Changing</w:t>
      </w:r>
    </w:p>
    <w:p w14:paraId="09BB0485" w14:textId="77777777" w:rsidR="00A43F4E" w:rsidRDefault="00000000">
      <w:pPr>
        <w:pStyle w:val="FirstParagraph"/>
      </w:pPr>
      <w:r>
        <w:t>Control:</w:t>
      </w:r>
    </w:p>
    <w:p w14:paraId="66A908AD" w14:textId="77777777" w:rsidR="00A43F4E" w:rsidRDefault="00000000">
      <w:pPr>
        <w:pStyle w:val="Compact"/>
        <w:numPr>
          <w:ilvl w:val="0"/>
          <w:numId w:val="65"/>
        </w:numPr>
      </w:pPr>
      <w:r>
        <w:t>Lock positioning early.</w:t>
      </w:r>
    </w:p>
    <w:p w14:paraId="7DBED50C" w14:textId="77777777" w:rsidR="00A43F4E" w:rsidRDefault="00000000">
      <w:pPr>
        <w:pStyle w:val="Compact"/>
        <w:numPr>
          <w:ilvl w:val="0"/>
          <w:numId w:val="65"/>
        </w:numPr>
      </w:pPr>
      <w:r>
        <w:t>Do not reopen the core message after approval unless there is a material issue.</w:t>
      </w:r>
    </w:p>
    <w:p w14:paraId="1D002566" w14:textId="77777777" w:rsidR="00A43F4E" w:rsidRDefault="00000000">
      <w:pPr>
        <w:pStyle w:val="3"/>
      </w:pPr>
      <w:bookmarkStart w:id="131" w:name="X26e0f2994f26dc95207bb78a4dabe8385878527"/>
      <w:bookmarkEnd w:id="130"/>
      <w:r>
        <w:t>Risk 2. Alpha Compute / Alpha Core Are Not Clearly Explained</w:t>
      </w:r>
    </w:p>
    <w:p w14:paraId="29A76D3B" w14:textId="77777777" w:rsidR="00A43F4E" w:rsidRDefault="00000000">
      <w:pPr>
        <w:pStyle w:val="FirstParagraph"/>
      </w:pPr>
      <w:r>
        <w:t>Control:</w:t>
      </w:r>
    </w:p>
    <w:p w14:paraId="17164C99" w14:textId="77777777" w:rsidR="00A43F4E" w:rsidRDefault="00000000">
      <w:pPr>
        <w:pStyle w:val="Compact"/>
        <w:numPr>
          <w:ilvl w:val="0"/>
          <w:numId w:val="66"/>
        </w:numPr>
      </w:pPr>
      <w:r>
        <w:t>Force iTrix to provide technical owner and approved descriptions.</w:t>
      </w:r>
    </w:p>
    <w:p w14:paraId="4D854D18" w14:textId="77777777" w:rsidR="00A43F4E" w:rsidRDefault="00000000">
      <w:pPr>
        <w:pStyle w:val="Compact"/>
        <w:numPr>
          <w:ilvl w:val="0"/>
          <w:numId w:val="66"/>
        </w:numPr>
      </w:pPr>
      <w:r>
        <w:t>Create one-page explanation for each asset.</w:t>
      </w:r>
    </w:p>
    <w:p w14:paraId="0DEB5E73" w14:textId="77777777" w:rsidR="00A43F4E" w:rsidRDefault="00000000">
      <w:pPr>
        <w:pStyle w:val="3"/>
      </w:pPr>
      <w:bookmarkStart w:id="132" w:name="risk-3.-ai-hallucination"/>
      <w:bookmarkEnd w:id="131"/>
      <w:r>
        <w:t>Risk 3. AI Hallucination</w:t>
      </w:r>
    </w:p>
    <w:p w14:paraId="19931541" w14:textId="77777777" w:rsidR="00A43F4E" w:rsidRDefault="00000000">
      <w:pPr>
        <w:pStyle w:val="FirstParagraph"/>
      </w:pPr>
      <w:r>
        <w:t>Control:</w:t>
      </w:r>
    </w:p>
    <w:p w14:paraId="3AA33049" w14:textId="77777777" w:rsidR="00A43F4E" w:rsidRDefault="00000000">
      <w:pPr>
        <w:pStyle w:val="Compact"/>
        <w:numPr>
          <w:ilvl w:val="0"/>
          <w:numId w:val="67"/>
        </w:numPr>
      </w:pPr>
      <w:r>
        <w:t>Build Knowledge Core before AI launch.</w:t>
      </w:r>
    </w:p>
    <w:p w14:paraId="218039E9" w14:textId="77777777" w:rsidR="00A43F4E" w:rsidRDefault="00000000">
      <w:pPr>
        <w:pStyle w:val="Compact"/>
        <w:numPr>
          <w:ilvl w:val="0"/>
          <w:numId w:val="67"/>
        </w:numPr>
      </w:pPr>
      <w:r>
        <w:t>Use approved-answer boundaries.</w:t>
      </w:r>
    </w:p>
    <w:p w14:paraId="4F3A6DDE" w14:textId="77777777" w:rsidR="00A43F4E" w:rsidRDefault="00000000">
      <w:pPr>
        <w:pStyle w:val="Compact"/>
        <w:numPr>
          <w:ilvl w:val="0"/>
          <w:numId w:val="67"/>
        </w:numPr>
      </w:pPr>
      <w:r>
        <w:t>Escalate uncertain questions to humans.</w:t>
      </w:r>
    </w:p>
    <w:p w14:paraId="0F95CFC4" w14:textId="77777777" w:rsidR="00A43F4E" w:rsidRDefault="00000000">
      <w:pPr>
        <w:pStyle w:val="3"/>
      </w:pPr>
      <w:bookmarkStart w:id="133" w:name="risk-4.-website-becomes-a-brochure"/>
      <w:bookmarkEnd w:id="132"/>
      <w:r>
        <w:t>Risk 4. Website Becomes a Brochure</w:t>
      </w:r>
    </w:p>
    <w:p w14:paraId="01505E2F" w14:textId="77777777" w:rsidR="00A43F4E" w:rsidRDefault="00000000">
      <w:pPr>
        <w:pStyle w:val="FirstParagraph"/>
      </w:pPr>
      <w:r>
        <w:t>Control:</w:t>
      </w:r>
    </w:p>
    <w:p w14:paraId="0339EB99" w14:textId="77777777" w:rsidR="00A43F4E" w:rsidRDefault="00000000">
      <w:pPr>
        <w:pStyle w:val="Compact"/>
        <w:numPr>
          <w:ilvl w:val="0"/>
          <w:numId w:val="68"/>
        </w:numPr>
      </w:pPr>
      <w:r>
        <w:t>Design it as a strategic concierge entry point.</w:t>
      </w:r>
    </w:p>
    <w:p w14:paraId="600FFABD" w14:textId="77777777" w:rsidR="00A43F4E" w:rsidRDefault="00000000">
      <w:pPr>
        <w:pStyle w:val="Compact"/>
        <w:numPr>
          <w:ilvl w:val="0"/>
          <w:numId w:val="68"/>
        </w:numPr>
      </w:pPr>
      <w:r>
        <w:lastRenderedPageBreak/>
        <w:t>Include compute bottleneck prompt and personalized briefing room structure from the beginning.</w:t>
      </w:r>
    </w:p>
    <w:p w14:paraId="601305CD" w14:textId="77777777" w:rsidR="00A43F4E" w:rsidRDefault="00000000">
      <w:pPr>
        <w:pStyle w:val="3"/>
      </w:pPr>
      <w:bookmarkStart w:id="134" w:name="risk-5.-too-much-scope-in-july"/>
      <w:bookmarkEnd w:id="133"/>
      <w:r>
        <w:t>Risk 5. Too Much Scope in July</w:t>
      </w:r>
    </w:p>
    <w:p w14:paraId="54D27299" w14:textId="77777777" w:rsidR="00A43F4E" w:rsidRDefault="00000000">
      <w:pPr>
        <w:pStyle w:val="FirstParagraph"/>
      </w:pPr>
      <w:r>
        <w:t>Control:</w:t>
      </w:r>
    </w:p>
    <w:p w14:paraId="28832B5B" w14:textId="77777777" w:rsidR="00A43F4E" w:rsidRDefault="00000000">
      <w:pPr>
        <w:pStyle w:val="Compact"/>
        <w:numPr>
          <w:ilvl w:val="0"/>
          <w:numId w:val="69"/>
        </w:numPr>
      </w:pPr>
      <w:r>
        <w:t>Build MVP only.</w:t>
      </w:r>
    </w:p>
    <w:p w14:paraId="4B22F862" w14:textId="77777777" w:rsidR="00A43F4E" w:rsidRDefault="00000000">
      <w:pPr>
        <w:pStyle w:val="Compact"/>
        <w:numPr>
          <w:ilvl w:val="0"/>
          <w:numId w:val="69"/>
        </w:numPr>
      </w:pPr>
      <w:r>
        <w:t>Postpone advanced automation to later phases.</w:t>
      </w:r>
    </w:p>
    <w:p w14:paraId="179F9588" w14:textId="77777777" w:rsidR="00A43F4E" w:rsidRDefault="00000000">
      <w:pPr>
        <w:pStyle w:val="3"/>
      </w:pPr>
      <w:bookmarkStart w:id="135" w:name="X80160e37cf5d8de3dc6341f16876c11cebb7859"/>
      <w:bookmarkEnd w:id="134"/>
      <w:r>
        <w:t>Risk 6. Offline Sales Does Not Use AI Output</w:t>
      </w:r>
    </w:p>
    <w:p w14:paraId="60383249" w14:textId="77777777" w:rsidR="00A43F4E" w:rsidRDefault="00000000">
      <w:pPr>
        <w:pStyle w:val="FirstParagraph"/>
      </w:pPr>
      <w:r>
        <w:t>Control:</w:t>
      </w:r>
    </w:p>
    <w:p w14:paraId="66EDF6FB" w14:textId="77777777" w:rsidR="00A43F4E" w:rsidRDefault="00000000">
      <w:pPr>
        <w:pStyle w:val="Compact"/>
        <w:numPr>
          <w:ilvl w:val="0"/>
          <w:numId w:val="70"/>
        </w:numPr>
      </w:pPr>
      <w:r>
        <w:t>Create a simple handoff memo.</w:t>
      </w:r>
    </w:p>
    <w:p w14:paraId="5228DA91" w14:textId="77777777" w:rsidR="00A43F4E" w:rsidRDefault="00000000">
      <w:pPr>
        <w:pStyle w:val="Compact"/>
        <w:numPr>
          <w:ilvl w:val="0"/>
          <w:numId w:val="70"/>
        </w:numPr>
      </w:pPr>
      <w:r>
        <w:t>Make offline sales enter only after AI qualification.</w:t>
      </w:r>
    </w:p>
    <w:p w14:paraId="0455CF49" w14:textId="77777777" w:rsidR="00A43F4E" w:rsidRDefault="00000000">
      <w:pPr>
        <w:pStyle w:val="3"/>
      </w:pPr>
      <w:bookmarkStart w:id="136" w:name="risk-7.-client-delays-approval"/>
      <w:bookmarkEnd w:id="135"/>
      <w:r>
        <w:t>Risk 7. Client Delays Approval</w:t>
      </w:r>
    </w:p>
    <w:p w14:paraId="6AFDD87E" w14:textId="77777777" w:rsidR="00A43F4E" w:rsidRDefault="00000000">
      <w:pPr>
        <w:pStyle w:val="FirstParagraph"/>
      </w:pPr>
      <w:r>
        <w:t>Control:</w:t>
      </w:r>
    </w:p>
    <w:p w14:paraId="276743B9" w14:textId="77777777" w:rsidR="00A43F4E" w:rsidRDefault="00000000">
      <w:pPr>
        <w:pStyle w:val="Compact"/>
        <w:numPr>
          <w:ilvl w:val="0"/>
          <w:numId w:val="71"/>
        </w:numPr>
      </w:pPr>
      <w:r>
        <w:t>Stacey tracks every approval request.</w:t>
      </w:r>
    </w:p>
    <w:p w14:paraId="3F9DE40D" w14:textId="77777777" w:rsidR="00A43F4E" w:rsidRDefault="00000000">
      <w:pPr>
        <w:pStyle w:val="Compact"/>
        <w:numPr>
          <w:ilvl w:val="0"/>
          <w:numId w:val="71"/>
        </w:numPr>
      </w:pPr>
      <w:r>
        <w:t>Escalate delays quickly.</w:t>
      </w:r>
    </w:p>
    <w:p w14:paraId="2742AA61" w14:textId="77777777" w:rsidR="00A43F4E" w:rsidRDefault="00000000">
      <w:pPr>
        <w:pStyle w:val="Compact"/>
        <w:numPr>
          <w:ilvl w:val="0"/>
          <w:numId w:val="71"/>
        </w:numPr>
      </w:pPr>
      <w:r>
        <w:t>Apply the 48-hour feedback rule where appropriate.</w:t>
      </w:r>
    </w:p>
    <w:p w14:paraId="438F150B" w14:textId="77777777" w:rsidR="00A43F4E" w:rsidRDefault="00000000">
      <w:pPr>
        <w:pStyle w:val="3"/>
      </w:pPr>
      <w:bookmarkStart w:id="137" w:name="Xa556bba3683fe1ed1b36995afb100cba6596f67"/>
      <w:bookmarkEnd w:id="136"/>
      <w:r>
        <w:t>Risk 8. Sensitive Technical Claims Are Over-Disclosed</w:t>
      </w:r>
    </w:p>
    <w:p w14:paraId="63271D9D" w14:textId="77777777" w:rsidR="00A43F4E" w:rsidRDefault="00000000">
      <w:pPr>
        <w:pStyle w:val="FirstParagraph"/>
      </w:pPr>
      <w:r>
        <w:t>Control:</w:t>
      </w:r>
    </w:p>
    <w:p w14:paraId="6EA7E8F9" w14:textId="77777777" w:rsidR="00A43F4E" w:rsidRDefault="00000000">
      <w:pPr>
        <w:pStyle w:val="Compact"/>
        <w:numPr>
          <w:ilvl w:val="0"/>
          <w:numId w:val="72"/>
        </w:numPr>
      </w:pPr>
      <w:r>
        <w:t>Define public, NDA-only, and internal-only information layers.</w:t>
      </w:r>
    </w:p>
    <w:p w14:paraId="3AA18999" w14:textId="77777777" w:rsidR="00A43F4E" w:rsidRDefault="00000000">
      <w:pPr>
        <w:pStyle w:val="Compact"/>
        <w:numPr>
          <w:ilvl w:val="0"/>
          <w:numId w:val="72"/>
        </w:numPr>
      </w:pPr>
      <w:r>
        <w:t>Use proof preview rather than full proof disclosure.</w:t>
      </w:r>
    </w:p>
    <w:p w14:paraId="62289735" w14:textId="77777777" w:rsidR="00A43F4E" w:rsidRDefault="00000000">
      <w:pPr>
        <w:pStyle w:val="Compact"/>
        <w:numPr>
          <w:ilvl w:val="0"/>
          <w:numId w:val="72"/>
        </w:numPr>
      </w:pPr>
      <w:r>
        <w:t>Require human approval before sensitive content is shown.</w:t>
      </w:r>
    </w:p>
    <w:p w14:paraId="4A3DCA48" w14:textId="77777777" w:rsidR="00A43F4E" w:rsidRDefault="00000000">
      <w:r>
        <w:pict w14:anchorId="33F5A5EF">
          <v:rect id="_x0000_i1072" style="width:0;height:1.5pt" o:hralign="center" o:hrstd="t" o:hr="t"/>
        </w:pict>
      </w:r>
    </w:p>
    <w:p w14:paraId="3F8619ED" w14:textId="77777777" w:rsidR="00A43F4E" w:rsidRDefault="00000000">
      <w:pPr>
        <w:pStyle w:val="2"/>
      </w:pPr>
      <w:bookmarkStart w:id="138" w:name="what-must-be-true-by-end-of-june"/>
      <w:bookmarkEnd w:id="129"/>
      <w:bookmarkEnd w:id="137"/>
      <w:r>
        <w:t>25. What Must Be True by End of June</w:t>
      </w:r>
    </w:p>
    <w:p w14:paraId="169D76E9" w14:textId="77777777" w:rsidR="00A43F4E" w:rsidRDefault="00000000">
      <w:pPr>
        <w:pStyle w:val="FirstParagraph"/>
      </w:pPr>
      <w:r>
        <w:t>By June 30, the Rebranding Project should be complete and the AI Sales Engine Project should have completed its June foundation work. The following must be true:</w:t>
      </w:r>
    </w:p>
    <w:p w14:paraId="31E78C02" w14:textId="77777777" w:rsidR="00A43F4E" w:rsidRDefault="00000000">
      <w:pPr>
        <w:pStyle w:val="Compact"/>
        <w:numPr>
          <w:ilvl w:val="0"/>
          <w:numId w:val="73"/>
        </w:numPr>
      </w:pPr>
      <w:r>
        <w:t>iTrix has a clear new identity.</w:t>
      </w:r>
    </w:p>
    <w:p w14:paraId="1AF2E785" w14:textId="77777777" w:rsidR="00A43F4E" w:rsidRDefault="00000000">
      <w:pPr>
        <w:pStyle w:val="Compact"/>
        <w:numPr>
          <w:ilvl w:val="0"/>
          <w:numId w:val="73"/>
        </w:numPr>
      </w:pPr>
      <w:r>
        <w:t>The homepage tells a coherent story.</w:t>
      </w:r>
    </w:p>
    <w:p w14:paraId="73A89508" w14:textId="77777777" w:rsidR="00A43F4E" w:rsidRDefault="00000000">
      <w:pPr>
        <w:pStyle w:val="Compact"/>
        <w:numPr>
          <w:ilvl w:val="0"/>
          <w:numId w:val="73"/>
        </w:numPr>
      </w:pPr>
      <w:r>
        <w:t>The website is structured as the front door of the AI-powered sales platform.</w:t>
      </w:r>
    </w:p>
    <w:p w14:paraId="256A4B32" w14:textId="77777777" w:rsidR="00A43F4E" w:rsidRDefault="00000000">
      <w:pPr>
        <w:pStyle w:val="Compact"/>
        <w:numPr>
          <w:ilvl w:val="0"/>
          <w:numId w:val="73"/>
        </w:numPr>
      </w:pPr>
      <w:r>
        <w:t>Alpha Compute and Alpha Core are understandable to target customers.</w:t>
      </w:r>
    </w:p>
    <w:p w14:paraId="79D3773B" w14:textId="77777777" w:rsidR="00A43F4E" w:rsidRDefault="00000000">
      <w:pPr>
        <w:pStyle w:val="Compact"/>
        <w:numPr>
          <w:ilvl w:val="0"/>
          <w:numId w:val="73"/>
        </w:numPr>
      </w:pPr>
      <w:r>
        <w:t>The company profile and one-pagers can be used in real meetings.</w:t>
      </w:r>
    </w:p>
    <w:p w14:paraId="409209DF" w14:textId="77777777" w:rsidR="00A43F4E" w:rsidRDefault="00000000">
      <w:pPr>
        <w:pStyle w:val="Compact"/>
        <w:numPr>
          <w:ilvl w:val="0"/>
          <w:numId w:val="73"/>
        </w:numPr>
      </w:pPr>
      <w:r>
        <w:t>The visual identity is consistent enough for external use.</w:t>
      </w:r>
    </w:p>
    <w:p w14:paraId="3D91782B" w14:textId="77777777" w:rsidR="00A43F4E" w:rsidRDefault="00000000">
      <w:pPr>
        <w:pStyle w:val="Compact"/>
        <w:numPr>
          <w:ilvl w:val="0"/>
          <w:numId w:val="73"/>
        </w:numPr>
      </w:pPr>
      <w:r>
        <w:t>The Rebranding output can be used to build the AI Sales Engine Knowledge Core.</w:t>
      </w:r>
    </w:p>
    <w:p w14:paraId="10BBE064" w14:textId="77777777" w:rsidR="00A43F4E" w:rsidRDefault="00000000">
      <w:pPr>
        <w:pStyle w:val="Compact"/>
        <w:numPr>
          <w:ilvl w:val="0"/>
          <w:numId w:val="73"/>
        </w:numPr>
      </w:pPr>
      <w:r>
        <w:lastRenderedPageBreak/>
        <w:t>The first version of the AI concierge entry-point concept is ready.</w:t>
      </w:r>
    </w:p>
    <w:p w14:paraId="129C1CD8" w14:textId="77777777" w:rsidR="00A43F4E" w:rsidRDefault="00000000">
      <w:pPr>
        <w:pStyle w:val="Compact"/>
        <w:numPr>
          <w:ilvl w:val="0"/>
          <w:numId w:val="73"/>
        </w:numPr>
      </w:pPr>
      <w:r>
        <w:t>AI Sales Engine project scope and July 31 MVP definition are approved.</w:t>
      </w:r>
    </w:p>
    <w:p w14:paraId="0A0B4D02" w14:textId="77777777" w:rsidR="00A43F4E" w:rsidRDefault="00000000">
      <w:pPr>
        <w:pStyle w:val="Compact"/>
        <w:numPr>
          <w:ilvl w:val="0"/>
          <w:numId w:val="73"/>
        </w:numPr>
      </w:pPr>
      <w:r>
        <w:t>Knowledge Core framework is drafted.</w:t>
      </w:r>
    </w:p>
    <w:p w14:paraId="6E960497" w14:textId="77777777" w:rsidR="00A43F4E" w:rsidRDefault="00000000">
      <w:pPr>
        <w:pStyle w:val="Compact"/>
        <w:numPr>
          <w:ilvl w:val="0"/>
          <w:numId w:val="73"/>
        </w:numPr>
      </w:pPr>
      <w:r>
        <w:t>Website concierge-assisted flow and personalized briefing room logic are drafted.</w:t>
      </w:r>
    </w:p>
    <w:p w14:paraId="0C3AFDE9" w14:textId="77777777" w:rsidR="00A43F4E" w:rsidRDefault="00000000">
      <w:pPr>
        <w:pStyle w:val="Compact"/>
        <w:numPr>
          <w:ilvl w:val="0"/>
          <w:numId w:val="73"/>
        </w:numPr>
      </w:pPr>
      <w:r>
        <w:t>Lead qualification logic and CRM stage map are drafted.</w:t>
      </w:r>
    </w:p>
    <w:p w14:paraId="4E2B7A3B" w14:textId="77777777" w:rsidR="00A43F4E" w:rsidRDefault="00000000">
      <w:pPr>
        <w:pStyle w:val="Compact"/>
        <w:numPr>
          <w:ilvl w:val="0"/>
          <w:numId w:val="73"/>
        </w:numPr>
      </w:pPr>
      <w:r>
        <w:t>Success Team operating checklist is drafted.</w:t>
      </w:r>
    </w:p>
    <w:p w14:paraId="74FD182D" w14:textId="77777777" w:rsidR="00A43F4E" w:rsidRDefault="00000000">
      <w:r>
        <w:pict w14:anchorId="71EB899A">
          <v:rect id="_x0000_i1073" style="width:0;height:1.5pt" o:hralign="center" o:hrstd="t" o:hr="t"/>
        </w:pict>
      </w:r>
    </w:p>
    <w:p w14:paraId="2C956205" w14:textId="77777777" w:rsidR="00A43F4E" w:rsidRDefault="00000000">
      <w:pPr>
        <w:pStyle w:val="2"/>
      </w:pPr>
      <w:bookmarkStart w:id="139" w:name="what-must-be-true-by-end-of-july"/>
      <w:bookmarkEnd w:id="138"/>
      <w:r>
        <w:t>26. What Must Be True by End of July</w:t>
      </w:r>
    </w:p>
    <w:p w14:paraId="79DE3467" w14:textId="77777777" w:rsidR="00A43F4E" w:rsidRDefault="00000000">
      <w:pPr>
        <w:pStyle w:val="FirstParagraph"/>
      </w:pPr>
      <w:r>
        <w:t>By July 31, the AI-Driven Online Sales Engine MVP should be complete and ready for online sales operation beginning in August. The following must be true:</w:t>
      </w:r>
    </w:p>
    <w:p w14:paraId="5C8D4469" w14:textId="77777777" w:rsidR="00A43F4E" w:rsidRDefault="00000000">
      <w:pPr>
        <w:pStyle w:val="Compact"/>
        <w:numPr>
          <w:ilvl w:val="0"/>
          <w:numId w:val="74"/>
        </w:numPr>
      </w:pPr>
      <w:r>
        <w:t>Knowledge Core v1 is ready.</w:t>
      </w:r>
    </w:p>
    <w:p w14:paraId="328646B0" w14:textId="77777777" w:rsidR="00A43F4E" w:rsidRDefault="00000000">
      <w:pPr>
        <w:pStyle w:val="Compact"/>
        <w:numPr>
          <w:ilvl w:val="0"/>
          <w:numId w:val="74"/>
        </w:numPr>
      </w:pPr>
      <w:r>
        <w:t>AI can answer basic customer questions accurately.</w:t>
      </w:r>
    </w:p>
    <w:p w14:paraId="64529FE8" w14:textId="77777777" w:rsidR="00A43F4E" w:rsidRDefault="00000000">
      <w:pPr>
        <w:pStyle w:val="Compact"/>
        <w:numPr>
          <w:ilvl w:val="0"/>
          <w:numId w:val="74"/>
        </w:numPr>
      </w:pPr>
      <w:r>
        <w:t>AI knows when not to answer.</w:t>
      </w:r>
    </w:p>
    <w:p w14:paraId="50CD7C8B" w14:textId="77777777" w:rsidR="00A43F4E" w:rsidRDefault="00000000">
      <w:pPr>
        <w:pStyle w:val="Compact"/>
        <w:numPr>
          <w:ilvl w:val="0"/>
          <w:numId w:val="74"/>
        </w:numPr>
      </w:pPr>
      <w:r>
        <w:t>AI can ask about the customer’s compute bottleneck.</w:t>
      </w:r>
    </w:p>
    <w:p w14:paraId="762FC499" w14:textId="77777777" w:rsidR="00A43F4E" w:rsidRDefault="00000000">
      <w:pPr>
        <w:pStyle w:val="Compact"/>
        <w:numPr>
          <w:ilvl w:val="0"/>
          <w:numId w:val="74"/>
        </w:numPr>
      </w:pPr>
      <w:r>
        <w:t>AI can assist the IWL team in generating a personalized strategic briefing.</w:t>
      </w:r>
    </w:p>
    <w:p w14:paraId="21961533" w14:textId="77777777" w:rsidR="00A43F4E" w:rsidRDefault="00000000">
      <w:pPr>
        <w:pStyle w:val="Compact"/>
        <w:numPr>
          <w:ilvl w:val="0"/>
          <w:numId w:val="74"/>
        </w:numPr>
      </w:pPr>
      <w:r>
        <w:t>AI can explain Alpha Compute and Alpha Core in customer-specific language.</w:t>
      </w:r>
    </w:p>
    <w:p w14:paraId="15B8037F" w14:textId="77777777" w:rsidR="00A43F4E" w:rsidRDefault="00000000">
      <w:pPr>
        <w:pStyle w:val="Compact"/>
        <w:numPr>
          <w:ilvl w:val="0"/>
          <w:numId w:val="74"/>
        </w:numPr>
      </w:pPr>
      <w:r>
        <w:t>AI can recommend a reasonable paid evaluation or PoC path, usually beginning with Alpha Compute unless Alpha Core is clearly relevant.</w:t>
      </w:r>
    </w:p>
    <w:p w14:paraId="4F6ADAEE" w14:textId="77777777" w:rsidR="00A43F4E" w:rsidRDefault="00000000">
      <w:pPr>
        <w:pStyle w:val="Compact"/>
        <w:numPr>
          <w:ilvl w:val="0"/>
          <w:numId w:val="74"/>
        </w:numPr>
      </w:pPr>
      <w:r>
        <w:t>AI can classify leads.</w:t>
      </w:r>
    </w:p>
    <w:p w14:paraId="515DB45A" w14:textId="77777777" w:rsidR="00A43F4E" w:rsidRDefault="00000000">
      <w:pPr>
        <w:pStyle w:val="Compact"/>
        <w:numPr>
          <w:ilvl w:val="0"/>
          <w:numId w:val="74"/>
        </w:numPr>
      </w:pPr>
      <w:r>
        <w:t>CRM can capture customer information.</w:t>
      </w:r>
    </w:p>
    <w:p w14:paraId="12DCBD03" w14:textId="77777777" w:rsidR="00A43F4E" w:rsidRDefault="00000000">
      <w:pPr>
        <w:pStyle w:val="Compact"/>
        <w:numPr>
          <w:ilvl w:val="0"/>
          <w:numId w:val="74"/>
        </w:numPr>
      </w:pPr>
      <w:r>
        <w:t>Follow-up templates are ready.</w:t>
      </w:r>
    </w:p>
    <w:p w14:paraId="394BC72D" w14:textId="77777777" w:rsidR="00A43F4E" w:rsidRDefault="00000000">
      <w:pPr>
        <w:pStyle w:val="Compact"/>
        <w:numPr>
          <w:ilvl w:val="0"/>
          <w:numId w:val="74"/>
        </w:numPr>
      </w:pPr>
      <w:r>
        <w:t>Contract-support templates are ready.</w:t>
      </w:r>
    </w:p>
    <w:p w14:paraId="2B24CDD5" w14:textId="77777777" w:rsidR="00A43F4E" w:rsidRDefault="00000000">
      <w:pPr>
        <w:pStyle w:val="Compact"/>
        <w:numPr>
          <w:ilvl w:val="0"/>
          <w:numId w:val="74"/>
        </w:numPr>
      </w:pPr>
      <w:r>
        <w:t>Qualified leads can be handed to offline sales with a useful summary.</w:t>
      </w:r>
    </w:p>
    <w:p w14:paraId="3DF93EF8" w14:textId="77777777" w:rsidR="00A43F4E" w:rsidRDefault="00000000">
      <w:pPr>
        <w:pStyle w:val="Compact"/>
        <w:numPr>
          <w:ilvl w:val="0"/>
          <w:numId w:val="74"/>
        </w:numPr>
      </w:pPr>
      <w:r>
        <w:t>IWL can begin online sales agency operation.</w:t>
      </w:r>
    </w:p>
    <w:p w14:paraId="1DF17ABA" w14:textId="77777777" w:rsidR="00A43F4E" w:rsidRDefault="00000000">
      <w:r>
        <w:pict w14:anchorId="740AD998">
          <v:rect id="_x0000_i1074" style="width:0;height:1.5pt" o:hralign="center" o:hrstd="t" o:hr="t"/>
        </w:pict>
      </w:r>
    </w:p>
    <w:p w14:paraId="53FDE1C0" w14:textId="77777777" w:rsidR="00A43F4E" w:rsidRDefault="00000000">
      <w:pPr>
        <w:pStyle w:val="2"/>
      </w:pPr>
      <w:bookmarkStart w:id="140" w:name="guiding-principles"/>
      <w:bookmarkEnd w:id="139"/>
      <w:r>
        <w:t>27. Guiding Principles</w:t>
      </w:r>
    </w:p>
    <w:p w14:paraId="4DCA54B9" w14:textId="77777777" w:rsidR="00A43F4E" w:rsidRDefault="00000000">
      <w:pPr>
        <w:pStyle w:val="3"/>
      </w:pPr>
      <w:bookmarkStart w:id="141" w:name="Xbb09f784fa46681bb594f3dcd57a0b6cf0a0844"/>
      <w:r>
        <w:t>Principle 1. Brand First, Sales Engine Second</w:t>
      </w:r>
    </w:p>
    <w:p w14:paraId="66210C1B" w14:textId="77777777" w:rsidR="00A43F4E" w:rsidRDefault="00000000">
      <w:pPr>
        <w:pStyle w:val="FirstParagraph"/>
      </w:pPr>
      <w:r>
        <w:t>The AI Sales Engine cannot work without a clear brand message. Rebranding is not decoration. It is the language engine for sales.</w:t>
      </w:r>
    </w:p>
    <w:p w14:paraId="1CDA4BEA" w14:textId="77777777" w:rsidR="00A43F4E" w:rsidRDefault="00000000">
      <w:pPr>
        <w:pStyle w:val="3"/>
      </w:pPr>
      <w:bookmarkStart w:id="142" w:name="X6d4273739a99dd9b3dd2719f6df0e49e53c8148"/>
      <w:bookmarkEnd w:id="141"/>
      <w:r>
        <w:t>Principle 2. The Website Is a Concierge-Assisted Sales Platform, Not a Brochure</w:t>
      </w:r>
    </w:p>
    <w:p w14:paraId="7D9F1D41" w14:textId="77777777" w:rsidR="00A43F4E" w:rsidRDefault="00000000">
      <w:pPr>
        <w:pStyle w:val="FirstParagraph"/>
      </w:pPr>
      <w:r>
        <w:t>The website must personalize the visitor’s experience and create a strategic briefing room. In the early stage, this does not need to be fully automated. The website can provide an AI-</w:t>
      </w:r>
      <w:r>
        <w:lastRenderedPageBreak/>
        <w:t>assisted front end while IWL and iTrix operate part of the personalization, review, follow-up, and conversion process behind the scenes.</w:t>
      </w:r>
    </w:p>
    <w:p w14:paraId="5C32513B" w14:textId="77777777" w:rsidR="00A43F4E" w:rsidRDefault="00000000">
      <w:pPr>
        <w:pStyle w:val="3"/>
      </w:pPr>
      <w:bookmarkStart w:id="143" w:name="X56d38053e283919d0050a097aa2a15a20c687bb"/>
      <w:bookmarkEnd w:id="142"/>
      <w:r>
        <w:t>Principle 3. AI Handles Repetition, Humans Handle Trust</w:t>
      </w:r>
    </w:p>
    <w:p w14:paraId="11631FC6" w14:textId="77777777" w:rsidR="00A43F4E" w:rsidRDefault="00000000">
      <w:pPr>
        <w:pStyle w:val="FirstParagraph"/>
      </w:pPr>
      <w:r>
        <w:t>AI should handle explanation, qualification, follow-up, and preparation. Humans should handle trust-building, negotiation, strategic partnerships, and final contracts.</w:t>
      </w:r>
    </w:p>
    <w:p w14:paraId="22C6B284" w14:textId="77777777" w:rsidR="00A43F4E" w:rsidRDefault="00000000">
      <w:pPr>
        <w:pStyle w:val="3"/>
      </w:pPr>
      <w:bookmarkStart w:id="144" w:name="principle-4.-accuracy-beats-fluency"/>
      <w:bookmarkEnd w:id="143"/>
      <w:r>
        <w:t>Principle 4. Accuracy Beats Fluency</w:t>
      </w:r>
    </w:p>
    <w:p w14:paraId="3BBB45A6" w14:textId="77777777" w:rsidR="00A43F4E" w:rsidRDefault="00000000">
      <w:pPr>
        <w:pStyle w:val="FirstParagraph"/>
      </w:pPr>
      <w:r>
        <w:t>For iTrix, a fluent but inaccurate AI answer is dangerous. The AI must be grounded in Knowledge Core.</w:t>
      </w:r>
    </w:p>
    <w:p w14:paraId="1A6BC706" w14:textId="77777777" w:rsidR="00A43F4E" w:rsidRDefault="00000000">
      <w:pPr>
        <w:pStyle w:val="3"/>
      </w:pPr>
      <w:bookmarkStart w:id="145" w:name="principle-5.-mvp-first-perfection-later"/>
      <w:bookmarkEnd w:id="144"/>
      <w:r>
        <w:t>Principle 5. MVP First, Perfection Later</w:t>
      </w:r>
    </w:p>
    <w:p w14:paraId="33BF033A" w14:textId="77777777" w:rsidR="00A43F4E" w:rsidRDefault="00000000">
      <w:pPr>
        <w:pStyle w:val="FirstParagraph"/>
      </w:pPr>
      <w:r>
        <w:t>The July goal is not perfection. The July goal is a working system that can begin online sales operation.</w:t>
      </w:r>
    </w:p>
    <w:p w14:paraId="41EB9DF0" w14:textId="77777777" w:rsidR="00A43F4E" w:rsidRDefault="00000000">
      <w:pPr>
        <w:pStyle w:val="3"/>
      </w:pPr>
      <w:bookmarkStart w:id="146" w:name="X6bebb9db1789a4abc518295095106447c630bc4"/>
      <w:bookmarkEnd w:id="145"/>
      <w:r>
        <w:t>Principle 6. Every Customer Interaction Is Market Data</w:t>
      </w:r>
    </w:p>
    <w:p w14:paraId="0716E02D" w14:textId="77777777" w:rsidR="00A43F4E" w:rsidRDefault="00000000">
      <w:pPr>
        <w:pStyle w:val="FirstParagraph"/>
      </w:pPr>
      <w:r>
        <w:t>Questions, objections, clicks, downloads, AI chats, follow-ups, and meetings should all become data for improving the sales engine.</w:t>
      </w:r>
    </w:p>
    <w:p w14:paraId="13A2C59D" w14:textId="77777777" w:rsidR="00A43F4E" w:rsidRDefault="00000000">
      <w:pPr>
        <w:pStyle w:val="3"/>
      </w:pPr>
      <w:bookmarkStart w:id="147" w:name="X0d1426da2db92b98424fbb30bea4b85b1d686b6"/>
      <w:bookmarkEnd w:id="146"/>
      <w:r>
        <w:t>Principle 7. License-Out Requires Guided Trust</w:t>
      </w:r>
    </w:p>
    <w:p w14:paraId="6683D267" w14:textId="77777777" w:rsidR="00A43F4E" w:rsidRDefault="00000000">
      <w:pPr>
        <w:pStyle w:val="FirstParagraph"/>
      </w:pPr>
      <w:r>
        <w:t>Alpha Compute and Alpha Core are strategic technologies. AI can personalize and prepare, but human experts must protect disclosure, build trust, and close license-out structures. The concierge model exists because strategic license-out selling cannot be fully self-service at the beginning.</w:t>
      </w:r>
    </w:p>
    <w:p w14:paraId="6A2BA65D" w14:textId="77777777" w:rsidR="00A43F4E" w:rsidRDefault="00000000">
      <w:r>
        <w:pict w14:anchorId="5F4A97C6">
          <v:rect id="_x0000_i1075" style="width:0;height:1.5pt" o:hralign="center" o:hrstd="t" o:hr="t"/>
        </w:pict>
      </w:r>
    </w:p>
    <w:p w14:paraId="279A1BAC" w14:textId="77777777" w:rsidR="00A43F4E" w:rsidRDefault="00000000">
      <w:pPr>
        <w:pStyle w:val="2"/>
      </w:pPr>
      <w:bookmarkStart w:id="148" w:name="final-operating-statement"/>
      <w:bookmarkEnd w:id="140"/>
      <w:bookmarkEnd w:id="147"/>
      <w:r>
        <w:t>28. Final Operating Statement</w:t>
      </w:r>
    </w:p>
    <w:p w14:paraId="5E245FD0" w14:textId="77777777" w:rsidR="00A43F4E" w:rsidRDefault="00000000">
      <w:pPr>
        <w:pStyle w:val="FirstParagraph"/>
      </w:pPr>
      <w:r>
        <w:t>The iTrix project should be understood as the creation of a new commercial operating model.</w:t>
      </w:r>
    </w:p>
    <w:p w14:paraId="347C8F98" w14:textId="77777777" w:rsidR="00A43F4E" w:rsidRDefault="00000000">
      <w:pPr>
        <w:pStyle w:val="a8"/>
      </w:pPr>
      <w:r>
        <w:rPr>
          <w:b/>
          <w:bCs/>
        </w:rPr>
        <w:t>IWL Partners will first help iTrix define who it is in the AI infrastructure market, and then build an AI-powered online sales platform that allows IWL to operate iTrix’s online sales channel with speed, consistency, intelligence, personalization, and scalability.</w:t>
      </w:r>
    </w:p>
    <w:p w14:paraId="299D9CAD" w14:textId="77777777" w:rsidR="00A43F4E" w:rsidRDefault="00000000">
      <w:pPr>
        <w:pStyle w:val="FirstParagraph"/>
      </w:pPr>
      <w:r>
        <w:t>The project succeeds when iTrix no longer depends only on offline relationship-based selling, but has a repeatable AI-powered and concierge-assisted system that can attract strategic visitors, diagnose compute bottlenecks, prepare personalized strategic briefings, qualify opportunities, support paid evaluations and PoC discussions, support contract preparation, and hand high-quality opportunities to human decision-makers.</w:t>
      </w:r>
      <w:bookmarkEnd w:id="0"/>
      <w:bookmarkEnd w:id="148"/>
    </w:p>
    <w:sectPr w:rsidR="00A43F4E">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C98AF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0A42B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9807088">
    <w:abstractNumId w:val="0"/>
  </w:num>
  <w:num w:numId="2" w16cid:durableId="154953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9895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1104516">
    <w:abstractNumId w:val="0"/>
  </w:num>
  <w:num w:numId="5" w16cid:durableId="135738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5871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6891888">
    <w:abstractNumId w:val="0"/>
  </w:num>
  <w:num w:numId="8" w16cid:durableId="1360857878">
    <w:abstractNumId w:val="0"/>
  </w:num>
  <w:num w:numId="9" w16cid:durableId="1902206098">
    <w:abstractNumId w:val="0"/>
  </w:num>
  <w:num w:numId="10" w16cid:durableId="162942669">
    <w:abstractNumId w:val="0"/>
  </w:num>
  <w:num w:numId="11" w16cid:durableId="226383067">
    <w:abstractNumId w:val="0"/>
  </w:num>
  <w:num w:numId="12" w16cid:durableId="1690793838">
    <w:abstractNumId w:val="0"/>
  </w:num>
  <w:num w:numId="13" w16cid:durableId="1645965375">
    <w:abstractNumId w:val="0"/>
  </w:num>
  <w:num w:numId="14" w16cid:durableId="436870485">
    <w:abstractNumId w:val="0"/>
  </w:num>
  <w:num w:numId="15" w16cid:durableId="2098626116">
    <w:abstractNumId w:val="0"/>
  </w:num>
  <w:num w:numId="16" w16cid:durableId="2054570354">
    <w:abstractNumId w:val="0"/>
  </w:num>
  <w:num w:numId="17" w16cid:durableId="399058375">
    <w:abstractNumId w:val="0"/>
  </w:num>
  <w:num w:numId="18" w16cid:durableId="709112991">
    <w:abstractNumId w:val="0"/>
  </w:num>
  <w:num w:numId="19" w16cid:durableId="800805044">
    <w:abstractNumId w:val="0"/>
  </w:num>
  <w:num w:numId="20" w16cid:durableId="528959453">
    <w:abstractNumId w:val="0"/>
  </w:num>
  <w:num w:numId="21" w16cid:durableId="1531458150">
    <w:abstractNumId w:val="0"/>
  </w:num>
  <w:num w:numId="22" w16cid:durableId="1182162784">
    <w:abstractNumId w:val="0"/>
  </w:num>
  <w:num w:numId="23" w16cid:durableId="86386800">
    <w:abstractNumId w:val="0"/>
  </w:num>
  <w:num w:numId="24" w16cid:durableId="22559199">
    <w:abstractNumId w:val="0"/>
  </w:num>
  <w:num w:numId="25" w16cid:durableId="1382169858">
    <w:abstractNumId w:val="0"/>
  </w:num>
  <w:num w:numId="26" w16cid:durableId="1074670055">
    <w:abstractNumId w:val="0"/>
  </w:num>
  <w:num w:numId="27" w16cid:durableId="1554660073">
    <w:abstractNumId w:val="0"/>
  </w:num>
  <w:num w:numId="28" w16cid:durableId="1910144178">
    <w:abstractNumId w:val="0"/>
  </w:num>
  <w:num w:numId="29" w16cid:durableId="840782195">
    <w:abstractNumId w:val="0"/>
  </w:num>
  <w:num w:numId="30" w16cid:durableId="1622612356">
    <w:abstractNumId w:val="0"/>
  </w:num>
  <w:num w:numId="31" w16cid:durableId="843327077">
    <w:abstractNumId w:val="0"/>
  </w:num>
  <w:num w:numId="32" w16cid:durableId="767893369">
    <w:abstractNumId w:val="0"/>
  </w:num>
  <w:num w:numId="33" w16cid:durableId="1932228767">
    <w:abstractNumId w:val="0"/>
  </w:num>
  <w:num w:numId="34" w16cid:durableId="1748501219">
    <w:abstractNumId w:val="0"/>
  </w:num>
  <w:num w:numId="35" w16cid:durableId="1355887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2516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58045484">
    <w:abstractNumId w:val="0"/>
  </w:num>
  <w:num w:numId="38" w16cid:durableId="1919552287">
    <w:abstractNumId w:val="0"/>
  </w:num>
  <w:num w:numId="39" w16cid:durableId="1675108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71305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44907259">
    <w:abstractNumId w:val="0"/>
  </w:num>
  <w:num w:numId="42" w16cid:durableId="1259753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88252382">
    <w:abstractNumId w:val="0"/>
  </w:num>
  <w:num w:numId="44" w16cid:durableId="968976654">
    <w:abstractNumId w:val="0"/>
  </w:num>
  <w:num w:numId="45" w16cid:durableId="1700397698">
    <w:abstractNumId w:val="0"/>
  </w:num>
  <w:num w:numId="46" w16cid:durableId="2015720796">
    <w:abstractNumId w:val="0"/>
  </w:num>
  <w:num w:numId="47" w16cid:durableId="1302224978">
    <w:abstractNumId w:val="0"/>
  </w:num>
  <w:num w:numId="48" w16cid:durableId="947589526">
    <w:abstractNumId w:val="0"/>
  </w:num>
  <w:num w:numId="49" w16cid:durableId="809860247">
    <w:abstractNumId w:val="0"/>
  </w:num>
  <w:num w:numId="50" w16cid:durableId="1460151860">
    <w:abstractNumId w:val="0"/>
  </w:num>
  <w:num w:numId="51" w16cid:durableId="34550876">
    <w:abstractNumId w:val="0"/>
  </w:num>
  <w:num w:numId="52" w16cid:durableId="2248025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52921298">
    <w:abstractNumId w:val="0"/>
  </w:num>
  <w:num w:numId="54" w16cid:durableId="7411769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71512095">
    <w:abstractNumId w:val="0"/>
  </w:num>
  <w:num w:numId="56" w16cid:durableId="1923098463">
    <w:abstractNumId w:val="0"/>
  </w:num>
  <w:num w:numId="57" w16cid:durableId="1854800179">
    <w:abstractNumId w:val="0"/>
  </w:num>
  <w:num w:numId="58" w16cid:durableId="61492396">
    <w:abstractNumId w:val="0"/>
  </w:num>
  <w:num w:numId="59" w16cid:durableId="612713261">
    <w:abstractNumId w:val="0"/>
  </w:num>
  <w:num w:numId="60" w16cid:durableId="1663125123">
    <w:abstractNumId w:val="0"/>
  </w:num>
  <w:num w:numId="61" w16cid:durableId="1194228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5076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84720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94051132">
    <w:abstractNumId w:val="0"/>
  </w:num>
  <w:num w:numId="65" w16cid:durableId="66266888">
    <w:abstractNumId w:val="0"/>
  </w:num>
  <w:num w:numId="66" w16cid:durableId="740560325">
    <w:abstractNumId w:val="0"/>
  </w:num>
  <w:num w:numId="67" w16cid:durableId="1486362475">
    <w:abstractNumId w:val="0"/>
  </w:num>
  <w:num w:numId="68" w16cid:durableId="541134742">
    <w:abstractNumId w:val="0"/>
  </w:num>
  <w:num w:numId="69" w16cid:durableId="839320695">
    <w:abstractNumId w:val="0"/>
  </w:num>
  <w:num w:numId="70" w16cid:durableId="1767075010">
    <w:abstractNumId w:val="0"/>
  </w:num>
  <w:num w:numId="71" w16cid:durableId="1286037162">
    <w:abstractNumId w:val="0"/>
  </w:num>
  <w:num w:numId="72" w16cid:durableId="1908416290">
    <w:abstractNumId w:val="0"/>
  </w:num>
  <w:num w:numId="73" w16cid:durableId="141195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429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4E"/>
    <w:rsid w:val="00693E42"/>
    <w:rsid w:val="007A604D"/>
    <w:rsid w:val="00A43F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59E32"/>
  <w15:docId w15:val="{BFC317CB-9B39-4EB7-B81B-E1D4AA0FA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8393</Words>
  <Characters>50862</Characters>
  <Application>Microsoft Office Word</Application>
  <DocSecurity>0</DocSecurity>
  <Lines>1541</Lines>
  <Paragraphs>1288</Paragraphs>
  <ScaleCrop>false</ScaleCrop>
  <Company/>
  <LinksUpToDate>false</LinksUpToDate>
  <CharactersWithSpaces>57967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2026-05-28T14:10:00Z</dcterms:created>
  <dcterms:modified xsi:type="dcterms:W3CDTF">2026-05-28T14:10:00Z</dcterms:modified>
</cp:coreProperties>
</file>