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AB25" w14:textId="77777777" w:rsidR="00AB514E" w:rsidRDefault="00000000">
      <w:pPr>
        <w:pStyle w:val="1"/>
      </w:pPr>
      <w:bookmarkStart w:id="0" w:name="itrix-website-build-package-v1"/>
      <w:r>
        <w:t>iTrix Website Build Package v1</w:t>
      </w:r>
    </w:p>
    <w:p w14:paraId="14D58841" w14:textId="77777777" w:rsidR="00AB514E" w:rsidRDefault="00000000">
      <w:pPr>
        <w:pStyle w:val="2"/>
      </w:pPr>
      <w:bookmarkStart w:id="1" w:name="X5a574741ecf569807846140f2df4291f2207b75"/>
      <w:r>
        <w:t>AI-Powered Concierge Website for ALPHA Compute and ALPHA Core</w:t>
      </w:r>
    </w:p>
    <w:p w14:paraId="5ED8E8F9" w14:textId="77777777" w:rsidR="00AB514E" w:rsidRDefault="00000000">
      <w:pPr>
        <w:pStyle w:val="2"/>
      </w:pPr>
      <w:bookmarkStart w:id="2" w:name="purpose"/>
      <w:bookmarkEnd w:id="1"/>
      <w:r>
        <w:t>1. Purpose</w:t>
      </w:r>
    </w:p>
    <w:p w14:paraId="426E7D9C" w14:textId="77777777" w:rsidR="00AB514E" w:rsidRDefault="00000000">
      <w:pPr>
        <w:pStyle w:val="FirstParagraph"/>
      </w:pPr>
      <w:r>
        <w:t>This Website Build Package translates the iTrix Website PRD and UX Blueprint into practical materials for implementation.</w:t>
      </w:r>
    </w:p>
    <w:p w14:paraId="23D5ABC1" w14:textId="77777777" w:rsidR="00AB514E" w:rsidRDefault="00000000">
      <w:pPr>
        <w:pStyle w:val="a0"/>
      </w:pPr>
      <w:r>
        <w:t>It includes:</w:t>
      </w:r>
    </w:p>
    <w:p w14:paraId="572ADC09" w14:textId="77777777" w:rsidR="00AB514E" w:rsidRDefault="00000000">
      <w:pPr>
        <w:pStyle w:val="Compact"/>
        <w:numPr>
          <w:ilvl w:val="0"/>
          <w:numId w:val="2"/>
        </w:numPr>
      </w:pPr>
      <w:r>
        <w:t>Homepage copy</w:t>
      </w:r>
      <w:r>
        <w:br/>
      </w:r>
    </w:p>
    <w:p w14:paraId="224825B4" w14:textId="77777777" w:rsidR="00AB514E" w:rsidRDefault="00000000">
      <w:pPr>
        <w:pStyle w:val="Compact"/>
        <w:numPr>
          <w:ilvl w:val="0"/>
          <w:numId w:val="2"/>
        </w:numPr>
      </w:pPr>
      <w:r>
        <w:t>ALPHA Compute page copy</w:t>
      </w:r>
      <w:r>
        <w:br/>
      </w:r>
    </w:p>
    <w:p w14:paraId="44DB3B77" w14:textId="77777777" w:rsidR="00AB514E" w:rsidRDefault="00000000">
      <w:pPr>
        <w:pStyle w:val="Compact"/>
        <w:numPr>
          <w:ilvl w:val="0"/>
          <w:numId w:val="2"/>
        </w:numPr>
      </w:pPr>
      <w:r>
        <w:t>ALPHA Core page copy</w:t>
      </w:r>
      <w:r>
        <w:br/>
      </w:r>
    </w:p>
    <w:p w14:paraId="29850C3D" w14:textId="77777777" w:rsidR="00AB514E" w:rsidRDefault="00000000">
      <w:pPr>
        <w:pStyle w:val="Compact"/>
        <w:numPr>
          <w:ilvl w:val="0"/>
          <w:numId w:val="2"/>
        </w:numPr>
      </w:pPr>
      <w:r>
        <w:t>Non-exclusive and exclusive license-out pathway copy</w:t>
      </w:r>
      <w:r>
        <w:br/>
      </w:r>
    </w:p>
    <w:p w14:paraId="703348FD" w14:textId="77777777" w:rsidR="00AB514E" w:rsidRDefault="00000000">
      <w:pPr>
        <w:pStyle w:val="Compact"/>
        <w:numPr>
          <w:ilvl w:val="0"/>
          <w:numId w:val="2"/>
        </w:numPr>
      </w:pPr>
      <w:r>
        <w:t>Personalized result page template</w:t>
      </w:r>
      <w:r>
        <w:br/>
      </w:r>
    </w:p>
    <w:p w14:paraId="7A840107" w14:textId="77777777" w:rsidR="00AB514E" w:rsidRDefault="00000000">
      <w:pPr>
        <w:pStyle w:val="Compact"/>
        <w:numPr>
          <w:ilvl w:val="0"/>
          <w:numId w:val="2"/>
        </w:numPr>
      </w:pPr>
      <w:r>
        <w:t>AI concierge prompt specification</w:t>
      </w:r>
      <w:r>
        <w:br/>
      </w:r>
    </w:p>
    <w:p w14:paraId="352851C5" w14:textId="77777777" w:rsidR="00AB514E" w:rsidRDefault="00000000">
      <w:pPr>
        <w:pStyle w:val="Compact"/>
        <w:numPr>
          <w:ilvl w:val="0"/>
          <w:numId w:val="2"/>
        </w:numPr>
      </w:pPr>
      <w:r>
        <w:t>Lead scoring and routing logic</w:t>
      </w:r>
      <w:r>
        <w:br/>
      </w:r>
    </w:p>
    <w:p w14:paraId="66D5BF84" w14:textId="77777777" w:rsidR="00AB514E" w:rsidRDefault="00000000">
      <w:pPr>
        <w:pStyle w:val="Compact"/>
        <w:numPr>
          <w:ilvl w:val="0"/>
          <w:numId w:val="2"/>
        </w:numPr>
      </w:pPr>
      <w:r>
        <w:t>Human concierge dashboard specification</w:t>
      </w:r>
      <w:r>
        <w:br/>
      </w:r>
    </w:p>
    <w:p w14:paraId="312119B3" w14:textId="77777777" w:rsidR="00AB514E" w:rsidRDefault="00000000">
      <w:pPr>
        <w:pStyle w:val="Compact"/>
        <w:numPr>
          <w:ilvl w:val="0"/>
          <w:numId w:val="2"/>
        </w:numPr>
      </w:pPr>
      <w:r>
        <w:t>Paid evaluation package copy</w:t>
      </w:r>
      <w:r>
        <w:br/>
      </w:r>
    </w:p>
    <w:p w14:paraId="5DE3AD56" w14:textId="77777777" w:rsidR="00AB514E" w:rsidRDefault="00000000">
      <w:pPr>
        <w:pStyle w:val="Compact"/>
        <w:numPr>
          <w:ilvl w:val="0"/>
          <w:numId w:val="2"/>
        </w:numPr>
      </w:pPr>
      <w:r>
        <w:t>Designer / developer handoff brief</w:t>
      </w:r>
      <w:r>
        <w:br/>
      </w:r>
    </w:p>
    <w:p w14:paraId="027D96C2" w14:textId="77777777" w:rsidR="00AB514E" w:rsidRDefault="00000000">
      <w:pPr>
        <w:pStyle w:val="Compact"/>
        <w:numPr>
          <w:ilvl w:val="0"/>
          <w:numId w:val="2"/>
        </w:numPr>
      </w:pPr>
      <w:r>
        <w:t>10-day build plan</w:t>
      </w:r>
    </w:p>
    <w:p w14:paraId="270D5423" w14:textId="77777777" w:rsidR="00AB514E" w:rsidRDefault="00000000">
      <w:pPr>
        <w:pStyle w:val="FirstParagraph"/>
      </w:pPr>
      <w:r>
        <w:t>The goal is to build a private MVP website that converts selected strategic visitors into confidential meetings, NDA discussions, paid evaluations, PoCs, and license-out opportunities.</w:t>
      </w:r>
    </w:p>
    <w:p w14:paraId="45619D61" w14:textId="77777777" w:rsidR="00AB514E" w:rsidRDefault="00000000">
      <w:r>
        <w:pict w14:anchorId="57DA2DAC">
          <v:rect id="_x0000_i1025" style="width:0;height:1.5pt" o:hralign="center" o:hrstd="t" o:hr="t"/>
        </w:pict>
      </w:r>
    </w:p>
    <w:p w14:paraId="4CDF7AD6" w14:textId="77777777" w:rsidR="00AB514E" w:rsidRDefault="00000000">
      <w:pPr>
        <w:pStyle w:val="1"/>
      </w:pPr>
      <w:bookmarkStart w:id="3" w:name="core-website-positioning"/>
      <w:bookmarkEnd w:id="0"/>
      <w:bookmarkEnd w:id="2"/>
      <w:r>
        <w:lastRenderedPageBreak/>
        <w:t>2. Core Website Positioning</w:t>
      </w:r>
    </w:p>
    <w:p w14:paraId="34785376" w14:textId="77777777" w:rsidR="00AB514E" w:rsidRDefault="00000000">
      <w:pPr>
        <w:pStyle w:val="2"/>
      </w:pPr>
      <w:bookmarkStart w:id="4" w:name="core-thesis"/>
      <w:r>
        <w:t>2.1 Core Thesis</w:t>
      </w:r>
    </w:p>
    <w:p w14:paraId="0726A90B" w14:textId="77777777" w:rsidR="00AB514E" w:rsidRDefault="00000000">
      <w:pPr>
        <w:pStyle w:val="FirstParagraph"/>
      </w:pPr>
      <w:r>
        <w:rPr>
          <w:b/>
          <w:bCs/>
        </w:rPr>
        <w:t>Do not scale inefficient computation.</w:t>
      </w:r>
      <w:r>
        <w:br/>
      </w:r>
      <w:r>
        <w:rPr>
          <w:b/>
          <w:bCs/>
        </w:rPr>
        <w:t>Make computation worth scaling first.</w:t>
      </w:r>
    </w:p>
    <w:p w14:paraId="712FAFEF" w14:textId="77777777" w:rsidR="00AB514E" w:rsidRDefault="00000000">
      <w:pPr>
        <w:pStyle w:val="a0"/>
      </w:pPr>
      <w:r>
        <w:t>iTrix helps strategic partners reduce AI and scientific computing waste by rewriting structured computation before it reaches hardware.</w:t>
      </w:r>
    </w:p>
    <w:p w14:paraId="4D7D52B8" w14:textId="77777777" w:rsidR="00AB514E" w:rsidRDefault="00000000">
      <w:pPr>
        <w:pStyle w:val="2"/>
      </w:pPr>
      <w:bookmarkStart w:id="5" w:name="product-positioning"/>
      <w:bookmarkEnd w:id="4"/>
      <w:r>
        <w:t>2.2 Product Positioning</w:t>
      </w:r>
    </w:p>
    <w:p w14:paraId="5BDB3016" w14:textId="77777777" w:rsidR="00AB514E" w:rsidRDefault="00000000">
      <w:pPr>
        <w:pStyle w:val="3"/>
      </w:pPr>
      <w:bookmarkStart w:id="6" w:name="alpha-compute"/>
      <w:r>
        <w:t>ALPHA Compute</w:t>
      </w:r>
    </w:p>
    <w:p w14:paraId="02D0B4A1" w14:textId="77777777" w:rsidR="00AB514E" w:rsidRDefault="00000000">
      <w:pPr>
        <w:pStyle w:val="FirstParagraph"/>
      </w:pPr>
      <w:r>
        <w:rPr>
          <w:b/>
          <w:bCs/>
        </w:rPr>
        <w:t>ALPHA Compute is the representation-layer technology.</w:t>
      </w:r>
      <w:r>
        <w:br/>
        <w:t>It rewrites mathematically structured workloads before they reach compilers, solvers, kernels, or hardware.</w:t>
      </w:r>
    </w:p>
    <w:p w14:paraId="1BAE48E6" w14:textId="77777777" w:rsidR="00AB514E" w:rsidRDefault="00000000">
      <w:pPr>
        <w:pStyle w:val="3"/>
      </w:pPr>
      <w:bookmarkStart w:id="7" w:name="alpha-core"/>
      <w:bookmarkEnd w:id="6"/>
      <w:r>
        <w:t>ALPHA Core</w:t>
      </w:r>
    </w:p>
    <w:p w14:paraId="082F732E" w14:textId="77777777" w:rsidR="00AB514E" w:rsidRDefault="00000000">
      <w:pPr>
        <w:pStyle w:val="FirstParagraph"/>
      </w:pPr>
      <w:r>
        <w:rPr>
          <w:b/>
          <w:bCs/>
        </w:rPr>
        <w:t>ALPHA Core is the execution engine.</w:t>
      </w:r>
      <w:r>
        <w:br/>
        <w:t>It executes rewritten workloads through real-block solver paths, table-free index-ordered algebraic execution, quantized integer-transfer dynamics, and hardware backend adapters.</w:t>
      </w:r>
    </w:p>
    <w:p w14:paraId="1F626B1A" w14:textId="77777777" w:rsidR="00AB514E" w:rsidRDefault="00000000">
      <w:pPr>
        <w:pStyle w:val="2"/>
      </w:pPr>
      <w:bookmarkStart w:id="8" w:name="commercial-positioning"/>
      <w:bookmarkEnd w:id="5"/>
      <w:bookmarkEnd w:id="7"/>
      <w:r>
        <w:t>2.3 Commercial Positioning</w:t>
      </w:r>
    </w:p>
    <w:p w14:paraId="1DB3918D" w14:textId="77777777" w:rsidR="00AB514E" w:rsidRDefault="00000000">
      <w:pPr>
        <w:pStyle w:val="FirstParagraph"/>
      </w:pPr>
      <w:r>
        <w:t>iTrix supports two license-out pathways:</w:t>
      </w:r>
    </w:p>
    <w:p w14:paraId="0CE37E2E" w14:textId="77777777" w:rsidR="00AB514E" w:rsidRDefault="00000000">
      <w:pPr>
        <w:numPr>
          <w:ilvl w:val="0"/>
          <w:numId w:val="3"/>
        </w:numPr>
      </w:pPr>
      <w:r>
        <w:rPr>
          <w:b/>
          <w:bCs/>
        </w:rPr>
        <w:t>Non-Exclusive License-Out</w:t>
      </w:r>
      <w:r>
        <w:br/>
        <w:t>The default pathway for broad sustainable AI adoption across multiple partners.</w:t>
      </w:r>
    </w:p>
    <w:p w14:paraId="0E6C67C8" w14:textId="77777777" w:rsidR="00AB514E" w:rsidRDefault="00000000">
      <w:pPr>
        <w:numPr>
          <w:ilvl w:val="0"/>
          <w:numId w:val="3"/>
        </w:numPr>
      </w:pPr>
      <w:r>
        <w:rPr>
          <w:b/>
          <w:bCs/>
        </w:rPr>
        <w:t>Exclusive License-Out</w:t>
      </w:r>
      <w:r>
        <w:br/>
        <w:t>A premium strategic pathway for selected partners seeking reserved rights in a defined field, territory, product category, customer segment, or deployment scope.</w:t>
      </w:r>
    </w:p>
    <w:p w14:paraId="6FD6188E" w14:textId="77777777" w:rsidR="00AB514E" w:rsidRDefault="00000000">
      <w:r>
        <w:pict w14:anchorId="6817139F">
          <v:rect id="_x0000_i1026" style="width:0;height:1.5pt" o:hralign="center" o:hrstd="t" o:hr="t"/>
        </w:pict>
      </w:r>
    </w:p>
    <w:p w14:paraId="0378E292" w14:textId="77777777" w:rsidR="00AB514E" w:rsidRDefault="00000000">
      <w:pPr>
        <w:pStyle w:val="1"/>
      </w:pPr>
      <w:bookmarkStart w:id="9" w:name="homepage-copy"/>
      <w:bookmarkEnd w:id="3"/>
      <w:bookmarkEnd w:id="8"/>
      <w:r>
        <w:t>3. Homepage Copy</w:t>
      </w:r>
    </w:p>
    <w:p w14:paraId="4F98AC91" w14:textId="77777777" w:rsidR="00AB514E" w:rsidRDefault="00000000">
      <w:pPr>
        <w:pStyle w:val="2"/>
      </w:pPr>
      <w:bookmarkStart w:id="10" w:name="hero-section"/>
      <w:r>
        <w:t>3.1 Hero Section</w:t>
      </w:r>
    </w:p>
    <w:p w14:paraId="2F2112FD" w14:textId="77777777" w:rsidR="00AB514E" w:rsidRDefault="00000000">
      <w:pPr>
        <w:pStyle w:val="3"/>
      </w:pPr>
      <w:bookmarkStart w:id="11" w:name="headline"/>
      <w:r>
        <w:t>Headline</w:t>
      </w:r>
    </w:p>
    <w:p w14:paraId="22E2455C" w14:textId="77777777" w:rsidR="00AB514E" w:rsidRDefault="00000000">
      <w:pPr>
        <w:pStyle w:val="FirstParagraph"/>
      </w:pPr>
      <w:r>
        <w:rPr>
          <w:b/>
          <w:bCs/>
        </w:rPr>
        <w:t>Do not scale inefficient computation.</w:t>
      </w:r>
      <w:r>
        <w:br/>
      </w:r>
      <w:r>
        <w:rPr>
          <w:b/>
          <w:bCs/>
        </w:rPr>
        <w:t>Make computation worth scaling first.</w:t>
      </w:r>
    </w:p>
    <w:p w14:paraId="5D8B9EE8" w14:textId="77777777" w:rsidR="00AB514E" w:rsidRDefault="00000000">
      <w:pPr>
        <w:pStyle w:val="3"/>
      </w:pPr>
      <w:bookmarkStart w:id="12" w:name="sub-headline"/>
      <w:bookmarkEnd w:id="11"/>
      <w:r>
        <w:lastRenderedPageBreak/>
        <w:t>Sub-headline</w:t>
      </w:r>
    </w:p>
    <w:p w14:paraId="505C04DE" w14:textId="77777777" w:rsidR="00AB514E" w:rsidRDefault="00000000">
      <w:pPr>
        <w:pStyle w:val="FirstParagraph"/>
      </w:pPr>
      <w:r>
        <w:t>iTrix helps strategic partners reduce AI and scientific computing waste by rewriting structured computation before it reaches hardware.</w:t>
      </w:r>
    </w:p>
    <w:p w14:paraId="7533A9A3" w14:textId="77777777" w:rsidR="00AB514E" w:rsidRDefault="00000000">
      <w:pPr>
        <w:pStyle w:val="3"/>
      </w:pPr>
      <w:bookmarkStart w:id="13" w:name="supporting-line"/>
      <w:bookmarkEnd w:id="12"/>
      <w:r>
        <w:t>Supporting Line</w:t>
      </w:r>
    </w:p>
    <w:p w14:paraId="59FFCF1E" w14:textId="77777777" w:rsidR="00AB514E" w:rsidRDefault="00000000">
      <w:pPr>
        <w:pStyle w:val="FirstParagraph"/>
      </w:pPr>
      <w:r>
        <w:rPr>
          <w:b/>
          <w:bCs/>
        </w:rPr>
        <w:t>ALPHA Compute transforms the representation.</w:t>
      </w:r>
      <w:r>
        <w:br/>
      </w:r>
      <w:r>
        <w:rPr>
          <w:b/>
          <w:bCs/>
        </w:rPr>
        <w:t>ALPHA Core executes the transformed workload.</w:t>
      </w:r>
    </w:p>
    <w:p w14:paraId="45B9AA4F" w14:textId="77777777" w:rsidR="00AB514E" w:rsidRDefault="00000000">
      <w:pPr>
        <w:pStyle w:val="3"/>
      </w:pPr>
      <w:bookmarkStart w:id="14" w:name="primary-cta"/>
      <w:bookmarkEnd w:id="13"/>
      <w:r>
        <w:t>Primary CTA</w:t>
      </w:r>
    </w:p>
    <w:p w14:paraId="7EC76E90" w14:textId="77777777" w:rsidR="00AB514E" w:rsidRDefault="00000000">
      <w:pPr>
        <w:pStyle w:val="FirstParagraph"/>
      </w:pPr>
      <w:r>
        <w:rPr>
          <w:b/>
          <w:bCs/>
        </w:rPr>
        <w:t>Map Your Compute Bottleneck</w:t>
      </w:r>
    </w:p>
    <w:p w14:paraId="43E990A9" w14:textId="77777777" w:rsidR="00AB514E" w:rsidRDefault="00000000">
      <w:pPr>
        <w:pStyle w:val="3"/>
      </w:pPr>
      <w:bookmarkStart w:id="15" w:name="secondary-cta"/>
      <w:bookmarkEnd w:id="14"/>
      <w:r>
        <w:t>Secondary CTA</w:t>
      </w:r>
    </w:p>
    <w:p w14:paraId="725F7118" w14:textId="77777777" w:rsidR="00AB514E" w:rsidRDefault="00000000">
      <w:pPr>
        <w:pStyle w:val="FirstParagraph"/>
      </w:pPr>
      <w:r>
        <w:rPr>
          <w:b/>
          <w:bCs/>
        </w:rPr>
        <w:t>Request Confidential ALPHA Evaluation</w:t>
      </w:r>
    </w:p>
    <w:p w14:paraId="52828D6B" w14:textId="77777777" w:rsidR="00AB514E" w:rsidRDefault="00000000">
      <w:pPr>
        <w:pStyle w:val="3"/>
      </w:pPr>
      <w:bookmarkStart w:id="16" w:name="tertiary-cta"/>
      <w:bookmarkEnd w:id="15"/>
      <w:r>
        <w:t>Tertiary CTA</w:t>
      </w:r>
    </w:p>
    <w:p w14:paraId="75782AB1" w14:textId="77777777" w:rsidR="00AB514E" w:rsidRDefault="00000000">
      <w:pPr>
        <w:pStyle w:val="FirstParagraph"/>
      </w:pPr>
      <w:r>
        <w:rPr>
          <w:b/>
          <w:bCs/>
        </w:rPr>
        <w:t>Discuss Exclusive ALPHA Rights</w:t>
      </w:r>
    </w:p>
    <w:p w14:paraId="1E0ACCED" w14:textId="77777777" w:rsidR="00AB514E" w:rsidRDefault="00000000">
      <w:r>
        <w:pict w14:anchorId="5858A96E">
          <v:rect id="_x0000_i1027" style="width:0;height:1.5pt" o:hralign="center" o:hrstd="t" o:hr="t"/>
        </w:pict>
      </w:r>
    </w:p>
    <w:p w14:paraId="1F64670F" w14:textId="77777777" w:rsidR="00AB514E" w:rsidRDefault="00000000">
      <w:pPr>
        <w:pStyle w:val="2"/>
      </w:pPr>
      <w:bookmarkStart w:id="17" w:name="ai-concierge-prompt-section"/>
      <w:bookmarkEnd w:id="10"/>
      <w:bookmarkEnd w:id="16"/>
      <w:r>
        <w:t>3.2 AI Concierge Prompt Section</w:t>
      </w:r>
    </w:p>
    <w:p w14:paraId="69D25E72" w14:textId="77777777" w:rsidR="00AB514E" w:rsidRDefault="00000000">
      <w:pPr>
        <w:pStyle w:val="3"/>
      </w:pPr>
      <w:bookmarkStart w:id="18" w:name="section-title"/>
      <w:r>
        <w:t>Section Title</w:t>
      </w:r>
    </w:p>
    <w:p w14:paraId="467E3DDD" w14:textId="77777777" w:rsidR="00AB514E" w:rsidRDefault="00000000">
      <w:pPr>
        <w:pStyle w:val="FirstParagraph"/>
      </w:pPr>
      <w:r>
        <w:rPr>
          <w:b/>
          <w:bCs/>
        </w:rPr>
        <w:t>Where is computation breaking down in your business?</w:t>
      </w:r>
    </w:p>
    <w:p w14:paraId="74182A30" w14:textId="77777777" w:rsidR="00AB514E" w:rsidRDefault="00000000">
      <w:pPr>
        <w:pStyle w:val="3"/>
      </w:pPr>
      <w:bookmarkStart w:id="19" w:name="prompt-instruction"/>
      <w:bookmarkEnd w:id="18"/>
      <w:r>
        <w:t>Prompt Instruction</w:t>
      </w:r>
    </w:p>
    <w:p w14:paraId="5E176AA6" w14:textId="77777777" w:rsidR="00AB514E" w:rsidRDefault="00000000">
      <w:pPr>
        <w:pStyle w:val="FirstParagraph"/>
      </w:pPr>
      <w:r>
        <w:t>Describe your hardest compute bottleneck. Our AI concierge will map your response to ALPHA Compute, ALPHA Core, or both.</w:t>
      </w:r>
    </w:p>
    <w:p w14:paraId="43633BD8" w14:textId="77777777" w:rsidR="00AB514E" w:rsidRDefault="00000000">
      <w:pPr>
        <w:pStyle w:val="3"/>
      </w:pPr>
      <w:bookmarkStart w:id="20" w:name="prompt-placeholder"/>
      <w:bookmarkEnd w:id="19"/>
      <w:r>
        <w:t>Prompt Placeholder</w:t>
      </w:r>
    </w:p>
    <w:p w14:paraId="50FBA9A1" w14:textId="77777777" w:rsidR="00AB514E" w:rsidRDefault="00000000">
      <w:pPr>
        <w:pStyle w:val="FirstParagraph"/>
      </w:pPr>
      <w:r>
        <w:t>Example: “Our AI infrastructure energy cost is rising because memory movement and GPU-hour usage are becoming unsustainable.”</w:t>
      </w:r>
    </w:p>
    <w:p w14:paraId="61A76F5C" w14:textId="77777777" w:rsidR="00AB514E" w:rsidRDefault="00000000">
      <w:pPr>
        <w:pStyle w:val="3"/>
      </w:pPr>
      <w:bookmarkStart w:id="21" w:name="example-prompts"/>
      <w:bookmarkEnd w:id="20"/>
      <w:r>
        <w:t>Example Prompts</w:t>
      </w:r>
    </w:p>
    <w:p w14:paraId="6F680F82" w14:textId="77777777" w:rsidR="00AB514E" w:rsidRDefault="00000000">
      <w:pPr>
        <w:pStyle w:val="Compact"/>
        <w:numPr>
          <w:ilvl w:val="0"/>
          <w:numId w:val="4"/>
        </w:numPr>
      </w:pPr>
      <w:r>
        <w:t>Our AI infrastructure energy cost is rising.</w:t>
      </w:r>
    </w:p>
    <w:p w14:paraId="0627EE6F" w14:textId="77777777" w:rsidR="00AB514E" w:rsidRDefault="00000000">
      <w:pPr>
        <w:pStyle w:val="Compact"/>
        <w:numPr>
          <w:ilvl w:val="0"/>
          <w:numId w:val="4"/>
        </w:numPr>
      </w:pPr>
      <w:r>
        <w:t>Our simulation workload is too slow.</w:t>
      </w:r>
    </w:p>
    <w:p w14:paraId="44F2C3B5" w14:textId="77777777" w:rsidR="00AB514E" w:rsidRDefault="00000000">
      <w:pPr>
        <w:pStyle w:val="Compact"/>
        <w:numPr>
          <w:ilvl w:val="0"/>
          <w:numId w:val="4"/>
        </w:numPr>
      </w:pPr>
      <w:r>
        <w:t>Our complex-valued computation is inefficient on real hardware.</w:t>
      </w:r>
    </w:p>
    <w:p w14:paraId="304AD71D" w14:textId="77777777" w:rsidR="00AB514E" w:rsidRDefault="00000000">
      <w:pPr>
        <w:pStyle w:val="Compact"/>
        <w:numPr>
          <w:ilvl w:val="0"/>
          <w:numId w:val="4"/>
        </w:numPr>
      </w:pPr>
      <w:r>
        <w:t>Our solver loses accuracy over long-time simulations.</w:t>
      </w:r>
    </w:p>
    <w:p w14:paraId="422B3DA4" w14:textId="77777777" w:rsidR="00AB514E" w:rsidRDefault="00000000">
      <w:pPr>
        <w:pStyle w:val="Compact"/>
        <w:numPr>
          <w:ilvl w:val="0"/>
          <w:numId w:val="4"/>
        </w:numPr>
      </w:pPr>
      <w:r>
        <w:t>Our chip needs a stronger software stack.</w:t>
      </w:r>
    </w:p>
    <w:p w14:paraId="0FE888B5" w14:textId="77777777" w:rsidR="00AB514E" w:rsidRDefault="00000000">
      <w:pPr>
        <w:pStyle w:val="Compact"/>
        <w:numPr>
          <w:ilvl w:val="0"/>
          <w:numId w:val="4"/>
        </w:numPr>
      </w:pPr>
      <w:r>
        <w:lastRenderedPageBreak/>
        <w:t>We need to reduce memory movement in our AI workload.</w:t>
      </w:r>
    </w:p>
    <w:p w14:paraId="66D15035" w14:textId="77777777" w:rsidR="00AB514E" w:rsidRDefault="00000000">
      <w:pPr>
        <w:pStyle w:val="Compact"/>
        <w:numPr>
          <w:ilvl w:val="0"/>
          <w:numId w:val="4"/>
        </w:numPr>
      </w:pPr>
      <w:r>
        <w:t>We need to execute high-dimensional algebra without dimension-specific lookup tables.</w:t>
      </w:r>
    </w:p>
    <w:p w14:paraId="06FEF3E6" w14:textId="77777777" w:rsidR="00AB514E" w:rsidRDefault="00000000">
      <w:pPr>
        <w:pStyle w:val="3"/>
      </w:pPr>
      <w:bookmarkStart w:id="22" w:name="data-notice"/>
      <w:bookmarkEnd w:id="21"/>
      <w:r>
        <w:t>Data Notice</w:t>
      </w:r>
    </w:p>
    <w:p w14:paraId="7DDF6E95" w14:textId="77777777" w:rsidR="00AB514E" w:rsidRDefault="00000000">
      <w:pPr>
        <w:pStyle w:val="FirstParagraph"/>
      </w:pPr>
      <w:r>
        <w:t>Please do not submit confidential technical information before an NDA. The initial assessment is based on non-confidential workload descriptions only.</w:t>
      </w:r>
    </w:p>
    <w:p w14:paraId="7FA23486" w14:textId="77777777" w:rsidR="00AB514E" w:rsidRDefault="00000000">
      <w:pPr>
        <w:pStyle w:val="3"/>
      </w:pPr>
      <w:bookmarkStart w:id="23" w:name="cta"/>
      <w:bookmarkEnd w:id="22"/>
      <w:r>
        <w:t>CTA</w:t>
      </w:r>
    </w:p>
    <w:p w14:paraId="0CC5F630" w14:textId="77777777" w:rsidR="00AB514E" w:rsidRDefault="00000000">
      <w:pPr>
        <w:pStyle w:val="FirstParagraph"/>
      </w:pPr>
      <w:r>
        <w:rPr>
          <w:b/>
          <w:bCs/>
        </w:rPr>
        <w:t>Generate My ALPHA Assessment</w:t>
      </w:r>
    </w:p>
    <w:p w14:paraId="21824C82" w14:textId="77777777" w:rsidR="00AB514E" w:rsidRDefault="00000000">
      <w:r>
        <w:pict w14:anchorId="5C68C5AA">
          <v:rect id="_x0000_i1028" style="width:0;height:1.5pt" o:hralign="center" o:hrstd="t" o:hr="t"/>
        </w:pict>
      </w:r>
    </w:p>
    <w:p w14:paraId="1EBDCC21" w14:textId="77777777" w:rsidR="00AB514E" w:rsidRDefault="00000000">
      <w:pPr>
        <w:pStyle w:val="2"/>
      </w:pPr>
      <w:bookmarkStart w:id="24" w:name="product-split-section"/>
      <w:bookmarkEnd w:id="17"/>
      <w:bookmarkEnd w:id="23"/>
      <w:r>
        <w:t>3.3 Product Split Section</w:t>
      </w:r>
    </w:p>
    <w:p w14:paraId="724CCA9A" w14:textId="77777777" w:rsidR="00AB514E" w:rsidRDefault="00000000">
      <w:pPr>
        <w:pStyle w:val="3"/>
      </w:pPr>
      <w:bookmarkStart w:id="25" w:name="section-title-1"/>
      <w:r>
        <w:t>Section Title</w:t>
      </w:r>
    </w:p>
    <w:p w14:paraId="07057421" w14:textId="77777777" w:rsidR="00AB514E" w:rsidRDefault="00000000">
      <w:pPr>
        <w:pStyle w:val="FirstParagraph"/>
      </w:pPr>
      <w:r>
        <w:rPr>
          <w:b/>
          <w:bCs/>
        </w:rPr>
        <w:t>Two products. One structural compute thesis.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AB514E" w14:paraId="43221680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744C4F7" w14:textId="77777777" w:rsidR="00AB514E" w:rsidRDefault="00000000">
            <w:pPr>
              <w:pStyle w:val="Compact"/>
            </w:pPr>
            <w:r>
              <w:t>Product</w:t>
            </w:r>
          </w:p>
        </w:tc>
        <w:tc>
          <w:tcPr>
            <w:tcW w:w="2640" w:type="dxa"/>
          </w:tcPr>
          <w:p w14:paraId="244533AA" w14:textId="77777777" w:rsidR="00AB514E" w:rsidRDefault="00000000">
            <w:pPr>
              <w:pStyle w:val="Compact"/>
            </w:pPr>
            <w:r>
              <w:t>Role</w:t>
            </w:r>
          </w:p>
        </w:tc>
        <w:tc>
          <w:tcPr>
            <w:tcW w:w="2640" w:type="dxa"/>
          </w:tcPr>
          <w:p w14:paraId="0DDBC505" w14:textId="77777777" w:rsidR="00AB514E" w:rsidRDefault="00000000">
            <w:pPr>
              <w:pStyle w:val="Compact"/>
            </w:pPr>
            <w:r>
              <w:t>Best Starting Point</w:t>
            </w:r>
          </w:p>
        </w:tc>
      </w:tr>
      <w:tr w:rsidR="00AB514E" w14:paraId="20606B99" w14:textId="77777777">
        <w:tc>
          <w:tcPr>
            <w:tcW w:w="2640" w:type="dxa"/>
          </w:tcPr>
          <w:p w14:paraId="0DC6037F" w14:textId="77777777" w:rsidR="00AB514E" w:rsidRDefault="00000000">
            <w:pPr>
              <w:pStyle w:val="Compact"/>
            </w:pPr>
            <w:r>
              <w:rPr>
                <w:b/>
                <w:bCs/>
              </w:rPr>
              <w:t>ALPHA Compute</w:t>
            </w:r>
          </w:p>
        </w:tc>
        <w:tc>
          <w:tcPr>
            <w:tcW w:w="2640" w:type="dxa"/>
          </w:tcPr>
          <w:p w14:paraId="0080CE32" w14:textId="77777777" w:rsidR="00AB514E" w:rsidRDefault="00000000">
            <w:pPr>
              <w:pStyle w:val="Compact"/>
            </w:pPr>
            <w:r>
              <w:t>Rewrites structured computation before execution</w:t>
            </w:r>
          </w:p>
        </w:tc>
        <w:tc>
          <w:tcPr>
            <w:tcW w:w="2640" w:type="dxa"/>
          </w:tcPr>
          <w:p w14:paraId="68730A56" w14:textId="77777777" w:rsidR="00AB514E" w:rsidRDefault="00000000">
            <w:pPr>
              <w:pStyle w:val="Compact"/>
            </w:pPr>
            <w:r>
              <w:t>Strategy, licensing, workload transformation, field-of-use adoption</w:t>
            </w:r>
          </w:p>
        </w:tc>
      </w:tr>
      <w:tr w:rsidR="00AB514E" w14:paraId="05EBCF7E" w14:textId="77777777">
        <w:tc>
          <w:tcPr>
            <w:tcW w:w="2640" w:type="dxa"/>
          </w:tcPr>
          <w:p w14:paraId="2E0C902B" w14:textId="77777777" w:rsidR="00AB514E" w:rsidRDefault="00000000">
            <w:pPr>
              <w:pStyle w:val="Compact"/>
            </w:pPr>
            <w:r>
              <w:rPr>
                <w:b/>
                <w:bCs/>
              </w:rPr>
              <w:t>ALPHA Core</w:t>
            </w:r>
          </w:p>
        </w:tc>
        <w:tc>
          <w:tcPr>
            <w:tcW w:w="2640" w:type="dxa"/>
          </w:tcPr>
          <w:p w14:paraId="33039551" w14:textId="77777777" w:rsidR="00AB514E" w:rsidRDefault="00000000">
            <w:pPr>
              <w:pStyle w:val="Compact"/>
            </w:pPr>
            <w:r>
              <w:t>Executes rewritten workloads through structured runtime paths</w:t>
            </w:r>
          </w:p>
        </w:tc>
        <w:tc>
          <w:tcPr>
            <w:tcW w:w="2640" w:type="dxa"/>
          </w:tcPr>
          <w:p w14:paraId="2B841A25" w14:textId="77777777" w:rsidR="00AB514E" w:rsidRDefault="00000000">
            <w:pPr>
              <w:pStyle w:val="Compact"/>
            </w:pPr>
            <w:r>
              <w:t>SDK, runtime, solver, backend, cloud, or chip-stack integration</w:t>
            </w:r>
          </w:p>
        </w:tc>
      </w:tr>
    </w:tbl>
    <w:p w14:paraId="4283C447" w14:textId="77777777" w:rsidR="00AB514E" w:rsidRDefault="00000000">
      <w:pPr>
        <w:pStyle w:val="3"/>
      </w:pPr>
      <w:bookmarkStart w:id="26" w:name="alpha-compute-copy"/>
      <w:bookmarkEnd w:id="25"/>
      <w:r>
        <w:t>ALPHA Compute Copy</w:t>
      </w:r>
    </w:p>
    <w:p w14:paraId="540DB7C6" w14:textId="77777777" w:rsidR="00AB514E" w:rsidRDefault="00000000">
      <w:pPr>
        <w:pStyle w:val="FirstParagraph"/>
      </w:pPr>
      <w:r>
        <w:t>ALPHA Compute identifies algebraic, tensor, conservation-law, and high-dimensional structures and rewrites them into more hardware-efficient executable forms.</w:t>
      </w:r>
    </w:p>
    <w:p w14:paraId="2D501AEC" w14:textId="77777777" w:rsidR="00AB514E" w:rsidRDefault="00000000">
      <w:pPr>
        <w:pStyle w:val="3"/>
      </w:pPr>
      <w:bookmarkStart w:id="27" w:name="alpha-core-copy"/>
      <w:bookmarkEnd w:id="26"/>
      <w:r>
        <w:t>ALPHA Core Copy</w:t>
      </w:r>
    </w:p>
    <w:p w14:paraId="75258A1A" w14:textId="77777777" w:rsidR="00AB514E" w:rsidRDefault="00000000">
      <w:pPr>
        <w:pStyle w:val="FirstParagraph"/>
      </w:pPr>
      <w:r>
        <w:t>ALPHA Core executes rewritten workloads through real-block solver paths, table-free index-ordered algebraic execution, quantized integer-transfer dynamics, and hardware backend adapters.</w:t>
      </w:r>
    </w:p>
    <w:p w14:paraId="3C2FF464" w14:textId="77777777" w:rsidR="00AB514E" w:rsidRDefault="00000000">
      <w:pPr>
        <w:pStyle w:val="3"/>
      </w:pPr>
      <w:bookmarkStart w:id="28" w:name="cta-1"/>
      <w:bookmarkEnd w:id="27"/>
      <w:r>
        <w:t>CTA</w:t>
      </w:r>
    </w:p>
    <w:p w14:paraId="16BF7E5E" w14:textId="77777777" w:rsidR="00AB514E" w:rsidRDefault="00000000">
      <w:pPr>
        <w:pStyle w:val="FirstParagraph"/>
      </w:pPr>
      <w:r>
        <w:rPr>
          <w:b/>
          <w:bCs/>
        </w:rPr>
        <w:t>Find the Right ALPHA Path</w:t>
      </w:r>
    </w:p>
    <w:p w14:paraId="4B5F8E0D" w14:textId="77777777" w:rsidR="00AB514E" w:rsidRDefault="00000000">
      <w:r>
        <w:pict w14:anchorId="3A73E965">
          <v:rect id="_x0000_i1029" style="width:0;height:1.5pt" o:hralign="center" o:hrstd="t" o:hr="t"/>
        </w:pict>
      </w:r>
    </w:p>
    <w:p w14:paraId="2BD96184" w14:textId="77777777" w:rsidR="00AB514E" w:rsidRDefault="00000000">
      <w:pPr>
        <w:pStyle w:val="2"/>
      </w:pPr>
      <w:bookmarkStart w:id="29" w:name="customer-pathway-section"/>
      <w:bookmarkEnd w:id="24"/>
      <w:bookmarkEnd w:id="28"/>
      <w:r>
        <w:lastRenderedPageBreak/>
        <w:t>3.4 Customer Pathway Section</w:t>
      </w:r>
    </w:p>
    <w:p w14:paraId="4D7EC1CB" w14:textId="77777777" w:rsidR="00AB514E" w:rsidRDefault="00000000">
      <w:pPr>
        <w:pStyle w:val="3"/>
      </w:pPr>
      <w:bookmarkStart w:id="30" w:name="section-title-2"/>
      <w:r>
        <w:t>Section Title</w:t>
      </w:r>
    </w:p>
    <w:p w14:paraId="12DD7578" w14:textId="77777777" w:rsidR="00AB514E" w:rsidRDefault="00000000">
      <w:pPr>
        <w:pStyle w:val="FirstParagraph"/>
      </w:pPr>
      <w:r>
        <w:rPr>
          <w:b/>
          <w:bCs/>
        </w:rPr>
        <w:t>Choose your starting point.</w:t>
      </w:r>
    </w:p>
    <w:p w14:paraId="54F04593" w14:textId="77777777" w:rsidR="00AB514E" w:rsidRDefault="00000000">
      <w:pPr>
        <w:pStyle w:val="3"/>
      </w:pPr>
      <w:bookmarkStart w:id="31" w:name="strategic-path"/>
      <w:bookmarkEnd w:id="30"/>
      <w:r>
        <w:t>Strategic Path</w:t>
      </w:r>
    </w:p>
    <w:p w14:paraId="20A9EF19" w14:textId="77777777" w:rsidR="00AB514E" w:rsidRDefault="00000000">
      <w:pPr>
        <w:pStyle w:val="FirstParagraph"/>
      </w:pPr>
      <w:r>
        <w:t>For leaders asking:</w:t>
      </w:r>
    </w:p>
    <w:p w14:paraId="32464BA1" w14:textId="77777777" w:rsidR="00AB514E" w:rsidRDefault="00000000">
      <w:pPr>
        <w:pStyle w:val="Compact"/>
        <w:numPr>
          <w:ilvl w:val="0"/>
          <w:numId w:val="5"/>
        </w:numPr>
      </w:pPr>
      <w:r>
        <w:t>Can this change our market position?</w:t>
      </w:r>
    </w:p>
    <w:p w14:paraId="4DD02625" w14:textId="77777777" w:rsidR="00AB514E" w:rsidRDefault="00000000">
      <w:pPr>
        <w:pStyle w:val="Compact"/>
        <w:numPr>
          <w:ilvl w:val="0"/>
          <w:numId w:val="5"/>
        </w:numPr>
      </w:pPr>
      <w:r>
        <w:t>Can this reduce AI infrastructure cost?</w:t>
      </w:r>
    </w:p>
    <w:p w14:paraId="45543E4B" w14:textId="77777777" w:rsidR="00AB514E" w:rsidRDefault="00000000">
      <w:pPr>
        <w:pStyle w:val="Compact"/>
        <w:numPr>
          <w:ilvl w:val="0"/>
          <w:numId w:val="5"/>
        </w:numPr>
      </w:pPr>
      <w:r>
        <w:t>Can this make our chip, platform, or solver more valuable?</w:t>
      </w:r>
    </w:p>
    <w:p w14:paraId="4BE6AFD1" w14:textId="77777777" w:rsidR="00AB514E" w:rsidRDefault="00000000">
      <w:pPr>
        <w:pStyle w:val="Compact"/>
        <w:numPr>
          <w:ilvl w:val="0"/>
          <w:numId w:val="5"/>
        </w:numPr>
      </w:pPr>
      <w:r>
        <w:t>Can we license this for a defined field?</w:t>
      </w:r>
    </w:p>
    <w:p w14:paraId="6BF3C655" w14:textId="77777777" w:rsidR="00AB514E" w:rsidRDefault="00000000">
      <w:pPr>
        <w:pStyle w:val="FirstParagraph"/>
      </w:pPr>
      <w:r>
        <w:t>CTA:</w:t>
      </w:r>
    </w:p>
    <w:p w14:paraId="020C89D1" w14:textId="77777777" w:rsidR="00AB514E" w:rsidRDefault="00000000">
      <w:pPr>
        <w:pStyle w:val="a0"/>
      </w:pPr>
      <w:r>
        <w:rPr>
          <w:b/>
          <w:bCs/>
        </w:rPr>
        <w:t>Explore ALPHA Compute</w:t>
      </w:r>
    </w:p>
    <w:p w14:paraId="360FCFCC" w14:textId="77777777" w:rsidR="00AB514E" w:rsidRDefault="00000000">
      <w:pPr>
        <w:pStyle w:val="3"/>
      </w:pPr>
      <w:bookmarkStart w:id="32" w:name="technical-path"/>
      <w:bookmarkEnd w:id="31"/>
      <w:r>
        <w:t>Technical Path</w:t>
      </w:r>
    </w:p>
    <w:p w14:paraId="17A399C9" w14:textId="77777777" w:rsidR="00AB514E" w:rsidRDefault="00000000">
      <w:pPr>
        <w:pStyle w:val="FirstParagraph"/>
      </w:pPr>
      <w:r>
        <w:t>For teams asking:</w:t>
      </w:r>
    </w:p>
    <w:p w14:paraId="7A4F61DF" w14:textId="77777777" w:rsidR="00AB514E" w:rsidRDefault="00000000">
      <w:pPr>
        <w:pStyle w:val="Compact"/>
        <w:numPr>
          <w:ilvl w:val="0"/>
          <w:numId w:val="6"/>
        </w:numPr>
      </w:pPr>
      <w:r>
        <w:t>Can this run inside our SDK?</w:t>
      </w:r>
    </w:p>
    <w:p w14:paraId="526AAE82" w14:textId="77777777" w:rsidR="00AB514E" w:rsidRDefault="00000000">
      <w:pPr>
        <w:pStyle w:val="Compact"/>
        <w:numPr>
          <w:ilvl w:val="0"/>
          <w:numId w:val="6"/>
        </w:numPr>
      </w:pPr>
      <w:r>
        <w:t>Can this work with our solver?</w:t>
      </w:r>
    </w:p>
    <w:p w14:paraId="61B58CDD" w14:textId="77777777" w:rsidR="00AB514E" w:rsidRDefault="00000000">
      <w:pPr>
        <w:pStyle w:val="Compact"/>
        <w:numPr>
          <w:ilvl w:val="0"/>
          <w:numId w:val="6"/>
        </w:numPr>
      </w:pPr>
      <w:r>
        <w:t>Can this be tested on our backend?</w:t>
      </w:r>
    </w:p>
    <w:p w14:paraId="0CE9D9BF" w14:textId="77777777" w:rsidR="00AB514E" w:rsidRDefault="00000000">
      <w:pPr>
        <w:pStyle w:val="Compact"/>
        <w:numPr>
          <w:ilvl w:val="0"/>
          <w:numId w:val="6"/>
        </w:numPr>
      </w:pPr>
      <w:r>
        <w:t>Can this improve runtime, memory, energy, or reproducibility?</w:t>
      </w:r>
    </w:p>
    <w:p w14:paraId="0253379A" w14:textId="77777777" w:rsidR="00AB514E" w:rsidRDefault="00000000">
      <w:pPr>
        <w:pStyle w:val="FirstParagraph"/>
      </w:pPr>
      <w:r>
        <w:t>CTA:</w:t>
      </w:r>
    </w:p>
    <w:p w14:paraId="4D88BFCC" w14:textId="77777777" w:rsidR="00AB514E" w:rsidRDefault="00000000">
      <w:pPr>
        <w:pStyle w:val="a0"/>
      </w:pPr>
      <w:r>
        <w:rPr>
          <w:b/>
          <w:bCs/>
        </w:rPr>
        <w:t>Explore ALPHA Core</w:t>
      </w:r>
    </w:p>
    <w:p w14:paraId="1232DF70" w14:textId="77777777" w:rsidR="00AB514E" w:rsidRDefault="00000000">
      <w:r>
        <w:pict w14:anchorId="0BCD8AFB">
          <v:rect id="_x0000_i1030" style="width:0;height:1.5pt" o:hralign="center" o:hrstd="t" o:hr="t"/>
        </w:pict>
      </w:r>
    </w:p>
    <w:p w14:paraId="44B28C80" w14:textId="77777777" w:rsidR="00AB514E" w:rsidRDefault="00000000">
      <w:pPr>
        <w:pStyle w:val="2"/>
      </w:pPr>
      <w:bookmarkStart w:id="33" w:name="structural-problem-section"/>
      <w:bookmarkEnd w:id="29"/>
      <w:bookmarkEnd w:id="32"/>
      <w:r>
        <w:t>3.5 Structural Problem Section</w:t>
      </w:r>
    </w:p>
    <w:p w14:paraId="10C4E8EA" w14:textId="77777777" w:rsidR="00AB514E" w:rsidRDefault="00000000">
      <w:pPr>
        <w:pStyle w:val="3"/>
      </w:pPr>
      <w:bookmarkStart w:id="34" w:name="section-title-3"/>
      <w:r>
        <w:t>Section Title</w:t>
      </w:r>
    </w:p>
    <w:p w14:paraId="6D280763" w14:textId="77777777" w:rsidR="00AB514E" w:rsidRDefault="00000000">
      <w:pPr>
        <w:pStyle w:val="FirstParagraph"/>
      </w:pPr>
      <w:r>
        <w:rPr>
          <w:b/>
          <w:bCs/>
        </w:rPr>
        <w:t>AI’s bottleneck is no longer only computation volume.</w:t>
      </w:r>
      <w:r>
        <w:br/>
      </w:r>
      <w:r>
        <w:rPr>
          <w:b/>
          <w:bCs/>
        </w:rPr>
        <w:t>It is the form in which computation reaches the machine.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B514E" w14:paraId="7BAACBF9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B04B84" w14:textId="77777777" w:rsidR="00AB514E" w:rsidRDefault="00000000">
            <w:pPr>
              <w:pStyle w:val="Compact"/>
            </w:pPr>
            <w:r>
              <w:t>Structural Problem</w:t>
            </w:r>
          </w:p>
        </w:tc>
        <w:tc>
          <w:tcPr>
            <w:tcW w:w="3960" w:type="dxa"/>
          </w:tcPr>
          <w:p w14:paraId="0D4DC5D2" w14:textId="77777777" w:rsidR="00AB514E" w:rsidRDefault="00000000">
            <w:pPr>
              <w:pStyle w:val="Compact"/>
            </w:pPr>
            <w:r>
              <w:t>Explanation</w:t>
            </w:r>
          </w:p>
        </w:tc>
      </w:tr>
      <w:tr w:rsidR="00AB514E" w14:paraId="070E8477" w14:textId="77777777">
        <w:tc>
          <w:tcPr>
            <w:tcW w:w="3960" w:type="dxa"/>
          </w:tcPr>
          <w:p w14:paraId="6260029F" w14:textId="77777777" w:rsidR="00AB514E" w:rsidRDefault="00000000">
            <w:pPr>
              <w:pStyle w:val="Compact"/>
            </w:pPr>
            <w:r>
              <w:rPr>
                <w:b/>
                <w:bCs/>
              </w:rPr>
              <w:t>Representation mismatch</w:t>
            </w:r>
          </w:p>
        </w:tc>
        <w:tc>
          <w:tcPr>
            <w:tcW w:w="3960" w:type="dxa"/>
          </w:tcPr>
          <w:p w14:paraId="18516EA6" w14:textId="77777777" w:rsidR="00AB514E" w:rsidRDefault="00000000">
            <w:pPr>
              <w:pStyle w:val="Compact"/>
            </w:pPr>
            <w:r>
              <w:t>Continuous, complex, tensor, and high-dimensional structures are often forced into inefficient machine representations.</w:t>
            </w:r>
          </w:p>
        </w:tc>
      </w:tr>
      <w:tr w:rsidR="00AB514E" w14:paraId="5AC7EE1C" w14:textId="77777777">
        <w:tc>
          <w:tcPr>
            <w:tcW w:w="3960" w:type="dxa"/>
          </w:tcPr>
          <w:p w14:paraId="52FC7882" w14:textId="77777777" w:rsidR="00AB514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Execution mismatch</w:t>
            </w:r>
          </w:p>
        </w:tc>
        <w:tc>
          <w:tcPr>
            <w:tcW w:w="3960" w:type="dxa"/>
          </w:tcPr>
          <w:p w14:paraId="3AA804AB" w14:textId="77777777" w:rsidR="00AB514E" w:rsidRDefault="00000000">
            <w:pPr>
              <w:pStyle w:val="Compact"/>
            </w:pPr>
            <w:r>
              <w:t>Hardware is optimized for certain arithmetic and memory patterns, while workloads often arrive in forms that waste hardware capability.</w:t>
            </w:r>
          </w:p>
        </w:tc>
      </w:tr>
      <w:tr w:rsidR="00AB514E" w14:paraId="7E57B1CF" w14:textId="77777777">
        <w:tc>
          <w:tcPr>
            <w:tcW w:w="3960" w:type="dxa"/>
          </w:tcPr>
          <w:p w14:paraId="430687C8" w14:textId="77777777" w:rsidR="00AB514E" w:rsidRDefault="00000000">
            <w:pPr>
              <w:pStyle w:val="Compact"/>
            </w:pPr>
            <w:r>
              <w:rPr>
                <w:b/>
                <w:bCs/>
              </w:rPr>
              <w:t>Boundary cost</w:t>
            </w:r>
          </w:p>
        </w:tc>
        <w:tc>
          <w:tcPr>
            <w:tcW w:w="3960" w:type="dxa"/>
          </w:tcPr>
          <w:p w14:paraId="6C93D4CD" w14:textId="77777777" w:rsidR="00AB514E" w:rsidRDefault="00000000">
            <w:pPr>
              <w:pStyle w:val="Compact"/>
            </w:pPr>
            <w:r>
              <w:t>Memory movement, layout changes, representation conversions, and data transitions increasingly dominate compute cost.</w:t>
            </w:r>
          </w:p>
        </w:tc>
      </w:tr>
    </w:tbl>
    <w:p w14:paraId="054D3D6D" w14:textId="77777777" w:rsidR="00AB514E" w:rsidRDefault="00000000">
      <w:pPr>
        <w:pStyle w:val="a0"/>
      </w:pPr>
      <w:r>
        <w:t>CTA:</w:t>
      </w:r>
    </w:p>
    <w:p w14:paraId="7F3A2F5F" w14:textId="77777777" w:rsidR="00AB514E" w:rsidRDefault="00000000">
      <w:pPr>
        <w:pStyle w:val="a0"/>
      </w:pPr>
      <w:r>
        <w:rPr>
          <w:b/>
          <w:bCs/>
        </w:rPr>
        <w:t>Diagnose My Compute Bottleneck</w:t>
      </w:r>
    </w:p>
    <w:p w14:paraId="7638593A" w14:textId="77777777" w:rsidR="00AB514E" w:rsidRDefault="00000000">
      <w:r>
        <w:pict w14:anchorId="67597701">
          <v:rect id="_x0000_i1031" style="width:0;height:1.5pt" o:hralign="center" o:hrstd="t" o:hr="t"/>
        </w:pict>
      </w:r>
    </w:p>
    <w:p w14:paraId="6AC400E0" w14:textId="77777777" w:rsidR="00AB514E" w:rsidRDefault="00000000">
      <w:pPr>
        <w:pStyle w:val="2"/>
      </w:pPr>
      <w:bookmarkStart w:id="35" w:name="proof-preview-section"/>
      <w:bookmarkEnd w:id="33"/>
      <w:bookmarkEnd w:id="34"/>
      <w:r>
        <w:t>3.6 Proof Preview Section</w:t>
      </w:r>
    </w:p>
    <w:p w14:paraId="7C62867C" w14:textId="77777777" w:rsidR="00AB514E" w:rsidRDefault="00000000">
      <w:pPr>
        <w:pStyle w:val="3"/>
      </w:pPr>
      <w:bookmarkStart w:id="36" w:name="section-title-4"/>
      <w:r>
        <w:t>Section Title</w:t>
      </w:r>
    </w:p>
    <w:p w14:paraId="6ACE3F93" w14:textId="77777777" w:rsidR="00AB514E" w:rsidRDefault="00000000">
      <w:pPr>
        <w:pStyle w:val="FirstParagraph"/>
      </w:pPr>
      <w:r>
        <w:rPr>
          <w:b/>
          <w:bCs/>
        </w:rPr>
        <w:t>Built on mathematical structure, tested through measurable performance.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B514E" w14:paraId="3972E591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69E66A" w14:textId="77777777" w:rsidR="00AB514E" w:rsidRDefault="00000000">
            <w:pPr>
              <w:pStyle w:val="Compact"/>
            </w:pPr>
            <w:r>
              <w:t>Proof Area</w:t>
            </w:r>
          </w:p>
        </w:tc>
        <w:tc>
          <w:tcPr>
            <w:tcW w:w="3960" w:type="dxa"/>
          </w:tcPr>
          <w:p w14:paraId="4AB9154C" w14:textId="77777777" w:rsidR="00AB514E" w:rsidRDefault="00000000">
            <w:pPr>
              <w:pStyle w:val="Compact"/>
            </w:pPr>
            <w:r>
              <w:t>What iTrix Evaluates</w:t>
            </w:r>
          </w:p>
        </w:tc>
      </w:tr>
      <w:tr w:rsidR="00AB514E" w14:paraId="29502F1C" w14:textId="77777777">
        <w:tc>
          <w:tcPr>
            <w:tcW w:w="3960" w:type="dxa"/>
          </w:tcPr>
          <w:p w14:paraId="07DDC72B" w14:textId="77777777" w:rsidR="00AB514E" w:rsidRDefault="00000000">
            <w:pPr>
              <w:pStyle w:val="Compact"/>
            </w:pPr>
            <w:r>
              <w:t>Mathematical preservation</w:t>
            </w:r>
          </w:p>
        </w:tc>
        <w:tc>
          <w:tcPr>
            <w:tcW w:w="3960" w:type="dxa"/>
          </w:tcPr>
          <w:p w14:paraId="622E67C7" w14:textId="77777777" w:rsidR="00AB514E" w:rsidRDefault="00000000">
            <w:pPr>
              <w:pStyle w:val="Compact"/>
            </w:pPr>
            <w:r>
              <w:t>Spectra, norms, adjoints, conditioning, conservation, invertibility</w:t>
            </w:r>
          </w:p>
        </w:tc>
      </w:tr>
      <w:tr w:rsidR="00AB514E" w14:paraId="7F3A8025" w14:textId="77777777">
        <w:tc>
          <w:tcPr>
            <w:tcW w:w="3960" w:type="dxa"/>
          </w:tcPr>
          <w:p w14:paraId="042C1BA5" w14:textId="77777777" w:rsidR="00AB514E" w:rsidRDefault="00000000">
            <w:pPr>
              <w:pStyle w:val="Compact"/>
            </w:pPr>
            <w:r>
              <w:t>Runtime performance</w:t>
            </w:r>
          </w:p>
        </w:tc>
        <w:tc>
          <w:tcPr>
            <w:tcW w:w="3960" w:type="dxa"/>
          </w:tcPr>
          <w:p w14:paraId="2B2D2D95" w14:textId="77777777" w:rsidR="00AB514E" w:rsidRDefault="00000000">
            <w:pPr>
              <w:pStyle w:val="Compact"/>
            </w:pPr>
            <w:r>
              <w:t>Speedup against baseline solver or runtime paths</w:t>
            </w:r>
          </w:p>
        </w:tc>
      </w:tr>
      <w:tr w:rsidR="00AB514E" w14:paraId="3E0DFBDE" w14:textId="77777777">
        <w:tc>
          <w:tcPr>
            <w:tcW w:w="3960" w:type="dxa"/>
          </w:tcPr>
          <w:p w14:paraId="0253158A" w14:textId="77777777" w:rsidR="00AB514E" w:rsidRDefault="00000000">
            <w:pPr>
              <w:pStyle w:val="Compact"/>
            </w:pPr>
            <w:r>
              <w:t>Memory efficiency</w:t>
            </w:r>
          </w:p>
        </w:tc>
        <w:tc>
          <w:tcPr>
            <w:tcW w:w="3960" w:type="dxa"/>
          </w:tcPr>
          <w:p w14:paraId="486DF99E" w14:textId="77777777" w:rsidR="00AB514E" w:rsidRDefault="00000000">
            <w:pPr>
              <w:pStyle w:val="Compact"/>
            </w:pPr>
            <w:r>
              <w:t>Reduced duplication, movement, layout overhead, or cache pressure</w:t>
            </w:r>
          </w:p>
        </w:tc>
      </w:tr>
      <w:tr w:rsidR="00AB514E" w14:paraId="69BD3C36" w14:textId="77777777">
        <w:tc>
          <w:tcPr>
            <w:tcW w:w="3960" w:type="dxa"/>
          </w:tcPr>
          <w:p w14:paraId="3984397B" w14:textId="77777777" w:rsidR="00AB514E" w:rsidRDefault="00000000">
            <w:pPr>
              <w:pStyle w:val="Compact"/>
            </w:pPr>
            <w:r>
              <w:t>Energy relevance</w:t>
            </w:r>
          </w:p>
        </w:tc>
        <w:tc>
          <w:tcPr>
            <w:tcW w:w="3960" w:type="dxa"/>
          </w:tcPr>
          <w:p w14:paraId="209E089D" w14:textId="77777777" w:rsidR="00AB514E" w:rsidRDefault="00000000">
            <w:pPr>
              <w:pStyle w:val="Compact"/>
            </w:pPr>
            <w:r>
              <w:t>Lower compute waste and better throughput per watt</w:t>
            </w:r>
          </w:p>
        </w:tc>
      </w:tr>
      <w:tr w:rsidR="00AB514E" w14:paraId="2B0DB5B6" w14:textId="77777777">
        <w:tc>
          <w:tcPr>
            <w:tcW w:w="3960" w:type="dxa"/>
          </w:tcPr>
          <w:p w14:paraId="1BBBC0E8" w14:textId="77777777" w:rsidR="00AB514E" w:rsidRDefault="00000000">
            <w:pPr>
              <w:pStyle w:val="Compact"/>
            </w:pPr>
            <w:r>
              <w:t>Reproducibility</w:t>
            </w:r>
          </w:p>
        </w:tc>
        <w:tc>
          <w:tcPr>
            <w:tcW w:w="3960" w:type="dxa"/>
          </w:tcPr>
          <w:p w14:paraId="0CE43D3B" w14:textId="77777777" w:rsidR="00AB514E" w:rsidRDefault="00000000">
            <w:pPr>
              <w:pStyle w:val="Compact"/>
            </w:pPr>
            <w:r>
              <w:t>Stable results across seeds, precision, hardware, and repeated runs</w:t>
            </w:r>
          </w:p>
        </w:tc>
      </w:tr>
      <w:tr w:rsidR="00AB514E" w14:paraId="66324C04" w14:textId="77777777">
        <w:tc>
          <w:tcPr>
            <w:tcW w:w="3960" w:type="dxa"/>
          </w:tcPr>
          <w:p w14:paraId="4800C036" w14:textId="77777777" w:rsidR="00AB514E" w:rsidRDefault="00000000">
            <w:pPr>
              <w:pStyle w:val="Compact"/>
            </w:pPr>
            <w:r>
              <w:t>Boundary clarity</w:t>
            </w:r>
          </w:p>
        </w:tc>
        <w:tc>
          <w:tcPr>
            <w:tcW w:w="3960" w:type="dxa"/>
          </w:tcPr>
          <w:p w14:paraId="5FDAC131" w14:textId="77777777" w:rsidR="00AB514E" w:rsidRDefault="00000000">
            <w:pPr>
              <w:pStyle w:val="Compact"/>
            </w:pPr>
            <w:r>
              <w:t>Clear separation between proven claims, under-validation claims, and future work</w:t>
            </w:r>
          </w:p>
        </w:tc>
      </w:tr>
    </w:tbl>
    <w:p w14:paraId="329B1FC7" w14:textId="77777777" w:rsidR="00AB514E" w:rsidRDefault="00000000">
      <w:pPr>
        <w:pStyle w:val="a0"/>
      </w:pPr>
      <w:r>
        <w:t>CTA:</w:t>
      </w:r>
    </w:p>
    <w:p w14:paraId="041EE578" w14:textId="77777777" w:rsidR="00AB514E" w:rsidRDefault="00000000">
      <w:pPr>
        <w:pStyle w:val="a0"/>
      </w:pPr>
      <w:r>
        <w:rPr>
          <w:b/>
          <w:bCs/>
        </w:rPr>
        <w:t>Request Proof Preview Under NDA</w:t>
      </w:r>
    </w:p>
    <w:p w14:paraId="3055EDB5" w14:textId="77777777" w:rsidR="00AB514E" w:rsidRDefault="00000000">
      <w:r>
        <w:pict w14:anchorId="6E374790">
          <v:rect id="_x0000_i1032" style="width:0;height:1.5pt" o:hralign="center" o:hrstd="t" o:hr="t"/>
        </w:pict>
      </w:r>
    </w:p>
    <w:p w14:paraId="6B8D0CAC" w14:textId="77777777" w:rsidR="00AB514E" w:rsidRDefault="00000000">
      <w:pPr>
        <w:pStyle w:val="2"/>
      </w:pPr>
      <w:bookmarkStart w:id="37" w:name="license-out-pathway-section"/>
      <w:bookmarkEnd w:id="35"/>
      <w:bookmarkEnd w:id="36"/>
      <w:r>
        <w:lastRenderedPageBreak/>
        <w:t>3.7 License-Out Pathway Section</w:t>
      </w:r>
    </w:p>
    <w:p w14:paraId="1D2C0D1C" w14:textId="77777777" w:rsidR="00AB514E" w:rsidRDefault="00000000">
      <w:pPr>
        <w:pStyle w:val="3"/>
      </w:pPr>
      <w:bookmarkStart w:id="38" w:name="section-title-5"/>
      <w:r>
        <w:t>Section Title</w:t>
      </w:r>
    </w:p>
    <w:p w14:paraId="3DFFB0EE" w14:textId="77777777" w:rsidR="00AB514E" w:rsidRDefault="00000000">
      <w:pPr>
        <w:pStyle w:val="FirstParagraph"/>
      </w:pPr>
      <w:r>
        <w:rPr>
          <w:b/>
          <w:bCs/>
        </w:rPr>
        <w:t>Choose the right path to deploy ALPHA.</w:t>
      </w:r>
    </w:p>
    <w:p w14:paraId="1533786D" w14:textId="77777777" w:rsidR="00AB514E" w:rsidRDefault="00000000">
      <w:pPr>
        <w:pStyle w:val="3"/>
      </w:pPr>
      <w:bookmarkStart w:id="39" w:name="supporting-copy"/>
      <w:bookmarkEnd w:id="38"/>
      <w:r>
        <w:t>Supporting Copy</w:t>
      </w:r>
    </w:p>
    <w:p w14:paraId="729F9887" w14:textId="77777777" w:rsidR="00AB514E" w:rsidRDefault="00000000">
      <w:pPr>
        <w:pStyle w:val="FirstParagraph"/>
      </w:pPr>
      <w:r>
        <w:t>iTrix works with strategic partners through staged license-out pathways. Most partners begin with non-exclusive evaluation, PoC, integration, and commercial deployment. Selected strategic partners may request exclusive rights in a defined field, territory, product category, customer segment, or deployment scope.</w:t>
      </w:r>
    </w:p>
    <w:p w14:paraId="6FAB7651" w14:textId="77777777" w:rsidR="00AB514E" w:rsidRDefault="00000000">
      <w:r>
        <w:pict w14:anchorId="59C15639">
          <v:rect id="_x0000_i1033" style="width:0;height:1.5pt" o:hralign="center" o:hrstd="t" o:hr="t"/>
        </w:pict>
      </w:r>
    </w:p>
    <w:p w14:paraId="1FE6E442" w14:textId="77777777" w:rsidR="00AB514E" w:rsidRDefault="00000000">
      <w:pPr>
        <w:pStyle w:val="3"/>
      </w:pPr>
      <w:bookmarkStart w:id="40" w:name="non-exclusive-license-out"/>
      <w:bookmarkEnd w:id="39"/>
      <w:r>
        <w:t>Non-Exclusive License-Out</w:t>
      </w:r>
    </w:p>
    <w:p w14:paraId="77CF81ED" w14:textId="77777777" w:rsidR="00AB514E" w:rsidRDefault="00000000">
      <w:pPr>
        <w:pStyle w:val="FirstParagraph"/>
      </w:pPr>
      <w:r>
        <w:rPr>
          <w:b/>
          <w:bCs/>
        </w:rPr>
        <w:t>For broad adoption across multiple partners.</w:t>
      </w:r>
    </w:p>
    <w:p w14:paraId="6EB86C03" w14:textId="77777777" w:rsidR="00AB514E" w:rsidRDefault="00000000">
      <w:pPr>
        <w:pStyle w:val="a0"/>
      </w:pPr>
      <w:r>
        <w:t>Flow:</w:t>
      </w:r>
    </w:p>
    <w:p w14:paraId="3414A64D" w14:textId="77777777" w:rsidR="00AB514E" w:rsidRDefault="00000000">
      <w:pPr>
        <w:pStyle w:val="a0"/>
      </w:pPr>
      <w:r>
        <w:t>Website Personalization</w:t>
      </w:r>
      <w:r>
        <w:br/>
        <w:t>→ Confidential Meeting</w:t>
      </w:r>
      <w:r>
        <w:br/>
        <w:t>→ NDA</w:t>
      </w:r>
      <w:r>
        <w:br/>
        <w:t>→ Paid Evaluation</w:t>
      </w:r>
      <w:r>
        <w:br/>
        <w:t>→ Paid PoC</w:t>
      </w:r>
      <w:r>
        <w:br/>
        <w:t>→ Technical Milestone</w:t>
      </w:r>
      <w:r>
        <w:br/>
        <w:t>→ Integration Milestone</w:t>
      </w:r>
      <w:r>
        <w:br/>
        <w:t>→ Non-Exclusive Commercial License</w:t>
      </w:r>
      <w:r>
        <w:br/>
        <w:t>→ Annual Minimum Guarantee</w:t>
      </w:r>
      <w:r>
        <w:br/>
        <w:t>→ Usage Royalty</w:t>
      </w:r>
      <w:r>
        <w:br/>
        <w:t>→ Expansion to More Workloads</w:t>
      </w:r>
    </w:p>
    <w:p w14:paraId="173CB184" w14:textId="77777777" w:rsidR="00AB514E" w:rsidRPr="00FC3752" w:rsidRDefault="00000000">
      <w:pPr>
        <w:pStyle w:val="a0"/>
        <w:rPr>
          <w:lang w:val="fr-FR"/>
        </w:rPr>
      </w:pPr>
      <w:r w:rsidRPr="00FC3752">
        <w:rPr>
          <w:lang w:val="fr-FR"/>
        </w:rPr>
        <w:t>CTA:</w:t>
      </w:r>
    </w:p>
    <w:p w14:paraId="0E72CAC1" w14:textId="77777777" w:rsidR="00AB514E" w:rsidRPr="00FC3752" w:rsidRDefault="00000000">
      <w:pPr>
        <w:pStyle w:val="a0"/>
        <w:rPr>
          <w:lang w:val="fr-FR"/>
        </w:rPr>
      </w:pPr>
      <w:r w:rsidRPr="00FC3752">
        <w:rPr>
          <w:b/>
          <w:bCs/>
          <w:lang w:val="fr-FR"/>
        </w:rPr>
        <w:t>Start Non-Exclusive ALPHA Evaluation</w:t>
      </w:r>
    </w:p>
    <w:p w14:paraId="64D9119F" w14:textId="77777777" w:rsidR="00AB514E" w:rsidRDefault="00000000">
      <w:r>
        <w:pict w14:anchorId="6915ACBC">
          <v:rect id="_x0000_i1034" style="width:0;height:1.5pt" o:hralign="center" o:hrstd="t" o:hr="t"/>
        </w:pict>
      </w:r>
    </w:p>
    <w:p w14:paraId="7685F3D9" w14:textId="77777777" w:rsidR="00AB514E" w:rsidRDefault="00000000">
      <w:pPr>
        <w:pStyle w:val="3"/>
      </w:pPr>
      <w:bookmarkStart w:id="41" w:name="exclusive-license-out"/>
      <w:bookmarkEnd w:id="40"/>
      <w:r>
        <w:t>Exclusive License-Out</w:t>
      </w:r>
    </w:p>
    <w:p w14:paraId="0BE8CC0A" w14:textId="77777777" w:rsidR="00AB514E" w:rsidRDefault="00000000">
      <w:pPr>
        <w:pStyle w:val="FirstParagraph"/>
      </w:pPr>
      <w:r>
        <w:rPr>
          <w:b/>
          <w:bCs/>
        </w:rPr>
        <w:t>For selected strategic partners seeking reserved rights.</w:t>
      </w:r>
    </w:p>
    <w:p w14:paraId="7CE84703" w14:textId="77777777" w:rsidR="00AB514E" w:rsidRDefault="00000000">
      <w:pPr>
        <w:pStyle w:val="a0"/>
      </w:pPr>
      <w:r>
        <w:t>Flow:</w:t>
      </w:r>
    </w:p>
    <w:p w14:paraId="75F944CF" w14:textId="77777777" w:rsidR="00AB514E" w:rsidRDefault="00000000">
      <w:pPr>
        <w:pStyle w:val="a0"/>
      </w:pPr>
      <w:r>
        <w:t>Website Personalization</w:t>
      </w:r>
      <w:r>
        <w:br/>
        <w:t>→ Strategic Qualification</w:t>
      </w:r>
      <w:r>
        <w:br/>
      </w:r>
      <w:r>
        <w:lastRenderedPageBreak/>
        <w:t>→ NDA</w:t>
      </w:r>
      <w:r>
        <w:br/>
        <w:t>→ Paid Evaluation</w:t>
      </w:r>
      <w:r>
        <w:br/>
        <w:t>→ Paid PoC</w:t>
      </w:r>
      <w:r>
        <w:br/>
        <w:t>→ Technical Milestone</w:t>
      </w:r>
      <w:r>
        <w:br/>
        <w:t>→ Exclusive Term Sheet</w:t>
      </w:r>
      <w:r>
        <w:br/>
        <w:t>→ Exclusivity Premium</w:t>
      </w:r>
      <w:r>
        <w:br/>
        <w:t>→ Integration Milestone</w:t>
      </w:r>
      <w:r>
        <w:br/>
        <w:t>→ Exclusive Commercial License</w:t>
      </w:r>
      <w:r>
        <w:br/>
        <w:t>→ Minimum Annual Guarantee</w:t>
      </w:r>
      <w:r>
        <w:br/>
        <w:t>→ Deployment Royalty</w:t>
      </w:r>
      <w:r>
        <w:br/>
        <w:t>→ Expansion / JV / Acquisition Option</w:t>
      </w:r>
    </w:p>
    <w:p w14:paraId="76D1A9D0" w14:textId="77777777" w:rsidR="00AB514E" w:rsidRDefault="00000000">
      <w:pPr>
        <w:pStyle w:val="a0"/>
      </w:pPr>
      <w:r>
        <w:t>CTA:</w:t>
      </w:r>
    </w:p>
    <w:p w14:paraId="646C9110" w14:textId="77777777" w:rsidR="00AB514E" w:rsidRDefault="00000000">
      <w:pPr>
        <w:pStyle w:val="a0"/>
      </w:pPr>
      <w:r>
        <w:rPr>
          <w:b/>
          <w:bCs/>
        </w:rPr>
        <w:t>Discuss Exclusive ALPHA Rights</w:t>
      </w:r>
    </w:p>
    <w:p w14:paraId="3406006F" w14:textId="77777777" w:rsidR="00AB514E" w:rsidRDefault="00000000">
      <w:r>
        <w:pict w14:anchorId="7F9094F0">
          <v:rect id="_x0000_i1035" style="width:0;height:1.5pt" o:hralign="center" o:hrstd="t" o:hr="t"/>
        </w:pict>
      </w:r>
    </w:p>
    <w:p w14:paraId="654B7232" w14:textId="77777777" w:rsidR="00AB514E" w:rsidRDefault="00000000">
      <w:pPr>
        <w:pStyle w:val="2"/>
      </w:pPr>
      <w:bookmarkStart w:id="42" w:name="final-cta-section"/>
      <w:bookmarkEnd w:id="37"/>
      <w:bookmarkEnd w:id="41"/>
      <w:r>
        <w:t>3.8 Final CTA Section</w:t>
      </w:r>
    </w:p>
    <w:p w14:paraId="1A68DA22" w14:textId="77777777" w:rsidR="00AB514E" w:rsidRDefault="00000000">
      <w:pPr>
        <w:pStyle w:val="3"/>
      </w:pPr>
      <w:bookmarkStart w:id="43" w:name="headline-1"/>
      <w:r>
        <w:t>Headline</w:t>
      </w:r>
    </w:p>
    <w:p w14:paraId="43850864" w14:textId="77777777" w:rsidR="00AB514E" w:rsidRDefault="00000000">
      <w:pPr>
        <w:pStyle w:val="FirstParagraph"/>
      </w:pPr>
      <w:r>
        <w:rPr>
          <w:b/>
          <w:bCs/>
        </w:rPr>
        <w:t>Before adding more chips and power, make the computation worth scaling.</w:t>
      </w:r>
    </w:p>
    <w:p w14:paraId="619FCD73" w14:textId="77777777" w:rsidR="00AB514E" w:rsidRDefault="00000000">
      <w:pPr>
        <w:pStyle w:val="3"/>
      </w:pPr>
      <w:bookmarkStart w:id="44" w:name="cta-buttons"/>
      <w:bookmarkEnd w:id="43"/>
      <w:r>
        <w:t>CTA Buttons</w:t>
      </w:r>
    </w:p>
    <w:p w14:paraId="4A99AEE9" w14:textId="77777777" w:rsidR="00AB514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Map Your Compute Bottleneck</w:t>
      </w:r>
    </w:p>
    <w:p w14:paraId="04D7FD56" w14:textId="77777777" w:rsidR="00AB514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Request Confidential ALPHA Evaluation</w:t>
      </w:r>
    </w:p>
    <w:p w14:paraId="6D1E73CD" w14:textId="77777777" w:rsidR="00AB514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Assess ALPHA Core Runtime Fit</w:t>
      </w:r>
    </w:p>
    <w:p w14:paraId="444D7C14" w14:textId="77777777" w:rsidR="00AB514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Start Non-Exclusive ALPHA Evaluation</w:t>
      </w:r>
    </w:p>
    <w:p w14:paraId="6B9DE7CD" w14:textId="77777777" w:rsidR="00AB514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Discuss Exclusive ALPHA Rights</w:t>
      </w:r>
    </w:p>
    <w:p w14:paraId="23D289D4" w14:textId="77777777" w:rsidR="00AB514E" w:rsidRDefault="00000000">
      <w:r>
        <w:pict w14:anchorId="68AEC9EC">
          <v:rect id="_x0000_i1036" style="width:0;height:1.5pt" o:hralign="center" o:hrstd="t" o:hr="t"/>
        </w:pict>
      </w:r>
    </w:p>
    <w:p w14:paraId="5EFE4249" w14:textId="77777777" w:rsidR="00AB514E" w:rsidRDefault="00000000">
      <w:pPr>
        <w:pStyle w:val="1"/>
      </w:pPr>
      <w:bookmarkStart w:id="45" w:name="alpha-compute-page-copy"/>
      <w:bookmarkEnd w:id="9"/>
      <w:bookmarkEnd w:id="42"/>
      <w:bookmarkEnd w:id="44"/>
      <w:r>
        <w:t>4. ALPHA Compute Page Copy</w:t>
      </w:r>
    </w:p>
    <w:p w14:paraId="5B41D42B" w14:textId="77777777" w:rsidR="00AB514E" w:rsidRDefault="00000000">
      <w:pPr>
        <w:pStyle w:val="2"/>
      </w:pPr>
      <w:bookmarkStart w:id="46" w:name="page-objective"/>
      <w:r>
        <w:t>4.1 Page Objective</w:t>
      </w:r>
    </w:p>
    <w:p w14:paraId="077553CF" w14:textId="77777777" w:rsidR="00AB514E" w:rsidRDefault="00000000">
      <w:pPr>
        <w:pStyle w:val="FirstParagraph"/>
      </w:pPr>
      <w:r>
        <w:t>The ALPHA Compute page should convert strategic visitors into confidential evaluation discussions.</w:t>
      </w:r>
    </w:p>
    <w:p w14:paraId="3B1CEC0A" w14:textId="77777777" w:rsidR="00AB514E" w:rsidRDefault="00000000">
      <w:pPr>
        <w:pStyle w:val="2"/>
      </w:pPr>
      <w:bookmarkStart w:id="47" w:name="hero"/>
      <w:bookmarkEnd w:id="46"/>
      <w:r>
        <w:lastRenderedPageBreak/>
        <w:t>4.2 Hero</w:t>
      </w:r>
    </w:p>
    <w:p w14:paraId="5F980C2E" w14:textId="77777777" w:rsidR="00AB514E" w:rsidRDefault="00000000">
      <w:pPr>
        <w:pStyle w:val="3"/>
      </w:pPr>
      <w:bookmarkStart w:id="48" w:name="headline-2"/>
      <w:r>
        <w:t>Headline</w:t>
      </w:r>
    </w:p>
    <w:p w14:paraId="671824AA" w14:textId="77777777" w:rsidR="00AB514E" w:rsidRDefault="00000000">
      <w:pPr>
        <w:pStyle w:val="FirstParagraph"/>
      </w:pPr>
      <w:r>
        <w:rPr>
          <w:b/>
          <w:bCs/>
        </w:rPr>
        <w:t>Rewrite the computation before scaling the machine.</w:t>
      </w:r>
    </w:p>
    <w:p w14:paraId="24437370" w14:textId="77777777" w:rsidR="00AB514E" w:rsidRDefault="00000000">
      <w:pPr>
        <w:pStyle w:val="3"/>
      </w:pPr>
      <w:bookmarkStart w:id="49" w:name="sub-headline-1"/>
      <w:bookmarkEnd w:id="48"/>
      <w:r>
        <w:t>Sub-headline</w:t>
      </w:r>
    </w:p>
    <w:p w14:paraId="4AB055D2" w14:textId="77777777" w:rsidR="00AB514E" w:rsidRDefault="00000000">
      <w:pPr>
        <w:pStyle w:val="FirstParagraph"/>
      </w:pPr>
      <w:r>
        <w:t>ALPHA Compute is iTrix’s representation-layer technology for transforming structured workloads before they reach compilers, solvers, kernels, or hardware.</w:t>
      </w:r>
    </w:p>
    <w:p w14:paraId="69D933BA" w14:textId="77777777" w:rsidR="00AB514E" w:rsidRDefault="00000000">
      <w:pPr>
        <w:pStyle w:val="3"/>
      </w:pPr>
      <w:bookmarkStart w:id="50" w:name="cta-2"/>
      <w:bookmarkEnd w:id="49"/>
      <w:r>
        <w:t>CTA</w:t>
      </w:r>
    </w:p>
    <w:p w14:paraId="4CA249A0" w14:textId="77777777" w:rsidR="00AB514E" w:rsidRDefault="00000000">
      <w:pPr>
        <w:pStyle w:val="FirstParagraph"/>
      </w:pPr>
      <w:r>
        <w:rPr>
          <w:b/>
          <w:bCs/>
        </w:rPr>
        <w:t>Map Your Workload to ALPHA Compute</w:t>
      </w:r>
    </w:p>
    <w:p w14:paraId="08EF5DEA" w14:textId="77777777" w:rsidR="00AB514E" w:rsidRDefault="00000000">
      <w:r>
        <w:pict w14:anchorId="148563FD">
          <v:rect id="_x0000_i1037" style="width:0;height:1.5pt" o:hralign="center" o:hrstd="t" o:hr="t"/>
        </w:pict>
      </w:r>
    </w:p>
    <w:p w14:paraId="61F284DD" w14:textId="77777777" w:rsidR="00AB514E" w:rsidRDefault="00000000">
      <w:pPr>
        <w:pStyle w:val="2"/>
      </w:pPr>
      <w:bookmarkStart w:id="51" w:name="what-alpha-compute-does"/>
      <w:bookmarkEnd w:id="47"/>
      <w:bookmarkEnd w:id="50"/>
      <w:r>
        <w:t>4.3 What ALPHA Compute Does</w:t>
      </w:r>
    </w:p>
    <w:p w14:paraId="2FE00E98" w14:textId="77777777" w:rsidR="00AB514E" w:rsidRDefault="00000000">
      <w:pPr>
        <w:pStyle w:val="FirstParagraph"/>
      </w:pPr>
      <w:r>
        <w:t>ALPHA Compute examines the structure of a workload before execution.</w:t>
      </w:r>
    </w:p>
    <w:p w14:paraId="419C9DCF" w14:textId="77777777" w:rsidR="00AB514E" w:rsidRDefault="00000000">
      <w:pPr>
        <w:pStyle w:val="a0"/>
      </w:pPr>
      <w:r>
        <w:t>It asks:</w:t>
      </w:r>
    </w:p>
    <w:p w14:paraId="305ED7B5" w14:textId="77777777" w:rsidR="00AB514E" w:rsidRDefault="00000000">
      <w:pPr>
        <w:pStyle w:val="a8"/>
      </w:pPr>
      <w:r>
        <w:t>What is the right form of this computation before it reaches hardware?</w:t>
      </w:r>
    </w:p>
    <w:p w14:paraId="4185F57F" w14:textId="77777777" w:rsidR="00AB514E" w:rsidRDefault="00000000">
      <w:pPr>
        <w:pStyle w:val="FirstParagraph"/>
      </w:pPr>
      <w:r>
        <w:t>It is designed for workloads involving:</w:t>
      </w:r>
    </w:p>
    <w:p w14:paraId="4B27F28F" w14:textId="77777777" w:rsidR="00AB514E" w:rsidRDefault="00000000">
      <w:pPr>
        <w:pStyle w:val="Compact"/>
        <w:numPr>
          <w:ilvl w:val="0"/>
          <w:numId w:val="8"/>
        </w:numPr>
      </w:pPr>
      <w:r>
        <w:t>complex-valued computation,</w:t>
      </w:r>
    </w:p>
    <w:p w14:paraId="56914797" w14:textId="77777777" w:rsidR="00AB514E" w:rsidRDefault="00000000">
      <w:pPr>
        <w:pStyle w:val="Compact"/>
        <w:numPr>
          <w:ilvl w:val="0"/>
          <w:numId w:val="8"/>
        </w:numPr>
      </w:pPr>
      <w:r>
        <w:t>tensor and high-dimensional algebra,</w:t>
      </w:r>
    </w:p>
    <w:p w14:paraId="1E745E6C" w14:textId="77777777" w:rsidR="00AB514E" w:rsidRDefault="00000000">
      <w:pPr>
        <w:pStyle w:val="Compact"/>
        <w:numPr>
          <w:ilvl w:val="0"/>
          <w:numId w:val="8"/>
        </w:numPr>
      </w:pPr>
      <w:r>
        <w:t>conservation-law dynamics,</w:t>
      </w:r>
    </w:p>
    <w:p w14:paraId="715724A8" w14:textId="77777777" w:rsidR="00AB514E" w:rsidRDefault="00000000">
      <w:pPr>
        <w:pStyle w:val="Compact"/>
        <w:numPr>
          <w:ilvl w:val="0"/>
          <w:numId w:val="8"/>
        </w:numPr>
      </w:pPr>
      <w:r>
        <w:t>scientific simulation,</w:t>
      </w:r>
    </w:p>
    <w:p w14:paraId="37262F8D" w14:textId="77777777" w:rsidR="00AB514E" w:rsidRDefault="00000000">
      <w:pPr>
        <w:pStyle w:val="Compact"/>
        <w:numPr>
          <w:ilvl w:val="0"/>
          <w:numId w:val="8"/>
        </w:numPr>
      </w:pPr>
      <w:r>
        <w:t>solver-heavy workloads,</w:t>
      </w:r>
    </w:p>
    <w:p w14:paraId="4EFB0B10" w14:textId="77777777" w:rsidR="00AB514E" w:rsidRDefault="00000000">
      <w:pPr>
        <w:pStyle w:val="Compact"/>
        <w:numPr>
          <w:ilvl w:val="0"/>
          <w:numId w:val="8"/>
        </w:numPr>
      </w:pPr>
      <w:r>
        <w:t>memory-heavy AI infrastructure,</w:t>
      </w:r>
    </w:p>
    <w:p w14:paraId="0FE452A9" w14:textId="77777777" w:rsidR="00AB514E" w:rsidRDefault="00000000">
      <w:pPr>
        <w:pStyle w:val="Compact"/>
        <w:numPr>
          <w:ilvl w:val="0"/>
          <w:numId w:val="8"/>
        </w:numPr>
      </w:pPr>
      <w:r>
        <w:t>representation conversion,</w:t>
      </w:r>
    </w:p>
    <w:p w14:paraId="4543DBCF" w14:textId="77777777" w:rsidR="00AB514E" w:rsidRDefault="00000000">
      <w:pPr>
        <w:pStyle w:val="Compact"/>
        <w:numPr>
          <w:ilvl w:val="0"/>
          <w:numId w:val="8"/>
        </w:numPr>
      </w:pPr>
      <w:r>
        <w:t>boundary-heavy execution.</w:t>
      </w:r>
    </w:p>
    <w:p w14:paraId="575479CD" w14:textId="77777777" w:rsidR="00AB514E" w:rsidRDefault="00000000">
      <w:r>
        <w:pict w14:anchorId="5C59A10C">
          <v:rect id="_x0000_i1038" style="width:0;height:1.5pt" o:hralign="center" o:hrstd="t" o:hr="t"/>
        </w:pict>
      </w:r>
    </w:p>
    <w:p w14:paraId="5ED19300" w14:textId="77777777" w:rsidR="00AB514E" w:rsidRDefault="00000000">
      <w:pPr>
        <w:pStyle w:val="2"/>
      </w:pPr>
      <w:bookmarkStart w:id="52" w:name="who-should-use-alpha-compute"/>
      <w:bookmarkEnd w:id="51"/>
      <w:r>
        <w:t>4.4 Who Should Use ALPHA Compute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B514E" w14:paraId="2B6C3FCC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014590" w14:textId="77777777" w:rsidR="00AB514E" w:rsidRDefault="00000000">
            <w:pPr>
              <w:pStyle w:val="Compact"/>
            </w:pPr>
            <w:r>
              <w:t>Visitor</w:t>
            </w:r>
          </w:p>
        </w:tc>
        <w:tc>
          <w:tcPr>
            <w:tcW w:w="3960" w:type="dxa"/>
          </w:tcPr>
          <w:p w14:paraId="30D661A2" w14:textId="77777777" w:rsidR="00AB514E" w:rsidRDefault="00000000">
            <w:pPr>
              <w:pStyle w:val="Compact"/>
            </w:pPr>
            <w:r>
              <w:t>Reason</w:t>
            </w:r>
          </w:p>
        </w:tc>
      </w:tr>
      <w:tr w:rsidR="00AB514E" w14:paraId="396F574E" w14:textId="77777777">
        <w:tc>
          <w:tcPr>
            <w:tcW w:w="3960" w:type="dxa"/>
          </w:tcPr>
          <w:p w14:paraId="72D83492" w14:textId="77777777" w:rsidR="00AB514E" w:rsidRDefault="00000000">
            <w:pPr>
              <w:pStyle w:val="Compact"/>
            </w:pPr>
            <w:r>
              <w:t>Semiconductor strategy executives</w:t>
            </w:r>
          </w:p>
        </w:tc>
        <w:tc>
          <w:tcPr>
            <w:tcW w:w="3960" w:type="dxa"/>
          </w:tcPr>
          <w:p w14:paraId="6B65BF78" w14:textId="77777777" w:rsidR="00AB514E" w:rsidRDefault="00000000">
            <w:pPr>
              <w:pStyle w:val="Compact"/>
            </w:pPr>
            <w:r>
              <w:t>To make chips execute structurally better workloads</w:t>
            </w:r>
          </w:p>
        </w:tc>
      </w:tr>
      <w:tr w:rsidR="00AB514E" w14:paraId="4E048B59" w14:textId="77777777">
        <w:tc>
          <w:tcPr>
            <w:tcW w:w="3960" w:type="dxa"/>
          </w:tcPr>
          <w:p w14:paraId="7F7516C9" w14:textId="77777777" w:rsidR="00AB514E" w:rsidRDefault="00000000">
            <w:pPr>
              <w:pStyle w:val="Compact"/>
            </w:pPr>
            <w:r>
              <w:t>Cloud / hyperscaler leaders</w:t>
            </w:r>
          </w:p>
        </w:tc>
        <w:tc>
          <w:tcPr>
            <w:tcW w:w="3960" w:type="dxa"/>
          </w:tcPr>
          <w:p w14:paraId="49F819DA" w14:textId="77777777" w:rsidR="00AB514E" w:rsidRDefault="00000000">
            <w:pPr>
              <w:pStyle w:val="Compact"/>
            </w:pPr>
            <w:r>
              <w:t>To reduce AI infrastructure waste before scaling power and chips</w:t>
            </w:r>
          </w:p>
        </w:tc>
      </w:tr>
      <w:tr w:rsidR="00AB514E" w14:paraId="4F98DE08" w14:textId="77777777">
        <w:tc>
          <w:tcPr>
            <w:tcW w:w="3960" w:type="dxa"/>
          </w:tcPr>
          <w:p w14:paraId="1F62B64B" w14:textId="77777777" w:rsidR="00AB514E" w:rsidRDefault="00000000">
            <w:pPr>
              <w:pStyle w:val="Compact"/>
            </w:pPr>
            <w:r>
              <w:lastRenderedPageBreak/>
              <w:t>HPC / CAE business leaders</w:t>
            </w:r>
          </w:p>
        </w:tc>
        <w:tc>
          <w:tcPr>
            <w:tcW w:w="3960" w:type="dxa"/>
          </w:tcPr>
          <w:p w14:paraId="28F8105F" w14:textId="77777777" w:rsidR="00AB514E" w:rsidRDefault="00000000">
            <w:pPr>
              <w:pStyle w:val="Compact"/>
            </w:pPr>
            <w:r>
              <w:t>To create solver-level differentiation</w:t>
            </w:r>
          </w:p>
        </w:tc>
      </w:tr>
      <w:tr w:rsidR="00AB514E" w14:paraId="7E3744D9" w14:textId="77777777">
        <w:tc>
          <w:tcPr>
            <w:tcW w:w="3960" w:type="dxa"/>
          </w:tcPr>
          <w:p w14:paraId="368ACAB9" w14:textId="77777777" w:rsidR="00AB514E" w:rsidRDefault="00000000">
            <w:pPr>
              <w:pStyle w:val="Compact"/>
            </w:pPr>
            <w:r>
              <w:t>AI infrastructure platform executives</w:t>
            </w:r>
          </w:p>
        </w:tc>
        <w:tc>
          <w:tcPr>
            <w:tcW w:w="3960" w:type="dxa"/>
          </w:tcPr>
          <w:p w14:paraId="058FF1AE" w14:textId="77777777" w:rsidR="00AB514E" w:rsidRDefault="00000000">
            <w:pPr>
              <w:pStyle w:val="Compact"/>
            </w:pPr>
            <w:r>
              <w:t>To move optimization one layer earlier</w:t>
            </w:r>
          </w:p>
        </w:tc>
      </w:tr>
      <w:tr w:rsidR="00AB514E" w14:paraId="33AD55E4" w14:textId="77777777">
        <w:tc>
          <w:tcPr>
            <w:tcW w:w="3960" w:type="dxa"/>
          </w:tcPr>
          <w:p w14:paraId="29593238" w14:textId="77777777" w:rsidR="00AB514E" w:rsidRDefault="00000000">
            <w:pPr>
              <w:pStyle w:val="Compact"/>
            </w:pPr>
            <w:r>
              <w:t>Energy-aware infrastructure leaders</w:t>
            </w:r>
          </w:p>
        </w:tc>
        <w:tc>
          <w:tcPr>
            <w:tcW w:w="3960" w:type="dxa"/>
          </w:tcPr>
          <w:p w14:paraId="5DE84BB5" w14:textId="77777777" w:rsidR="00AB514E" w:rsidRDefault="00000000">
            <w:pPr>
              <w:pStyle w:val="Compact"/>
            </w:pPr>
            <w:r>
              <w:t>To improve compute-per-watt strategy</w:t>
            </w:r>
          </w:p>
        </w:tc>
      </w:tr>
      <w:tr w:rsidR="00AB514E" w14:paraId="7B9C95D9" w14:textId="77777777">
        <w:tc>
          <w:tcPr>
            <w:tcW w:w="3960" w:type="dxa"/>
          </w:tcPr>
          <w:p w14:paraId="1BC4DE54" w14:textId="77777777" w:rsidR="00AB514E" w:rsidRDefault="00000000">
            <w:pPr>
              <w:pStyle w:val="Compact"/>
            </w:pPr>
            <w:r>
              <w:t>Strategic investors</w:t>
            </w:r>
          </w:p>
        </w:tc>
        <w:tc>
          <w:tcPr>
            <w:tcW w:w="3960" w:type="dxa"/>
          </w:tcPr>
          <w:p w14:paraId="6A91EF77" w14:textId="77777777" w:rsidR="00AB514E" w:rsidRDefault="00000000">
            <w:pPr>
              <w:pStyle w:val="Compact"/>
            </w:pPr>
            <w:r>
              <w:t>To evaluate defensible computational IP</w:t>
            </w:r>
          </w:p>
        </w:tc>
      </w:tr>
    </w:tbl>
    <w:p w14:paraId="412D9C12" w14:textId="77777777" w:rsidR="00AB514E" w:rsidRDefault="00000000">
      <w:r>
        <w:pict w14:anchorId="758435C7">
          <v:rect id="_x0000_i1039" style="width:0;height:1.5pt" o:hralign="center" o:hrstd="t" o:hr="t"/>
        </w:pict>
      </w:r>
    </w:p>
    <w:p w14:paraId="0DC92A4C" w14:textId="77777777" w:rsidR="00AB514E" w:rsidRPr="00FC3752" w:rsidRDefault="00000000">
      <w:pPr>
        <w:pStyle w:val="2"/>
        <w:rPr>
          <w:lang w:val="pt-BR"/>
        </w:rPr>
      </w:pPr>
      <w:bookmarkStart w:id="53" w:name="alpha-compute-cta"/>
      <w:bookmarkEnd w:id="52"/>
      <w:r w:rsidRPr="00FC3752">
        <w:rPr>
          <w:lang w:val="pt-BR"/>
        </w:rPr>
        <w:t>4.5 ALPHA Compute CTA</w:t>
      </w:r>
    </w:p>
    <w:p w14:paraId="79684B38" w14:textId="77777777" w:rsidR="00AB514E" w:rsidRPr="00FC3752" w:rsidRDefault="00000000">
      <w:pPr>
        <w:pStyle w:val="FirstParagraph"/>
        <w:rPr>
          <w:lang w:val="pt-BR"/>
        </w:rPr>
      </w:pPr>
      <w:r w:rsidRPr="00FC3752">
        <w:rPr>
          <w:lang w:val="pt-BR"/>
        </w:rPr>
        <w:t>Primary CTA:</w:t>
      </w:r>
    </w:p>
    <w:p w14:paraId="311AAA97" w14:textId="77777777" w:rsidR="00AB514E" w:rsidRDefault="00000000">
      <w:pPr>
        <w:pStyle w:val="a0"/>
      </w:pPr>
      <w:r>
        <w:rPr>
          <w:b/>
          <w:bCs/>
        </w:rPr>
        <w:t>Request ALPHA Compute Bottleneck Assessment</w:t>
      </w:r>
    </w:p>
    <w:p w14:paraId="670F3773" w14:textId="77777777" w:rsidR="00AB514E" w:rsidRDefault="00000000">
      <w:pPr>
        <w:pStyle w:val="a0"/>
      </w:pPr>
      <w:r>
        <w:t>Secondary CTA:</w:t>
      </w:r>
    </w:p>
    <w:p w14:paraId="4DCF1363" w14:textId="77777777" w:rsidR="00AB514E" w:rsidRDefault="00000000">
      <w:pPr>
        <w:pStyle w:val="a0"/>
      </w:pPr>
      <w:r>
        <w:rPr>
          <w:b/>
          <w:bCs/>
        </w:rPr>
        <w:t>Explore Field-of-Use Licensing</w:t>
      </w:r>
    </w:p>
    <w:p w14:paraId="1C27AA4A" w14:textId="77777777" w:rsidR="00AB514E" w:rsidRDefault="00000000">
      <w:r>
        <w:pict w14:anchorId="6C100D20">
          <v:rect id="_x0000_i1040" style="width:0;height:1.5pt" o:hralign="center" o:hrstd="t" o:hr="t"/>
        </w:pict>
      </w:r>
    </w:p>
    <w:p w14:paraId="38BC8CE2" w14:textId="77777777" w:rsidR="00AB514E" w:rsidRPr="00FC3752" w:rsidRDefault="00000000">
      <w:pPr>
        <w:pStyle w:val="1"/>
        <w:rPr>
          <w:lang w:val="fr-FR"/>
        </w:rPr>
      </w:pPr>
      <w:bookmarkStart w:id="54" w:name="alpha-core-page-copy"/>
      <w:bookmarkEnd w:id="45"/>
      <w:bookmarkEnd w:id="53"/>
      <w:r w:rsidRPr="00FC3752">
        <w:rPr>
          <w:lang w:val="fr-FR"/>
        </w:rPr>
        <w:t>5. ALPHA Core Page Copy</w:t>
      </w:r>
    </w:p>
    <w:p w14:paraId="34759631" w14:textId="77777777" w:rsidR="00AB514E" w:rsidRPr="00FC3752" w:rsidRDefault="00000000">
      <w:pPr>
        <w:pStyle w:val="2"/>
        <w:rPr>
          <w:lang w:val="fr-FR"/>
        </w:rPr>
      </w:pPr>
      <w:bookmarkStart w:id="55" w:name="page-objective-1"/>
      <w:r w:rsidRPr="00FC3752">
        <w:rPr>
          <w:lang w:val="fr-FR"/>
        </w:rPr>
        <w:t>5.1 Page Objective</w:t>
      </w:r>
    </w:p>
    <w:p w14:paraId="1E0F9258" w14:textId="77777777" w:rsidR="00AB514E" w:rsidRDefault="00000000">
      <w:pPr>
        <w:pStyle w:val="FirstParagraph"/>
      </w:pPr>
      <w:r>
        <w:t>The ALPHA Core page should convert technical visitors into runtime fit assessment, SDK discussion, backend integration, or PoC.</w:t>
      </w:r>
    </w:p>
    <w:p w14:paraId="566E0AD1" w14:textId="77777777" w:rsidR="00AB514E" w:rsidRDefault="00000000">
      <w:pPr>
        <w:pStyle w:val="2"/>
      </w:pPr>
      <w:bookmarkStart w:id="56" w:name="hero-1"/>
      <w:bookmarkEnd w:id="55"/>
      <w:r>
        <w:t>5.2 Hero</w:t>
      </w:r>
    </w:p>
    <w:p w14:paraId="56A1CD64" w14:textId="77777777" w:rsidR="00AB514E" w:rsidRDefault="00000000">
      <w:pPr>
        <w:pStyle w:val="3"/>
      </w:pPr>
      <w:bookmarkStart w:id="57" w:name="headline-3"/>
      <w:r>
        <w:t>Headline</w:t>
      </w:r>
    </w:p>
    <w:p w14:paraId="18514A86" w14:textId="77777777" w:rsidR="00AB514E" w:rsidRDefault="00000000">
      <w:pPr>
        <w:pStyle w:val="FirstParagraph"/>
      </w:pPr>
      <w:r>
        <w:rPr>
          <w:b/>
          <w:bCs/>
        </w:rPr>
        <w:t>Execute better-formed computation inside your existing stack.</w:t>
      </w:r>
    </w:p>
    <w:p w14:paraId="01A4BE51" w14:textId="77777777" w:rsidR="00AB514E" w:rsidRDefault="00000000">
      <w:pPr>
        <w:pStyle w:val="3"/>
      </w:pPr>
      <w:bookmarkStart w:id="58" w:name="sub-headline-2"/>
      <w:bookmarkEnd w:id="57"/>
      <w:r>
        <w:t>Sub-headline</w:t>
      </w:r>
    </w:p>
    <w:p w14:paraId="2825CF6B" w14:textId="77777777" w:rsidR="00AB514E" w:rsidRDefault="00000000">
      <w:pPr>
        <w:pStyle w:val="FirstParagraph"/>
      </w:pPr>
      <w:r>
        <w:t>ALPHA Core is iTrix’s runtime and execution engine for running rewritten workloads through structured execution paths.</w:t>
      </w:r>
    </w:p>
    <w:p w14:paraId="4D92F2DE" w14:textId="77777777" w:rsidR="00AB514E" w:rsidRDefault="00000000">
      <w:pPr>
        <w:pStyle w:val="3"/>
      </w:pPr>
      <w:bookmarkStart w:id="59" w:name="cta-3"/>
      <w:bookmarkEnd w:id="58"/>
      <w:r>
        <w:t>CTA</w:t>
      </w:r>
    </w:p>
    <w:p w14:paraId="197C206E" w14:textId="77777777" w:rsidR="00AB514E" w:rsidRDefault="00000000">
      <w:pPr>
        <w:pStyle w:val="FirstParagraph"/>
      </w:pPr>
      <w:r>
        <w:rPr>
          <w:b/>
          <w:bCs/>
        </w:rPr>
        <w:t>Assess ALPHA Core Runtime Fit</w:t>
      </w:r>
    </w:p>
    <w:p w14:paraId="49F4DBCD" w14:textId="77777777" w:rsidR="00AB514E" w:rsidRDefault="00000000">
      <w:r>
        <w:pict w14:anchorId="3ED46BF4">
          <v:rect id="_x0000_i1041" style="width:0;height:1.5pt" o:hralign="center" o:hrstd="t" o:hr="t"/>
        </w:pict>
      </w:r>
    </w:p>
    <w:p w14:paraId="51A11805" w14:textId="77777777" w:rsidR="00AB514E" w:rsidRDefault="00000000">
      <w:pPr>
        <w:pStyle w:val="2"/>
      </w:pPr>
      <w:bookmarkStart w:id="60" w:name="what-alpha-core-does"/>
      <w:bookmarkEnd w:id="56"/>
      <w:bookmarkEnd w:id="59"/>
      <w:r>
        <w:lastRenderedPageBreak/>
        <w:t>5.3 What ALPHA Core Does</w:t>
      </w:r>
    </w:p>
    <w:p w14:paraId="2C235BC6" w14:textId="77777777" w:rsidR="00AB514E" w:rsidRDefault="00000000">
      <w:pPr>
        <w:pStyle w:val="FirstParagraph"/>
      </w:pPr>
      <w:r>
        <w:t>ALPHA Core executes ALPHA Compute’s rewritten workloads through:</w:t>
      </w:r>
    </w:p>
    <w:p w14:paraId="63847A3E" w14:textId="77777777" w:rsidR="00AB514E" w:rsidRDefault="00000000">
      <w:pPr>
        <w:pStyle w:val="Compact"/>
        <w:numPr>
          <w:ilvl w:val="0"/>
          <w:numId w:val="9"/>
        </w:numPr>
      </w:pPr>
      <w:r>
        <w:t>real-block solver paths,</w:t>
      </w:r>
    </w:p>
    <w:p w14:paraId="6C528904" w14:textId="77777777" w:rsidR="00AB514E" w:rsidRDefault="00000000">
      <w:pPr>
        <w:pStyle w:val="Compact"/>
        <w:numPr>
          <w:ilvl w:val="0"/>
          <w:numId w:val="9"/>
        </w:numPr>
      </w:pPr>
      <w:r>
        <w:t>table-free index-ordered algebraic execution,</w:t>
      </w:r>
    </w:p>
    <w:p w14:paraId="355F5F41" w14:textId="77777777" w:rsidR="00AB514E" w:rsidRDefault="00000000">
      <w:pPr>
        <w:pStyle w:val="Compact"/>
        <w:numPr>
          <w:ilvl w:val="0"/>
          <w:numId w:val="9"/>
        </w:numPr>
      </w:pPr>
      <w:r>
        <w:t>quantized integer-transfer dynamics,</w:t>
      </w:r>
    </w:p>
    <w:p w14:paraId="26D623BF" w14:textId="77777777" w:rsidR="00AB514E" w:rsidRDefault="00000000">
      <w:pPr>
        <w:pStyle w:val="Compact"/>
        <w:numPr>
          <w:ilvl w:val="0"/>
          <w:numId w:val="9"/>
        </w:numPr>
      </w:pPr>
      <w:r>
        <w:t>hardware backend adapters,</w:t>
      </w:r>
    </w:p>
    <w:p w14:paraId="002615C8" w14:textId="77777777" w:rsidR="00AB514E" w:rsidRDefault="00000000">
      <w:pPr>
        <w:pStyle w:val="Compact"/>
        <w:numPr>
          <w:ilvl w:val="0"/>
          <w:numId w:val="9"/>
        </w:numPr>
      </w:pPr>
      <w:r>
        <w:t>runtime performance measurement,</w:t>
      </w:r>
    </w:p>
    <w:p w14:paraId="501E4065" w14:textId="77777777" w:rsidR="00AB514E" w:rsidRDefault="00000000">
      <w:pPr>
        <w:pStyle w:val="Compact"/>
        <w:numPr>
          <w:ilvl w:val="0"/>
          <w:numId w:val="9"/>
        </w:numPr>
      </w:pPr>
      <w:r>
        <w:t>SDK, solver, chip-stack, and cloud integration pathways.</w:t>
      </w:r>
    </w:p>
    <w:p w14:paraId="33993903" w14:textId="77777777" w:rsidR="00AB514E" w:rsidRDefault="00000000">
      <w:r>
        <w:pict w14:anchorId="763E35B2">
          <v:rect id="_x0000_i1042" style="width:0;height:1.5pt" o:hralign="center" o:hrstd="t" o:hr="t"/>
        </w:pict>
      </w:r>
    </w:p>
    <w:p w14:paraId="182CF38C" w14:textId="77777777" w:rsidR="00AB514E" w:rsidRDefault="00000000">
      <w:pPr>
        <w:pStyle w:val="2"/>
      </w:pPr>
      <w:bookmarkStart w:id="61" w:name="who-should-use-alpha-core"/>
      <w:bookmarkEnd w:id="60"/>
      <w:r>
        <w:t>5.4 Who Should Use ALPHA Core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B514E" w14:paraId="3E7E0E51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F87F1F7" w14:textId="77777777" w:rsidR="00AB514E" w:rsidRDefault="00000000">
            <w:pPr>
              <w:pStyle w:val="Compact"/>
            </w:pPr>
            <w:r>
              <w:t>Visitor</w:t>
            </w:r>
          </w:p>
        </w:tc>
        <w:tc>
          <w:tcPr>
            <w:tcW w:w="3960" w:type="dxa"/>
          </w:tcPr>
          <w:p w14:paraId="6D5A5BBB" w14:textId="77777777" w:rsidR="00AB514E" w:rsidRDefault="00000000">
            <w:pPr>
              <w:pStyle w:val="Compact"/>
            </w:pPr>
            <w:r>
              <w:t>Reason</w:t>
            </w:r>
          </w:p>
        </w:tc>
      </w:tr>
      <w:tr w:rsidR="00AB514E" w14:paraId="72DF7AD4" w14:textId="77777777">
        <w:tc>
          <w:tcPr>
            <w:tcW w:w="3960" w:type="dxa"/>
          </w:tcPr>
          <w:p w14:paraId="04F81D29" w14:textId="77777777" w:rsidR="00AB514E" w:rsidRDefault="00000000">
            <w:pPr>
              <w:pStyle w:val="Compact"/>
            </w:pPr>
            <w:r>
              <w:t>Chip SDK / software stack teams</w:t>
            </w:r>
          </w:p>
        </w:tc>
        <w:tc>
          <w:tcPr>
            <w:tcW w:w="3960" w:type="dxa"/>
          </w:tcPr>
          <w:p w14:paraId="3D83584E" w14:textId="77777777" w:rsidR="00AB514E" w:rsidRDefault="00000000">
            <w:pPr>
              <w:pStyle w:val="Compact"/>
            </w:pPr>
            <w:r>
              <w:t>To add structure-preserving execution to a chip stack</w:t>
            </w:r>
          </w:p>
        </w:tc>
      </w:tr>
      <w:tr w:rsidR="00AB514E" w14:paraId="561E3A9C" w14:textId="77777777">
        <w:tc>
          <w:tcPr>
            <w:tcW w:w="3960" w:type="dxa"/>
          </w:tcPr>
          <w:p w14:paraId="027816B3" w14:textId="77777777" w:rsidR="00AB514E" w:rsidRDefault="00000000">
            <w:pPr>
              <w:pStyle w:val="Compact"/>
            </w:pPr>
            <w:r>
              <w:t>Runtime / compiler teams</w:t>
            </w:r>
          </w:p>
        </w:tc>
        <w:tc>
          <w:tcPr>
            <w:tcW w:w="3960" w:type="dxa"/>
          </w:tcPr>
          <w:p w14:paraId="540B71EC" w14:textId="77777777" w:rsidR="00AB514E" w:rsidRDefault="00000000">
            <w:pPr>
              <w:pStyle w:val="Compact"/>
            </w:pPr>
            <w:r>
              <w:t>To execute better-formed workloads inside existing pipelines</w:t>
            </w:r>
          </w:p>
        </w:tc>
      </w:tr>
      <w:tr w:rsidR="00AB514E" w14:paraId="1B4BBBF0" w14:textId="77777777">
        <w:tc>
          <w:tcPr>
            <w:tcW w:w="3960" w:type="dxa"/>
          </w:tcPr>
          <w:p w14:paraId="60BB5547" w14:textId="77777777" w:rsidR="00AB514E" w:rsidRDefault="00000000">
            <w:pPr>
              <w:pStyle w:val="Compact"/>
            </w:pPr>
            <w:r>
              <w:t>HPC / CAE solver teams</w:t>
            </w:r>
          </w:p>
        </w:tc>
        <w:tc>
          <w:tcPr>
            <w:tcW w:w="3960" w:type="dxa"/>
          </w:tcPr>
          <w:p w14:paraId="0DC36022" w14:textId="77777777" w:rsidR="00AB514E" w:rsidRDefault="00000000">
            <w:pPr>
              <w:pStyle w:val="Compact"/>
            </w:pPr>
            <w:r>
              <w:t>To test solver execution and numerical behavior</w:t>
            </w:r>
          </w:p>
        </w:tc>
      </w:tr>
      <w:tr w:rsidR="00AB514E" w14:paraId="51B89256" w14:textId="77777777">
        <w:tc>
          <w:tcPr>
            <w:tcW w:w="3960" w:type="dxa"/>
          </w:tcPr>
          <w:p w14:paraId="4375B9E2" w14:textId="77777777" w:rsidR="00AB514E" w:rsidRDefault="00000000">
            <w:pPr>
              <w:pStyle w:val="Compact"/>
            </w:pPr>
            <w:r>
              <w:t>Cloud infrastructure teams</w:t>
            </w:r>
          </w:p>
        </w:tc>
        <w:tc>
          <w:tcPr>
            <w:tcW w:w="3960" w:type="dxa"/>
          </w:tcPr>
          <w:p w14:paraId="1668E8D3" w14:textId="77777777" w:rsidR="00AB514E" w:rsidRDefault="00000000">
            <w:pPr>
              <w:pStyle w:val="Compact"/>
            </w:pPr>
            <w:r>
              <w:t>To measure runtime, memory, energy, and deployment impact</w:t>
            </w:r>
          </w:p>
        </w:tc>
      </w:tr>
      <w:tr w:rsidR="00AB514E" w14:paraId="65647128" w14:textId="77777777">
        <w:tc>
          <w:tcPr>
            <w:tcW w:w="3960" w:type="dxa"/>
          </w:tcPr>
          <w:p w14:paraId="30D2C31C" w14:textId="77777777" w:rsidR="00AB514E" w:rsidRDefault="00000000">
            <w:pPr>
              <w:pStyle w:val="Compact"/>
            </w:pPr>
            <w:r>
              <w:t>Edge AI / robotics teams</w:t>
            </w:r>
          </w:p>
        </w:tc>
        <w:tc>
          <w:tcPr>
            <w:tcW w:w="3960" w:type="dxa"/>
          </w:tcPr>
          <w:p w14:paraId="2093E928" w14:textId="77777777" w:rsidR="00AB514E" w:rsidRDefault="00000000">
            <w:pPr>
              <w:pStyle w:val="Compact"/>
            </w:pPr>
            <w:r>
              <w:t>To evaluate constrained-device execution</w:t>
            </w:r>
          </w:p>
        </w:tc>
      </w:tr>
      <w:tr w:rsidR="00AB514E" w14:paraId="02CBD569" w14:textId="77777777">
        <w:tc>
          <w:tcPr>
            <w:tcW w:w="3960" w:type="dxa"/>
          </w:tcPr>
          <w:p w14:paraId="5955EC43" w14:textId="77777777" w:rsidR="00AB514E" w:rsidRDefault="00000000">
            <w:pPr>
              <w:pStyle w:val="Compact"/>
            </w:pPr>
            <w:r>
              <w:t>Backend integration teams</w:t>
            </w:r>
          </w:p>
        </w:tc>
        <w:tc>
          <w:tcPr>
            <w:tcW w:w="3960" w:type="dxa"/>
          </w:tcPr>
          <w:p w14:paraId="5055B349" w14:textId="77777777" w:rsidR="00AB514E" w:rsidRDefault="00000000">
            <w:pPr>
              <w:pStyle w:val="Compact"/>
            </w:pPr>
            <w:r>
              <w:t>To test CPU, GPU, NPU, FPGA, or accelerator compatibility</w:t>
            </w:r>
          </w:p>
        </w:tc>
      </w:tr>
    </w:tbl>
    <w:p w14:paraId="60C6C11C" w14:textId="77777777" w:rsidR="00AB514E" w:rsidRDefault="00000000">
      <w:r>
        <w:pict w14:anchorId="4B9EE77F">
          <v:rect id="_x0000_i1043" style="width:0;height:1.5pt" o:hralign="center" o:hrstd="t" o:hr="t"/>
        </w:pict>
      </w:r>
    </w:p>
    <w:p w14:paraId="43EB3035" w14:textId="77777777" w:rsidR="00AB514E" w:rsidRDefault="00000000">
      <w:pPr>
        <w:pStyle w:val="2"/>
      </w:pPr>
      <w:bookmarkStart w:id="62" w:name="alpha-core-cta"/>
      <w:bookmarkEnd w:id="61"/>
      <w:r>
        <w:t>5.5 ALPHA Core CTA</w:t>
      </w:r>
    </w:p>
    <w:p w14:paraId="30A5345A" w14:textId="77777777" w:rsidR="00AB514E" w:rsidRDefault="00000000">
      <w:pPr>
        <w:pStyle w:val="FirstParagraph"/>
      </w:pPr>
      <w:r>
        <w:t>Primary CTA:</w:t>
      </w:r>
    </w:p>
    <w:p w14:paraId="4CD62508" w14:textId="77777777" w:rsidR="00AB514E" w:rsidRDefault="00000000">
      <w:pPr>
        <w:pStyle w:val="a0"/>
      </w:pPr>
      <w:r>
        <w:rPr>
          <w:b/>
          <w:bCs/>
        </w:rPr>
        <w:t>Request ALPHA Core Runtime Fit Assessment</w:t>
      </w:r>
    </w:p>
    <w:p w14:paraId="4E57708F" w14:textId="77777777" w:rsidR="00AB514E" w:rsidRDefault="00000000">
      <w:pPr>
        <w:pStyle w:val="a0"/>
      </w:pPr>
      <w:r>
        <w:t>Secondary CTA:</w:t>
      </w:r>
    </w:p>
    <w:p w14:paraId="0B85F0D3" w14:textId="77777777" w:rsidR="00AB514E" w:rsidRDefault="00000000">
      <w:pPr>
        <w:pStyle w:val="a0"/>
      </w:pPr>
      <w:r>
        <w:rPr>
          <w:b/>
          <w:bCs/>
        </w:rPr>
        <w:t>Design a Runtime PoC</w:t>
      </w:r>
    </w:p>
    <w:p w14:paraId="2C747E15" w14:textId="77777777" w:rsidR="00AB514E" w:rsidRDefault="00000000">
      <w:r>
        <w:pict w14:anchorId="2A23DA77">
          <v:rect id="_x0000_i1044" style="width:0;height:1.5pt" o:hralign="center" o:hrstd="t" o:hr="t"/>
        </w:pict>
      </w:r>
    </w:p>
    <w:p w14:paraId="0C15C4A6" w14:textId="77777777" w:rsidR="00AB514E" w:rsidRPr="00FC3752" w:rsidRDefault="00000000">
      <w:pPr>
        <w:pStyle w:val="1"/>
        <w:rPr>
          <w:lang w:val="fr-FR"/>
        </w:rPr>
      </w:pPr>
      <w:bookmarkStart w:id="63" w:name="non-exclusive-license-out-page-copy"/>
      <w:bookmarkEnd w:id="54"/>
      <w:bookmarkEnd w:id="62"/>
      <w:r w:rsidRPr="00FC3752">
        <w:rPr>
          <w:lang w:val="fr-FR"/>
        </w:rPr>
        <w:lastRenderedPageBreak/>
        <w:t>6. Non-Exclusive License-Out Page Copy</w:t>
      </w:r>
    </w:p>
    <w:p w14:paraId="3A25BFB0" w14:textId="77777777" w:rsidR="00AB514E" w:rsidRDefault="00000000">
      <w:pPr>
        <w:pStyle w:val="2"/>
      </w:pPr>
      <w:bookmarkStart w:id="64" w:name="page-objective-2"/>
      <w:r>
        <w:t>6.1 Page Objective</w:t>
      </w:r>
    </w:p>
    <w:p w14:paraId="5537A34B" w14:textId="77777777" w:rsidR="00AB514E" w:rsidRDefault="00000000">
      <w:pPr>
        <w:pStyle w:val="FirstParagraph"/>
      </w:pPr>
      <w:r>
        <w:t>Explain iTrix’s default commercial pathway for broad sustainable AI adoption.</w:t>
      </w:r>
    </w:p>
    <w:p w14:paraId="528064B6" w14:textId="77777777" w:rsidR="00AB514E" w:rsidRDefault="00000000">
      <w:pPr>
        <w:pStyle w:val="2"/>
      </w:pPr>
      <w:bookmarkStart w:id="65" w:name="hero-2"/>
      <w:bookmarkEnd w:id="64"/>
      <w:r>
        <w:t>6.2 Hero</w:t>
      </w:r>
    </w:p>
    <w:p w14:paraId="22A48C9C" w14:textId="77777777" w:rsidR="00AB514E" w:rsidRDefault="00000000">
      <w:pPr>
        <w:pStyle w:val="3"/>
      </w:pPr>
      <w:bookmarkStart w:id="66" w:name="headline-4"/>
      <w:r>
        <w:t>Headline</w:t>
      </w:r>
    </w:p>
    <w:p w14:paraId="1DB30521" w14:textId="77777777" w:rsidR="00AB514E" w:rsidRDefault="00000000">
      <w:pPr>
        <w:pStyle w:val="FirstParagraph"/>
      </w:pPr>
      <w:r>
        <w:rPr>
          <w:b/>
          <w:bCs/>
        </w:rPr>
        <w:t>Deploy ALPHA without blocking industry-wide adoption.</w:t>
      </w:r>
    </w:p>
    <w:p w14:paraId="77D88F43" w14:textId="77777777" w:rsidR="00AB514E" w:rsidRDefault="00000000">
      <w:pPr>
        <w:pStyle w:val="3"/>
      </w:pPr>
      <w:bookmarkStart w:id="67" w:name="sub-headline-3"/>
      <w:bookmarkEnd w:id="66"/>
      <w:r>
        <w:t>Sub-headline</w:t>
      </w:r>
    </w:p>
    <w:p w14:paraId="49FCFA18" w14:textId="77777777" w:rsidR="00AB514E" w:rsidRDefault="00000000">
      <w:pPr>
        <w:pStyle w:val="FirstParagraph"/>
      </w:pPr>
      <w:r>
        <w:t>The non-exclusive pathway allows partners to evaluate, integrate, and deploy ALPHA Compute and ALPHA Core while allowing iTrix to work with multiple customers in the same industry.</w:t>
      </w:r>
    </w:p>
    <w:p w14:paraId="09135532" w14:textId="77777777" w:rsidR="00AB514E" w:rsidRPr="00FC3752" w:rsidRDefault="00000000">
      <w:pPr>
        <w:pStyle w:val="3"/>
        <w:rPr>
          <w:lang w:val="fr-FR"/>
        </w:rPr>
      </w:pPr>
      <w:bookmarkStart w:id="68" w:name="cta-4"/>
      <w:bookmarkEnd w:id="67"/>
      <w:r w:rsidRPr="00FC3752">
        <w:rPr>
          <w:lang w:val="fr-FR"/>
        </w:rPr>
        <w:t>CTA</w:t>
      </w:r>
    </w:p>
    <w:p w14:paraId="45B816E9" w14:textId="77777777" w:rsidR="00AB514E" w:rsidRPr="00FC3752" w:rsidRDefault="00000000">
      <w:pPr>
        <w:pStyle w:val="FirstParagraph"/>
        <w:rPr>
          <w:lang w:val="fr-FR"/>
        </w:rPr>
      </w:pPr>
      <w:r w:rsidRPr="00FC3752">
        <w:rPr>
          <w:b/>
          <w:bCs/>
          <w:lang w:val="fr-FR"/>
        </w:rPr>
        <w:t>Start Non-Exclusive ALPHA Evaluation</w:t>
      </w:r>
    </w:p>
    <w:p w14:paraId="4253C7E1" w14:textId="77777777" w:rsidR="00AB514E" w:rsidRDefault="00000000">
      <w:r>
        <w:pict w14:anchorId="3C80CD37">
          <v:rect id="_x0000_i1045" style="width:0;height:1.5pt" o:hralign="center" o:hrstd="t" o:hr="t"/>
        </w:pict>
      </w:r>
    </w:p>
    <w:p w14:paraId="2327D769" w14:textId="77777777" w:rsidR="00AB514E" w:rsidRDefault="00000000">
      <w:pPr>
        <w:pStyle w:val="2"/>
      </w:pPr>
      <w:bookmarkStart w:id="69" w:name="non-exclusive-flow"/>
      <w:bookmarkEnd w:id="65"/>
      <w:bookmarkEnd w:id="68"/>
      <w:r>
        <w:t>6.3 Non-Exclusive Flow</w:t>
      </w:r>
    </w:p>
    <w:p w14:paraId="4A7F945C" w14:textId="77777777" w:rsidR="00AB514E" w:rsidRDefault="00000000">
      <w:pPr>
        <w:pStyle w:val="Compact"/>
        <w:numPr>
          <w:ilvl w:val="0"/>
          <w:numId w:val="10"/>
        </w:numPr>
      </w:pPr>
      <w:r>
        <w:t>Website personalization</w:t>
      </w:r>
      <w:r>
        <w:br/>
      </w:r>
    </w:p>
    <w:p w14:paraId="1B6B76A0" w14:textId="77777777" w:rsidR="00AB514E" w:rsidRDefault="00000000">
      <w:pPr>
        <w:pStyle w:val="Compact"/>
        <w:numPr>
          <w:ilvl w:val="0"/>
          <w:numId w:val="10"/>
        </w:numPr>
      </w:pPr>
      <w:r>
        <w:t>Confidential meeting</w:t>
      </w:r>
      <w:r>
        <w:br/>
      </w:r>
    </w:p>
    <w:p w14:paraId="04B28C81" w14:textId="77777777" w:rsidR="00AB514E" w:rsidRDefault="00000000">
      <w:pPr>
        <w:pStyle w:val="Compact"/>
        <w:numPr>
          <w:ilvl w:val="0"/>
          <w:numId w:val="10"/>
        </w:numPr>
      </w:pPr>
      <w:r>
        <w:t>NDA</w:t>
      </w:r>
      <w:r>
        <w:br/>
      </w:r>
    </w:p>
    <w:p w14:paraId="50C4E311" w14:textId="77777777" w:rsidR="00AB514E" w:rsidRDefault="00000000">
      <w:pPr>
        <w:pStyle w:val="Compact"/>
        <w:numPr>
          <w:ilvl w:val="0"/>
          <w:numId w:val="10"/>
        </w:numPr>
      </w:pPr>
      <w:r>
        <w:t>Paid evaluation</w:t>
      </w:r>
      <w:r>
        <w:br/>
      </w:r>
    </w:p>
    <w:p w14:paraId="2C47D17A" w14:textId="77777777" w:rsidR="00AB514E" w:rsidRDefault="00000000">
      <w:pPr>
        <w:pStyle w:val="Compact"/>
        <w:numPr>
          <w:ilvl w:val="0"/>
          <w:numId w:val="10"/>
        </w:numPr>
      </w:pPr>
      <w:r>
        <w:t>Paid PoC</w:t>
      </w:r>
      <w:r>
        <w:br/>
      </w:r>
    </w:p>
    <w:p w14:paraId="5A3C080A" w14:textId="77777777" w:rsidR="00AB514E" w:rsidRDefault="00000000">
      <w:pPr>
        <w:pStyle w:val="Compact"/>
        <w:numPr>
          <w:ilvl w:val="0"/>
          <w:numId w:val="10"/>
        </w:numPr>
      </w:pPr>
      <w:r>
        <w:t>Technical milestone</w:t>
      </w:r>
      <w:r>
        <w:br/>
      </w:r>
    </w:p>
    <w:p w14:paraId="4C0D55DA" w14:textId="77777777" w:rsidR="00AB514E" w:rsidRDefault="00000000">
      <w:pPr>
        <w:pStyle w:val="Compact"/>
        <w:numPr>
          <w:ilvl w:val="0"/>
          <w:numId w:val="10"/>
        </w:numPr>
      </w:pPr>
      <w:r>
        <w:t>Integration milestone</w:t>
      </w:r>
      <w:r>
        <w:br/>
      </w:r>
    </w:p>
    <w:p w14:paraId="36A36D74" w14:textId="77777777" w:rsidR="00AB514E" w:rsidRDefault="00000000">
      <w:pPr>
        <w:pStyle w:val="Compact"/>
        <w:numPr>
          <w:ilvl w:val="0"/>
          <w:numId w:val="10"/>
        </w:numPr>
      </w:pPr>
      <w:r>
        <w:t>Non-exclusive commercial license</w:t>
      </w:r>
      <w:r>
        <w:br/>
      </w:r>
    </w:p>
    <w:p w14:paraId="36AACC24" w14:textId="77777777" w:rsidR="00AB514E" w:rsidRDefault="00000000">
      <w:pPr>
        <w:pStyle w:val="Compact"/>
        <w:numPr>
          <w:ilvl w:val="0"/>
          <w:numId w:val="10"/>
        </w:numPr>
      </w:pPr>
      <w:r>
        <w:t>Annual minimum guarantee</w:t>
      </w:r>
      <w:r>
        <w:br/>
      </w:r>
    </w:p>
    <w:p w14:paraId="5166421D" w14:textId="77777777" w:rsidR="00AB514E" w:rsidRDefault="00000000">
      <w:pPr>
        <w:pStyle w:val="Compact"/>
        <w:numPr>
          <w:ilvl w:val="0"/>
          <w:numId w:val="10"/>
        </w:numPr>
      </w:pPr>
      <w:r>
        <w:lastRenderedPageBreak/>
        <w:t>Usage royalty</w:t>
      </w:r>
      <w:r>
        <w:br/>
      </w:r>
    </w:p>
    <w:p w14:paraId="5B0345D9" w14:textId="77777777" w:rsidR="00AB514E" w:rsidRDefault="00000000">
      <w:pPr>
        <w:pStyle w:val="Compact"/>
        <w:numPr>
          <w:ilvl w:val="0"/>
          <w:numId w:val="10"/>
        </w:numPr>
      </w:pPr>
      <w:r>
        <w:t>Expansion to additional workloads</w:t>
      </w:r>
    </w:p>
    <w:p w14:paraId="279B8494" w14:textId="77777777" w:rsidR="00AB514E" w:rsidRDefault="00000000">
      <w:r>
        <w:pict w14:anchorId="344D837C">
          <v:rect id="_x0000_i1046" style="width:0;height:1.5pt" o:hralign="center" o:hrstd="t" o:hr="t"/>
        </w:pict>
      </w:r>
    </w:p>
    <w:p w14:paraId="1439E714" w14:textId="77777777" w:rsidR="00AB514E" w:rsidRDefault="00000000">
      <w:pPr>
        <w:pStyle w:val="2"/>
      </w:pPr>
      <w:bookmarkStart w:id="70" w:name="best-for"/>
      <w:bookmarkEnd w:id="69"/>
      <w:r>
        <w:t>6.4 Best For</w:t>
      </w:r>
    </w:p>
    <w:p w14:paraId="0C629E6B" w14:textId="77777777" w:rsidR="00AB514E" w:rsidRDefault="00000000">
      <w:pPr>
        <w:pStyle w:val="Compact"/>
        <w:numPr>
          <w:ilvl w:val="0"/>
          <w:numId w:val="11"/>
        </w:numPr>
      </w:pPr>
      <w:r>
        <w:t>semiconductor companies,</w:t>
      </w:r>
    </w:p>
    <w:p w14:paraId="3E643288" w14:textId="77777777" w:rsidR="00AB514E" w:rsidRDefault="00000000">
      <w:pPr>
        <w:pStyle w:val="Compact"/>
        <w:numPr>
          <w:ilvl w:val="0"/>
          <w:numId w:val="11"/>
        </w:numPr>
      </w:pPr>
      <w:r>
        <w:t>cloud providers,</w:t>
      </w:r>
    </w:p>
    <w:p w14:paraId="24F36612" w14:textId="77777777" w:rsidR="00AB514E" w:rsidRDefault="00000000">
      <w:pPr>
        <w:pStyle w:val="Compact"/>
        <w:numPr>
          <w:ilvl w:val="0"/>
          <w:numId w:val="11"/>
        </w:numPr>
      </w:pPr>
      <w:r>
        <w:t>HPC / CAE vendors,</w:t>
      </w:r>
    </w:p>
    <w:p w14:paraId="289F9223" w14:textId="77777777" w:rsidR="00AB514E" w:rsidRDefault="00000000">
      <w:pPr>
        <w:pStyle w:val="Compact"/>
        <w:numPr>
          <w:ilvl w:val="0"/>
          <w:numId w:val="11"/>
        </w:numPr>
      </w:pPr>
      <w:r>
        <w:t>AI infrastructure companies,</w:t>
      </w:r>
    </w:p>
    <w:p w14:paraId="0CB61B24" w14:textId="77777777" w:rsidR="00AB514E" w:rsidRDefault="00000000">
      <w:pPr>
        <w:pStyle w:val="Compact"/>
        <w:numPr>
          <w:ilvl w:val="0"/>
          <w:numId w:val="11"/>
        </w:numPr>
      </w:pPr>
      <w:r>
        <w:t>energy-aware data-center partners,</w:t>
      </w:r>
    </w:p>
    <w:p w14:paraId="413BE010" w14:textId="77777777" w:rsidR="00AB514E" w:rsidRDefault="00000000">
      <w:pPr>
        <w:pStyle w:val="Compact"/>
        <w:numPr>
          <w:ilvl w:val="0"/>
          <w:numId w:val="11"/>
        </w:numPr>
      </w:pPr>
      <w:r>
        <w:t>enterprise technology adopters.</w:t>
      </w:r>
    </w:p>
    <w:p w14:paraId="310F9131" w14:textId="77777777" w:rsidR="00AB514E" w:rsidRDefault="00000000">
      <w:r>
        <w:pict w14:anchorId="1CB9F0FC">
          <v:rect id="_x0000_i1047" style="width:0;height:1.5pt" o:hralign="center" o:hrstd="t" o:hr="t"/>
        </w:pict>
      </w:r>
    </w:p>
    <w:p w14:paraId="3D41D44D" w14:textId="77777777" w:rsidR="00AB514E" w:rsidRPr="00FC3752" w:rsidRDefault="00000000">
      <w:pPr>
        <w:pStyle w:val="1"/>
        <w:rPr>
          <w:lang w:val="fr-FR"/>
        </w:rPr>
      </w:pPr>
      <w:bookmarkStart w:id="71" w:name="exclusive-license-out-page-copy"/>
      <w:bookmarkEnd w:id="63"/>
      <w:bookmarkEnd w:id="70"/>
      <w:r w:rsidRPr="00FC3752">
        <w:rPr>
          <w:lang w:val="fr-FR"/>
        </w:rPr>
        <w:t>7. Exclusive License-Out Page Copy</w:t>
      </w:r>
    </w:p>
    <w:p w14:paraId="217A5D19" w14:textId="77777777" w:rsidR="00AB514E" w:rsidRPr="00FC3752" w:rsidRDefault="00000000">
      <w:pPr>
        <w:pStyle w:val="2"/>
        <w:rPr>
          <w:lang w:val="fr-FR"/>
        </w:rPr>
      </w:pPr>
      <w:bookmarkStart w:id="72" w:name="page-objective-3"/>
      <w:r w:rsidRPr="00FC3752">
        <w:rPr>
          <w:lang w:val="fr-FR"/>
        </w:rPr>
        <w:t>7.1 Page Objective</w:t>
      </w:r>
    </w:p>
    <w:p w14:paraId="6E525ABA" w14:textId="77777777" w:rsidR="00AB514E" w:rsidRDefault="00000000">
      <w:pPr>
        <w:pStyle w:val="FirstParagraph"/>
      </w:pPr>
      <w:r>
        <w:t>Explain exclusive licensing as a premium strategic pathway.</w:t>
      </w:r>
    </w:p>
    <w:p w14:paraId="686F78D2" w14:textId="77777777" w:rsidR="00AB514E" w:rsidRDefault="00000000">
      <w:pPr>
        <w:pStyle w:val="2"/>
      </w:pPr>
      <w:bookmarkStart w:id="73" w:name="hero-3"/>
      <w:bookmarkEnd w:id="72"/>
      <w:r>
        <w:t>7.2 Hero</w:t>
      </w:r>
    </w:p>
    <w:p w14:paraId="177AF5D2" w14:textId="77777777" w:rsidR="00AB514E" w:rsidRDefault="00000000">
      <w:pPr>
        <w:pStyle w:val="3"/>
      </w:pPr>
      <w:bookmarkStart w:id="74" w:name="headline-5"/>
      <w:r>
        <w:t>Headline</w:t>
      </w:r>
    </w:p>
    <w:p w14:paraId="6335317C" w14:textId="77777777" w:rsidR="00AB514E" w:rsidRDefault="00000000">
      <w:pPr>
        <w:pStyle w:val="FirstParagraph"/>
      </w:pPr>
      <w:r>
        <w:rPr>
          <w:b/>
          <w:bCs/>
        </w:rPr>
        <w:t>Reserved ALPHA rights for selected strategic partners.</w:t>
      </w:r>
    </w:p>
    <w:p w14:paraId="0AB844BB" w14:textId="77777777" w:rsidR="00AB514E" w:rsidRDefault="00000000">
      <w:pPr>
        <w:pStyle w:val="3"/>
      </w:pPr>
      <w:bookmarkStart w:id="75" w:name="sub-headline-4"/>
      <w:bookmarkEnd w:id="74"/>
      <w:r>
        <w:t>Sub-headline</w:t>
      </w:r>
    </w:p>
    <w:p w14:paraId="5A3175E0" w14:textId="77777777" w:rsidR="00AB514E" w:rsidRDefault="00000000">
      <w:pPr>
        <w:pStyle w:val="FirstParagraph"/>
      </w:pPr>
      <w:r>
        <w:t>iTrix may consider exclusive rights in a defined field, territory, product category, customer segment, or deployment scope for partners willing to commit to premium pricing, milestone obligations, minimum guarantees, and meaningful deployment scale.</w:t>
      </w:r>
    </w:p>
    <w:p w14:paraId="3683F834" w14:textId="77777777" w:rsidR="00AB514E" w:rsidRDefault="00000000">
      <w:pPr>
        <w:pStyle w:val="3"/>
      </w:pPr>
      <w:bookmarkStart w:id="76" w:name="cta-5"/>
      <w:bookmarkEnd w:id="75"/>
      <w:r>
        <w:t>CTA</w:t>
      </w:r>
    </w:p>
    <w:p w14:paraId="7FD5B6F5" w14:textId="77777777" w:rsidR="00AB514E" w:rsidRDefault="00000000">
      <w:pPr>
        <w:pStyle w:val="FirstParagraph"/>
      </w:pPr>
      <w:r>
        <w:rPr>
          <w:b/>
          <w:bCs/>
        </w:rPr>
        <w:t>Discuss Exclusive ALPHA Rights</w:t>
      </w:r>
    </w:p>
    <w:p w14:paraId="44D8CD90" w14:textId="77777777" w:rsidR="00AB514E" w:rsidRDefault="00000000">
      <w:r>
        <w:pict w14:anchorId="245EAB38">
          <v:rect id="_x0000_i1048" style="width:0;height:1.5pt" o:hralign="center" o:hrstd="t" o:hr="t"/>
        </w:pict>
      </w:r>
    </w:p>
    <w:p w14:paraId="4C52F131" w14:textId="77777777" w:rsidR="00AB514E" w:rsidRDefault="00000000">
      <w:pPr>
        <w:pStyle w:val="2"/>
      </w:pPr>
      <w:bookmarkStart w:id="77" w:name="exclusive-flow"/>
      <w:bookmarkEnd w:id="73"/>
      <w:bookmarkEnd w:id="76"/>
      <w:r>
        <w:t>7.3 Exclusive Flow</w:t>
      </w:r>
    </w:p>
    <w:p w14:paraId="24FBC383" w14:textId="77777777" w:rsidR="00AB514E" w:rsidRDefault="00000000">
      <w:pPr>
        <w:pStyle w:val="Compact"/>
        <w:numPr>
          <w:ilvl w:val="0"/>
          <w:numId w:val="12"/>
        </w:numPr>
      </w:pPr>
      <w:r>
        <w:t>Website personalization</w:t>
      </w:r>
      <w:r>
        <w:br/>
      </w:r>
    </w:p>
    <w:p w14:paraId="698842D7" w14:textId="77777777" w:rsidR="00AB514E" w:rsidRDefault="00000000">
      <w:pPr>
        <w:pStyle w:val="Compact"/>
        <w:numPr>
          <w:ilvl w:val="0"/>
          <w:numId w:val="12"/>
        </w:numPr>
      </w:pPr>
      <w:r>
        <w:lastRenderedPageBreak/>
        <w:t>Strategic qualification</w:t>
      </w:r>
      <w:r>
        <w:br/>
      </w:r>
    </w:p>
    <w:p w14:paraId="2B793289" w14:textId="77777777" w:rsidR="00AB514E" w:rsidRDefault="00000000">
      <w:pPr>
        <w:pStyle w:val="Compact"/>
        <w:numPr>
          <w:ilvl w:val="0"/>
          <w:numId w:val="12"/>
        </w:numPr>
      </w:pPr>
      <w:r>
        <w:t>NDA</w:t>
      </w:r>
      <w:r>
        <w:br/>
      </w:r>
    </w:p>
    <w:p w14:paraId="639471FB" w14:textId="77777777" w:rsidR="00AB514E" w:rsidRDefault="00000000">
      <w:pPr>
        <w:pStyle w:val="Compact"/>
        <w:numPr>
          <w:ilvl w:val="0"/>
          <w:numId w:val="12"/>
        </w:numPr>
      </w:pPr>
      <w:r>
        <w:t>Paid evaluation</w:t>
      </w:r>
      <w:r>
        <w:br/>
      </w:r>
    </w:p>
    <w:p w14:paraId="50E59D93" w14:textId="77777777" w:rsidR="00AB514E" w:rsidRDefault="00000000">
      <w:pPr>
        <w:pStyle w:val="Compact"/>
        <w:numPr>
          <w:ilvl w:val="0"/>
          <w:numId w:val="12"/>
        </w:numPr>
      </w:pPr>
      <w:r>
        <w:t>Paid PoC</w:t>
      </w:r>
      <w:r>
        <w:br/>
      </w:r>
    </w:p>
    <w:p w14:paraId="13DADFC1" w14:textId="77777777" w:rsidR="00AB514E" w:rsidRDefault="00000000">
      <w:pPr>
        <w:pStyle w:val="Compact"/>
        <w:numPr>
          <w:ilvl w:val="0"/>
          <w:numId w:val="12"/>
        </w:numPr>
      </w:pPr>
      <w:r>
        <w:t>Technical milestone</w:t>
      </w:r>
      <w:r>
        <w:br/>
      </w:r>
    </w:p>
    <w:p w14:paraId="4EC6B04D" w14:textId="77777777" w:rsidR="00AB514E" w:rsidRDefault="00000000">
      <w:pPr>
        <w:pStyle w:val="Compact"/>
        <w:numPr>
          <w:ilvl w:val="0"/>
          <w:numId w:val="12"/>
        </w:numPr>
      </w:pPr>
      <w:r>
        <w:t>Exclusive term sheet</w:t>
      </w:r>
      <w:r>
        <w:br/>
      </w:r>
    </w:p>
    <w:p w14:paraId="376654DD" w14:textId="77777777" w:rsidR="00AB514E" w:rsidRDefault="00000000">
      <w:pPr>
        <w:pStyle w:val="Compact"/>
        <w:numPr>
          <w:ilvl w:val="0"/>
          <w:numId w:val="12"/>
        </w:numPr>
      </w:pPr>
      <w:r>
        <w:t>Exclusivity premium</w:t>
      </w:r>
      <w:r>
        <w:br/>
      </w:r>
    </w:p>
    <w:p w14:paraId="6BD2626C" w14:textId="77777777" w:rsidR="00AB514E" w:rsidRDefault="00000000">
      <w:pPr>
        <w:pStyle w:val="Compact"/>
        <w:numPr>
          <w:ilvl w:val="0"/>
          <w:numId w:val="12"/>
        </w:numPr>
      </w:pPr>
      <w:r>
        <w:t>Integration milestone</w:t>
      </w:r>
      <w:r>
        <w:br/>
      </w:r>
    </w:p>
    <w:p w14:paraId="0116B5A9" w14:textId="77777777" w:rsidR="00AB514E" w:rsidRDefault="00000000">
      <w:pPr>
        <w:pStyle w:val="Compact"/>
        <w:numPr>
          <w:ilvl w:val="0"/>
          <w:numId w:val="12"/>
        </w:numPr>
      </w:pPr>
      <w:r>
        <w:t>Exclusive commercial license</w:t>
      </w:r>
      <w:r>
        <w:br/>
      </w:r>
    </w:p>
    <w:p w14:paraId="5F43C193" w14:textId="77777777" w:rsidR="00AB514E" w:rsidRDefault="00000000">
      <w:pPr>
        <w:pStyle w:val="Compact"/>
        <w:numPr>
          <w:ilvl w:val="0"/>
          <w:numId w:val="12"/>
        </w:numPr>
      </w:pPr>
      <w:r>
        <w:t>Minimum annual guarantee</w:t>
      </w:r>
      <w:r>
        <w:br/>
      </w:r>
    </w:p>
    <w:p w14:paraId="4566128C" w14:textId="77777777" w:rsidR="00AB514E" w:rsidRDefault="00000000">
      <w:pPr>
        <w:pStyle w:val="Compact"/>
        <w:numPr>
          <w:ilvl w:val="0"/>
          <w:numId w:val="12"/>
        </w:numPr>
      </w:pPr>
      <w:r>
        <w:t>Deployment royalty</w:t>
      </w:r>
      <w:r>
        <w:br/>
      </w:r>
    </w:p>
    <w:p w14:paraId="77E26A9C" w14:textId="77777777" w:rsidR="00AB514E" w:rsidRDefault="00000000">
      <w:pPr>
        <w:pStyle w:val="Compact"/>
        <w:numPr>
          <w:ilvl w:val="0"/>
          <w:numId w:val="12"/>
        </w:numPr>
      </w:pPr>
      <w:r>
        <w:t>Expansion / JV / acquisition option</w:t>
      </w:r>
    </w:p>
    <w:p w14:paraId="4420D623" w14:textId="77777777" w:rsidR="00AB514E" w:rsidRDefault="00000000">
      <w:r>
        <w:pict w14:anchorId="5EDB5B9C">
          <v:rect id="_x0000_i1049" style="width:0;height:1.5pt" o:hralign="center" o:hrstd="t" o:hr="t"/>
        </w:pict>
      </w:r>
    </w:p>
    <w:p w14:paraId="3AC3D31C" w14:textId="77777777" w:rsidR="00AB514E" w:rsidRDefault="00000000">
      <w:pPr>
        <w:pStyle w:val="2"/>
      </w:pPr>
      <w:bookmarkStart w:id="78" w:name="exclusive-guardrails"/>
      <w:bookmarkEnd w:id="77"/>
      <w:r>
        <w:t>7.4 Exclusive Guardrails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B514E" w14:paraId="62F2F30B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869D36" w14:textId="77777777" w:rsidR="00AB514E" w:rsidRDefault="00000000">
            <w:pPr>
              <w:pStyle w:val="Compact"/>
            </w:pPr>
            <w:r>
              <w:t>Principle</w:t>
            </w:r>
          </w:p>
        </w:tc>
        <w:tc>
          <w:tcPr>
            <w:tcW w:w="3960" w:type="dxa"/>
          </w:tcPr>
          <w:p w14:paraId="1849D166" w14:textId="77777777" w:rsidR="00AB514E" w:rsidRDefault="00000000">
            <w:pPr>
              <w:pStyle w:val="Compact"/>
            </w:pPr>
            <w:r>
              <w:t>Policy</w:t>
            </w:r>
          </w:p>
        </w:tc>
      </w:tr>
      <w:tr w:rsidR="00AB514E" w14:paraId="0951D503" w14:textId="77777777">
        <w:tc>
          <w:tcPr>
            <w:tcW w:w="3960" w:type="dxa"/>
          </w:tcPr>
          <w:p w14:paraId="1D62E7A8" w14:textId="77777777" w:rsidR="00AB514E" w:rsidRDefault="00000000">
            <w:pPr>
              <w:pStyle w:val="Compact"/>
            </w:pPr>
            <w:r>
              <w:t>Narrow scope</w:t>
            </w:r>
          </w:p>
        </w:tc>
        <w:tc>
          <w:tcPr>
            <w:tcW w:w="3960" w:type="dxa"/>
          </w:tcPr>
          <w:p w14:paraId="765DD8C4" w14:textId="77777777" w:rsidR="00AB514E" w:rsidRDefault="00000000">
            <w:pPr>
              <w:pStyle w:val="Compact"/>
            </w:pPr>
            <w:r>
              <w:t>Exclusivity must be limited to a defined field, territory, product category, customer segment, or deployment scope.</w:t>
            </w:r>
          </w:p>
        </w:tc>
      </w:tr>
      <w:tr w:rsidR="00AB514E" w14:paraId="64841408" w14:textId="77777777">
        <w:tc>
          <w:tcPr>
            <w:tcW w:w="3960" w:type="dxa"/>
          </w:tcPr>
          <w:p w14:paraId="236586AB" w14:textId="77777777" w:rsidR="00AB514E" w:rsidRDefault="00000000">
            <w:pPr>
              <w:pStyle w:val="Compact"/>
            </w:pPr>
            <w:r>
              <w:t>Time-bound</w:t>
            </w:r>
          </w:p>
        </w:tc>
        <w:tc>
          <w:tcPr>
            <w:tcW w:w="3960" w:type="dxa"/>
          </w:tcPr>
          <w:p w14:paraId="08EC18E7" w14:textId="77777777" w:rsidR="00AB514E" w:rsidRDefault="00000000">
            <w:pPr>
              <w:pStyle w:val="Compact"/>
            </w:pPr>
            <w:r>
              <w:t>Initial exclusivity should be limited.</w:t>
            </w:r>
          </w:p>
        </w:tc>
      </w:tr>
      <w:tr w:rsidR="00AB514E" w14:paraId="42ABCF5E" w14:textId="77777777">
        <w:tc>
          <w:tcPr>
            <w:tcW w:w="3960" w:type="dxa"/>
          </w:tcPr>
          <w:p w14:paraId="3A016700" w14:textId="77777777" w:rsidR="00AB514E" w:rsidRDefault="00000000">
            <w:pPr>
              <w:pStyle w:val="Compact"/>
            </w:pPr>
            <w:r>
              <w:t>Milestone-bound</w:t>
            </w:r>
          </w:p>
        </w:tc>
        <w:tc>
          <w:tcPr>
            <w:tcW w:w="3960" w:type="dxa"/>
          </w:tcPr>
          <w:p w14:paraId="62D93AA6" w14:textId="77777777" w:rsidR="00AB514E" w:rsidRDefault="00000000">
            <w:pPr>
              <w:pStyle w:val="Compact"/>
            </w:pPr>
            <w:r>
              <w:t>Exclusivity should continue only if agreed milestones are met.</w:t>
            </w:r>
          </w:p>
        </w:tc>
      </w:tr>
      <w:tr w:rsidR="00AB514E" w14:paraId="6755990A" w14:textId="77777777">
        <w:tc>
          <w:tcPr>
            <w:tcW w:w="3960" w:type="dxa"/>
          </w:tcPr>
          <w:p w14:paraId="543F138D" w14:textId="77777777" w:rsidR="00AB514E" w:rsidRDefault="00000000">
            <w:pPr>
              <w:pStyle w:val="Compact"/>
            </w:pPr>
            <w:r>
              <w:t>Minimum guarantee</w:t>
            </w:r>
          </w:p>
        </w:tc>
        <w:tc>
          <w:tcPr>
            <w:tcW w:w="3960" w:type="dxa"/>
          </w:tcPr>
          <w:p w14:paraId="12DDF03A" w14:textId="77777777" w:rsidR="00AB514E" w:rsidRDefault="00000000">
            <w:pPr>
              <w:pStyle w:val="Compact"/>
            </w:pPr>
            <w:r>
              <w:t>Exclusive rights require annual minimum payments.</w:t>
            </w:r>
          </w:p>
        </w:tc>
      </w:tr>
      <w:tr w:rsidR="00AB514E" w14:paraId="7C2D4E7F" w14:textId="77777777">
        <w:tc>
          <w:tcPr>
            <w:tcW w:w="3960" w:type="dxa"/>
          </w:tcPr>
          <w:p w14:paraId="59DD08C5" w14:textId="77777777" w:rsidR="00AB514E" w:rsidRDefault="00000000">
            <w:pPr>
              <w:pStyle w:val="Compact"/>
            </w:pPr>
            <w:r>
              <w:t>No idle exclusivity</w:t>
            </w:r>
          </w:p>
        </w:tc>
        <w:tc>
          <w:tcPr>
            <w:tcW w:w="3960" w:type="dxa"/>
          </w:tcPr>
          <w:p w14:paraId="0FA65C3D" w14:textId="77777777" w:rsidR="00AB514E" w:rsidRDefault="00000000">
            <w:pPr>
              <w:pStyle w:val="Compact"/>
            </w:pPr>
            <w:r>
              <w:t>Non-commercialized exclusivity should terminate or convert to non-exclusive.</w:t>
            </w:r>
          </w:p>
        </w:tc>
      </w:tr>
      <w:tr w:rsidR="00AB514E" w14:paraId="617C3321" w14:textId="77777777">
        <w:tc>
          <w:tcPr>
            <w:tcW w:w="3960" w:type="dxa"/>
          </w:tcPr>
          <w:p w14:paraId="71296322" w14:textId="77777777" w:rsidR="00AB514E" w:rsidRDefault="00000000">
            <w:pPr>
              <w:pStyle w:val="Compact"/>
            </w:pPr>
            <w:r>
              <w:t>Expansion priced separately</w:t>
            </w:r>
          </w:p>
        </w:tc>
        <w:tc>
          <w:tcPr>
            <w:tcW w:w="3960" w:type="dxa"/>
          </w:tcPr>
          <w:p w14:paraId="5BCCF913" w14:textId="77777777" w:rsidR="00AB514E" w:rsidRDefault="00000000">
            <w:pPr>
              <w:pStyle w:val="Compact"/>
            </w:pPr>
            <w:r>
              <w:t xml:space="preserve">Additional fields, territories, workloads, or </w:t>
            </w:r>
            <w:r>
              <w:lastRenderedPageBreak/>
              <w:t>product categories require separate fees.</w:t>
            </w:r>
          </w:p>
        </w:tc>
      </w:tr>
      <w:tr w:rsidR="00AB514E" w14:paraId="5B901135" w14:textId="77777777">
        <w:tc>
          <w:tcPr>
            <w:tcW w:w="3960" w:type="dxa"/>
          </w:tcPr>
          <w:p w14:paraId="74C26209" w14:textId="77777777" w:rsidR="00AB514E" w:rsidRDefault="00000000">
            <w:pPr>
              <w:pStyle w:val="Compact"/>
            </w:pPr>
            <w:r>
              <w:lastRenderedPageBreak/>
              <w:t>iTrix retains core IP</w:t>
            </w:r>
          </w:p>
        </w:tc>
        <w:tc>
          <w:tcPr>
            <w:tcW w:w="3960" w:type="dxa"/>
          </w:tcPr>
          <w:p w14:paraId="6037E66F" w14:textId="77777777" w:rsidR="00AB514E" w:rsidRDefault="00000000">
            <w:pPr>
              <w:pStyle w:val="Compact"/>
            </w:pPr>
            <w:r>
              <w:t>Exclusive license does not transfer ownership of ALPHA Compute, ALPHA Core, patents, or trade secrets.</w:t>
            </w:r>
          </w:p>
        </w:tc>
      </w:tr>
    </w:tbl>
    <w:p w14:paraId="40F0F2C6" w14:textId="77777777" w:rsidR="00AB514E" w:rsidRDefault="00000000">
      <w:r>
        <w:pict w14:anchorId="20564877">
          <v:rect id="_x0000_i1050" style="width:0;height:1.5pt" o:hralign="center" o:hrstd="t" o:hr="t"/>
        </w:pict>
      </w:r>
    </w:p>
    <w:p w14:paraId="769E6B92" w14:textId="77777777" w:rsidR="00AB514E" w:rsidRDefault="00000000">
      <w:pPr>
        <w:pStyle w:val="1"/>
      </w:pPr>
      <w:bookmarkStart w:id="79" w:name="personalized-result-page-template"/>
      <w:bookmarkEnd w:id="71"/>
      <w:bookmarkEnd w:id="78"/>
      <w:r>
        <w:t>8. Personalized Result Page Template</w:t>
      </w:r>
    </w:p>
    <w:p w14:paraId="3691B17B" w14:textId="77777777" w:rsidR="00AB514E" w:rsidRDefault="00000000">
      <w:pPr>
        <w:pStyle w:val="2"/>
      </w:pPr>
      <w:bookmarkStart w:id="80" w:name="page-objective-4"/>
      <w:r>
        <w:t>8.1 Page Objective</w:t>
      </w:r>
    </w:p>
    <w:p w14:paraId="0E5295D3" w14:textId="77777777" w:rsidR="00AB514E" w:rsidRDefault="00000000">
      <w:pPr>
        <w:pStyle w:val="FirstParagraph"/>
      </w:pPr>
      <w:r>
        <w:t>The personalized result page should make the visitor feel understood and move qualified visitors toward confidential evaluation.</w:t>
      </w:r>
    </w:p>
    <w:p w14:paraId="114A86D6" w14:textId="77777777" w:rsidR="00AB514E" w:rsidRDefault="00000000">
      <w:pPr>
        <w:pStyle w:val="2"/>
      </w:pPr>
      <w:bookmarkStart w:id="81" w:name="result-page-structure"/>
      <w:bookmarkEnd w:id="80"/>
      <w:r>
        <w:t>8.2 Result Page Structure</w:t>
      </w:r>
    </w:p>
    <w:p w14:paraId="732388A5" w14:textId="77777777" w:rsidR="00AB514E" w:rsidRDefault="00000000">
      <w:pPr>
        <w:pStyle w:val="3"/>
      </w:pPr>
      <w:bookmarkStart w:id="82" w:name="section-1-personalized-hero"/>
      <w:r>
        <w:t>Section 1: Personalized Hero</w:t>
      </w:r>
    </w:p>
    <w:p w14:paraId="353E1808" w14:textId="77777777" w:rsidR="00AB514E" w:rsidRDefault="00000000">
      <w:pPr>
        <w:pStyle w:val="FirstParagraph"/>
      </w:pPr>
      <w:r>
        <w:rPr>
          <w:b/>
          <w:bCs/>
        </w:rPr>
        <w:t>Your compute bottleneck appears to be: [visitor pain].</w:t>
      </w:r>
    </w:p>
    <w:p w14:paraId="2A2CA893" w14:textId="77777777" w:rsidR="00AB514E" w:rsidRDefault="00000000">
      <w:pPr>
        <w:pStyle w:val="a0"/>
      </w:pPr>
      <w:r>
        <w:t xml:space="preserve">iTrix may help by mapping this workload to </w:t>
      </w:r>
      <w:r>
        <w:rPr>
          <w:b/>
          <w:bCs/>
        </w:rPr>
        <w:t>[ALPHA Compute / ALPHA Core / Both]</w:t>
      </w:r>
      <w:r>
        <w:t xml:space="preserve"> through a </w:t>
      </w:r>
      <w:r>
        <w:rPr>
          <w:b/>
          <w:bCs/>
        </w:rPr>
        <w:t>[Non-Exclusive / Exclusive / Strategic]</w:t>
      </w:r>
      <w:r>
        <w:t xml:space="preserve"> pathway.</w:t>
      </w:r>
    </w:p>
    <w:p w14:paraId="0E4BD5B0" w14:textId="77777777" w:rsidR="00AB514E" w:rsidRDefault="00000000">
      <w:r>
        <w:pict w14:anchorId="2926BA13">
          <v:rect id="_x0000_i1051" style="width:0;height:1.5pt" o:hralign="center" o:hrstd="t" o:hr="t"/>
        </w:pict>
      </w:r>
    </w:p>
    <w:p w14:paraId="0E5182F4" w14:textId="77777777" w:rsidR="00AB514E" w:rsidRDefault="00000000">
      <w:pPr>
        <w:pStyle w:val="3"/>
      </w:pPr>
      <w:bookmarkStart w:id="83" w:name="section-2-problem-mirror"/>
      <w:bookmarkEnd w:id="82"/>
      <w:r>
        <w:t>Section 2: Problem Mirror</w:t>
      </w:r>
    </w:p>
    <w:p w14:paraId="68197F17" w14:textId="77777777" w:rsidR="00AB514E" w:rsidRDefault="00000000">
      <w:pPr>
        <w:pStyle w:val="FirstParagraph"/>
      </w:pPr>
      <w:r>
        <w:t xml:space="preserve">You described a workload where </w:t>
      </w:r>
      <w:r>
        <w:rPr>
          <w:b/>
          <w:bCs/>
        </w:rPr>
        <w:t>[pain point]</w:t>
      </w:r>
      <w:r>
        <w:t xml:space="preserve"> is becoming a constraint.</w:t>
      </w:r>
    </w:p>
    <w:p w14:paraId="352D74E4" w14:textId="77777777" w:rsidR="00AB514E" w:rsidRDefault="00000000">
      <w:pPr>
        <w:pStyle w:val="a0"/>
      </w:pPr>
      <w:r>
        <w:t>This suggests that the issue may not be only hardware capacity. It may also involve the structure of the computation itself: how data is represented, moved, transformed, and executed.</w:t>
      </w:r>
    </w:p>
    <w:p w14:paraId="2BEA1902" w14:textId="77777777" w:rsidR="00AB514E" w:rsidRDefault="00000000">
      <w:r>
        <w:pict w14:anchorId="4DBD3142">
          <v:rect id="_x0000_i1052" style="width:0;height:1.5pt" o:hralign="center" o:hrstd="t" o:hr="t"/>
        </w:pict>
      </w:r>
    </w:p>
    <w:p w14:paraId="4ECE34D2" w14:textId="77777777" w:rsidR="00AB514E" w:rsidRDefault="00000000">
      <w:pPr>
        <w:pStyle w:val="3"/>
      </w:pPr>
      <w:bookmarkStart w:id="84" w:name="section-3-structural-diagnosis"/>
      <w:bookmarkEnd w:id="83"/>
      <w:r>
        <w:t>Section 3: Structural Diagnosis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0"/>
        <w:gridCol w:w="2463"/>
      </w:tblGrid>
      <w:tr w:rsidR="00AB514E" w14:paraId="3A6C7B2F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CD46FC" w14:textId="77777777" w:rsidR="00AB514E" w:rsidRDefault="00000000">
            <w:pPr>
              <w:pStyle w:val="Compact"/>
            </w:pPr>
            <w:r>
              <w:t>Structural Issue</w:t>
            </w:r>
          </w:p>
        </w:tc>
        <w:tc>
          <w:tcPr>
            <w:tcW w:w="0" w:type="auto"/>
          </w:tcPr>
          <w:p w14:paraId="7929248F" w14:textId="77777777" w:rsidR="00AB514E" w:rsidRDefault="00000000">
            <w:pPr>
              <w:pStyle w:val="Compact"/>
            </w:pPr>
            <w:r>
              <w:t>Relevance</w:t>
            </w:r>
          </w:p>
        </w:tc>
      </w:tr>
      <w:tr w:rsidR="00AB514E" w14:paraId="03F2EF71" w14:textId="77777777">
        <w:tc>
          <w:tcPr>
            <w:tcW w:w="0" w:type="auto"/>
          </w:tcPr>
          <w:p w14:paraId="6EBE9004" w14:textId="77777777" w:rsidR="00AB514E" w:rsidRDefault="00000000">
            <w:pPr>
              <w:pStyle w:val="Compact"/>
            </w:pPr>
            <w:r>
              <w:t>Representation mismatch</w:t>
            </w:r>
          </w:p>
        </w:tc>
        <w:tc>
          <w:tcPr>
            <w:tcW w:w="0" w:type="auto"/>
          </w:tcPr>
          <w:p w14:paraId="1FA7D068" w14:textId="77777777" w:rsidR="00AB514E" w:rsidRDefault="00000000">
            <w:pPr>
              <w:pStyle w:val="Compact"/>
            </w:pPr>
            <w:r>
              <w:t>[High / Medium / Low]</w:t>
            </w:r>
          </w:p>
        </w:tc>
      </w:tr>
      <w:tr w:rsidR="00AB514E" w14:paraId="1D49C5E9" w14:textId="77777777">
        <w:tc>
          <w:tcPr>
            <w:tcW w:w="0" w:type="auto"/>
          </w:tcPr>
          <w:p w14:paraId="19D8645F" w14:textId="77777777" w:rsidR="00AB514E" w:rsidRDefault="00000000">
            <w:pPr>
              <w:pStyle w:val="Compact"/>
            </w:pPr>
            <w:r>
              <w:t>Execution mismatch</w:t>
            </w:r>
          </w:p>
        </w:tc>
        <w:tc>
          <w:tcPr>
            <w:tcW w:w="0" w:type="auto"/>
          </w:tcPr>
          <w:p w14:paraId="1D8F4B55" w14:textId="77777777" w:rsidR="00AB514E" w:rsidRDefault="00000000">
            <w:pPr>
              <w:pStyle w:val="Compact"/>
            </w:pPr>
            <w:r>
              <w:t>[High / Medium / Low]</w:t>
            </w:r>
          </w:p>
        </w:tc>
      </w:tr>
      <w:tr w:rsidR="00AB514E" w14:paraId="26580D69" w14:textId="77777777">
        <w:tc>
          <w:tcPr>
            <w:tcW w:w="0" w:type="auto"/>
          </w:tcPr>
          <w:p w14:paraId="323A40CE" w14:textId="77777777" w:rsidR="00AB514E" w:rsidRDefault="00000000">
            <w:pPr>
              <w:pStyle w:val="Compact"/>
            </w:pPr>
            <w:r>
              <w:t>Boundary cost</w:t>
            </w:r>
          </w:p>
        </w:tc>
        <w:tc>
          <w:tcPr>
            <w:tcW w:w="0" w:type="auto"/>
          </w:tcPr>
          <w:p w14:paraId="7FD4EB69" w14:textId="77777777" w:rsidR="00AB514E" w:rsidRDefault="00000000">
            <w:pPr>
              <w:pStyle w:val="Compact"/>
            </w:pPr>
            <w:r>
              <w:t>[High / Medium / Low]</w:t>
            </w:r>
          </w:p>
        </w:tc>
      </w:tr>
      <w:tr w:rsidR="00AB514E" w14:paraId="2A727084" w14:textId="77777777">
        <w:tc>
          <w:tcPr>
            <w:tcW w:w="0" w:type="auto"/>
          </w:tcPr>
          <w:p w14:paraId="1B074F23" w14:textId="77777777" w:rsidR="00AB514E" w:rsidRDefault="00000000">
            <w:pPr>
              <w:pStyle w:val="Compact"/>
            </w:pPr>
            <w:r>
              <w:t>Conservation or reproducibility risk</w:t>
            </w:r>
          </w:p>
        </w:tc>
        <w:tc>
          <w:tcPr>
            <w:tcW w:w="0" w:type="auto"/>
          </w:tcPr>
          <w:p w14:paraId="0273AAF7" w14:textId="77777777" w:rsidR="00AB514E" w:rsidRDefault="00000000">
            <w:pPr>
              <w:pStyle w:val="Compact"/>
            </w:pPr>
            <w:r>
              <w:t>[High / Medium / Low]</w:t>
            </w:r>
          </w:p>
        </w:tc>
      </w:tr>
    </w:tbl>
    <w:p w14:paraId="035346EF" w14:textId="77777777" w:rsidR="00AB514E" w:rsidRDefault="00000000">
      <w:r>
        <w:pict w14:anchorId="6E17A051">
          <v:rect id="_x0000_i1053" style="width:0;height:1.5pt" o:hralign="center" o:hrstd="t" o:hr="t"/>
        </w:pict>
      </w:r>
    </w:p>
    <w:p w14:paraId="2CD4F42D" w14:textId="77777777" w:rsidR="00AB514E" w:rsidRDefault="00000000">
      <w:pPr>
        <w:pStyle w:val="3"/>
      </w:pPr>
      <w:bookmarkStart w:id="85" w:name="section-4-product-route"/>
      <w:bookmarkEnd w:id="84"/>
      <w:r>
        <w:lastRenderedPageBreak/>
        <w:t>Section 4: Product Route</w:t>
      </w:r>
    </w:p>
    <w:p w14:paraId="00A8226B" w14:textId="77777777" w:rsidR="00AB514E" w:rsidRDefault="00000000">
      <w:pPr>
        <w:pStyle w:val="4"/>
      </w:pPr>
      <w:bookmarkStart w:id="86" w:name="alpha-compute-route"/>
      <w:r>
        <w:t>ALPHA Compute Route</w:t>
      </w:r>
    </w:p>
    <w:p w14:paraId="4D3D129A" w14:textId="77777777" w:rsidR="00AB514E" w:rsidRDefault="00000000">
      <w:pPr>
        <w:pStyle w:val="FirstParagraph"/>
      </w:pPr>
      <w:r>
        <w:t xml:space="preserve">Your first route is </w:t>
      </w:r>
      <w:r>
        <w:rPr>
          <w:b/>
          <w:bCs/>
        </w:rPr>
        <w:t>ALPHA Compute</w:t>
      </w:r>
      <w:r>
        <w:t>.</w:t>
      </w:r>
    </w:p>
    <w:p w14:paraId="3AFF6C79" w14:textId="77777777" w:rsidR="00AB514E" w:rsidRDefault="00000000">
      <w:pPr>
        <w:pStyle w:val="a0"/>
      </w:pPr>
      <w:r>
        <w:t>The first question is:</w:t>
      </w:r>
    </w:p>
    <w:p w14:paraId="73F12AAE" w14:textId="77777777" w:rsidR="00AB514E" w:rsidRDefault="00000000">
      <w:pPr>
        <w:pStyle w:val="a8"/>
      </w:pPr>
      <w:r>
        <w:t>What is the right representation of this workload before it reaches hardware?</w:t>
      </w:r>
    </w:p>
    <w:p w14:paraId="05FF556B" w14:textId="77777777" w:rsidR="00AB514E" w:rsidRDefault="00000000">
      <w:pPr>
        <w:pStyle w:val="FirstParagraph"/>
      </w:pPr>
      <w:r>
        <w:t>Recommended next step:</w:t>
      </w:r>
    </w:p>
    <w:p w14:paraId="2F7C9542" w14:textId="77777777" w:rsidR="00AB514E" w:rsidRDefault="00000000">
      <w:pPr>
        <w:pStyle w:val="a0"/>
      </w:pPr>
      <w:r>
        <w:rPr>
          <w:b/>
          <w:bCs/>
        </w:rPr>
        <w:t>ALPHA Compute Bottleneck Assessment</w:t>
      </w:r>
    </w:p>
    <w:p w14:paraId="5976BEF8" w14:textId="77777777" w:rsidR="00AB514E" w:rsidRDefault="00000000">
      <w:r>
        <w:pict w14:anchorId="1B6E407C">
          <v:rect id="_x0000_i1054" style="width:0;height:1.5pt" o:hralign="center" o:hrstd="t" o:hr="t"/>
        </w:pict>
      </w:r>
    </w:p>
    <w:p w14:paraId="3B892090" w14:textId="77777777" w:rsidR="00AB514E" w:rsidRDefault="00000000">
      <w:pPr>
        <w:pStyle w:val="4"/>
      </w:pPr>
      <w:bookmarkStart w:id="87" w:name="alpha-core-route"/>
      <w:bookmarkEnd w:id="86"/>
      <w:r>
        <w:t>ALPHA Core Route</w:t>
      </w:r>
    </w:p>
    <w:p w14:paraId="16B30071" w14:textId="77777777" w:rsidR="00AB514E" w:rsidRDefault="00000000">
      <w:pPr>
        <w:pStyle w:val="FirstParagraph"/>
      </w:pPr>
      <w:r>
        <w:t xml:space="preserve">Your first route is </w:t>
      </w:r>
      <w:r>
        <w:rPr>
          <w:b/>
          <w:bCs/>
        </w:rPr>
        <w:t>ALPHA Core</w:t>
      </w:r>
      <w:r>
        <w:t>.</w:t>
      </w:r>
    </w:p>
    <w:p w14:paraId="6C24B781" w14:textId="77777777" w:rsidR="00AB514E" w:rsidRDefault="00000000">
      <w:pPr>
        <w:pStyle w:val="a0"/>
      </w:pPr>
      <w:r>
        <w:t>The first question is:</w:t>
      </w:r>
    </w:p>
    <w:p w14:paraId="57A0C281" w14:textId="77777777" w:rsidR="00AB514E" w:rsidRDefault="00000000">
      <w:pPr>
        <w:pStyle w:val="a8"/>
      </w:pPr>
      <w:r>
        <w:t>Can this rewritten workload be executed efficiently inside your runtime, solver, SDK, or hardware stack?</w:t>
      </w:r>
    </w:p>
    <w:p w14:paraId="4D52A568" w14:textId="77777777" w:rsidR="00AB514E" w:rsidRDefault="00000000">
      <w:pPr>
        <w:pStyle w:val="FirstParagraph"/>
      </w:pPr>
      <w:r>
        <w:t>Recommended next step:</w:t>
      </w:r>
    </w:p>
    <w:p w14:paraId="76A058C0" w14:textId="77777777" w:rsidR="00AB514E" w:rsidRDefault="00000000">
      <w:pPr>
        <w:pStyle w:val="a0"/>
      </w:pPr>
      <w:r>
        <w:rPr>
          <w:b/>
          <w:bCs/>
        </w:rPr>
        <w:t>ALPHA Core Runtime Fit Assessment</w:t>
      </w:r>
    </w:p>
    <w:p w14:paraId="0079B304" w14:textId="77777777" w:rsidR="00AB514E" w:rsidRDefault="00000000">
      <w:r>
        <w:pict w14:anchorId="6FAC8EAA">
          <v:rect id="_x0000_i1055" style="width:0;height:1.5pt" o:hralign="center" o:hrstd="t" o:hr="t"/>
        </w:pict>
      </w:r>
    </w:p>
    <w:p w14:paraId="57D55E45" w14:textId="77777777" w:rsidR="00AB514E" w:rsidRDefault="00000000">
      <w:pPr>
        <w:pStyle w:val="4"/>
      </w:pPr>
      <w:bookmarkStart w:id="88" w:name="both-route"/>
      <w:bookmarkEnd w:id="87"/>
      <w:r>
        <w:t>Both Route</w:t>
      </w:r>
    </w:p>
    <w:p w14:paraId="2F8E514A" w14:textId="77777777" w:rsidR="00AB514E" w:rsidRDefault="00000000">
      <w:pPr>
        <w:pStyle w:val="FirstParagraph"/>
      </w:pPr>
      <w:r>
        <w:t xml:space="preserve">Your route is </w:t>
      </w:r>
      <w:r>
        <w:rPr>
          <w:b/>
          <w:bCs/>
        </w:rPr>
        <w:t>ALPHA Compute + ALPHA Core</w:t>
      </w:r>
      <w:r>
        <w:t>.</w:t>
      </w:r>
    </w:p>
    <w:p w14:paraId="01D1491F" w14:textId="77777777" w:rsidR="00AB514E" w:rsidRDefault="00000000">
      <w:pPr>
        <w:pStyle w:val="a0"/>
      </w:pPr>
      <w:r>
        <w:t>The evaluation should cover both:</w:t>
      </w:r>
    </w:p>
    <w:p w14:paraId="54EED771" w14:textId="77777777" w:rsidR="00AB514E" w:rsidRDefault="00000000">
      <w:pPr>
        <w:pStyle w:val="Compact"/>
        <w:numPr>
          <w:ilvl w:val="0"/>
          <w:numId w:val="13"/>
        </w:numPr>
      </w:pPr>
      <w:r>
        <w:t>how the workload should be rewritten, and</w:t>
      </w:r>
      <w:r>
        <w:br/>
      </w:r>
    </w:p>
    <w:p w14:paraId="69CBF832" w14:textId="77777777" w:rsidR="00AB514E" w:rsidRDefault="00000000">
      <w:pPr>
        <w:pStyle w:val="Compact"/>
        <w:numPr>
          <w:ilvl w:val="0"/>
          <w:numId w:val="13"/>
        </w:numPr>
      </w:pPr>
      <w:r>
        <w:t>how the rewritten workload should be executed.</w:t>
      </w:r>
    </w:p>
    <w:p w14:paraId="50FD8774" w14:textId="77777777" w:rsidR="00AB514E" w:rsidRDefault="00000000">
      <w:pPr>
        <w:pStyle w:val="FirstParagraph"/>
      </w:pPr>
      <w:r>
        <w:t>Recommended next step:</w:t>
      </w:r>
    </w:p>
    <w:p w14:paraId="29425F8F" w14:textId="77777777" w:rsidR="00AB514E" w:rsidRDefault="00000000">
      <w:pPr>
        <w:pStyle w:val="a0"/>
      </w:pPr>
      <w:r>
        <w:rPr>
          <w:b/>
          <w:bCs/>
        </w:rPr>
        <w:t>Confidential ALPHA Evaluation</w:t>
      </w:r>
    </w:p>
    <w:p w14:paraId="7258B26F" w14:textId="77777777" w:rsidR="00AB514E" w:rsidRDefault="00000000">
      <w:r>
        <w:pict w14:anchorId="49EA03BF">
          <v:rect id="_x0000_i1056" style="width:0;height:1.5pt" o:hralign="center" o:hrstd="t" o:hr="t"/>
        </w:pict>
      </w:r>
    </w:p>
    <w:p w14:paraId="4FC24316" w14:textId="77777777" w:rsidR="00AB514E" w:rsidRDefault="00000000">
      <w:pPr>
        <w:pStyle w:val="3"/>
      </w:pPr>
      <w:bookmarkStart w:id="89" w:name="section-5-license-path-recommendation"/>
      <w:bookmarkEnd w:id="85"/>
      <w:bookmarkEnd w:id="88"/>
      <w:r>
        <w:lastRenderedPageBreak/>
        <w:t>Section 5: License Path Recommendation</w:t>
      </w:r>
    </w:p>
    <w:p w14:paraId="6A947915" w14:textId="77777777" w:rsidR="00AB514E" w:rsidRDefault="00000000">
      <w:pPr>
        <w:pStyle w:val="4"/>
      </w:pPr>
      <w:bookmarkStart w:id="90" w:name="non-exclusive-result"/>
      <w:r>
        <w:t>Non-Exclusive Result</w:t>
      </w:r>
    </w:p>
    <w:p w14:paraId="5CF60F84" w14:textId="77777777" w:rsidR="00AB514E" w:rsidRDefault="00000000">
      <w:pPr>
        <w:pStyle w:val="FirstParagraph"/>
      </w:pPr>
      <w:r>
        <w:t xml:space="preserve">Your profile appears suited for a </w:t>
      </w:r>
      <w:r>
        <w:rPr>
          <w:b/>
          <w:bCs/>
        </w:rPr>
        <w:t>non-exclusive ALPHA evaluation</w:t>
      </w:r>
      <w:r>
        <w:t>. This path allows your organization to assess ALPHA Compute or ALPHA Core without restricting iTrix from working with other partners in the same industry.</w:t>
      </w:r>
    </w:p>
    <w:p w14:paraId="66BE2294" w14:textId="77777777" w:rsidR="00AB514E" w:rsidRPr="00FC3752" w:rsidRDefault="00000000">
      <w:pPr>
        <w:pStyle w:val="a0"/>
        <w:rPr>
          <w:lang w:val="fr-FR"/>
        </w:rPr>
      </w:pPr>
      <w:r w:rsidRPr="00FC3752">
        <w:rPr>
          <w:lang w:val="fr-FR"/>
        </w:rPr>
        <w:t>CTA:</w:t>
      </w:r>
    </w:p>
    <w:p w14:paraId="274169A0" w14:textId="77777777" w:rsidR="00AB514E" w:rsidRPr="00FC3752" w:rsidRDefault="00000000">
      <w:pPr>
        <w:pStyle w:val="a0"/>
        <w:rPr>
          <w:lang w:val="fr-FR"/>
        </w:rPr>
      </w:pPr>
      <w:r w:rsidRPr="00FC3752">
        <w:rPr>
          <w:b/>
          <w:bCs/>
          <w:lang w:val="fr-FR"/>
        </w:rPr>
        <w:t>Start Non-Exclusive ALPHA Evaluation</w:t>
      </w:r>
    </w:p>
    <w:p w14:paraId="137DDB25" w14:textId="77777777" w:rsidR="00AB514E" w:rsidRDefault="00000000">
      <w:r>
        <w:pict w14:anchorId="319E971F">
          <v:rect id="_x0000_i1057" style="width:0;height:1.5pt" o:hralign="center" o:hrstd="t" o:hr="t"/>
        </w:pict>
      </w:r>
    </w:p>
    <w:p w14:paraId="5E4CE0DF" w14:textId="77777777" w:rsidR="00AB514E" w:rsidRDefault="00000000">
      <w:pPr>
        <w:pStyle w:val="4"/>
      </w:pPr>
      <w:bookmarkStart w:id="91" w:name="exclusive-result"/>
      <w:bookmarkEnd w:id="90"/>
      <w:r>
        <w:t>Exclusive Result</w:t>
      </w:r>
    </w:p>
    <w:p w14:paraId="465BC153" w14:textId="77777777" w:rsidR="00AB514E" w:rsidRDefault="00000000">
      <w:pPr>
        <w:pStyle w:val="FirstParagraph"/>
      </w:pPr>
      <w:r>
        <w:t xml:space="preserve">Your profile indicates possible interest in </w:t>
      </w:r>
      <w:r>
        <w:rPr>
          <w:b/>
          <w:bCs/>
        </w:rPr>
        <w:t>reserved or exclusive rights</w:t>
      </w:r>
      <w:r>
        <w:t>. This requires a strategic discussion because exclusivity affects field scope, territory, pricing, milestones, minimum guarantees, and iTrix’s broader adoption strategy.</w:t>
      </w:r>
    </w:p>
    <w:p w14:paraId="49145FB9" w14:textId="77777777" w:rsidR="00AB514E" w:rsidRDefault="00000000">
      <w:pPr>
        <w:pStyle w:val="a0"/>
      </w:pPr>
      <w:r>
        <w:t>CTA:</w:t>
      </w:r>
    </w:p>
    <w:p w14:paraId="2DA91C7E" w14:textId="77777777" w:rsidR="00AB514E" w:rsidRDefault="00000000">
      <w:pPr>
        <w:pStyle w:val="a0"/>
      </w:pPr>
      <w:r>
        <w:rPr>
          <w:b/>
          <w:bCs/>
        </w:rPr>
        <w:t>Discuss Exclusive ALPHA Rights</w:t>
      </w:r>
    </w:p>
    <w:p w14:paraId="4BB6D0E9" w14:textId="77777777" w:rsidR="00AB514E" w:rsidRDefault="00000000">
      <w:r>
        <w:pict w14:anchorId="2C1846D9">
          <v:rect id="_x0000_i1058" style="width:0;height:1.5pt" o:hralign="center" o:hrstd="t" o:hr="t"/>
        </w:pict>
      </w:r>
    </w:p>
    <w:p w14:paraId="3F794AE5" w14:textId="77777777" w:rsidR="00AB514E" w:rsidRDefault="00000000">
      <w:pPr>
        <w:pStyle w:val="4"/>
      </w:pPr>
      <w:bookmarkStart w:id="92" w:name="strategic-partnership-result"/>
      <w:bookmarkEnd w:id="91"/>
      <w:r>
        <w:t>Strategic Partnership Result</w:t>
      </w:r>
    </w:p>
    <w:p w14:paraId="2B3AFB46" w14:textId="77777777" w:rsidR="00AB514E" w:rsidRDefault="00000000">
      <w:pPr>
        <w:pStyle w:val="FirstParagraph"/>
      </w:pPr>
      <w:r>
        <w:t>Your profile suggests possible strategic investment, joint venture, or acquisition interest. This should be handled through a senior-level strategic discussion under NDA.</w:t>
      </w:r>
    </w:p>
    <w:p w14:paraId="10C67C3B" w14:textId="77777777" w:rsidR="00AB514E" w:rsidRDefault="00000000">
      <w:pPr>
        <w:pStyle w:val="a0"/>
      </w:pPr>
      <w:r>
        <w:t>CTA:</w:t>
      </w:r>
    </w:p>
    <w:p w14:paraId="2998A812" w14:textId="77777777" w:rsidR="00AB514E" w:rsidRDefault="00000000">
      <w:pPr>
        <w:pStyle w:val="a0"/>
      </w:pPr>
      <w:r>
        <w:rPr>
          <w:b/>
          <w:bCs/>
        </w:rPr>
        <w:t>Book Strategic License-Out Discussion</w:t>
      </w:r>
    </w:p>
    <w:p w14:paraId="60747CB3" w14:textId="77777777" w:rsidR="00AB514E" w:rsidRDefault="00000000">
      <w:r>
        <w:pict w14:anchorId="3A62AA5B">
          <v:rect id="_x0000_i1059" style="width:0;height:1.5pt" o:hralign="center" o:hrstd="t" o:hr="t"/>
        </w:pict>
      </w:r>
    </w:p>
    <w:p w14:paraId="6FE0C7C6" w14:textId="77777777" w:rsidR="00AB514E" w:rsidRDefault="00000000">
      <w:pPr>
        <w:pStyle w:val="3"/>
      </w:pPr>
      <w:bookmarkStart w:id="93" w:name="section-6-kpi-preview"/>
      <w:bookmarkEnd w:id="89"/>
      <w:bookmarkEnd w:id="92"/>
      <w:r>
        <w:t>Section 6: KPI Preview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B514E" w14:paraId="6D4D8028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D5CF496" w14:textId="77777777" w:rsidR="00AB514E" w:rsidRDefault="00000000">
            <w:pPr>
              <w:pStyle w:val="Compact"/>
            </w:pPr>
            <w:r>
              <w:t>KPI Category</w:t>
            </w:r>
          </w:p>
        </w:tc>
        <w:tc>
          <w:tcPr>
            <w:tcW w:w="3960" w:type="dxa"/>
          </w:tcPr>
          <w:p w14:paraId="121FE980" w14:textId="77777777" w:rsidR="00AB514E" w:rsidRDefault="00000000">
            <w:pPr>
              <w:pStyle w:val="Compact"/>
            </w:pPr>
            <w:r>
              <w:t>Example Metrics</w:t>
            </w:r>
          </w:p>
        </w:tc>
      </w:tr>
      <w:tr w:rsidR="00AB514E" w14:paraId="56148BE7" w14:textId="77777777">
        <w:tc>
          <w:tcPr>
            <w:tcW w:w="3960" w:type="dxa"/>
          </w:tcPr>
          <w:p w14:paraId="513A6243" w14:textId="77777777" w:rsidR="00AB514E" w:rsidRDefault="00000000">
            <w:pPr>
              <w:pStyle w:val="Compact"/>
            </w:pPr>
            <w:r>
              <w:t>Runtime</w:t>
            </w:r>
          </w:p>
        </w:tc>
        <w:tc>
          <w:tcPr>
            <w:tcW w:w="3960" w:type="dxa"/>
          </w:tcPr>
          <w:p w14:paraId="47D87530" w14:textId="77777777" w:rsidR="00AB514E" w:rsidRDefault="00000000">
            <w:pPr>
              <w:pStyle w:val="Compact"/>
            </w:pPr>
            <w:r>
              <w:t>Time-to-solution, latency, throughput</w:t>
            </w:r>
          </w:p>
        </w:tc>
      </w:tr>
      <w:tr w:rsidR="00AB514E" w14:paraId="7432DFF8" w14:textId="77777777">
        <w:tc>
          <w:tcPr>
            <w:tcW w:w="3960" w:type="dxa"/>
          </w:tcPr>
          <w:p w14:paraId="6D47F21C" w14:textId="77777777" w:rsidR="00AB514E" w:rsidRDefault="00000000">
            <w:pPr>
              <w:pStyle w:val="Compact"/>
            </w:pPr>
            <w:r>
              <w:t>Memory</w:t>
            </w:r>
          </w:p>
        </w:tc>
        <w:tc>
          <w:tcPr>
            <w:tcW w:w="3960" w:type="dxa"/>
          </w:tcPr>
          <w:p w14:paraId="7C200A2A" w14:textId="77777777" w:rsidR="00AB514E" w:rsidRDefault="00000000">
            <w:pPr>
              <w:pStyle w:val="Compact"/>
            </w:pPr>
            <w:r>
              <w:t>Peak memory, data movement, layout conversion, cache behavior</w:t>
            </w:r>
          </w:p>
        </w:tc>
      </w:tr>
      <w:tr w:rsidR="00AB514E" w14:paraId="4192F42B" w14:textId="77777777">
        <w:tc>
          <w:tcPr>
            <w:tcW w:w="3960" w:type="dxa"/>
          </w:tcPr>
          <w:p w14:paraId="5EC730E4" w14:textId="77777777" w:rsidR="00AB514E" w:rsidRDefault="00000000">
            <w:pPr>
              <w:pStyle w:val="Compact"/>
            </w:pPr>
            <w:r>
              <w:t>Energy</w:t>
            </w:r>
          </w:p>
        </w:tc>
        <w:tc>
          <w:tcPr>
            <w:tcW w:w="3960" w:type="dxa"/>
          </w:tcPr>
          <w:p w14:paraId="1AAB8827" w14:textId="77777777" w:rsidR="00AB514E" w:rsidRDefault="00000000">
            <w:pPr>
              <w:pStyle w:val="Compact"/>
            </w:pPr>
            <w:r>
              <w:t>Energy per workload, throughput per watt, infrastructure cost</w:t>
            </w:r>
          </w:p>
        </w:tc>
      </w:tr>
      <w:tr w:rsidR="00AB514E" w14:paraId="107A173F" w14:textId="77777777">
        <w:tc>
          <w:tcPr>
            <w:tcW w:w="3960" w:type="dxa"/>
          </w:tcPr>
          <w:p w14:paraId="3DADF1B5" w14:textId="77777777" w:rsidR="00AB514E" w:rsidRDefault="00000000">
            <w:pPr>
              <w:pStyle w:val="Compact"/>
            </w:pPr>
            <w:r>
              <w:t>Accuracy</w:t>
            </w:r>
          </w:p>
        </w:tc>
        <w:tc>
          <w:tcPr>
            <w:tcW w:w="3960" w:type="dxa"/>
          </w:tcPr>
          <w:p w14:paraId="551E8FA9" w14:textId="77777777" w:rsidR="00AB514E" w:rsidRDefault="00000000">
            <w:pPr>
              <w:pStyle w:val="Compact"/>
            </w:pPr>
            <w:r>
              <w:t>Residual, reconstruction error, conservation error</w:t>
            </w:r>
          </w:p>
        </w:tc>
      </w:tr>
      <w:tr w:rsidR="00AB514E" w14:paraId="676D2470" w14:textId="77777777">
        <w:tc>
          <w:tcPr>
            <w:tcW w:w="3960" w:type="dxa"/>
          </w:tcPr>
          <w:p w14:paraId="36DA7EFD" w14:textId="77777777" w:rsidR="00AB514E" w:rsidRDefault="00000000">
            <w:pPr>
              <w:pStyle w:val="Compact"/>
            </w:pPr>
            <w:r>
              <w:lastRenderedPageBreak/>
              <w:t>Reproducibility</w:t>
            </w:r>
          </w:p>
        </w:tc>
        <w:tc>
          <w:tcPr>
            <w:tcW w:w="3960" w:type="dxa"/>
          </w:tcPr>
          <w:p w14:paraId="7746851A" w14:textId="77777777" w:rsidR="00AB514E" w:rsidRDefault="00000000">
            <w:pPr>
              <w:pStyle w:val="Compact"/>
            </w:pPr>
            <w:r>
              <w:t>Variance across seeds, hardware, precision, repeated runs</w:t>
            </w:r>
          </w:p>
        </w:tc>
      </w:tr>
      <w:tr w:rsidR="00AB514E" w14:paraId="5F62DB92" w14:textId="77777777">
        <w:tc>
          <w:tcPr>
            <w:tcW w:w="3960" w:type="dxa"/>
          </w:tcPr>
          <w:p w14:paraId="611BCF67" w14:textId="77777777" w:rsidR="00AB514E" w:rsidRDefault="00000000">
            <w:pPr>
              <w:pStyle w:val="Compact"/>
            </w:pPr>
            <w:r>
              <w:t>Integration</w:t>
            </w:r>
          </w:p>
        </w:tc>
        <w:tc>
          <w:tcPr>
            <w:tcW w:w="3960" w:type="dxa"/>
          </w:tcPr>
          <w:p w14:paraId="02F07FC8" w14:textId="77777777" w:rsidR="00AB514E" w:rsidRDefault="00000000">
            <w:pPr>
              <w:pStyle w:val="Compact"/>
            </w:pPr>
            <w:r>
              <w:t>SDK compatibility, backend integration time, deployment complexity</w:t>
            </w:r>
          </w:p>
        </w:tc>
      </w:tr>
    </w:tbl>
    <w:p w14:paraId="6E8E478E" w14:textId="77777777" w:rsidR="00AB514E" w:rsidRDefault="00000000">
      <w:r>
        <w:pict w14:anchorId="762E2F62">
          <v:rect id="_x0000_i1060" style="width:0;height:1.5pt" o:hralign="center" o:hrstd="t" o:hr="t"/>
        </w:pict>
      </w:r>
    </w:p>
    <w:p w14:paraId="635C096C" w14:textId="77777777" w:rsidR="00AB514E" w:rsidRDefault="00000000">
      <w:pPr>
        <w:pStyle w:val="3"/>
      </w:pPr>
      <w:bookmarkStart w:id="94" w:name="section-7-recommended-next-step"/>
      <w:bookmarkEnd w:id="93"/>
      <w:r>
        <w:t>Section 7: Recommended Next Step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AB514E" w14:paraId="425E62F8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E2515E" w14:textId="77777777" w:rsidR="00AB514E" w:rsidRDefault="00000000">
            <w:pPr>
              <w:pStyle w:val="Compact"/>
            </w:pPr>
            <w:r>
              <w:t>Tier</w:t>
            </w:r>
          </w:p>
        </w:tc>
        <w:tc>
          <w:tcPr>
            <w:tcW w:w="2640" w:type="dxa"/>
          </w:tcPr>
          <w:p w14:paraId="71587AE2" w14:textId="77777777" w:rsidR="00AB514E" w:rsidRDefault="00000000">
            <w:pPr>
              <w:pStyle w:val="Compact"/>
            </w:pPr>
            <w:r>
              <w:t>Message</w:t>
            </w:r>
          </w:p>
        </w:tc>
        <w:tc>
          <w:tcPr>
            <w:tcW w:w="2640" w:type="dxa"/>
          </w:tcPr>
          <w:p w14:paraId="6A6F13FB" w14:textId="77777777" w:rsidR="00AB514E" w:rsidRDefault="00000000">
            <w:pPr>
              <w:pStyle w:val="Compact"/>
            </w:pPr>
            <w:r>
              <w:t>CTA</w:t>
            </w:r>
          </w:p>
        </w:tc>
      </w:tr>
      <w:tr w:rsidR="00AB514E" w14:paraId="506B01F3" w14:textId="77777777">
        <w:tc>
          <w:tcPr>
            <w:tcW w:w="2640" w:type="dxa"/>
          </w:tcPr>
          <w:p w14:paraId="3A079551" w14:textId="77777777" w:rsidR="00AB514E" w:rsidRDefault="00000000">
            <w:pPr>
              <w:pStyle w:val="Compact"/>
            </w:pPr>
            <w:r>
              <w:t>Tier 1</w:t>
            </w:r>
          </w:p>
        </w:tc>
        <w:tc>
          <w:tcPr>
            <w:tcW w:w="2640" w:type="dxa"/>
          </w:tcPr>
          <w:p w14:paraId="4FF81A5E" w14:textId="77777777" w:rsidR="00AB514E" w:rsidRDefault="00000000">
            <w:pPr>
              <w:pStyle w:val="Compact"/>
            </w:pPr>
            <w:r>
              <w:t>Your profile appears to be a strong strategic fit.</w:t>
            </w:r>
          </w:p>
        </w:tc>
        <w:tc>
          <w:tcPr>
            <w:tcW w:w="2640" w:type="dxa"/>
          </w:tcPr>
          <w:p w14:paraId="7C186F19" w14:textId="77777777" w:rsidR="00AB514E" w:rsidRDefault="00000000">
            <w:pPr>
              <w:pStyle w:val="Compact"/>
            </w:pPr>
            <w:r>
              <w:t>Book Strategic Discussion</w:t>
            </w:r>
          </w:p>
        </w:tc>
      </w:tr>
      <w:tr w:rsidR="00AB514E" w14:paraId="000E8510" w14:textId="77777777">
        <w:tc>
          <w:tcPr>
            <w:tcW w:w="2640" w:type="dxa"/>
          </w:tcPr>
          <w:p w14:paraId="3436A876" w14:textId="77777777" w:rsidR="00AB514E" w:rsidRDefault="00000000">
            <w:pPr>
              <w:pStyle w:val="Compact"/>
            </w:pPr>
            <w:r>
              <w:t>Tier 2</w:t>
            </w:r>
          </w:p>
        </w:tc>
        <w:tc>
          <w:tcPr>
            <w:tcW w:w="2640" w:type="dxa"/>
          </w:tcPr>
          <w:p w14:paraId="2FE980E6" w14:textId="77777777" w:rsidR="00AB514E" w:rsidRDefault="00000000">
            <w:pPr>
              <w:pStyle w:val="Compact"/>
            </w:pPr>
            <w:r>
              <w:t>Your workload may be a good fit for paid evaluation.</w:t>
            </w:r>
          </w:p>
        </w:tc>
        <w:tc>
          <w:tcPr>
            <w:tcW w:w="2640" w:type="dxa"/>
          </w:tcPr>
          <w:p w14:paraId="2C02BCB7" w14:textId="77777777" w:rsidR="00AB514E" w:rsidRDefault="00000000">
            <w:pPr>
              <w:pStyle w:val="Compact"/>
            </w:pPr>
            <w:r>
              <w:t>Request Paid Assessment</w:t>
            </w:r>
          </w:p>
        </w:tc>
      </w:tr>
      <w:tr w:rsidR="00AB514E" w14:paraId="192F01CC" w14:textId="77777777">
        <w:tc>
          <w:tcPr>
            <w:tcW w:w="2640" w:type="dxa"/>
          </w:tcPr>
          <w:p w14:paraId="48135C5A" w14:textId="77777777" w:rsidR="00AB514E" w:rsidRDefault="00000000">
            <w:pPr>
              <w:pStyle w:val="Compact"/>
            </w:pPr>
            <w:r>
              <w:t>Tier 3</w:t>
            </w:r>
          </w:p>
        </w:tc>
        <w:tc>
          <w:tcPr>
            <w:tcW w:w="2640" w:type="dxa"/>
          </w:tcPr>
          <w:p w14:paraId="29CAC29D" w14:textId="77777777" w:rsidR="00AB514E" w:rsidRDefault="00000000">
            <w:pPr>
              <w:pStyle w:val="Compact"/>
            </w:pPr>
            <w:r>
              <w:t>Your interest appears early-stage.</w:t>
            </w:r>
          </w:p>
        </w:tc>
        <w:tc>
          <w:tcPr>
            <w:tcW w:w="2640" w:type="dxa"/>
          </w:tcPr>
          <w:p w14:paraId="6298C0F2" w14:textId="77777777" w:rsidR="00AB514E" w:rsidRDefault="00000000">
            <w:pPr>
              <w:pStyle w:val="Compact"/>
            </w:pPr>
            <w:r>
              <w:t>Send Me My Personalized Brief</w:t>
            </w:r>
          </w:p>
        </w:tc>
      </w:tr>
    </w:tbl>
    <w:p w14:paraId="3B64A894" w14:textId="77777777" w:rsidR="00AB514E" w:rsidRDefault="00000000">
      <w:r>
        <w:pict w14:anchorId="64DCC9FF">
          <v:rect id="_x0000_i1061" style="width:0;height:1.5pt" o:hralign="center" o:hrstd="t" o:hr="t"/>
        </w:pict>
      </w:r>
    </w:p>
    <w:p w14:paraId="1FA41BD2" w14:textId="77777777" w:rsidR="00AB514E" w:rsidRPr="00FC3752" w:rsidRDefault="00000000">
      <w:pPr>
        <w:pStyle w:val="1"/>
        <w:rPr>
          <w:lang w:val="fr-FR"/>
        </w:rPr>
      </w:pPr>
      <w:bookmarkStart w:id="95" w:name="ai-concierge-prompt-specification"/>
      <w:bookmarkEnd w:id="79"/>
      <w:bookmarkEnd w:id="81"/>
      <w:bookmarkEnd w:id="94"/>
      <w:r w:rsidRPr="00FC3752">
        <w:rPr>
          <w:lang w:val="fr-FR"/>
        </w:rPr>
        <w:t>9. AI Concierge Prompt Specification</w:t>
      </w:r>
    </w:p>
    <w:p w14:paraId="75CC09E6" w14:textId="77777777" w:rsidR="00AB514E" w:rsidRPr="00FC3752" w:rsidRDefault="00000000">
      <w:pPr>
        <w:pStyle w:val="2"/>
        <w:rPr>
          <w:lang w:val="fr-FR"/>
        </w:rPr>
      </w:pPr>
      <w:bookmarkStart w:id="96" w:name="ai-concierge-role"/>
      <w:r w:rsidRPr="00FC3752">
        <w:rPr>
          <w:lang w:val="fr-FR"/>
        </w:rPr>
        <w:t>9.1 AI Concierge Role</w:t>
      </w:r>
    </w:p>
    <w:p w14:paraId="2FA4A8C1" w14:textId="77777777" w:rsidR="00AB514E" w:rsidRDefault="00000000">
      <w:pPr>
        <w:pStyle w:val="FirstParagraph"/>
      </w:pPr>
      <w:r>
        <w:t>The AI concierge is a strategic intake agent. It should classify the visitor, identify the product route, recommend a license pathway, score the lead, and create a personalized result page.</w:t>
      </w:r>
    </w:p>
    <w:p w14:paraId="5AEAB2AD" w14:textId="77777777" w:rsidR="00AB514E" w:rsidRDefault="00000000">
      <w:pPr>
        <w:pStyle w:val="2"/>
      </w:pPr>
      <w:bookmarkStart w:id="97" w:name="ai-concierge-style"/>
      <w:bookmarkEnd w:id="96"/>
      <w:r>
        <w:t>9.2 AI Concierge Style</w:t>
      </w:r>
    </w:p>
    <w:p w14:paraId="78D58A62" w14:textId="77777777" w:rsidR="00AB514E" w:rsidRDefault="00000000">
      <w:pPr>
        <w:pStyle w:val="FirstParagraph"/>
      </w:pPr>
      <w:r>
        <w:t>The AI should be:</w:t>
      </w:r>
    </w:p>
    <w:p w14:paraId="332AD540" w14:textId="77777777" w:rsidR="00AB514E" w:rsidRDefault="00000000">
      <w:pPr>
        <w:pStyle w:val="Compact"/>
        <w:numPr>
          <w:ilvl w:val="0"/>
          <w:numId w:val="14"/>
        </w:numPr>
      </w:pPr>
      <w:r>
        <w:t>premium,</w:t>
      </w:r>
    </w:p>
    <w:p w14:paraId="0D43D7A3" w14:textId="77777777" w:rsidR="00AB514E" w:rsidRDefault="00000000">
      <w:pPr>
        <w:pStyle w:val="Compact"/>
        <w:numPr>
          <w:ilvl w:val="0"/>
          <w:numId w:val="14"/>
        </w:numPr>
      </w:pPr>
      <w:r>
        <w:t>concise,</w:t>
      </w:r>
    </w:p>
    <w:p w14:paraId="7EB44474" w14:textId="77777777" w:rsidR="00AB514E" w:rsidRDefault="00000000">
      <w:pPr>
        <w:pStyle w:val="Compact"/>
        <w:numPr>
          <w:ilvl w:val="0"/>
          <w:numId w:val="14"/>
        </w:numPr>
      </w:pPr>
      <w:r>
        <w:t>technically credible,</w:t>
      </w:r>
    </w:p>
    <w:p w14:paraId="64B317D7" w14:textId="77777777" w:rsidR="00AB514E" w:rsidRDefault="00000000">
      <w:pPr>
        <w:pStyle w:val="Compact"/>
        <w:numPr>
          <w:ilvl w:val="0"/>
          <w:numId w:val="14"/>
        </w:numPr>
      </w:pPr>
      <w:r>
        <w:t>commercially disciplined,</w:t>
      </w:r>
    </w:p>
    <w:p w14:paraId="45A67D21" w14:textId="77777777" w:rsidR="00AB514E" w:rsidRDefault="00000000">
      <w:pPr>
        <w:pStyle w:val="Compact"/>
        <w:numPr>
          <w:ilvl w:val="0"/>
          <w:numId w:val="14"/>
        </w:numPr>
      </w:pPr>
      <w:r>
        <w:t>careful about claims,</w:t>
      </w:r>
    </w:p>
    <w:p w14:paraId="1F1B35A7" w14:textId="77777777" w:rsidR="00AB514E" w:rsidRDefault="00000000">
      <w:pPr>
        <w:pStyle w:val="Compact"/>
        <w:numPr>
          <w:ilvl w:val="0"/>
          <w:numId w:val="14"/>
        </w:numPr>
      </w:pPr>
      <w:r>
        <w:t>focused on routing and qualification.</w:t>
      </w:r>
    </w:p>
    <w:p w14:paraId="71E61943" w14:textId="77777777" w:rsidR="00AB514E" w:rsidRDefault="00000000">
      <w:pPr>
        <w:pStyle w:val="FirstParagraph"/>
      </w:pPr>
      <w:r>
        <w:t>The AI should not:</w:t>
      </w:r>
    </w:p>
    <w:p w14:paraId="23641820" w14:textId="77777777" w:rsidR="00AB514E" w:rsidRDefault="00000000">
      <w:pPr>
        <w:pStyle w:val="Compact"/>
        <w:numPr>
          <w:ilvl w:val="0"/>
          <w:numId w:val="15"/>
        </w:numPr>
      </w:pPr>
      <w:r>
        <w:t>disclose confidential details,</w:t>
      </w:r>
    </w:p>
    <w:p w14:paraId="51FE55F8" w14:textId="77777777" w:rsidR="00AB514E" w:rsidRDefault="00000000">
      <w:pPr>
        <w:pStyle w:val="Compact"/>
        <w:numPr>
          <w:ilvl w:val="0"/>
          <w:numId w:val="15"/>
        </w:numPr>
      </w:pPr>
      <w:r>
        <w:t>promise universal performance improvement,</w:t>
      </w:r>
    </w:p>
    <w:p w14:paraId="2534FCD6" w14:textId="77777777" w:rsidR="00AB514E" w:rsidRDefault="00000000">
      <w:pPr>
        <w:pStyle w:val="Compact"/>
        <w:numPr>
          <w:ilvl w:val="0"/>
          <w:numId w:val="15"/>
        </w:numPr>
      </w:pPr>
      <w:r>
        <w:lastRenderedPageBreak/>
        <w:t>provide legal terms,</w:t>
      </w:r>
    </w:p>
    <w:p w14:paraId="7CD46D3D" w14:textId="77777777" w:rsidR="00AB514E" w:rsidRDefault="00000000">
      <w:pPr>
        <w:pStyle w:val="Compact"/>
        <w:numPr>
          <w:ilvl w:val="0"/>
          <w:numId w:val="15"/>
        </w:numPr>
      </w:pPr>
      <w:r>
        <w:t>provide pricing unless approved,</w:t>
      </w:r>
    </w:p>
    <w:p w14:paraId="7C6FB2A5" w14:textId="77777777" w:rsidR="00AB514E" w:rsidRDefault="00000000">
      <w:pPr>
        <w:pStyle w:val="Compact"/>
        <w:numPr>
          <w:ilvl w:val="0"/>
          <w:numId w:val="15"/>
        </w:numPr>
      </w:pPr>
      <w:r>
        <w:t>use “lookup-table execution” for ALPHA Core,</w:t>
      </w:r>
    </w:p>
    <w:p w14:paraId="64255CF3" w14:textId="77777777" w:rsidR="00AB514E" w:rsidRDefault="00000000">
      <w:pPr>
        <w:pStyle w:val="Compact"/>
        <w:numPr>
          <w:ilvl w:val="0"/>
          <w:numId w:val="15"/>
        </w:numPr>
      </w:pPr>
      <w:r>
        <w:t>request confidential technical information before NDA.</w:t>
      </w:r>
    </w:p>
    <w:p w14:paraId="086BBD9B" w14:textId="77777777" w:rsidR="00AB514E" w:rsidRDefault="00000000">
      <w:r>
        <w:pict w14:anchorId="053E1E2C">
          <v:rect id="_x0000_i1062" style="width:0;height:1.5pt" o:hralign="center" o:hrstd="t" o:hr="t"/>
        </w:pict>
      </w:r>
    </w:p>
    <w:p w14:paraId="2855A94B" w14:textId="77777777" w:rsidR="00AB514E" w:rsidRDefault="00000000">
      <w:pPr>
        <w:pStyle w:val="2"/>
      </w:pPr>
      <w:bookmarkStart w:id="98" w:name="ai-concierge-opening-message"/>
      <w:bookmarkEnd w:id="97"/>
      <w:r>
        <w:t>9.3 AI Concierge Opening Message</w:t>
      </w:r>
    </w:p>
    <w:p w14:paraId="794C6EBF" w14:textId="77777777" w:rsidR="00AB514E" w:rsidRDefault="00000000">
      <w:pPr>
        <w:pStyle w:val="FirstParagraph"/>
      </w:pPr>
      <w:r>
        <w:t>Welcome to iTrix.</w:t>
      </w:r>
    </w:p>
    <w:p w14:paraId="044180B0" w14:textId="77777777" w:rsidR="00AB514E" w:rsidRDefault="00000000">
      <w:pPr>
        <w:pStyle w:val="a0"/>
      </w:pPr>
      <w:r>
        <w:t>Tell us where computation is becoming too expensive, too slow, too unstable, or too energy-intensive. Based on your answer, we will map your bottleneck to ALPHA Compute, ALPHA Core, or both.</w:t>
      </w:r>
    </w:p>
    <w:p w14:paraId="5FF2979C" w14:textId="77777777" w:rsidR="00AB514E" w:rsidRDefault="00000000">
      <w:pPr>
        <w:pStyle w:val="a0"/>
      </w:pPr>
      <w:r>
        <w:t>Please avoid confidential technical details until an NDA is in place.</w:t>
      </w:r>
    </w:p>
    <w:p w14:paraId="78AF13EF" w14:textId="77777777" w:rsidR="00AB514E" w:rsidRDefault="00000000">
      <w:r>
        <w:pict w14:anchorId="3B182BFE">
          <v:rect id="_x0000_i1063" style="width:0;height:1.5pt" o:hralign="center" o:hrstd="t" o:hr="t"/>
        </w:pict>
      </w:r>
    </w:p>
    <w:p w14:paraId="6F9CB6FA" w14:textId="77777777" w:rsidR="00AB514E" w:rsidRPr="00FC3752" w:rsidRDefault="00000000">
      <w:pPr>
        <w:pStyle w:val="2"/>
        <w:rPr>
          <w:lang w:val="fr-FR"/>
        </w:rPr>
      </w:pPr>
      <w:bookmarkStart w:id="99" w:name="ai-concierge-questions"/>
      <w:bookmarkEnd w:id="98"/>
      <w:r w:rsidRPr="00FC3752">
        <w:rPr>
          <w:lang w:val="fr-FR"/>
        </w:rPr>
        <w:t>9.4 AI Concierge Questions</w:t>
      </w:r>
    </w:p>
    <w:p w14:paraId="6A247819" w14:textId="77777777" w:rsidR="00AB514E" w:rsidRPr="00FC3752" w:rsidRDefault="00000000">
      <w:pPr>
        <w:pStyle w:val="3"/>
        <w:rPr>
          <w:lang w:val="fr-FR"/>
        </w:rPr>
      </w:pPr>
      <w:bookmarkStart w:id="100" w:name="q1.-computation-problem"/>
      <w:r w:rsidRPr="00FC3752">
        <w:rPr>
          <w:lang w:val="fr-FR"/>
        </w:rPr>
        <w:t>Q1. Computation Problem</w:t>
      </w:r>
    </w:p>
    <w:p w14:paraId="14204AD9" w14:textId="77777777" w:rsidR="00AB514E" w:rsidRDefault="00000000">
      <w:pPr>
        <w:pStyle w:val="FirstParagraph"/>
      </w:pPr>
      <w:r>
        <w:t>What is the computation problem you are trying to solve?</w:t>
      </w:r>
    </w:p>
    <w:p w14:paraId="35E432A9" w14:textId="77777777" w:rsidR="00AB514E" w:rsidRDefault="00000000">
      <w:pPr>
        <w:pStyle w:val="3"/>
      </w:pPr>
      <w:bookmarkStart w:id="101" w:name="q2.-industry"/>
      <w:bookmarkEnd w:id="100"/>
      <w:r>
        <w:t>Q2. Industry</w:t>
      </w:r>
    </w:p>
    <w:p w14:paraId="0E785058" w14:textId="77777777" w:rsidR="00AB514E" w:rsidRDefault="00000000">
      <w:pPr>
        <w:pStyle w:val="FirstParagraph"/>
      </w:pPr>
      <w:r>
        <w:t>Which best describes your organization?</w:t>
      </w:r>
    </w:p>
    <w:p w14:paraId="38AEF65E" w14:textId="77777777" w:rsidR="00AB514E" w:rsidRDefault="00000000">
      <w:pPr>
        <w:pStyle w:val="Compact"/>
        <w:numPr>
          <w:ilvl w:val="0"/>
          <w:numId w:val="16"/>
        </w:numPr>
      </w:pPr>
      <w:r>
        <w:t>Semiconductor / AI chip</w:t>
      </w:r>
    </w:p>
    <w:p w14:paraId="2B2E490B" w14:textId="77777777" w:rsidR="00AB514E" w:rsidRDefault="00000000">
      <w:pPr>
        <w:pStyle w:val="Compact"/>
        <w:numPr>
          <w:ilvl w:val="0"/>
          <w:numId w:val="16"/>
        </w:numPr>
      </w:pPr>
      <w:r>
        <w:t>Cloud / hyperscaler / data center</w:t>
      </w:r>
    </w:p>
    <w:p w14:paraId="29B4FD1F" w14:textId="77777777" w:rsidR="00AB514E" w:rsidRDefault="00000000">
      <w:pPr>
        <w:pStyle w:val="Compact"/>
        <w:numPr>
          <w:ilvl w:val="0"/>
          <w:numId w:val="16"/>
        </w:numPr>
      </w:pPr>
      <w:r>
        <w:t>HPC / CAE / simulation</w:t>
      </w:r>
    </w:p>
    <w:p w14:paraId="1F5F44BD" w14:textId="77777777" w:rsidR="00AB514E" w:rsidRDefault="00000000">
      <w:pPr>
        <w:pStyle w:val="Compact"/>
        <w:numPr>
          <w:ilvl w:val="0"/>
          <w:numId w:val="16"/>
        </w:numPr>
      </w:pPr>
      <w:r>
        <w:t>AI infrastructure / compiler / runtime</w:t>
      </w:r>
    </w:p>
    <w:p w14:paraId="24DCBC29" w14:textId="77777777" w:rsidR="00AB514E" w:rsidRDefault="00000000">
      <w:pPr>
        <w:pStyle w:val="Compact"/>
        <w:numPr>
          <w:ilvl w:val="0"/>
          <w:numId w:val="16"/>
        </w:numPr>
      </w:pPr>
      <w:r>
        <w:t>Energy / infrastructure</w:t>
      </w:r>
    </w:p>
    <w:p w14:paraId="432B3EE5" w14:textId="77777777" w:rsidR="00AB514E" w:rsidRDefault="00000000">
      <w:pPr>
        <w:pStyle w:val="Compact"/>
        <w:numPr>
          <w:ilvl w:val="0"/>
          <w:numId w:val="16"/>
        </w:numPr>
      </w:pPr>
      <w:r>
        <w:t>Robotics / edge AI</w:t>
      </w:r>
    </w:p>
    <w:p w14:paraId="6D18B466" w14:textId="77777777" w:rsidR="00AB514E" w:rsidRDefault="00000000">
      <w:pPr>
        <w:pStyle w:val="Compact"/>
        <w:numPr>
          <w:ilvl w:val="0"/>
          <w:numId w:val="16"/>
        </w:numPr>
      </w:pPr>
      <w:r>
        <w:t>Investment / corporate development</w:t>
      </w:r>
    </w:p>
    <w:p w14:paraId="67CDABC2" w14:textId="77777777" w:rsidR="00AB514E" w:rsidRDefault="00000000">
      <w:pPr>
        <w:pStyle w:val="Compact"/>
        <w:numPr>
          <w:ilvl w:val="0"/>
          <w:numId w:val="16"/>
        </w:numPr>
      </w:pPr>
      <w:r>
        <w:t>Other</w:t>
      </w:r>
    </w:p>
    <w:p w14:paraId="5843114F" w14:textId="77777777" w:rsidR="00AB514E" w:rsidRDefault="00000000">
      <w:pPr>
        <w:pStyle w:val="3"/>
      </w:pPr>
      <w:bookmarkStart w:id="102" w:name="q3.-role"/>
      <w:bookmarkEnd w:id="101"/>
      <w:r>
        <w:t>Q3. Role</w:t>
      </w:r>
    </w:p>
    <w:p w14:paraId="1FFBE9C1" w14:textId="77777777" w:rsidR="00AB514E" w:rsidRDefault="00000000">
      <w:pPr>
        <w:pStyle w:val="FirstParagraph"/>
      </w:pPr>
      <w:r>
        <w:t>Which best describes your role?</w:t>
      </w:r>
    </w:p>
    <w:p w14:paraId="1E4353BA" w14:textId="77777777" w:rsidR="00AB514E" w:rsidRDefault="00000000">
      <w:pPr>
        <w:pStyle w:val="Compact"/>
        <w:numPr>
          <w:ilvl w:val="0"/>
          <w:numId w:val="17"/>
        </w:numPr>
      </w:pPr>
      <w:r>
        <w:t>CEO / Founder / Executive</w:t>
      </w:r>
    </w:p>
    <w:p w14:paraId="17EFCC68" w14:textId="77777777" w:rsidR="00AB514E" w:rsidRDefault="00000000">
      <w:pPr>
        <w:pStyle w:val="Compact"/>
        <w:numPr>
          <w:ilvl w:val="0"/>
          <w:numId w:val="17"/>
        </w:numPr>
      </w:pPr>
      <w:r>
        <w:t>CTO / Chief Scientist</w:t>
      </w:r>
    </w:p>
    <w:p w14:paraId="65817058" w14:textId="77777777" w:rsidR="00AB514E" w:rsidRDefault="00000000">
      <w:pPr>
        <w:pStyle w:val="Compact"/>
        <w:numPr>
          <w:ilvl w:val="0"/>
          <w:numId w:val="17"/>
        </w:numPr>
      </w:pPr>
      <w:r>
        <w:t>Strategy / Corporate Development</w:t>
      </w:r>
    </w:p>
    <w:p w14:paraId="31BFD382" w14:textId="77777777" w:rsidR="00AB514E" w:rsidRDefault="00000000">
      <w:pPr>
        <w:pStyle w:val="Compact"/>
        <w:numPr>
          <w:ilvl w:val="0"/>
          <w:numId w:val="17"/>
        </w:numPr>
      </w:pPr>
      <w:r>
        <w:lastRenderedPageBreak/>
        <w:t>Product / Platform Owner</w:t>
      </w:r>
    </w:p>
    <w:p w14:paraId="2721FF84" w14:textId="77777777" w:rsidR="00AB514E" w:rsidRDefault="00000000">
      <w:pPr>
        <w:pStyle w:val="Compact"/>
        <w:numPr>
          <w:ilvl w:val="0"/>
          <w:numId w:val="17"/>
        </w:numPr>
      </w:pPr>
      <w:r>
        <w:t>Engineering / Runtime / SDK</w:t>
      </w:r>
    </w:p>
    <w:p w14:paraId="5E5423E6" w14:textId="77777777" w:rsidR="00AB514E" w:rsidRDefault="00000000">
      <w:pPr>
        <w:pStyle w:val="Compact"/>
        <w:numPr>
          <w:ilvl w:val="0"/>
          <w:numId w:val="17"/>
        </w:numPr>
      </w:pPr>
      <w:r>
        <w:t>Solver / Simulation Team</w:t>
      </w:r>
    </w:p>
    <w:p w14:paraId="5CF20A31" w14:textId="77777777" w:rsidR="00AB514E" w:rsidRDefault="00000000">
      <w:pPr>
        <w:pStyle w:val="Compact"/>
        <w:numPr>
          <w:ilvl w:val="0"/>
          <w:numId w:val="17"/>
        </w:numPr>
      </w:pPr>
      <w:r>
        <w:t>Investor</w:t>
      </w:r>
    </w:p>
    <w:p w14:paraId="4C7DD942" w14:textId="77777777" w:rsidR="00AB514E" w:rsidRDefault="00000000">
      <w:pPr>
        <w:pStyle w:val="Compact"/>
        <w:numPr>
          <w:ilvl w:val="0"/>
          <w:numId w:val="17"/>
        </w:numPr>
      </w:pPr>
      <w:r>
        <w:t>Researcher</w:t>
      </w:r>
    </w:p>
    <w:p w14:paraId="1304A28E" w14:textId="77777777" w:rsidR="00AB514E" w:rsidRDefault="00000000">
      <w:pPr>
        <w:pStyle w:val="Compact"/>
        <w:numPr>
          <w:ilvl w:val="0"/>
          <w:numId w:val="17"/>
        </w:numPr>
      </w:pPr>
      <w:r>
        <w:t>Other</w:t>
      </w:r>
    </w:p>
    <w:p w14:paraId="33DCD271" w14:textId="77777777" w:rsidR="00AB514E" w:rsidRDefault="00000000">
      <w:pPr>
        <w:pStyle w:val="3"/>
      </w:pPr>
      <w:bookmarkStart w:id="103" w:name="q4.-primary-pain"/>
      <w:bookmarkEnd w:id="102"/>
      <w:r>
        <w:t>Q4. Primary Pain</w:t>
      </w:r>
    </w:p>
    <w:p w14:paraId="3981FD03" w14:textId="77777777" w:rsidR="00AB514E" w:rsidRDefault="00000000">
      <w:pPr>
        <w:pStyle w:val="FirstParagraph"/>
      </w:pPr>
      <w:r>
        <w:t>What matters most?</w:t>
      </w:r>
    </w:p>
    <w:p w14:paraId="4AD42C43" w14:textId="77777777" w:rsidR="00AB514E" w:rsidRDefault="00000000">
      <w:pPr>
        <w:pStyle w:val="Compact"/>
        <w:numPr>
          <w:ilvl w:val="0"/>
          <w:numId w:val="18"/>
        </w:numPr>
      </w:pPr>
      <w:r>
        <w:t>Speed</w:t>
      </w:r>
    </w:p>
    <w:p w14:paraId="48B2EDD1" w14:textId="77777777" w:rsidR="00AB514E" w:rsidRDefault="00000000">
      <w:pPr>
        <w:pStyle w:val="Compact"/>
        <w:numPr>
          <w:ilvl w:val="0"/>
          <w:numId w:val="18"/>
        </w:numPr>
      </w:pPr>
      <w:r>
        <w:t>Energy</w:t>
      </w:r>
    </w:p>
    <w:p w14:paraId="135A3ED9" w14:textId="77777777" w:rsidR="00AB514E" w:rsidRDefault="00000000">
      <w:pPr>
        <w:pStyle w:val="Compact"/>
        <w:numPr>
          <w:ilvl w:val="0"/>
          <w:numId w:val="18"/>
        </w:numPr>
      </w:pPr>
      <w:r>
        <w:t>Memory</w:t>
      </w:r>
    </w:p>
    <w:p w14:paraId="0829CF18" w14:textId="77777777" w:rsidR="00AB514E" w:rsidRDefault="00000000">
      <w:pPr>
        <w:pStyle w:val="Compact"/>
        <w:numPr>
          <w:ilvl w:val="0"/>
          <w:numId w:val="18"/>
        </w:numPr>
      </w:pPr>
      <w:r>
        <w:t>Accuracy</w:t>
      </w:r>
    </w:p>
    <w:p w14:paraId="46FA9167" w14:textId="77777777" w:rsidR="00AB514E" w:rsidRDefault="00000000">
      <w:pPr>
        <w:pStyle w:val="Compact"/>
        <w:numPr>
          <w:ilvl w:val="0"/>
          <w:numId w:val="18"/>
        </w:numPr>
      </w:pPr>
      <w:r>
        <w:t>Reproducibility</w:t>
      </w:r>
    </w:p>
    <w:p w14:paraId="15A8F36A" w14:textId="77777777" w:rsidR="00AB514E" w:rsidRDefault="00000000">
      <w:pPr>
        <w:pStyle w:val="Compact"/>
        <w:numPr>
          <w:ilvl w:val="0"/>
          <w:numId w:val="18"/>
        </w:numPr>
      </w:pPr>
      <w:r>
        <w:t>Hardware independence</w:t>
      </w:r>
    </w:p>
    <w:p w14:paraId="0D8ED891" w14:textId="77777777" w:rsidR="00AB514E" w:rsidRDefault="00000000">
      <w:pPr>
        <w:pStyle w:val="Compact"/>
        <w:numPr>
          <w:ilvl w:val="0"/>
          <w:numId w:val="18"/>
        </w:numPr>
      </w:pPr>
      <w:r>
        <w:t>Software stack differentiation</w:t>
      </w:r>
    </w:p>
    <w:p w14:paraId="3C16E8D9" w14:textId="77777777" w:rsidR="00AB514E" w:rsidRDefault="00000000">
      <w:pPr>
        <w:pStyle w:val="Compact"/>
        <w:numPr>
          <w:ilvl w:val="0"/>
          <w:numId w:val="18"/>
        </w:numPr>
      </w:pPr>
      <w:r>
        <w:t>Licensing / strategic partnership</w:t>
      </w:r>
    </w:p>
    <w:p w14:paraId="55EFB32F" w14:textId="77777777" w:rsidR="00AB514E" w:rsidRDefault="00000000">
      <w:pPr>
        <w:pStyle w:val="3"/>
      </w:pPr>
      <w:bookmarkStart w:id="104" w:name="q5.-workload-type"/>
      <w:bookmarkEnd w:id="103"/>
      <w:r>
        <w:t>Q5. Workload Type</w:t>
      </w:r>
    </w:p>
    <w:p w14:paraId="67B9F08F" w14:textId="77777777" w:rsidR="00AB514E" w:rsidRDefault="00000000">
      <w:pPr>
        <w:pStyle w:val="FirstParagraph"/>
      </w:pPr>
      <w:r>
        <w:t>What kind of workload is involved?</w:t>
      </w:r>
    </w:p>
    <w:p w14:paraId="634E79A9" w14:textId="77777777" w:rsidR="00AB514E" w:rsidRDefault="00000000">
      <w:pPr>
        <w:pStyle w:val="Compact"/>
        <w:numPr>
          <w:ilvl w:val="0"/>
          <w:numId w:val="19"/>
        </w:numPr>
      </w:pPr>
      <w:r>
        <w:t>Complex-valued linear algebra</w:t>
      </w:r>
    </w:p>
    <w:p w14:paraId="549E2ED2" w14:textId="77777777" w:rsidR="00AB514E" w:rsidRDefault="00000000">
      <w:pPr>
        <w:pStyle w:val="Compact"/>
        <w:numPr>
          <w:ilvl w:val="0"/>
          <w:numId w:val="19"/>
        </w:numPr>
      </w:pPr>
      <w:r>
        <w:t>Tensor / high-dimensional algebra</w:t>
      </w:r>
    </w:p>
    <w:p w14:paraId="537713BE" w14:textId="77777777" w:rsidR="00AB514E" w:rsidRDefault="00000000">
      <w:pPr>
        <w:pStyle w:val="Compact"/>
        <w:numPr>
          <w:ilvl w:val="0"/>
          <w:numId w:val="19"/>
        </w:numPr>
      </w:pPr>
      <w:r>
        <w:t>Conservation-law simulation</w:t>
      </w:r>
    </w:p>
    <w:p w14:paraId="1A3D379E" w14:textId="77777777" w:rsidR="00AB514E" w:rsidRDefault="00000000">
      <w:pPr>
        <w:pStyle w:val="Compact"/>
        <w:numPr>
          <w:ilvl w:val="0"/>
          <w:numId w:val="19"/>
        </w:numPr>
      </w:pPr>
      <w:r>
        <w:t>AI inference / training infrastructure</w:t>
      </w:r>
    </w:p>
    <w:p w14:paraId="398B68D6" w14:textId="77777777" w:rsidR="00AB514E" w:rsidRDefault="00000000">
      <w:pPr>
        <w:pStyle w:val="Compact"/>
        <w:numPr>
          <w:ilvl w:val="0"/>
          <w:numId w:val="19"/>
        </w:numPr>
      </w:pPr>
      <w:r>
        <w:t>Scientific simulation</w:t>
      </w:r>
    </w:p>
    <w:p w14:paraId="3441BBAD" w14:textId="77777777" w:rsidR="00AB514E" w:rsidRDefault="00000000">
      <w:pPr>
        <w:pStyle w:val="Compact"/>
        <w:numPr>
          <w:ilvl w:val="0"/>
          <w:numId w:val="19"/>
        </w:numPr>
      </w:pPr>
      <w:r>
        <w:t>Semiconductor process simulation</w:t>
      </w:r>
    </w:p>
    <w:p w14:paraId="58C99ED5" w14:textId="77777777" w:rsidR="00AB514E" w:rsidRDefault="00000000">
      <w:pPr>
        <w:pStyle w:val="Compact"/>
        <w:numPr>
          <w:ilvl w:val="0"/>
          <w:numId w:val="19"/>
        </w:numPr>
      </w:pPr>
      <w:r>
        <w:t>Runtime / compiler pipeline</w:t>
      </w:r>
    </w:p>
    <w:p w14:paraId="49DF3A0E" w14:textId="77777777" w:rsidR="00AB514E" w:rsidRDefault="00000000">
      <w:pPr>
        <w:pStyle w:val="Compact"/>
        <w:numPr>
          <w:ilvl w:val="0"/>
          <w:numId w:val="19"/>
        </w:numPr>
      </w:pPr>
      <w:r>
        <w:t>Edge / robotics workload</w:t>
      </w:r>
    </w:p>
    <w:p w14:paraId="13C2FB69" w14:textId="77777777" w:rsidR="00AB514E" w:rsidRDefault="00000000">
      <w:pPr>
        <w:pStyle w:val="Compact"/>
        <w:numPr>
          <w:ilvl w:val="0"/>
          <w:numId w:val="19"/>
        </w:numPr>
      </w:pPr>
      <w:r>
        <w:t>Not sure</w:t>
      </w:r>
    </w:p>
    <w:p w14:paraId="3A33BA32" w14:textId="77777777" w:rsidR="00AB514E" w:rsidRDefault="00000000">
      <w:pPr>
        <w:pStyle w:val="3"/>
      </w:pPr>
      <w:bookmarkStart w:id="105" w:name="q6.-current-stack"/>
      <w:bookmarkEnd w:id="104"/>
      <w:r>
        <w:t>Q6. Current Stack</w:t>
      </w:r>
    </w:p>
    <w:p w14:paraId="6D7ADBD7" w14:textId="77777777" w:rsidR="00AB514E" w:rsidRDefault="00000000">
      <w:pPr>
        <w:pStyle w:val="FirstParagraph"/>
      </w:pPr>
      <w:r>
        <w:t>What hardware or software stack is involved?</w:t>
      </w:r>
    </w:p>
    <w:p w14:paraId="1D50B27B" w14:textId="77777777" w:rsidR="00AB514E" w:rsidRDefault="00000000">
      <w:pPr>
        <w:pStyle w:val="Compact"/>
        <w:numPr>
          <w:ilvl w:val="0"/>
          <w:numId w:val="20"/>
        </w:numPr>
      </w:pPr>
      <w:r>
        <w:t>CPU</w:t>
      </w:r>
    </w:p>
    <w:p w14:paraId="3BDBD766" w14:textId="77777777" w:rsidR="00AB514E" w:rsidRDefault="00000000">
      <w:pPr>
        <w:pStyle w:val="Compact"/>
        <w:numPr>
          <w:ilvl w:val="0"/>
          <w:numId w:val="20"/>
        </w:numPr>
      </w:pPr>
      <w:r>
        <w:t>GPU</w:t>
      </w:r>
    </w:p>
    <w:p w14:paraId="7BE33F2A" w14:textId="77777777" w:rsidR="00AB514E" w:rsidRDefault="00000000">
      <w:pPr>
        <w:pStyle w:val="Compact"/>
        <w:numPr>
          <w:ilvl w:val="0"/>
          <w:numId w:val="20"/>
        </w:numPr>
      </w:pPr>
      <w:r>
        <w:t>NPU / TPU</w:t>
      </w:r>
    </w:p>
    <w:p w14:paraId="57FB29AA" w14:textId="77777777" w:rsidR="00AB514E" w:rsidRDefault="00000000">
      <w:pPr>
        <w:pStyle w:val="Compact"/>
        <w:numPr>
          <w:ilvl w:val="0"/>
          <w:numId w:val="20"/>
        </w:numPr>
      </w:pPr>
      <w:r>
        <w:lastRenderedPageBreak/>
        <w:t>FPGA / ASIC</w:t>
      </w:r>
    </w:p>
    <w:p w14:paraId="597A3EE4" w14:textId="77777777" w:rsidR="00AB514E" w:rsidRDefault="00000000">
      <w:pPr>
        <w:pStyle w:val="Compact"/>
        <w:numPr>
          <w:ilvl w:val="0"/>
          <w:numId w:val="20"/>
        </w:numPr>
      </w:pPr>
      <w:r>
        <w:t>CUDA / ROCm / oneAPI</w:t>
      </w:r>
    </w:p>
    <w:p w14:paraId="41CB8C64" w14:textId="77777777" w:rsidR="00AB514E" w:rsidRDefault="00000000">
      <w:pPr>
        <w:pStyle w:val="Compact"/>
        <w:numPr>
          <w:ilvl w:val="0"/>
          <w:numId w:val="20"/>
        </w:numPr>
      </w:pPr>
      <w:r>
        <w:t>BLAS / LAPACK</w:t>
      </w:r>
    </w:p>
    <w:p w14:paraId="38D5B0D2" w14:textId="77777777" w:rsidR="00AB514E" w:rsidRDefault="00000000">
      <w:pPr>
        <w:pStyle w:val="Compact"/>
        <w:numPr>
          <w:ilvl w:val="0"/>
          <w:numId w:val="20"/>
        </w:numPr>
      </w:pPr>
      <w:r>
        <w:t>PyTorch / JAX / TensorFlow</w:t>
      </w:r>
    </w:p>
    <w:p w14:paraId="78ED2F9E" w14:textId="77777777" w:rsidR="00AB514E" w:rsidRDefault="00000000">
      <w:pPr>
        <w:pStyle w:val="Compact"/>
        <w:numPr>
          <w:ilvl w:val="0"/>
          <w:numId w:val="20"/>
        </w:numPr>
      </w:pPr>
      <w:r>
        <w:t>Proprietary solver</w:t>
      </w:r>
    </w:p>
    <w:p w14:paraId="3E48BD9B" w14:textId="77777777" w:rsidR="00AB514E" w:rsidRDefault="00000000">
      <w:pPr>
        <w:pStyle w:val="Compact"/>
        <w:numPr>
          <w:ilvl w:val="0"/>
          <w:numId w:val="20"/>
        </w:numPr>
      </w:pPr>
      <w:r>
        <w:t>Cloud infrastructure</w:t>
      </w:r>
    </w:p>
    <w:p w14:paraId="079EAADE" w14:textId="77777777" w:rsidR="00AB514E" w:rsidRDefault="00000000">
      <w:pPr>
        <w:pStyle w:val="Compact"/>
        <w:numPr>
          <w:ilvl w:val="0"/>
          <w:numId w:val="20"/>
        </w:numPr>
      </w:pPr>
      <w:r>
        <w:t>Not sure</w:t>
      </w:r>
    </w:p>
    <w:p w14:paraId="6D0DCC08" w14:textId="77777777" w:rsidR="00AB514E" w:rsidRDefault="00000000">
      <w:pPr>
        <w:pStyle w:val="3"/>
      </w:pPr>
      <w:bookmarkStart w:id="106" w:name="q7.-commercial-intent"/>
      <w:bookmarkEnd w:id="105"/>
      <w:r>
        <w:t>Q7. Commercial Intent</w:t>
      </w:r>
    </w:p>
    <w:p w14:paraId="45593063" w14:textId="77777777" w:rsidR="00AB514E" w:rsidRDefault="00000000">
      <w:pPr>
        <w:pStyle w:val="FirstParagraph"/>
      </w:pPr>
      <w:r>
        <w:t>What are you exploring?</w:t>
      </w:r>
    </w:p>
    <w:p w14:paraId="09A22BF2" w14:textId="77777777" w:rsidR="00AB514E" w:rsidRDefault="00000000">
      <w:pPr>
        <w:pStyle w:val="Compact"/>
        <w:numPr>
          <w:ilvl w:val="0"/>
          <w:numId w:val="21"/>
        </w:numPr>
      </w:pPr>
      <w:r>
        <w:t>Learning about iTrix</w:t>
      </w:r>
    </w:p>
    <w:p w14:paraId="2D7C9E8F" w14:textId="77777777" w:rsidR="00AB514E" w:rsidRDefault="00000000">
      <w:pPr>
        <w:pStyle w:val="Compact"/>
        <w:numPr>
          <w:ilvl w:val="0"/>
          <w:numId w:val="21"/>
        </w:numPr>
      </w:pPr>
      <w:r>
        <w:t>Confidential evaluation</w:t>
      </w:r>
    </w:p>
    <w:p w14:paraId="20DB9DE8" w14:textId="77777777" w:rsidR="00AB514E" w:rsidRDefault="00000000">
      <w:pPr>
        <w:pStyle w:val="Compact"/>
        <w:numPr>
          <w:ilvl w:val="0"/>
          <w:numId w:val="21"/>
        </w:numPr>
      </w:pPr>
      <w:r>
        <w:t>Paid PoC</w:t>
      </w:r>
    </w:p>
    <w:p w14:paraId="24458B79" w14:textId="77777777" w:rsidR="00AB514E" w:rsidRDefault="00000000">
      <w:pPr>
        <w:pStyle w:val="Compact"/>
        <w:numPr>
          <w:ilvl w:val="0"/>
          <w:numId w:val="21"/>
        </w:numPr>
      </w:pPr>
      <w:r>
        <w:t>SDK / runtime integration</w:t>
      </w:r>
    </w:p>
    <w:p w14:paraId="1B0471A8" w14:textId="77777777" w:rsidR="00AB514E" w:rsidRDefault="00000000">
      <w:pPr>
        <w:pStyle w:val="Compact"/>
        <w:numPr>
          <w:ilvl w:val="0"/>
          <w:numId w:val="21"/>
        </w:numPr>
      </w:pPr>
      <w:r>
        <w:t>Field-of-use licensing</w:t>
      </w:r>
    </w:p>
    <w:p w14:paraId="14890590" w14:textId="77777777" w:rsidR="00AB514E" w:rsidRDefault="00000000">
      <w:pPr>
        <w:pStyle w:val="Compact"/>
        <w:numPr>
          <w:ilvl w:val="0"/>
          <w:numId w:val="21"/>
        </w:numPr>
      </w:pPr>
      <w:r>
        <w:t>Strategic investment</w:t>
      </w:r>
    </w:p>
    <w:p w14:paraId="67A71C62" w14:textId="77777777" w:rsidR="00AB514E" w:rsidRDefault="00000000">
      <w:pPr>
        <w:pStyle w:val="Compact"/>
        <w:numPr>
          <w:ilvl w:val="0"/>
          <w:numId w:val="21"/>
        </w:numPr>
      </w:pPr>
      <w:r>
        <w:t>Acquisition / partnership</w:t>
      </w:r>
    </w:p>
    <w:p w14:paraId="10F8C8DA" w14:textId="77777777" w:rsidR="00AB514E" w:rsidRDefault="00000000">
      <w:pPr>
        <w:pStyle w:val="Compact"/>
        <w:numPr>
          <w:ilvl w:val="0"/>
          <w:numId w:val="21"/>
        </w:numPr>
      </w:pPr>
      <w:r>
        <w:t>Not sure</w:t>
      </w:r>
    </w:p>
    <w:p w14:paraId="333E003A" w14:textId="77777777" w:rsidR="00AB514E" w:rsidRDefault="00000000">
      <w:pPr>
        <w:pStyle w:val="3"/>
      </w:pPr>
      <w:bookmarkStart w:id="107" w:name="q8.-commercial-rights"/>
      <w:bookmarkEnd w:id="106"/>
      <w:r>
        <w:t>Q8. Commercial Rights</w:t>
      </w:r>
    </w:p>
    <w:p w14:paraId="6C9B9147" w14:textId="77777777" w:rsidR="00AB514E" w:rsidRDefault="00000000">
      <w:pPr>
        <w:pStyle w:val="FirstParagraph"/>
      </w:pPr>
      <w:r>
        <w:t>Are you seeking broad non-exclusive adoption, or are you interested in reserved rights?</w:t>
      </w:r>
    </w:p>
    <w:p w14:paraId="27213353" w14:textId="77777777" w:rsidR="00AB514E" w:rsidRDefault="00000000">
      <w:pPr>
        <w:pStyle w:val="Compact"/>
        <w:numPr>
          <w:ilvl w:val="0"/>
          <w:numId w:val="22"/>
        </w:numPr>
      </w:pPr>
      <w:r>
        <w:t>Non-exclusive evaluation</w:t>
      </w:r>
    </w:p>
    <w:p w14:paraId="3FBACB99" w14:textId="77777777" w:rsidR="00AB514E" w:rsidRDefault="00000000">
      <w:pPr>
        <w:pStyle w:val="Compact"/>
        <w:numPr>
          <w:ilvl w:val="0"/>
          <w:numId w:val="22"/>
        </w:numPr>
      </w:pPr>
      <w:r>
        <w:t>Paid PoC</w:t>
      </w:r>
    </w:p>
    <w:p w14:paraId="7C217B41" w14:textId="77777777" w:rsidR="00AB514E" w:rsidRDefault="00000000">
      <w:pPr>
        <w:pStyle w:val="Compact"/>
        <w:numPr>
          <w:ilvl w:val="0"/>
          <w:numId w:val="22"/>
        </w:numPr>
      </w:pPr>
      <w:r>
        <w:t>Commercial deployment</w:t>
      </w:r>
    </w:p>
    <w:p w14:paraId="2B82622D" w14:textId="77777777" w:rsidR="00AB514E" w:rsidRDefault="00000000">
      <w:pPr>
        <w:pStyle w:val="Compact"/>
        <w:numPr>
          <w:ilvl w:val="0"/>
          <w:numId w:val="22"/>
        </w:numPr>
      </w:pPr>
      <w:r>
        <w:t>Field exclusivity</w:t>
      </w:r>
    </w:p>
    <w:p w14:paraId="43FD3209" w14:textId="77777777" w:rsidR="00AB514E" w:rsidRDefault="00000000">
      <w:pPr>
        <w:pStyle w:val="Compact"/>
        <w:numPr>
          <w:ilvl w:val="0"/>
          <w:numId w:val="22"/>
        </w:numPr>
      </w:pPr>
      <w:r>
        <w:t>Territory exclusivity</w:t>
      </w:r>
    </w:p>
    <w:p w14:paraId="63756D5E" w14:textId="77777777" w:rsidR="00AB514E" w:rsidRDefault="00000000">
      <w:pPr>
        <w:pStyle w:val="Compact"/>
        <w:numPr>
          <w:ilvl w:val="0"/>
          <w:numId w:val="22"/>
        </w:numPr>
      </w:pPr>
      <w:r>
        <w:t>Product-category exclusivity</w:t>
      </w:r>
    </w:p>
    <w:p w14:paraId="2AF190C8" w14:textId="77777777" w:rsidR="00AB514E" w:rsidRDefault="00000000">
      <w:pPr>
        <w:pStyle w:val="Compact"/>
        <w:numPr>
          <w:ilvl w:val="0"/>
          <w:numId w:val="22"/>
        </w:numPr>
      </w:pPr>
      <w:r>
        <w:t>Strategic investment</w:t>
      </w:r>
    </w:p>
    <w:p w14:paraId="104C1623" w14:textId="77777777" w:rsidR="00AB514E" w:rsidRDefault="00000000">
      <w:pPr>
        <w:pStyle w:val="Compact"/>
        <w:numPr>
          <w:ilvl w:val="0"/>
          <w:numId w:val="22"/>
        </w:numPr>
      </w:pPr>
      <w:r>
        <w:t>Acquisition or joint venture</w:t>
      </w:r>
    </w:p>
    <w:p w14:paraId="51F9E926" w14:textId="77777777" w:rsidR="00AB514E" w:rsidRDefault="00000000">
      <w:pPr>
        <w:pStyle w:val="Compact"/>
        <w:numPr>
          <w:ilvl w:val="0"/>
          <w:numId w:val="22"/>
        </w:numPr>
      </w:pPr>
      <w:r>
        <w:t>Not sure</w:t>
      </w:r>
    </w:p>
    <w:p w14:paraId="7B7225A0" w14:textId="77777777" w:rsidR="00AB514E" w:rsidRDefault="00000000">
      <w:pPr>
        <w:pStyle w:val="3"/>
      </w:pPr>
      <w:bookmarkStart w:id="108" w:name="q9.-timeline"/>
      <w:bookmarkEnd w:id="107"/>
      <w:r>
        <w:t>Q9. Timeline</w:t>
      </w:r>
    </w:p>
    <w:p w14:paraId="651A6E9F" w14:textId="77777777" w:rsidR="00AB514E" w:rsidRDefault="00000000">
      <w:pPr>
        <w:pStyle w:val="FirstParagraph"/>
      </w:pPr>
      <w:r>
        <w:t>When does this matter?</w:t>
      </w:r>
    </w:p>
    <w:p w14:paraId="4212C192" w14:textId="77777777" w:rsidR="00AB514E" w:rsidRDefault="00000000">
      <w:pPr>
        <w:pStyle w:val="Compact"/>
        <w:numPr>
          <w:ilvl w:val="0"/>
          <w:numId w:val="23"/>
        </w:numPr>
      </w:pPr>
      <w:r>
        <w:t>Immediately</w:t>
      </w:r>
    </w:p>
    <w:p w14:paraId="6498E8E3" w14:textId="77777777" w:rsidR="00AB514E" w:rsidRDefault="00000000">
      <w:pPr>
        <w:pStyle w:val="Compact"/>
        <w:numPr>
          <w:ilvl w:val="0"/>
          <w:numId w:val="23"/>
        </w:numPr>
      </w:pPr>
      <w:r>
        <w:t>Within 3 months</w:t>
      </w:r>
    </w:p>
    <w:p w14:paraId="592B270D" w14:textId="77777777" w:rsidR="00AB514E" w:rsidRDefault="00000000">
      <w:pPr>
        <w:pStyle w:val="Compact"/>
        <w:numPr>
          <w:ilvl w:val="0"/>
          <w:numId w:val="23"/>
        </w:numPr>
      </w:pPr>
      <w:r>
        <w:lastRenderedPageBreak/>
        <w:t>Within 6 months</w:t>
      </w:r>
    </w:p>
    <w:p w14:paraId="67860EB6" w14:textId="77777777" w:rsidR="00AB514E" w:rsidRDefault="00000000">
      <w:pPr>
        <w:pStyle w:val="Compact"/>
        <w:numPr>
          <w:ilvl w:val="0"/>
          <w:numId w:val="23"/>
        </w:numPr>
      </w:pPr>
      <w:r>
        <w:t>Within 12 months</w:t>
      </w:r>
    </w:p>
    <w:p w14:paraId="1CEF5906" w14:textId="77777777" w:rsidR="00AB514E" w:rsidRDefault="00000000">
      <w:pPr>
        <w:pStyle w:val="Compact"/>
        <w:numPr>
          <w:ilvl w:val="0"/>
          <w:numId w:val="23"/>
        </w:numPr>
      </w:pPr>
      <w:r>
        <w:t>Long-term research</w:t>
      </w:r>
    </w:p>
    <w:p w14:paraId="25370D27" w14:textId="77777777" w:rsidR="00AB514E" w:rsidRDefault="00000000">
      <w:r>
        <w:pict w14:anchorId="295C76FB">
          <v:rect id="_x0000_i1064" style="width:0;height:1.5pt" o:hralign="center" o:hrstd="t" o:hr="t"/>
        </w:pict>
      </w:r>
    </w:p>
    <w:p w14:paraId="4C006011" w14:textId="77777777" w:rsidR="00AB514E" w:rsidRDefault="00000000">
      <w:pPr>
        <w:pStyle w:val="1"/>
      </w:pPr>
      <w:bookmarkStart w:id="109" w:name="routing-logic"/>
      <w:bookmarkEnd w:id="95"/>
      <w:bookmarkEnd w:id="99"/>
      <w:bookmarkEnd w:id="108"/>
      <w:r>
        <w:t>10. Routing Logic</w:t>
      </w:r>
    </w:p>
    <w:p w14:paraId="45725048" w14:textId="77777777" w:rsidR="00AB514E" w:rsidRDefault="00000000">
      <w:pPr>
        <w:pStyle w:val="2"/>
      </w:pPr>
      <w:bookmarkStart w:id="110" w:name="product-routing"/>
      <w:r>
        <w:t>10.1 Product Routing</w:t>
      </w:r>
    </w:p>
    <w:p w14:paraId="4D7EA768" w14:textId="77777777" w:rsidR="00AB514E" w:rsidRDefault="00000000">
      <w:pPr>
        <w:pStyle w:val="3"/>
      </w:pPr>
      <w:bookmarkStart w:id="111" w:name="X2204444f729d1e5ec0d393acd5948b73c8f4167"/>
      <w:r>
        <w:t>Route to ALPHA Compute if the visitor is focused on:</w:t>
      </w:r>
    </w:p>
    <w:p w14:paraId="0EE9250A" w14:textId="77777777" w:rsidR="00AB514E" w:rsidRDefault="00000000">
      <w:pPr>
        <w:pStyle w:val="Compact"/>
        <w:numPr>
          <w:ilvl w:val="0"/>
          <w:numId w:val="24"/>
        </w:numPr>
      </w:pPr>
      <w:r>
        <w:t>strategic licensing,</w:t>
      </w:r>
    </w:p>
    <w:p w14:paraId="213EA576" w14:textId="77777777" w:rsidR="00AB514E" w:rsidRDefault="00000000">
      <w:pPr>
        <w:pStyle w:val="Compact"/>
        <w:numPr>
          <w:ilvl w:val="0"/>
          <w:numId w:val="24"/>
        </w:numPr>
      </w:pPr>
      <w:r>
        <w:t>field-of-use adoption,</w:t>
      </w:r>
    </w:p>
    <w:p w14:paraId="7B5E5583" w14:textId="77777777" w:rsidR="00AB514E" w:rsidRDefault="00000000">
      <w:pPr>
        <w:pStyle w:val="Compact"/>
        <w:numPr>
          <w:ilvl w:val="0"/>
          <w:numId w:val="24"/>
        </w:numPr>
      </w:pPr>
      <w:r>
        <w:t>industry advantage,</w:t>
      </w:r>
    </w:p>
    <w:p w14:paraId="6D0384E3" w14:textId="77777777" w:rsidR="00AB514E" w:rsidRDefault="00000000">
      <w:pPr>
        <w:pStyle w:val="Compact"/>
        <w:numPr>
          <w:ilvl w:val="0"/>
          <w:numId w:val="24"/>
        </w:numPr>
      </w:pPr>
      <w:r>
        <w:t>chip or platform differentiation,</w:t>
      </w:r>
    </w:p>
    <w:p w14:paraId="3B0DF3DF" w14:textId="77777777" w:rsidR="00AB514E" w:rsidRDefault="00000000">
      <w:pPr>
        <w:pStyle w:val="Compact"/>
        <w:numPr>
          <w:ilvl w:val="0"/>
          <w:numId w:val="24"/>
        </w:numPr>
      </w:pPr>
      <w:r>
        <w:t>workload transformation,</w:t>
      </w:r>
    </w:p>
    <w:p w14:paraId="21519226" w14:textId="77777777" w:rsidR="00AB514E" w:rsidRDefault="00000000">
      <w:pPr>
        <w:pStyle w:val="Compact"/>
        <w:numPr>
          <w:ilvl w:val="0"/>
          <w:numId w:val="24"/>
        </w:numPr>
      </w:pPr>
      <w:r>
        <w:t>investment or acquisition,</w:t>
      </w:r>
    </w:p>
    <w:p w14:paraId="51607101" w14:textId="77777777" w:rsidR="00AB514E" w:rsidRDefault="00000000">
      <w:pPr>
        <w:pStyle w:val="Compact"/>
        <w:numPr>
          <w:ilvl w:val="0"/>
          <w:numId w:val="24"/>
        </w:numPr>
      </w:pPr>
      <w:r>
        <w:t>AI sustainability strategy.</w:t>
      </w:r>
    </w:p>
    <w:p w14:paraId="7BDC0BDA" w14:textId="77777777" w:rsidR="00AB514E" w:rsidRDefault="00000000">
      <w:pPr>
        <w:pStyle w:val="3"/>
      </w:pPr>
      <w:bookmarkStart w:id="112" w:name="Xe2c6e44955f4be54e6d711591d78ff4008de3d9"/>
      <w:bookmarkEnd w:id="111"/>
      <w:r>
        <w:t>Route to ALPHA Core if the visitor is focused on:</w:t>
      </w:r>
    </w:p>
    <w:p w14:paraId="43BF97E4" w14:textId="77777777" w:rsidR="00AB514E" w:rsidRDefault="00000000">
      <w:pPr>
        <w:pStyle w:val="Compact"/>
        <w:numPr>
          <w:ilvl w:val="0"/>
          <w:numId w:val="25"/>
        </w:numPr>
      </w:pPr>
      <w:r>
        <w:t>runtime integration,</w:t>
      </w:r>
    </w:p>
    <w:p w14:paraId="2832DCAC" w14:textId="77777777" w:rsidR="00AB514E" w:rsidRDefault="00000000">
      <w:pPr>
        <w:pStyle w:val="Compact"/>
        <w:numPr>
          <w:ilvl w:val="0"/>
          <w:numId w:val="25"/>
        </w:numPr>
      </w:pPr>
      <w:r>
        <w:t>SDK deployment,</w:t>
      </w:r>
    </w:p>
    <w:p w14:paraId="424879F7" w14:textId="77777777" w:rsidR="00AB514E" w:rsidRDefault="00000000">
      <w:pPr>
        <w:pStyle w:val="Compact"/>
        <w:numPr>
          <w:ilvl w:val="0"/>
          <w:numId w:val="25"/>
        </w:numPr>
      </w:pPr>
      <w:r>
        <w:t>backend compatibility,</w:t>
      </w:r>
    </w:p>
    <w:p w14:paraId="717BDD82" w14:textId="77777777" w:rsidR="00AB514E" w:rsidRDefault="00000000">
      <w:pPr>
        <w:pStyle w:val="Compact"/>
        <w:numPr>
          <w:ilvl w:val="0"/>
          <w:numId w:val="25"/>
        </w:numPr>
      </w:pPr>
      <w:r>
        <w:t>solver execution,</w:t>
      </w:r>
    </w:p>
    <w:p w14:paraId="37EDA9D5" w14:textId="77777777" w:rsidR="00AB514E" w:rsidRDefault="00000000">
      <w:pPr>
        <w:pStyle w:val="Compact"/>
        <w:numPr>
          <w:ilvl w:val="0"/>
          <w:numId w:val="25"/>
        </w:numPr>
      </w:pPr>
      <w:r>
        <w:t>benchmark testing,</w:t>
      </w:r>
    </w:p>
    <w:p w14:paraId="33990F8B" w14:textId="77777777" w:rsidR="00AB514E" w:rsidRDefault="00000000">
      <w:pPr>
        <w:pStyle w:val="Compact"/>
        <w:numPr>
          <w:ilvl w:val="0"/>
          <w:numId w:val="25"/>
        </w:numPr>
      </w:pPr>
      <w:r>
        <w:t>memory or energy performance,</w:t>
      </w:r>
    </w:p>
    <w:p w14:paraId="11F6260F" w14:textId="77777777" w:rsidR="00AB514E" w:rsidRDefault="00000000">
      <w:pPr>
        <w:pStyle w:val="Compact"/>
        <w:numPr>
          <w:ilvl w:val="0"/>
          <w:numId w:val="25"/>
        </w:numPr>
      </w:pPr>
      <w:r>
        <w:t>cloud / node / chip deployment.</w:t>
      </w:r>
    </w:p>
    <w:p w14:paraId="2B1EC9C5" w14:textId="77777777" w:rsidR="00AB514E" w:rsidRDefault="00000000">
      <w:pPr>
        <w:pStyle w:val="3"/>
      </w:pPr>
      <w:bookmarkStart w:id="113" w:name="route-to-both-if"/>
      <w:bookmarkEnd w:id="112"/>
      <w:r>
        <w:t>Route to Both if:</w:t>
      </w:r>
    </w:p>
    <w:p w14:paraId="572F4682" w14:textId="77777777" w:rsidR="00AB514E" w:rsidRDefault="00000000">
      <w:pPr>
        <w:pStyle w:val="Compact"/>
        <w:numPr>
          <w:ilvl w:val="0"/>
          <w:numId w:val="26"/>
        </w:numPr>
      </w:pPr>
      <w:r>
        <w:t>the visitor has a specific workload and strategic licensing interest,</w:t>
      </w:r>
    </w:p>
    <w:p w14:paraId="4BB0CF0E" w14:textId="77777777" w:rsidR="00AB514E" w:rsidRDefault="00000000">
      <w:pPr>
        <w:pStyle w:val="Compact"/>
        <w:numPr>
          <w:ilvl w:val="0"/>
          <w:numId w:val="26"/>
        </w:numPr>
      </w:pPr>
      <w:r>
        <w:t>the visitor is a large strategic partner,</w:t>
      </w:r>
    </w:p>
    <w:p w14:paraId="59042027" w14:textId="77777777" w:rsidR="00AB514E" w:rsidRDefault="00000000">
      <w:pPr>
        <w:pStyle w:val="Compact"/>
        <w:numPr>
          <w:ilvl w:val="0"/>
          <w:numId w:val="26"/>
        </w:numPr>
      </w:pPr>
      <w:r>
        <w:t>the visitor is an investor or acquirer,</w:t>
      </w:r>
    </w:p>
    <w:p w14:paraId="0E5270BB" w14:textId="77777777" w:rsidR="00AB514E" w:rsidRDefault="00000000">
      <w:pPr>
        <w:pStyle w:val="Compact"/>
        <w:numPr>
          <w:ilvl w:val="0"/>
          <w:numId w:val="26"/>
        </w:numPr>
      </w:pPr>
      <w:r>
        <w:t>the visitor wants end-to-end PoC.</w:t>
      </w:r>
    </w:p>
    <w:p w14:paraId="0BBB7361" w14:textId="77777777" w:rsidR="00AB514E" w:rsidRDefault="00000000">
      <w:r>
        <w:pict w14:anchorId="5B4D4E81">
          <v:rect id="_x0000_i1065" style="width:0;height:1.5pt" o:hralign="center" o:hrstd="t" o:hr="t"/>
        </w:pict>
      </w:r>
    </w:p>
    <w:p w14:paraId="3146019E" w14:textId="77777777" w:rsidR="00AB514E" w:rsidRDefault="00000000">
      <w:pPr>
        <w:pStyle w:val="2"/>
      </w:pPr>
      <w:bookmarkStart w:id="114" w:name="license-path-routing"/>
      <w:bookmarkEnd w:id="110"/>
      <w:bookmarkEnd w:id="113"/>
      <w:r>
        <w:t>10.2 License Path Routing</w:t>
      </w:r>
    </w:p>
    <w:p w14:paraId="65B8D8C5" w14:textId="77777777" w:rsidR="00AB514E" w:rsidRDefault="00000000">
      <w:pPr>
        <w:pStyle w:val="3"/>
      </w:pPr>
      <w:bookmarkStart w:id="115" w:name="X96ac321d3e2f17c4246df43e8e0888552953dba"/>
      <w:r>
        <w:t>Route to Non-Exclusive if the visitor says:</w:t>
      </w:r>
    </w:p>
    <w:p w14:paraId="7F60FD9E" w14:textId="77777777" w:rsidR="00AB514E" w:rsidRDefault="00000000">
      <w:pPr>
        <w:pStyle w:val="Compact"/>
        <w:numPr>
          <w:ilvl w:val="0"/>
          <w:numId w:val="27"/>
        </w:numPr>
      </w:pPr>
      <w:r>
        <w:t>We want to test ALPHA on our workload.</w:t>
      </w:r>
    </w:p>
    <w:p w14:paraId="46EE807F" w14:textId="77777777" w:rsidR="00AB514E" w:rsidRDefault="00000000">
      <w:pPr>
        <w:pStyle w:val="Compact"/>
        <w:numPr>
          <w:ilvl w:val="0"/>
          <w:numId w:val="27"/>
        </w:numPr>
      </w:pPr>
      <w:r>
        <w:lastRenderedPageBreak/>
        <w:t>We want to integrate ALPHA into our stack.</w:t>
      </w:r>
    </w:p>
    <w:p w14:paraId="46C469C5" w14:textId="77777777" w:rsidR="00AB514E" w:rsidRDefault="00000000">
      <w:pPr>
        <w:pStyle w:val="Compact"/>
        <w:numPr>
          <w:ilvl w:val="0"/>
          <w:numId w:val="27"/>
        </w:numPr>
      </w:pPr>
      <w:r>
        <w:t>We want to deploy ALPHA commercially.</w:t>
      </w:r>
    </w:p>
    <w:p w14:paraId="781A780A" w14:textId="77777777" w:rsidR="00AB514E" w:rsidRDefault="00000000">
      <w:pPr>
        <w:pStyle w:val="Compact"/>
        <w:numPr>
          <w:ilvl w:val="0"/>
          <w:numId w:val="27"/>
        </w:numPr>
      </w:pPr>
      <w:r>
        <w:t>We want to run a paid PoC.</w:t>
      </w:r>
    </w:p>
    <w:p w14:paraId="2A7C10CB" w14:textId="77777777" w:rsidR="00AB514E" w:rsidRDefault="00000000">
      <w:pPr>
        <w:pStyle w:val="Compact"/>
        <w:numPr>
          <w:ilvl w:val="0"/>
          <w:numId w:val="27"/>
        </w:numPr>
      </w:pPr>
      <w:r>
        <w:t>We want to explore licensing without blocking others.</w:t>
      </w:r>
    </w:p>
    <w:p w14:paraId="749D0AA5" w14:textId="77777777" w:rsidR="00AB514E" w:rsidRDefault="00000000">
      <w:pPr>
        <w:pStyle w:val="3"/>
      </w:pPr>
      <w:bookmarkStart w:id="116" w:name="route-to-exclusive-if-the-visitor-says"/>
      <w:bookmarkEnd w:id="115"/>
      <w:r>
        <w:t>Route to Exclusive if the visitor says:</w:t>
      </w:r>
    </w:p>
    <w:p w14:paraId="47AE400C" w14:textId="77777777" w:rsidR="00AB514E" w:rsidRDefault="00000000">
      <w:pPr>
        <w:pStyle w:val="Compact"/>
        <w:numPr>
          <w:ilvl w:val="0"/>
          <w:numId w:val="28"/>
        </w:numPr>
      </w:pPr>
      <w:r>
        <w:t>We want to reserve this field.</w:t>
      </w:r>
    </w:p>
    <w:p w14:paraId="02DBD99D" w14:textId="77777777" w:rsidR="00AB514E" w:rsidRDefault="00000000">
      <w:pPr>
        <w:pStyle w:val="Compact"/>
        <w:numPr>
          <w:ilvl w:val="0"/>
          <w:numId w:val="28"/>
        </w:numPr>
      </w:pPr>
      <w:r>
        <w:t>We want territory rights.</w:t>
      </w:r>
    </w:p>
    <w:p w14:paraId="473819ED" w14:textId="77777777" w:rsidR="00AB514E" w:rsidRDefault="00000000">
      <w:pPr>
        <w:pStyle w:val="Compact"/>
        <w:numPr>
          <w:ilvl w:val="0"/>
          <w:numId w:val="28"/>
        </w:numPr>
      </w:pPr>
      <w:r>
        <w:t>We want exclusive use in our chip SDK.</w:t>
      </w:r>
    </w:p>
    <w:p w14:paraId="4E47744A" w14:textId="77777777" w:rsidR="00AB514E" w:rsidRDefault="00000000">
      <w:pPr>
        <w:pStyle w:val="Compact"/>
        <w:numPr>
          <w:ilvl w:val="0"/>
          <w:numId w:val="28"/>
        </w:numPr>
      </w:pPr>
      <w:r>
        <w:t>We want product-category exclusivity.</w:t>
      </w:r>
    </w:p>
    <w:p w14:paraId="26450789" w14:textId="77777777" w:rsidR="00AB514E" w:rsidRDefault="00000000">
      <w:pPr>
        <w:pStyle w:val="Compact"/>
        <w:numPr>
          <w:ilvl w:val="0"/>
          <w:numId w:val="28"/>
        </w:numPr>
      </w:pPr>
      <w:r>
        <w:t>We are considering strategic investment.</w:t>
      </w:r>
    </w:p>
    <w:p w14:paraId="413EE5A4" w14:textId="77777777" w:rsidR="00AB514E" w:rsidRDefault="00000000">
      <w:pPr>
        <w:pStyle w:val="Compact"/>
        <w:numPr>
          <w:ilvl w:val="0"/>
          <w:numId w:val="28"/>
        </w:numPr>
      </w:pPr>
      <w:r>
        <w:t>We may consider acquisition or joint venture.</w:t>
      </w:r>
    </w:p>
    <w:p w14:paraId="24FC9A5F" w14:textId="77777777" w:rsidR="00AB514E" w:rsidRDefault="00000000">
      <w:r>
        <w:pict w14:anchorId="3FC9841A">
          <v:rect id="_x0000_i1066" style="width:0;height:1.5pt" o:hralign="center" o:hrstd="t" o:hr="t"/>
        </w:pict>
      </w:r>
    </w:p>
    <w:p w14:paraId="09BB0788" w14:textId="77777777" w:rsidR="00AB514E" w:rsidRDefault="00000000">
      <w:pPr>
        <w:pStyle w:val="1"/>
      </w:pPr>
      <w:bookmarkStart w:id="117" w:name="lead-scoring-formula"/>
      <w:bookmarkEnd w:id="109"/>
      <w:bookmarkEnd w:id="114"/>
      <w:bookmarkEnd w:id="116"/>
      <w:r>
        <w:t>11. Lead Scoring Formula</w:t>
      </w:r>
    </w:p>
    <w:p w14:paraId="671C97CA" w14:textId="77777777" w:rsidR="00AB514E" w:rsidRDefault="00000000">
      <w:pPr>
        <w:pStyle w:val="FirstParagraph"/>
      </w:pPr>
      <w:r>
        <w:t>Total score: 100 points.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4"/>
        <w:gridCol w:w="940"/>
      </w:tblGrid>
      <w:tr w:rsidR="00AB514E" w14:paraId="31B9151E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F800BD" w14:textId="77777777" w:rsidR="00AB514E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1B414321" w14:textId="77777777" w:rsidR="00AB514E" w:rsidRDefault="00000000">
            <w:pPr>
              <w:pStyle w:val="Compact"/>
              <w:jc w:val="right"/>
            </w:pPr>
            <w:r>
              <w:t>Weight</w:t>
            </w:r>
          </w:p>
        </w:tc>
      </w:tr>
      <w:tr w:rsidR="00AB514E" w14:paraId="3B2F34A3" w14:textId="77777777">
        <w:tc>
          <w:tcPr>
            <w:tcW w:w="0" w:type="auto"/>
          </w:tcPr>
          <w:p w14:paraId="246BE85B" w14:textId="77777777" w:rsidR="00AB514E" w:rsidRDefault="00000000">
            <w:pPr>
              <w:pStyle w:val="Compact"/>
            </w:pPr>
            <w:r>
              <w:t>Strategic fit</w:t>
            </w:r>
          </w:p>
        </w:tc>
        <w:tc>
          <w:tcPr>
            <w:tcW w:w="0" w:type="auto"/>
          </w:tcPr>
          <w:p w14:paraId="5ABDB756" w14:textId="77777777" w:rsidR="00AB514E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AB514E" w14:paraId="7F8252AE" w14:textId="77777777">
        <w:tc>
          <w:tcPr>
            <w:tcW w:w="0" w:type="auto"/>
          </w:tcPr>
          <w:p w14:paraId="1D031541" w14:textId="77777777" w:rsidR="00AB514E" w:rsidRDefault="00000000">
            <w:pPr>
              <w:pStyle w:val="Compact"/>
            </w:pPr>
            <w:r>
              <w:t>Technical fit</w:t>
            </w:r>
          </w:p>
        </w:tc>
        <w:tc>
          <w:tcPr>
            <w:tcW w:w="0" w:type="auto"/>
          </w:tcPr>
          <w:p w14:paraId="1A530F65" w14:textId="77777777" w:rsidR="00AB514E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AB514E" w14:paraId="1231EB11" w14:textId="77777777">
        <w:tc>
          <w:tcPr>
            <w:tcW w:w="0" w:type="auto"/>
          </w:tcPr>
          <w:p w14:paraId="45AAD7DE" w14:textId="77777777" w:rsidR="00AB514E" w:rsidRDefault="00000000">
            <w:pPr>
              <w:pStyle w:val="Compact"/>
            </w:pPr>
            <w:r>
              <w:t>Urgency</w:t>
            </w:r>
          </w:p>
        </w:tc>
        <w:tc>
          <w:tcPr>
            <w:tcW w:w="0" w:type="auto"/>
          </w:tcPr>
          <w:p w14:paraId="462846D3" w14:textId="77777777" w:rsidR="00AB514E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AB514E" w14:paraId="5842486E" w14:textId="77777777">
        <w:tc>
          <w:tcPr>
            <w:tcW w:w="0" w:type="auto"/>
          </w:tcPr>
          <w:p w14:paraId="2013998F" w14:textId="77777777" w:rsidR="00AB514E" w:rsidRDefault="00000000">
            <w:pPr>
              <w:pStyle w:val="Compact"/>
            </w:pPr>
            <w:r>
              <w:t>Budget / authority</w:t>
            </w:r>
          </w:p>
        </w:tc>
        <w:tc>
          <w:tcPr>
            <w:tcW w:w="0" w:type="auto"/>
          </w:tcPr>
          <w:p w14:paraId="2AF6C723" w14:textId="77777777" w:rsidR="00AB514E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AB514E" w14:paraId="7960B3F9" w14:textId="77777777">
        <w:tc>
          <w:tcPr>
            <w:tcW w:w="0" w:type="auto"/>
          </w:tcPr>
          <w:p w14:paraId="01E17F14" w14:textId="77777777" w:rsidR="00AB514E" w:rsidRDefault="00000000">
            <w:pPr>
              <w:pStyle w:val="Compact"/>
            </w:pPr>
            <w:r>
              <w:t>License-out potential</w:t>
            </w:r>
          </w:p>
        </w:tc>
        <w:tc>
          <w:tcPr>
            <w:tcW w:w="0" w:type="auto"/>
          </w:tcPr>
          <w:p w14:paraId="42D4D0F2" w14:textId="77777777" w:rsidR="00AB514E" w:rsidRDefault="00000000">
            <w:pPr>
              <w:pStyle w:val="Compact"/>
              <w:jc w:val="right"/>
            </w:pPr>
            <w:r>
              <w:t>15</w:t>
            </w:r>
          </w:p>
        </w:tc>
      </w:tr>
    </w:tbl>
    <w:p w14:paraId="0DE5430F" w14:textId="77777777" w:rsidR="00AB514E" w:rsidRDefault="00000000">
      <w:pPr>
        <w:pStyle w:val="2"/>
      </w:pPr>
      <w:bookmarkStart w:id="118" w:name="lead-tiers"/>
      <w:r>
        <w:t>11.1 Lead Tiers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8"/>
        <w:gridCol w:w="1769"/>
        <w:gridCol w:w="4127"/>
      </w:tblGrid>
      <w:tr w:rsidR="00AB514E" w14:paraId="41AE8432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4A43A2" w14:textId="77777777" w:rsidR="00AB514E" w:rsidRDefault="00000000">
            <w:pPr>
              <w:pStyle w:val="Compact"/>
              <w:jc w:val="right"/>
            </w:pPr>
            <w:r>
              <w:t>Score</w:t>
            </w:r>
          </w:p>
        </w:tc>
        <w:tc>
          <w:tcPr>
            <w:tcW w:w="0" w:type="auto"/>
          </w:tcPr>
          <w:p w14:paraId="4F1165A2" w14:textId="77777777" w:rsidR="00AB514E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6974D223" w14:textId="77777777" w:rsidR="00AB514E" w:rsidRDefault="00000000">
            <w:pPr>
              <w:pStyle w:val="Compact"/>
            </w:pPr>
            <w:r>
              <w:t>Action</w:t>
            </w:r>
          </w:p>
        </w:tc>
      </w:tr>
      <w:tr w:rsidR="00AB514E" w14:paraId="7233A34E" w14:textId="77777777">
        <w:tc>
          <w:tcPr>
            <w:tcW w:w="0" w:type="auto"/>
          </w:tcPr>
          <w:p w14:paraId="5F125930" w14:textId="77777777" w:rsidR="00AB514E" w:rsidRDefault="00000000">
            <w:pPr>
              <w:pStyle w:val="Compact"/>
              <w:jc w:val="right"/>
            </w:pPr>
            <w:r>
              <w:t>80–100</w:t>
            </w:r>
          </w:p>
        </w:tc>
        <w:tc>
          <w:tcPr>
            <w:tcW w:w="0" w:type="auto"/>
          </w:tcPr>
          <w:p w14:paraId="5DF47D46" w14:textId="77777777" w:rsidR="00AB514E" w:rsidRDefault="00000000">
            <w:pPr>
              <w:pStyle w:val="Compact"/>
            </w:pPr>
            <w:r>
              <w:t>Tier 1 Strategic</w:t>
            </w:r>
          </w:p>
        </w:tc>
        <w:tc>
          <w:tcPr>
            <w:tcW w:w="0" w:type="auto"/>
          </w:tcPr>
          <w:p w14:paraId="0776C36B" w14:textId="77777777" w:rsidR="00AB514E" w:rsidRDefault="00000000">
            <w:pPr>
              <w:pStyle w:val="Compact"/>
            </w:pPr>
            <w:r>
              <w:t>Immediate human concierge handoff</w:t>
            </w:r>
          </w:p>
        </w:tc>
      </w:tr>
      <w:tr w:rsidR="00AB514E" w14:paraId="7E7204D8" w14:textId="77777777">
        <w:tc>
          <w:tcPr>
            <w:tcW w:w="0" w:type="auto"/>
          </w:tcPr>
          <w:p w14:paraId="420CD375" w14:textId="77777777" w:rsidR="00AB514E" w:rsidRDefault="00000000">
            <w:pPr>
              <w:pStyle w:val="Compact"/>
              <w:jc w:val="right"/>
            </w:pPr>
            <w:r>
              <w:t>60–79</w:t>
            </w:r>
          </w:p>
        </w:tc>
        <w:tc>
          <w:tcPr>
            <w:tcW w:w="0" w:type="auto"/>
          </w:tcPr>
          <w:p w14:paraId="01190D8B" w14:textId="77777777" w:rsidR="00AB514E" w:rsidRDefault="00000000">
            <w:pPr>
              <w:pStyle w:val="Compact"/>
            </w:pPr>
            <w:r>
              <w:t>Tier 2 Qualified</w:t>
            </w:r>
          </w:p>
        </w:tc>
        <w:tc>
          <w:tcPr>
            <w:tcW w:w="0" w:type="auto"/>
          </w:tcPr>
          <w:p w14:paraId="39293F66" w14:textId="77777777" w:rsidR="00AB514E" w:rsidRDefault="00000000">
            <w:pPr>
              <w:pStyle w:val="Compact"/>
            </w:pPr>
            <w:r>
              <w:t>Invite paid evaluation or meeting</w:t>
            </w:r>
          </w:p>
        </w:tc>
      </w:tr>
      <w:tr w:rsidR="00AB514E" w14:paraId="6D03B345" w14:textId="77777777">
        <w:tc>
          <w:tcPr>
            <w:tcW w:w="0" w:type="auto"/>
          </w:tcPr>
          <w:p w14:paraId="7730C123" w14:textId="77777777" w:rsidR="00AB514E" w:rsidRDefault="00000000">
            <w:pPr>
              <w:pStyle w:val="Compact"/>
              <w:jc w:val="right"/>
            </w:pPr>
            <w:r>
              <w:t>40–59</w:t>
            </w:r>
          </w:p>
        </w:tc>
        <w:tc>
          <w:tcPr>
            <w:tcW w:w="0" w:type="auto"/>
          </w:tcPr>
          <w:p w14:paraId="246E407F" w14:textId="77777777" w:rsidR="00AB514E" w:rsidRDefault="00000000">
            <w:pPr>
              <w:pStyle w:val="Compact"/>
            </w:pPr>
            <w:r>
              <w:t>Tier 3 Nurture</w:t>
            </w:r>
          </w:p>
        </w:tc>
        <w:tc>
          <w:tcPr>
            <w:tcW w:w="0" w:type="auto"/>
          </w:tcPr>
          <w:p w14:paraId="34AD0774" w14:textId="77777777" w:rsidR="00AB514E" w:rsidRDefault="00000000">
            <w:pPr>
              <w:pStyle w:val="Compact"/>
            </w:pPr>
            <w:r>
              <w:t>Send personalized brief and follow-up</w:t>
            </w:r>
          </w:p>
        </w:tc>
      </w:tr>
      <w:tr w:rsidR="00AB514E" w14:paraId="2961E676" w14:textId="77777777">
        <w:tc>
          <w:tcPr>
            <w:tcW w:w="0" w:type="auto"/>
          </w:tcPr>
          <w:p w14:paraId="42015EDE" w14:textId="77777777" w:rsidR="00AB514E" w:rsidRDefault="00000000">
            <w:pPr>
              <w:pStyle w:val="Compact"/>
              <w:jc w:val="right"/>
            </w:pPr>
            <w:r>
              <w:t>0–39</w:t>
            </w:r>
          </w:p>
        </w:tc>
        <w:tc>
          <w:tcPr>
            <w:tcW w:w="0" w:type="auto"/>
          </w:tcPr>
          <w:p w14:paraId="49A14DC7" w14:textId="77777777" w:rsidR="00AB514E" w:rsidRDefault="00000000">
            <w:pPr>
              <w:pStyle w:val="Compact"/>
            </w:pPr>
            <w:r>
              <w:t>Tier 4 Low Fit</w:t>
            </w:r>
          </w:p>
        </w:tc>
        <w:tc>
          <w:tcPr>
            <w:tcW w:w="0" w:type="auto"/>
          </w:tcPr>
          <w:p w14:paraId="4C31B10C" w14:textId="77777777" w:rsidR="00AB514E" w:rsidRDefault="00000000">
            <w:pPr>
              <w:pStyle w:val="Compact"/>
            </w:pPr>
            <w:r>
              <w:t>Educational content only</w:t>
            </w:r>
          </w:p>
        </w:tc>
      </w:tr>
    </w:tbl>
    <w:p w14:paraId="2BD31330" w14:textId="77777777" w:rsidR="00AB514E" w:rsidRDefault="00000000">
      <w:pPr>
        <w:pStyle w:val="2"/>
      </w:pPr>
      <w:bookmarkStart w:id="119" w:name="ai-output-summary-format"/>
      <w:bookmarkEnd w:id="118"/>
      <w:r>
        <w:t>11.2 AI Output Summary Format</w:t>
      </w:r>
    </w:p>
    <w:p w14:paraId="5B93D581" w14:textId="77777777" w:rsidR="00AB514E" w:rsidRDefault="00000000">
      <w:pPr>
        <w:pStyle w:val="FirstParagraph"/>
      </w:pPr>
      <w:r>
        <w:t>The AI should generate the following internal summary:</w:t>
      </w:r>
    </w:p>
    <w:p w14:paraId="51729120" w14:textId="77777777" w:rsidR="00AB514E" w:rsidRDefault="00000000">
      <w:pPr>
        <w:pStyle w:val="Compact"/>
        <w:numPr>
          <w:ilvl w:val="0"/>
          <w:numId w:val="29"/>
        </w:numPr>
      </w:pPr>
      <w:r>
        <w:t>Visitor name:</w:t>
      </w:r>
    </w:p>
    <w:p w14:paraId="33365B9B" w14:textId="77777777" w:rsidR="00AB514E" w:rsidRDefault="00000000">
      <w:pPr>
        <w:pStyle w:val="Compact"/>
        <w:numPr>
          <w:ilvl w:val="0"/>
          <w:numId w:val="29"/>
        </w:numPr>
      </w:pPr>
      <w:r>
        <w:t>Company:</w:t>
      </w:r>
    </w:p>
    <w:p w14:paraId="47652120" w14:textId="77777777" w:rsidR="00AB514E" w:rsidRDefault="00000000">
      <w:pPr>
        <w:pStyle w:val="Compact"/>
        <w:numPr>
          <w:ilvl w:val="0"/>
          <w:numId w:val="29"/>
        </w:numPr>
      </w:pPr>
      <w:r>
        <w:lastRenderedPageBreak/>
        <w:t>Industry:</w:t>
      </w:r>
    </w:p>
    <w:p w14:paraId="0DB49DF9" w14:textId="77777777" w:rsidR="00AB514E" w:rsidRDefault="00000000">
      <w:pPr>
        <w:pStyle w:val="Compact"/>
        <w:numPr>
          <w:ilvl w:val="0"/>
          <w:numId w:val="29"/>
        </w:numPr>
      </w:pPr>
      <w:r>
        <w:t>Role:</w:t>
      </w:r>
    </w:p>
    <w:p w14:paraId="651D08A9" w14:textId="77777777" w:rsidR="00AB514E" w:rsidRDefault="00000000">
      <w:pPr>
        <w:pStyle w:val="Compact"/>
        <w:numPr>
          <w:ilvl w:val="0"/>
          <w:numId w:val="29"/>
        </w:numPr>
      </w:pPr>
      <w:r>
        <w:t>Product route:</w:t>
      </w:r>
    </w:p>
    <w:p w14:paraId="25E225DF" w14:textId="77777777" w:rsidR="00AB514E" w:rsidRDefault="00000000">
      <w:pPr>
        <w:pStyle w:val="Compact"/>
        <w:numPr>
          <w:ilvl w:val="0"/>
          <w:numId w:val="29"/>
        </w:numPr>
      </w:pPr>
      <w:r>
        <w:t>Commercial path:</w:t>
      </w:r>
    </w:p>
    <w:p w14:paraId="6FD393C1" w14:textId="77777777" w:rsidR="00AB514E" w:rsidRDefault="00000000">
      <w:pPr>
        <w:pStyle w:val="Compact"/>
        <w:numPr>
          <w:ilvl w:val="0"/>
          <w:numId w:val="29"/>
        </w:numPr>
      </w:pPr>
      <w:r>
        <w:t>Compute bottleneck:</w:t>
      </w:r>
    </w:p>
    <w:p w14:paraId="22D858B6" w14:textId="77777777" w:rsidR="00AB514E" w:rsidRDefault="00000000">
      <w:pPr>
        <w:pStyle w:val="Compact"/>
        <w:numPr>
          <w:ilvl w:val="0"/>
          <w:numId w:val="29"/>
        </w:numPr>
      </w:pPr>
      <w:r>
        <w:t>Primary pain:</w:t>
      </w:r>
    </w:p>
    <w:p w14:paraId="60D012DC" w14:textId="77777777" w:rsidR="00AB514E" w:rsidRDefault="00000000">
      <w:pPr>
        <w:pStyle w:val="Compact"/>
        <w:numPr>
          <w:ilvl w:val="0"/>
          <w:numId w:val="29"/>
        </w:numPr>
      </w:pPr>
      <w:r>
        <w:t>Workload type:</w:t>
      </w:r>
    </w:p>
    <w:p w14:paraId="29706C79" w14:textId="77777777" w:rsidR="00AB514E" w:rsidRDefault="00000000">
      <w:pPr>
        <w:pStyle w:val="Compact"/>
        <w:numPr>
          <w:ilvl w:val="0"/>
          <w:numId w:val="29"/>
        </w:numPr>
      </w:pPr>
      <w:r>
        <w:t>Current stack:</w:t>
      </w:r>
    </w:p>
    <w:p w14:paraId="58FE1CAC" w14:textId="77777777" w:rsidR="00AB514E" w:rsidRDefault="00000000">
      <w:pPr>
        <w:pStyle w:val="Compact"/>
        <w:numPr>
          <w:ilvl w:val="0"/>
          <w:numId w:val="29"/>
        </w:numPr>
      </w:pPr>
      <w:r>
        <w:t>Lead score:</w:t>
      </w:r>
    </w:p>
    <w:p w14:paraId="279ECD99" w14:textId="77777777" w:rsidR="00AB514E" w:rsidRDefault="00000000">
      <w:pPr>
        <w:pStyle w:val="Compact"/>
        <w:numPr>
          <w:ilvl w:val="0"/>
          <w:numId w:val="29"/>
        </w:numPr>
      </w:pPr>
      <w:r>
        <w:t>Recommended next step:</w:t>
      </w:r>
    </w:p>
    <w:p w14:paraId="12423BA1" w14:textId="77777777" w:rsidR="00AB514E" w:rsidRDefault="00000000">
      <w:pPr>
        <w:pStyle w:val="Compact"/>
        <w:numPr>
          <w:ilvl w:val="0"/>
          <w:numId w:val="29"/>
        </w:numPr>
      </w:pPr>
      <w:r>
        <w:t>Human concierge trigger:</w:t>
      </w:r>
    </w:p>
    <w:p w14:paraId="11F64930" w14:textId="77777777" w:rsidR="00AB514E" w:rsidRDefault="00000000">
      <w:pPr>
        <w:pStyle w:val="Compact"/>
        <w:numPr>
          <w:ilvl w:val="0"/>
          <w:numId w:val="29"/>
        </w:numPr>
      </w:pPr>
      <w:r>
        <w:t>Suggested follow-up message:</w:t>
      </w:r>
    </w:p>
    <w:p w14:paraId="306264AB" w14:textId="77777777" w:rsidR="00AB514E" w:rsidRDefault="00000000">
      <w:r>
        <w:pict w14:anchorId="30DDC019">
          <v:rect id="_x0000_i1067" style="width:0;height:1.5pt" o:hralign="center" o:hrstd="t" o:hr="t"/>
        </w:pict>
      </w:r>
    </w:p>
    <w:p w14:paraId="49BCD0BB" w14:textId="77777777" w:rsidR="00AB514E" w:rsidRDefault="00000000">
      <w:pPr>
        <w:pStyle w:val="1"/>
      </w:pPr>
      <w:bookmarkStart w:id="120" w:name="human-concierge-dashboard-specification"/>
      <w:bookmarkEnd w:id="117"/>
      <w:bookmarkEnd w:id="119"/>
      <w:r>
        <w:t>12. Human Concierge Dashboard Specification</w:t>
      </w:r>
    </w:p>
    <w:p w14:paraId="6BA08340" w14:textId="77777777" w:rsidR="00AB514E" w:rsidRDefault="00000000">
      <w:pPr>
        <w:pStyle w:val="2"/>
      </w:pPr>
      <w:bookmarkStart w:id="121" w:name="required-fields"/>
      <w:r>
        <w:t>12.1 Required Fields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B514E" w14:paraId="095B4EEE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D82EFB" w14:textId="77777777" w:rsidR="00AB514E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0B8F0910" w14:textId="77777777" w:rsidR="00AB514E" w:rsidRDefault="00000000">
            <w:pPr>
              <w:pStyle w:val="Compact"/>
            </w:pPr>
            <w:r>
              <w:t>Description</w:t>
            </w:r>
          </w:p>
        </w:tc>
      </w:tr>
      <w:tr w:rsidR="00AB514E" w14:paraId="7181A97A" w14:textId="77777777">
        <w:tc>
          <w:tcPr>
            <w:tcW w:w="3960" w:type="dxa"/>
          </w:tcPr>
          <w:p w14:paraId="0EEFC912" w14:textId="77777777" w:rsidR="00AB514E" w:rsidRDefault="00000000">
            <w:pPr>
              <w:pStyle w:val="Compact"/>
            </w:pPr>
            <w:r>
              <w:t>Visitor name</w:t>
            </w:r>
          </w:p>
        </w:tc>
        <w:tc>
          <w:tcPr>
            <w:tcW w:w="3960" w:type="dxa"/>
          </w:tcPr>
          <w:p w14:paraId="20016B64" w14:textId="77777777" w:rsidR="00AB514E" w:rsidRDefault="00000000">
            <w:pPr>
              <w:pStyle w:val="Compact"/>
            </w:pPr>
            <w:r>
              <w:t>Captured from form</w:t>
            </w:r>
          </w:p>
        </w:tc>
      </w:tr>
      <w:tr w:rsidR="00AB514E" w14:paraId="37353D8D" w14:textId="77777777">
        <w:tc>
          <w:tcPr>
            <w:tcW w:w="3960" w:type="dxa"/>
          </w:tcPr>
          <w:p w14:paraId="164F9878" w14:textId="77777777" w:rsidR="00AB514E" w:rsidRDefault="00000000">
            <w:pPr>
              <w:pStyle w:val="Compact"/>
            </w:pPr>
            <w:r>
              <w:t>Company</w:t>
            </w:r>
          </w:p>
        </w:tc>
        <w:tc>
          <w:tcPr>
            <w:tcW w:w="3960" w:type="dxa"/>
          </w:tcPr>
          <w:p w14:paraId="069903D9" w14:textId="77777777" w:rsidR="00AB514E" w:rsidRDefault="00000000">
            <w:pPr>
              <w:pStyle w:val="Compact"/>
            </w:pPr>
            <w:r>
              <w:t>Captured from form</w:t>
            </w:r>
          </w:p>
        </w:tc>
      </w:tr>
      <w:tr w:rsidR="00AB514E" w14:paraId="14A44017" w14:textId="77777777">
        <w:tc>
          <w:tcPr>
            <w:tcW w:w="3960" w:type="dxa"/>
          </w:tcPr>
          <w:p w14:paraId="10871A06" w14:textId="77777777" w:rsidR="00AB514E" w:rsidRDefault="00000000">
            <w:pPr>
              <w:pStyle w:val="Compact"/>
            </w:pPr>
            <w:r>
              <w:t>Email</w:t>
            </w:r>
          </w:p>
        </w:tc>
        <w:tc>
          <w:tcPr>
            <w:tcW w:w="3960" w:type="dxa"/>
          </w:tcPr>
          <w:p w14:paraId="29FE1CD1" w14:textId="77777777" w:rsidR="00AB514E" w:rsidRDefault="00000000">
            <w:pPr>
              <w:pStyle w:val="Compact"/>
            </w:pPr>
            <w:r>
              <w:t>Captured from form</w:t>
            </w:r>
          </w:p>
        </w:tc>
      </w:tr>
      <w:tr w:rsidR="00AB514E" w14:paraId="164D126F" w14:textId="77777777">
        <w:tc>
          <w:tcPr>
            <w:tcW w:w="3960" w:type="dxa"/>
          </w:tcPr>
          <w:p w14:paraId="7C3B74BD" w14:textId="77777777" w:rsidR="00AB514E" w:rsidRDefault="00000000">
            <w:pPr>
              <w:pStyle w:val="Compact"/>
            </w:pPr>
            <w:r>
              <w:t>Industry</w:t>
            </w:r>
          </w:p>
        </w:tc>
        <w:tc>
          <w:tcPr>
            <w:tcW w:w="3960" w:type="dxa"/>
          </w:tcPr>
          <w:p w14:paraId="0FFA7451" w14:textId="77777777" w:rsidR="00AB514E" w:rsidRDefault="00000000">
            <w:pPr>
              <w:pStyle w:val="Compact"/>
            </w:pPr>
            <w:r>
              <w:t>AI classification</w:t>
            </w:r>
          </w:p>
        </w:tc>
      </w:tr>
      <w:tr w:rsidR="00AB514E" w14:paraId="15B1F9C9" w14:textId="77777777">
        <w:tc>
          <w:tcPr>
            <w:tcW w:w="3960" w:type="dxa"/>
          </w:tcPr>
          <w:p w14:paraId="25C8D8FC" w14:textId="77777777" w:rsidR="00AB514E" w:rsidRDefault="00000000">
            <w:pPr>
              <w:pStyle w:val="Compact"/>
            </w:pPr>
            <w:r>
              <w:t>Role</w:t>
            </w:r>
          </w:p>
        </w:tc>
        <w:tc>
          <w:tcPr>
            <w:tcW w:w="3960" w:type="dxa"/>
          </w:tcPr>
          <w:p w14:paraId="2538F8EA" w14:textId="77777777" w:rsidR="00AB514E" w:rsidRDefault="00000000">
            <w:pPr>
              <w:pStyle w:val="Compact"/>
            </w:pPr>
            <w:r>
              <w:t>Visitor role</w:t>
            </w:r>
          </w:p>
        </w:tc>
      </w:tr>
      <w:tr w:rsidR="00AB514E" w14:paraId="4AA9E94E" w14:textId="77777777">
        <w:tc>
          <w:tcPr>
            <w:tcW w:w="3960" w:type="dxa"/>
          </w:tcPr>
          <w:p w14:paraId="67C84026" w14:textId="77777777" w:rsidR="00AB514E" w:rsidRDefault="00000000">
            <w:pPr>
              <w:pStyle w:val="Compact"/>
            </w:pPr>
            <w:r>
              <w:t>Product route</w:t>
            </w:r>
          </w:p>
        </w:tc>
        <w:tc>
          <w:tcPr>
            <w:tcW w:w="3960" w:type="dxa"/>
          </w:tcPr>
          <w:p w14:paraId="0851F17C" w14:textId="77777777" w:rsidR="00AB514E" w:rsidRDefault="00000000">
            <w:pPr>
              <w:pStyle w:val="Compact"/>
            </w:pPr>
            <w:r>
              <w:t>ALPHA Compute / ALPHA Core / Both</w:t>
            </w:r>
          </w:p>
        </w:tc>
      </w:tr>
      <w:tr w:rsidR="00AB514E" w14:paraId="2673CCD3" w14:textId="77777777">
        <w:tc>
          <w:tcPr>
            <w:tcW w:w="3960" w:type="dxa"/>
          </w:tcPr>
          <w:p w14:paraId="73682535" w14:textId="77777777" w:rsidR="00AB514E" w:rsidRDefault="00000000">
            <w:pPr>
              <w:pStyle w:val="Compact"/>
            </w:pPr>
            <w:r>
              <w:t>Commercial path</w:t>
            </w:r>
          </w:p>
        </w:tc>
        <w:tc>
          <w:tcPr>
            <w:tcW w:w="3960" w:type="dxa"/>
          </w:tcPr>
          <w:p w14:paraId="7D685437" w14:textId="77777777" w:rsidR="00AB514E" w:rsidRDefault="00000000">
            <w:pPr>
              <w:pStyle w:val="Compact"/>
            </w:pPr>
            <w:r>
              <w:t>Non-Exclusive / Exclusive / Strategic</w:t>
            </w:r>
          </w:p>
        </w:tc>
      </w:tr>
      <w:tr w:rsidR="00AB514E" w14:paraId="097CA535" w14:textId="77777777">
        <w:tc>
          <w:tcPr>
            <w:tcW w:w="3960" w:type="dxa"/>
          </w:tcPr>
          <w:p w14:paraId="43858475" w14:textId="77777777" w:rsidR="00AB514E" w:rsidRDefault="00000000">
            <w:pPr>
              <w:pStyle w:val="Compact"/>
            </w:pPr>
            <w:r>
              <w:t>Compute bottleneck</w:t>
            </w:r>
          </w:p>
        </w:tc>
        <w:tc>
          <w:tcPr>
            <w:tcW w:w="3960" w:type="dxa"/>
          </w:tcPr>
          <w:p w14:paraId="7437531E" w14:textId="77777777" w:rsidR="00AB514E" w:rsidRDefault="00000000">
            <w:pPr>
              <w:pStyle w:val="Compact"/>
            </w:pPr>
            <w:r>
              <w:t>AI-generated summary</w:t>
            </w:r>
          </w:p>
        </w:tc>
      </w:tr>
      <w:tr w:rsidR="00AB514E" w14:paraId="4D817191" w14:textId="77777777">
        <w:tc>
          <w:tcPr>
            <w:tcW w:w="3960" w:type="dxa"/>
          </w:tcPr>
          <w:p w14:paraId="0DDA86BF" w14:textId="77777777" w:rsidR="00AB514E" w:rsidRDefault="00000000">
            <w:pPr>
              <w:pStyle w:val="Compact"/>
            </w:pPr>
            <w:r>
              <w:t>Primary pain</w:t>
            </w:r>
          </w:p>
        </w:tc>
        <w:tc>
          <w:tcPr>
            <w:tcW w:w="3960" w:type="dxa"/>
          </w:tcPr>
          <w:p w14:paraId="13701279" w14:textId="77777777" w:rsidR="00AB514E" w:rsidRDefault="00000000">
            <w:pPr>
              <w:pStyle w:val="Compact"/>
            </w:pPr>
            <w:r>
              <w:t>Speed, energy, memory, accuracy, reproducibility, etc.</w:t>
            </w:r>
          </w:p>
        </w:tc>
      </w:tr>
      <w:tr w:rsidR="00AB514E" w:rsidRPr="00FC3752" w14:paraId="66E3A1E9" w14:textId="77777777">
        <w:tc>
          <w:tcPr>
            <w:tcW w:w="3960" w:type="dxa"/>
          </w:tcPr>
          <w:p w14:paraId="79EE97B2" w14:textId="77777777" w:rsidR="00AB514E" w:rsidRDefault="00000000">
            <w:pPr>
              <w:pStyle w:val="Compact"/>
            </w:pPr>
            <w:r>
              <w:t>Workload type</w:t>
            </w:r>
          </w:p>
        </w:tc>
        <w:tc>
          <w:tcPr>
            <w:tcW w:w="3960" w:type="dxa"/>
          </w:tcPr>
          <w:p w14:paraId="513E8791" w14:textId="77777777" w:rsidR="00AB514E" w:rsidRPr="00FC3752" w:rsidRDefault="00000000">
            <w:pPr>
              <w:pStyle w:val="Compact"/>
              <w:rPr>
                <w:lang w:val="fr-FR"/>
              </w:rPr>
            </w:pPr>
            <w:r w:rsidRPr="00FC3752">
              <w:rPr>
                <w:lang w:val="fr-FR"/>
              </w:rPr>
              <w:t>Complex algebra, tensor, conservation-law, AI infrastructure, etc.</w:t>
            </w:r>
          </w:p>
        </w:tc>
      </w:tr>
      <w:tr w:rsidR="00AB514E" w14:paraId="40947FAB" w14:textId="77777777">
        <w:tc>
          <w:tcPr>
            <w:tcW w:w="3960" w:type="dxa"/>
          </w:tcPr>
          <w:p w14:paraId="45C7587D" w14:textId="77777777" w:rsidR="00AB514E" w:rsidRDefault="00000000">
            <w:pPr>
              <w:pStyle w:val="Compact"/>
            </w:pPr>
            <w:r>
              <w:t>Current stack</w:t>
            </w:r>
          </w:p>
        </w:tc>
        <w:tc>
          <w:tcPr>
            <w:tcW w:w="3960" w:type="dxa"/>
          </w:tcPr>
          <w:p w14:paraId="0B9A7C05" w14:textId="77777777" w:rsidR="00AB514E" w:rsidRDefault="00000000">
            <w:pPr>
              <w:pStyle w:val="Compact"/>
            </w:pPr>
            <w:r>
              <w:t>CPU, GPU, NPU, FPGA, cloud, solver, SDK, etc.</w:t>
            </w:r>
          </w:p>
        </w:tc>
      </w:tr>
      <w:tr w:rsidR="00AB514E" w14:paraId="1BD4E115" w14:textId="77777777">
        <w:tc>
          <w:tcPr>
            <w:tcW w:w="3960" w:type="dxa"/>
          </w:tcPr>
          <w:p w14:paraId="1BF29146" w14:textId="77777777" w:rsidR="00AB514E" w:rsidRDefault="00000000">
            <w:pPr>
              <w:pStyle w:val="Compact"/>
            </w:pPr>
            <w:r>
              <w:t>Lead score</w:t>
            </w:r>
          </w:p>
        </w:tc>
        <w:tc>
          <w:tcPr>
            <w:tcW w:w="3960" w:type="dxa"/>
          </w:tcPr>
          <w:p w14:paraId="43BBEF37" w14:textId="77777777" w:rsidR="00AB514E" w:rsidRDefault="00000000">
            <w:pPr>
              <w:pStyle w:val="Compact"/>
            </w:pPr>
            <w:r>
              <w:t>0–100</w:t>
            </w:r>
          </w:p>
        </w:tc>
      </w:tr>
      <w:tr w:rsidR="00AB514E" w14:paraId="6F1F2757" w14:textId="77777777">
        <w:tc>
          <w:tcPr>
            <w:tcW w:w="3960" w:type="dxa"/>
          </w:tcPr>
          <w:p w14:paraId="50CB9CC6" w14:textId="77777777" w:rsidR="00AB514E" w:rsidRDefault="00000000">
            <w:pPr>
              <w:pStyle w:val="Compact"/>
            </w:pPr>
            <w:r>
              <w:t>Lead tier</w:t>
            </w:r>
          </w:p>
        </w:tc>
        <w:tc>
          <w:tcPr>
            <w:tcW w:w="3960" w:type="dxa"/>
          </w:tcPr>
          <w:p w14:paraId="2E4A2FF9" w14:textId="77777777" w:rsidR="00AB514E" w:rsidRDefault="00000000">
            <w:pPr>
              <w:pStyle w:val="Compact"/>
            </w:pPr>
            <w:r>
              <w:t>Tier 1 / 2 / 3 / 4</w:t>
            </w:r>
          </w:p>
        </w:tc>
      </w:tr>
      <w:tr w:rsidR="00AB514E" w14:paraId="38FBE28C" w14:textId="77777777">
        <w:tc>
          <w:tcPr>
            <w:tcW w:w="3960" w:type="dxa"/>
          </w:tcPr>
          <w:p w14:paraId="1935242D" w14:textId="77777777" w:rsidR="00AB514E" w:rsidRDefault="00000000">
            <w:pPr>
              <w:pStyle w:val="Compact"/>
            </w:pPr>
            <w:r>
              <w:t>Recommended next step</w:t>
            </w:r>
          </w:p>
        </w:tc>
        <w:tc>
          <w:tcPr>
            <w:tcW w:w="3960" w:type="dxa"/>
          </w:tcPr>
          <w:p w14:paraId="26B997A8" w14:textId="77777777" w:rsidR="00AB514E" w:rsidRDefault="00000000">
            <w:pPr>
              <w:pStyle w:val="Compact"/>
            </w:pPr>
            <w:r>
              <w:t>Meeting, NDA, paid evaluation, nurture</w:t>
            </w:r>
          </w:p>
        </w:tc>
      </w:tr>
      <w:tr w:rsidR="00AB514E" w14:paraId="780AAEC7" w14:textId="77777777">
        <w:tc>
          <w:tcPr>
            <w:tcW w:w="3960" w:type="dxa"/>
          </w:tcPr>
          <w:p w14:paraId="322ED885" w14:textId="77777777" w:rsidR="00AB514E" w:rsidRDefault="00000000">
            <w:pPr>
              <w:pStyle w:val="Compact"/>
            </w:pPr>
            <w:r>
              <w:lastRenderedPageBreak/>
              <w:t>Special rights requested</w:t>
            </w:r>
          </w:p>
        </w:tc>
        <w:tc>
          <w:tcPr>
            <w:tcW w:w="3960" w:type="dxa"/>
          </w:tcPr>
          <w:p w14:paraId="4A3540FB" w14:textId="77777777" w:rsidR="00AB514E" w:rsidRDefault="00000000">
            <w:pPr>
              <w:pStyle w:val="Compact"/>
            </w:pPr>
            <w:r>
              <w:t>None, field exclusivity, territory, product category, acquisition</w:t>
            </w:r>
          </w:p>
        </w:tc>
      </w:tr>
      <w:tr w:rsidR="00AB514E" w14:paraId="4487086A" w14:textId="77777777">
        <w:tc>
          <w:tcPr>
            <w:tcW w:w="3960" w:type="dxa"/>
          </w:tcPr>
          <w:p w14:paraId="4CE00114" w14:textId="77777777" w:rsidR="00AB514E" w:rsidRDefault="00000000">
            <w:pPr>
              <w:pStyle w:val="Compact"/>
            </w:pPr>
            <w:r>
              <w:t>Status</w:t>
            </w:r>
          </w:p>
        </w:tc>
        <w:tc>
          <w:tcPr>
            <w:tcW w:w="3960" w:type="dxa"/>
          </w:tcPr>
          <w:p w14:paraId="48962E9D" w14:textId="77777777" w:rsidR="00AB514E" w:rsidRDefault="00000000">
            <w:pPr>
              <w:pStyle w:val="Compact"/>
            </w:pPr>
            <w:r>
              <w:t>New, contacted, meeting booked, NDA, evaluation, PoC, licensed, closed</w:t>
            </w:r>
          </w:p>
        </w:tc>
      </w:tr>
      <w:tr w:rsidR="00AB514E" w14:paraId="14C736D8" w14:textId="77777777">
        <w:tc>
          <w:tcPr>
            <w:tcW w:w="3960" w:type="dxa"/>
          </w:tcPr>
          <w:p w14:paraId="0B5A9A03" w14:textId="77777777" w:rsidR="00AB514E" w:rsidRDefault="00000000">
            <w:pPr>
              <w:pStyle w:val="Compact"/>
            </w:pPr>
            <w:r>
              <w:t>Owner</w:t>
            </w:r>
          </w:p>
        </w:tc>
        <w:tc>
          <w:tcPr>
            <w:tcW w:w="3960" w:type="dxa"/>
          </w:tcPr>
          <w:p w14:paraId="2DD30DDA" w14:textId="77777777" w:rsidR="00AB514E" w:rsidRDefault="00000000">
            <w:pPr>
              <w:pStyle w:val="Compact"/>
            </w:pPr>
            <w:r>
              <w:t>Assigned iTrix team member</w:t>
            </w:r>
          </w:p>
        </w:tc>
      </w:tr>
      <w:tr w:rsidR="00AB514E" w14:paraId="37556650" w14:textId="77777777">
        <w:tc>
          <w:tcPr>
            <w:tcW w:w="3960" w:type="dxa"/>
          </w:tcPr>
          <w:p w14:paraId="398FBD5B" w14:textId="77777777" w:rsidR="00AB514E" w:rsidRDefault="00000000">
            <w:pPr>
              <w:pStyle w:val="Compact"/>
            </w:pPr>
            <w:r>
              <w:t>Notes</w:t>
            </w:r>
          </w:p>
        </w:tc>
        <w:tc>
          <w:tcPr>
            <w:tcW w:w="3960" w:type="dxa"/>
          </w:tcPr>
          <w:p w14:paraId="5A60316F" w14:textId="77777777" w:rsidR="00AB514E" w:rsidRDefault="00000000">
            <w:pPr>
              <w:pStyle w:val="Compact"/>
            </w:pPr>
            <w:r>
              <w:t>Human-entered notes</w:t>
            </w:r>
          </w:p>
        </w:tc>
      </w:tr>
    </w:tbl>
    <w:p w14:paraId="6242CF9F" w14:textId="77777777" w:rsidR="00AB514E" w:rsidRDefault="00000000">
      <w:r>
        <w:pict w14:anchorId="461F5314">
          <v:rect id="_x0000_i1068" style="width:0;height:1.5pt" o:hralign="center" o:hrstd="t" o:hr="t"/>
        </w:pict>
      </w:r>
    </w:p>
    <w:p w14:paraId="3823E852" w14:textId="77777777" w:rsidR="00AB514E" w:rsidRDefault="00000000">
      <w:pPr>
        <w:pStyle w:val="1"/>
      </w:pPr>
      <w:bookmarkStart w:id="122" w:name="paid-evaluation-package-copy"/>
      <w:bookmarkEnd w:id="120"/>
      <w:bookmarkEnd w:id="121"/>
      <w:r>
        <w:t>13. Paid Evaluation Package Copy</w:t>
      </w:r>
    </w:p>
    <w:p w14:paraId="5494584C" w14:textId="77777777" w:rsidR="00AB514E" w:rsidRDefault="00000000">
      <w:pPr>
        <w:pStyle w:val="2"/>
      </w:pPr>
      <w:bookmarkStart w:id="123" w:name="alpha-compute-bottleneck-assessment"/>
      <w:r>
        <w:t>13.1 ALPHA Compute Bottleneck Assessment</w:t>
      </w:r>
    </w:p>
    <w:p w14:paraId="5A0C3286" w14:textId="77777777" w:rsidR="00AB514E" w:rsidRDefault="00000000">
      <w:pPr>
        <w:pStyle w:val="3"/>
      </w:pPr>
      <w:bookmarkStart w:id="124" w:name="purpose-1"/>
      <w:r>
        <w:t>Purpose</w:t>
      </w:r>
    </w:p>
    <w:p w14:paraId="20FB337F" w14:textId="77777777" w:rsidR="00AB514E" w:rsidRDefault="00000000">
      <w:pPr>
        <w:pStyle w:val="FirstParagraph"/>
      </w:pPr>
      <w:r>
        <w:t>A paid confidential assessment that maps a partner’s workload to ALPHA Compute.</w:t>
      </w:r>
    </w:p>
    <w:p w14:paraId="5FF3496E" w14:textId="77777777" w:rsidR="00AB514E" w:rsidRDefault="00000000">
      <w:pPr>
        <w:pStyle w:val="3"/>
      </w:pPr>
      <w:bookmarkStart w:id="125" w:name="best-for-1"/>
      <w:bookmarkEnd w:id="124"/>
      <w:r>
        <w:t>Best For</w:t>
      </w:r>
    </w:p>
    <w:p w14:paraId="1354E6F1" w14:textId="77777777" w:rsidR="00AB514E" w:rsidRDefault="00000000">
      <w:pPr>
        <w:pStyle w:val="FirstParagraph"/>
      </w:pPr>
      <w:r>
        <w:t>Strategic buyers who want to understand whether their workload can be transformed into a better computational form.</w:t>
      </w:r>
    </w:p>
    <w:p w14:paraId="3B2C6732" w14:textId="77777777" w:rsidR="00AB514E" w:rsidRDefault="00000000">
      <w:pPr>
        <w:pStyle w:val="3"/>
      </w:pPr>
      <w:bookmarkStart w:id="126" w:name="deliverables"/>
      <w:bookmarkEnd w:id="125"/>
      <w:r>
        <w:t>Deliverables</w:t>
      </w:r>
    </w:p>
    <w:p w14:paraId="317FB31F" w14:textId="77777777" w:rsidR="00AB514E" w:rsidRDefault="00000000">
      <w:pPr>
        <w:pStyle w:val="Compact"/>
        <w:numPr>
          <w:ilvl w:val="0"/>
          <w:numId w:val="30"/>
        </w:numPr>
      </w:pPr>
      <w:r>
        <w:t>workload diagnosis,</w:t>
      </w:r>
    </w:p>
    <w:p w14:paraId="0B076A75" w14:textId="77777777" w:rsidR="00AB514E" w:rsidRDefault="00000000">
      <w:pPr>
        <w:pStyle w:val="Compact"/>
        <w:numPr>
          <w:ilvl w:val="0"/>
          <w:numId w:val="30"/>
        </w:numPr>
      </w:pPr>
      <w:r>
        <w:t>ALPHA Compute fit analysis,</w:t>
      </w:r>
    </w:p>
    <w:p w14:paraId="368BB4D7" w14:textId="77777777" w:rsidR="00AB514E" w:rsidRDefault="00000000">
      <w:pPr>
        <w:pStyle w:val="Compact"/>
        <w:numPr>
          <w:ilvl w:val="0"/>
          <w:numId w:val="30"/>
        </w:numPr>
      </w:pPr>
      <w:r>
        <w:t>structural bottleneck map,</w:t>
      </w:r>
    </w:p>
    <w:p w14:paraId="28A567A3" w14:textId="77777777" w:rsidR="00AB514E" w:rsidRDefault="00000000">
      <w:pPr>
        <w:pStyle w:val="Compact"/>
        <w:numPr>
          <w:ilvl w:val="0"/>
          <w:numId w:val="30"/>
        </w:numPr>
      </w:pPr>
      <w:r>
        <w:t>KPI recommendation,</w:t>
      </w:r>
    </w:p>
    <w:p w14:paraId="6C858F49" w14:textId="77777777" w:rsidR="00AB514E" w:rsidRDefault="00000000">
      <w:pPr>
        <w:pStyle w:val="Compact"/>
        <w:numPr>
          <w:ilvl w:val="0"/>
          <w:numId w:val="30"/>
        </w:numPr>
      </w:pPr>
      <w:r>
        <w:t>non-exclusive or exclusive licensing path recommendation,</w:t>
      </w:r>
    </w:p>
    <w:p w14:paraId="5AD6D0C4" w14:textId="77777777" w:rsidR="00AB514E" w:rsidRDefault="00000000">
      <w:pPr>
        <w:pStyle w:val="Compact"/>
        <w:numPr>
          <w:ilvl w:val="0"/>
          <w:numId w:val="30"/>
        </w:numPr>
      </w:pPr>
      <w:r>
        <w:t>PoC plan.</w:t>
      </w:r>
    </w:p>
    <w:p w14:paraId="7E13C2BF" w14:textId="77777777" w:rsidR="00AB514E" w:rsidRDefault="00000000">
      <w:pPr>
        <w:pStyle w:val="3"/>
      </w:pPr>
      <w:bookmarkStart w:id="127" w:name="cta-6"/>
      <w:bookmarkEnd w:id="126"/>
      <w:r>
        <w:t>CTA</w:t>
      </w:r>
    </w:p>
    <w:p w14:paraId="57230788" w14:textId="77777777" w:rsidR="00AB514E" w:rsidRDefault="00000000">
      <w:pPr>
        <w:pStyle w:val="FirstParagraph"/>
      </w:pPr>
      <w:r>
        <w:rPr>
          <w:b/>
          <w:bCs/>
        </w:rPr>
        <w:t>Request ALPHA Compute Bottleneck Assessment</w:t>
      </w:r>
    </w:p>
    <w:p w14:paraId="75E4C6D7" w14:textId="77777777" w:rsidR="00AB514E" w:rsidRDefault="00000000">
      <w:r>
        <w:pict w14:anchorId="3AC2F17F">
          <v:rect id="_x0000_i1069" style="width:0;height:1.5pt" o:hralign="center" o:hrstd="t" o:hr="t"/>
        </w:pict>
      </w:r>
    </w:p>
    <w:p w14:paraId="64AD2F86" w14:textId="77777777" w:rsidR="00AB514E" w:rsidRDefault="00000000">
      <w:pPr>
        <w:pStyle w:val="2"/>
      </w:pPr>
      <w:bookmarkStart w:id="128" w:name="alpha-core-runtime-fit-assessment"/>
      <w:bookmarkEnd w:id="123"/>
      <w:bookmarkEnd w:id="127"/>
      <w:r>
        <w:t>13.2 ALPHA Core Runtime Fit Assessment</w:t>
      </w:r>
    </w:p>
    <w:p w14:paraId="6305069D" w14:textId="77777777" w:rsidR="00AB514E" w:rsidRDefault="00000000">
      <w:pPr>
        <w:pStyle w:val="3"/>
      </w:pPr>
      <w:bookmarkStart w:id="129" w:name="purpose-2"/>
      <w:r>
        <w:t>Purpose</w:t>
      </w:r>
    </w:p>
    <w:p w14:paraId="52DB9431" w14:textId="77777777" w:rsidR="00AB514E" w:rsidRDefault="00000000">
      <w:pPr>
        <w:pStyle w:val="FirstParagraph"/>
      </w:pPr>
      <w:r>
        <w:t>A paid confidential assessment that evaluates whether ALPHA Core can execute a partner’s rewritten workload inside their runtime, SDK, solver, chip, or cloud environment.</w:t>
      </w:r>
    </w:p>
    <w:p w14:paraId="4CD10FDD" w14:textId="77777777" w:rsidR="00AB514E" w:rsidRDefault="00000000">
      <w:pPr>
        <w:pStyle w:val="3"/>
      </w:pPr>
      <w:bookmarkStart w:id="130" w:name="best-for-2"/>
      <w:bookmarkEnd w:id="129"/>
      <w:r>
        <w:lastRenderedPageBreak/>
        <w:t>Best For</w:t>
      </w:r>
    </w:p>
    <w:p w14:paraId="0B5A78FD" w14:textId="77777777" w:rsidR="00AB514E" w:rsidRDefault="00000000">
      <w:pPr>
        <w:pStyle w:val="FirstParagraph"/>
      </w:pPr>
      <w:r>
        <w:t>Technical buyers who want to test runtime feasibility, backend integration, and execution performance.</w:t>
      </w:r>
    </w:p>
    <w:p w14:paraId="28E04460" w14:textId="77777777" w:rsidR="00AB514E" w:rsidRDefault="00000000">
      <w:pPr>
        <w:pStyle w:val="3"/>
      </w:pPr>
      <w:bookmarkStart w:id="131" w:name="deliverables-1"/>
      <w:bookmarkEnd w:id="130"/>
      <w:r>
        <w:t>Deliverables</w:t>
      </w:r>
    </w:p>
    <w:p w14:paraId="3EABCEC6" w14:textId="77777777" w:rsidR="00AB514E" w:rsidRDefault="00000000">
      <w:pPr>
        <w:pStyle w:val="Compact"/>
        <w:numPr>
          <w:ilvl w:val="0"/>
          <w:numId w:val="31"/>
        </w:numPr>
      </w:pPr>
      <w:r>
        <w:t>runtime fit diagnosis,</w:t>
      </w:r>
    </w:p>
    <w:p w14:paraId="602848BC" w14:textId="77777777" w:rsidR="00AB514E" w:rsidRDefault="00000000">
      <w:pPr>
        <w:pStyle w:val="Compact"/>
        <w:numPr>
          <w:ilvl w:val="0"/>
          <w:numId w:val="31"/>
        </w:numPr>
      </w:pPr>
      <w:r>
        <w:t>backend integration hypothesis,</w:t>
      </w:r>
    </w:p>
    <w:p w14:paraId="047B4717" w14:textId="77777777" w:rsidR="00AB514E" w:rsidRDefault="00000000">
      <w:pPr>
        <w:pStyle w:val="Compact"/>
        <w:numPr>
          <w:ilvl w:val="0"/>
          <w:numId w:val="31"/>
        </w:numPr>
      </w:pPr>
      <w:r>
        <w:t>execution path recommendation,</w:t>
      </w:r>
    </w:p>
    <w:p w14:paraId="0862FB53" w14:textId="77777777" w:rsidR="00AB514E" w:rsidRDefault="00000000">
      <w:pPr>
        <w:pStyle w:val="Compact"/>
        <w:numPr>
          <w:ilvl w:val="0"/>
          <w:numId w:val="31"/>
        </w:numPr>
      </w:pPr>
      <w:r>
        <w:t>KPI recommendation,</w:t>
      </w:r>
    </w:p>
    <w:p w14:paraId="58505AF2" w14:textId="77777777" w:rsidR="00AB514E" w:rsidRDefault="00000000">
      <w:pPr>
        <w:pStyle w:val="Compact"/>
        <w:numPr>
          <w:ilvl w:val="0"/>
          <w:numId w:val="31"/>
        </w:numPr>
      </w:pPr>
      <w:r>
        <w:t>PoC plan,</w:t>
      </w:r>
    </w:p>
    <w:p w14:paraId="1DBDCDCF" w14:textId="77777777" w:rsidR="00AB514E" w:rsidRDefault="00000000">
      <w:pPr>
        <w:pStyle w:val="Compact"/>
        <w:numPr>
          <w:ilvl w:val="0"/>
          <w:numId w:val="31"/>
        </w:numPr>
      </w:pPr>
      <w:r>
        <w:t>deployment and royalty pathway.</w:t>
      </w:r>
    </w:p>
    <w:p w14:paraId="158D3427" w14:textId="77777777" w:rsidR="00AB514E" w:rsidRDefault="00000000">
      <w:pPr>
        <w:pStyle w:val="3"/>
      </w:pPr>
      <w:bookmarkStart w:id="132" w:name="cta-7"/>
      <w:bookmarkEnd w:id="131"/>
      <w:r>
        <w:t>CTA</w:t>
      </w:r>
    </w:p>
    <w:p w14:paraId="65166740" w14:textId="77777777" w:rsidR="00AB514E" w:rsidRDefault="00000000">
      <w:pPr>
        <w:pStyle w:val="FirstParagraph"/>
      </w:pPr>
      <w:r>
        <w:rPr>
          <w:b/>
          <w:bCs/>
        </w:rPr>
        <w:t>Request ALPHA Core Runtime Fit Assessment</w:t>
      </w:r>
    </w:p>
    <w:p w14:paraId="2783ED19" w14:textId="77777777" w:rsidR="00AB514E" w:rsidRDefault="00000000">
      <w:r>
        <w:pict w14:anchorId="63B756B2">
          <v:rect id="_x0000_i1070" style="width:0;height:1.5pt" o:hralign="center" o:hrstd="t" o:hr="t"/>
        </w:pict>
      </w:r>
    </w:p>
    <w:p w14:paraId="0B2BB2AD" w14:textId="77777777" w:rsidR="00AB514E" w:rsidRDefault="00000000">
      <w:pPr>
        <w:pStyle w:val="2"/>
      </w:pPr>
      <w:bookmarkStart w:id="133" w:name="combined-alpha-evaluation"/>
      <w:bookmarkEnd w:id="128"/>
      <w:bookmarkEnd w:id="132"/>
      <w:r>
        <w:t>13.3 Combined ALPHA Evaluation</w:t>
      </w:r>
    </w:p>
    <w:p w14:paraId="26723B1D" w14:textId="77777777" w:rsidR="00AB514E" w:rsidRDefault="00000000">
      <w:pPr>
        <w:pStyle w:val="3"/>
      </w:pPr>
      <w:bookmarkStart w:id="134" w:name="purpose-3"/>
      <w:r>
        <w:t>Purpose</w:t>
      </w:r>
    </w:p>
    <w:p w14:paraId="07529E15" w14:textId="77777777" w:rsidR="00AB514E" w:rsidRDefault="00000000">
      <w:pPr>
        <w:pStyle w:val="FirstParagraph"/>
      </w:pPr>
      <w:r>
        <w:t>A combined paid evaluation for partners who need both representation-layer analysis and runtime deployment assessment.</w:t>
      </w:r>
    </w:p>
    <w:p w14:paraId="0787373E" w14:textId="77777777" w:rsidR="00AB514E" w:rsidRDefault="00000000">
      <w:pPr>
        <w:pStyle w:val="3"/>
      </w:pPr>
      <w:bookmarkStart w:id="135" w:name="best-for-3"/>
      <w:bookmarkEnd w:id="134"/>
      <w:r>
        <w:t>Best For</w:t>
      </w:r>
    </w:p>
    <w:p w14:paraId="695EEE0F" w14:textId="77777777" w:rsidR="00AB514E" w:rsidRDefault="00000000">
      <w:pPr>
        <w:pStyle w:val="FirstParagraph"/>
      </w:pPr>
      <w:r>
        <w:t>Large strategic partners, investors, acquirers, hyperscalers, semiconductor companies, and HPC / CAE platform companies.</w:t>
      </w:r>
    </w:p>
    <w:p w14:paraId="79DF998D" w14:textId="77777777" w:rsidR="00AB514E" w:rsidRDefault="00000000">
      <w:pPr>
        <w:pStyle w:val="3"/>
      </w:pPr>
      <w:bookmarkStart w:id="136" w:name="deliverables-2"/>
      <w:bookmarkEnd w:id="135"/>
      <w:r>
        <w:t>Deliverables</w:t>
      </w:r>
    </w:p>
    <w:p w14:paraId="1212A9D7" w14:textId="77777777" w:rsidR="00AB514E" w:rsidRDefault="00000000">
      <w:pPr>
        <w:pStyle w:val="Compact"/>
        <w:numPr>
          <w:ilvl w:val="0"/>
          <w:numId w:val="32"/>
        </w:numPr>
      </w:pPr>
      <w:r>
        <w:t>workload diagnosis,</w:t>
      </w:r>
    </w:p>
    <w:p w14:paraId="710A5B12" w14:textId="77777777" w:rsidR="00AB514E" w:rsidRDefault="00000000">
      <w:pPr>
        <w:pStyle w:val="Compact"/>
        <w:numPr>
          <w:ilvl w:val="0"/>
          <w:numId w:val="32"/>
        </w:numPr>
      </w:pPr>
      <w:r>
        <w:t>ALPHA Compute transformation hypothesis,</w:t>
      </w:r>
    </w:p>
    <w:p w14:paraId="3554A3B2" w14:textId="77777777" w:rsidR="00AB514E" w:rsidRDefault="00000000">
      <w:pPr>
        <w:pStyle w:val="Compact"/>
        <w:numPr>
          <w:ilvl w:val="0"/>
          <w:numId w:val="32"/>
        </w:numPr>
      </w:pPr>
      <w:r>
        <w:t>ALPHA Core runtime hypothesis,</w:t>
      </w:r>
    </w:p>
    <w:p w14:paraId="0B18BBB5" w14:textId="77777777" w:rsidR="00AB514E" w:rsidRDefault="00000000">
      <w:pPr>
        <w:pStyle w:val="Compact"/>
        <w:numPr>
          <w:ilvl w:val="0"/>
          <w:numId w:val="32"/>
        </w:numPr>
      </w:pPr>
      <w:r>
        <w:t>KPI framework,</w:t>
      </w:r>
    </w:p>
    <w:p w14:paraId="4EE5D2A3" w14:textId="77777777" w:rsidR="00AB514E" w:rsidRDefault="00000000">
      <w:pPr>
        <w:pStyle w:val="Compact"/>
        <w:numPr>
          <w:ilvl w:val="0"/>
          <w:numId w:val="32"/>
        </w:numPr>
      </w:pPr>
      <w:r>
        <w:t>proof-preview package,</w:t>
      </w:r>
    </w:p>
    <w:p w14:paraId="61CEA6C8" w14:textId="77777777" w:rsidR="00AB514E" w:rsidRDefault="00000000">
      <w:pPr>
        <w:pStyle w:val="Compact"/>
        <w:numPr>
          <w:ilvl w:val="0"/>
          <w:numId w:val="32"/>
        </w:numPr>
      </w:pPr>
      <w:r>
        <w:t>PoC plan,</w:t>
      </w:r>
    </w:p>
    <w:p w14:paraId="4FE13241" w14:textId="77777777" w:rsidR="00AB514E" w:rsidRDefault="00000000">
      <w:pPr>
        <w:pStyle w:val="Compact"/>
        <w:numPr>
          <w:ilvl w:val="0"/>
          <w:numId w:val="32"/>
        </w:numPr>
      </w:pPr>
      <w:r>
        <w:t>license-out pathway recommendation.</w:t>
      </w:r>
    </w:p>
    <w:p w14:paraId="0D51BB29" w14:textId="77777777" w:rsidR="00AB514E" w:rsidRDefault="00000000">
      <w:pPr>
        <w:pStyle w:val="3"/>
      </w:pPr>
      <w:bookmarkStart w:id="137" w:name="cta-8"/>
      <w:bookmarkEnd w:id="136"/>
      <w:r>
        <w:t>CTA</w:t>
      </w:r>
    </w:p>
    <w:p w14:paraId="1385DBAE" w14:textId="77777777" w:rsidR="00AB514E" w:rsidRDefault="00000000">
      <w:pPr>
        <w:pStyle w:val="FirstParagraph"/>
      </w:pPr>
      <w:r>
        <w:rPr>
          <w:b/>
          <w:bCs/>
        </w:rPr>
        <w:t>Request Confidential ALPHA Evaluation</w:t>
      </w:r>
    </w:p>
    <w:p w14:paraId="11495624" w14:textId="77777777" w:rsidR="00AB514E" w:rsidRDefault="00000000">
      <w:r>
        <w:lastRenderedPageBreak/>
        <w:pict w14:anchorId="0B85E866">
          <v:rect id="_x0000_i1071" style="width:0;height:1.5pt" o:hralign="center" o:hrstd="t" o:hr="t"/>
        </w:pict>
      </w:r>
    </w:p>
    <w:p w14:paraId="457A51D5" w14:textId="77777777" w:rsidR="00AB514E" w:rsidRDefault="00000000">
      <w:pPr>
        <w:pStyle w:val="1"/>
      </w:pPr>
      <w:bookmarkStart w:id="138" w:name="designer-developer-handoff-brief"/>
      <w:bookmarkEnd w:id="122"/>
      <w:bookmarkEnd w:id="133"/>
      <w:bookmarkEnd w:id="137"/>
      <w:r>
        <w:t>14. Designer / Developer Handoff Brief</w:t>
      </w:r>
    </w:p>
    <w:p w14:paraId="00A23F69" w14:textId="77777777" w:rsidR="00AB514E" w:rsidRDefault="00000000">
      <w:pPr>
        <w:pStyle w:val="2"/>
      </w:pPr>
      <w:bookmarkStart w:id="139" w:name="pages-to-build"/>
      <w:r>
        <w:t>14.1 Pages to Build</w:t>
      </w:r>
    </w:p>
    <w:p w14:paraId="6B674940" w14:textId="77777777" w:rsidR="00AB514E" w:rsidRDefault="00000000">
      <w:pPr>
        <w:pStyle w:val="3"/>
      </w:pPr>
      <w:bookmarkStart w:id="140" w:name="public-pages"/>
      <w:r>
        <w:t>Public Pages</w:t>
      </w:r>
    </w:p>
    <w:p w14:paraId="74721F99" w14:textId="77777777" w:rsidR="00AB514E" w:rsidRDefault="00000000">
      <w:pPr>
        <w:pStyle w:val="Compact"/>
        <w:numPr>
          <w:ilvl w:val="0"/>
          <w:numId w:val="33"/>
        </w:numPr>
      </w:pPr>
      <w:r>
        <w:t>Homepage</w:t>
      </w:r>
    </w:p>
    <w:p w14:paraId="593325FE" w14:textId="77777777" w:rsidR="00AB514E" w:rsidRDefault="00000000">
      <w:pPr>
        <w:pStyle w:val="Compact"/>
        <w:numPr>
          <w:ilvl w:val="0"/>
          <w:numId w:val="33"/>
        </w:numPr>
      </w:pPr>
      <w:r>
        <w:t>ALPHA Compute</w:t>
      </w:r>
    </w:p>
    <w:p w14:paraId="1A457364" w14:textId="77777777" w:rsidR="00AB514E" w:rsidRDefault="00000000">
      <w:pPr>
        <w:pStyle w:val="Compact"/>
        <w:numPr>
          <w:ilvl w:val="0"/>
          <w:numId w:val="33"/>
        </w:numPr>
      </w:pPr>
      <w:r>
        <w:t>ALPHA Core</w:t>
      </w:r>
    </w:p>
    <w:p w14:paraId="75688F4D" w14:textId="77777777" w:rsidR="00AB514E" w:rsidRDefault="00000000">
      <w:pPr>
        <w:pStyle w:val="Compact"/>
        <w:numPr>
          <w:ilvl w:val="0"/>
          <w:numId w:val="33"/>
        </w:numPr>
      </w:pPr>
      <w:r>
        <w:t>Non-Exclusive License-Out</w:t>
      </w:r>
    </w:p>
    <w:p w14:paraId="474E8438" w14:textId="77777777" w:rsidR="00AB514E" w:rsidRDefault="00000000">
      <w:pPr>
        <w:pStyle w:val="Compact"/>
        <w:numPr>
          <w:ilvl w:val="0"/>
          <w:numId w:val="33"/>
        </w:numPr>
      </w:pPr>
      <w:r>
        <w:t>Exclusive License-Out</w:t>
      </w:r>
    </w:p>
    <w:p w14:paraId="2A332CF0" w14:textId="77777777" w:rsidR="00AB514E" w:rsidRDefault="00000000">
      <w:pPr>
        <w:pStyle w:val="Compact"/>
        <w:numPr>
          <w:ilvl w:val="0"/>
          <w:numId w:val="33"/>
        </w:numPr>
      </w:pPr>
      <w:r>
        <w:t>Proof Preview</w:t>
      </w:r>
    </w:p>
    <w:p w14:paraId="084FCFCD" w14:textId="77777777" w:rsidR="00AB514E" w:rsidRDefault="00000000">
      <w:pPr>
        <w:pStyle w:val="Compact"/>
        <w:numPr>
          <w:ilvl w:val="0"/>
          <w:numId w:val="33"/>
        </w:numPr>
      </w:pPr>
      <w:r>
        <w:t>Industries</w:t>
      </w:r>
    </w:p>
    <w:p w14:paraId="78E3B26D" w14:textId="77777777" w:rsidR="00AB514E" w:rsidRDefault="00000000">
      <w:pPr>
        <w:pStyle w:val="Compact"/>
        <w:numPr>
          <w:ilvl w:val="0"/>
          <w:numId w:val="33"/>
        </w:numPr>
      </w:pPr>
      <w:r>
        <w:t>About iTrix</w:t>
      </w:r>
    </w:p>
    <w:p w14:paraId="52410053" w14:textId="77777777" w:rsidR="00AB514E" w:rsidRDefault="00000000">
      <w:pPr>
        <w:pStyle w:val="Compact"/>
        <w:numPr>
          <w:ilvl w:val="0"/>
          <w:numId w:val="33"/>
        </w:numPr>
      </w:pPr>
      <w:r>
        <w:t>Contact / Concierge</w:t>
      </w:r>
    </w:p>
    <w:p w14:paraId="22B64C64" w14:textId="77777777" w:rsidR="00AB514E" w:rsidRDefault="00000000">
      <w:pPr>
        <w:pStyle w:val="3"/>
      </w:pPr>
      <w:bookmarkStart w:id="141" w:name="dynamic-pages"/>
      <w:bookmarkEnd w:id="140"/>
      <w:r>
        <w:t>Dynamic Pages</w:t>
      </w:r>
    </w:p>
    <w:p w14:paraId="469D62CF" w14:textId="77777777" w:rsidR="00AB514E" w:rsidRDefault="00000000">
      <w:pPr>
        <w:pStyle w:val="Compact"/>
        <w:numPr>
          <w:ilvl w:val="0"/>
          <w:numId w:val="34"/>
        </w:numPr>
      </w:pPr>
      <w:r>
        <w:t>Personalized Result Page</w:t>
      </w:r>
    </w:p>
    <w:p w14:paraId="1EE467CF" w14:textId="77777777" w:rsidR="00AB514E" w:rsidRDefault="00000000">
      <w:pPr>
        <w:pStyle w:val="Compact"/>
        <w:numPr>
          <w:ilvl w:val="0"/>
          <w:numId w:val="34"/>
        </w:numPr>
      </w:pPr>
      <w:r>
        <w:t>ALPHA Compute Assessment Page</w:t>
      </w:r>
    </w:p>
    <w:p w14:paraId="3B6F240D" w14:textId="77777777" w:rsidR="00AB514E" w:rsidRDefault="00000000">
      <w:pPr>
        <w:pStyle w:val="Compact"/>
        <w:numPr>
          <w:ilvl w:val="0"/>
          <w:numId w:val="34"/>
        </w:numPr>
      </w:pPr>
      <w:r>
        <w:t>ALPHA Core Runtime Fit Page</w:t>
      </w:r>
    </w:p>
    <w:p w14:paraId="31C6D4E0" w14:textId="77777777" w:rsidR="00AB514E" w:rsidRDefault="00000000">
      <w:pPr>
        <w:pStyle w:val="Compact"/>
        <w:numPr>
          <w:ilvl w:val="0"/>
          <w:numId w:val="34"/>
        </w:numPr>
      </w:pPr>
      <w:r>
        <w:t>Non-Exclusive Evaluation Page</w:t>
      </w:r>
    </w:p>
    <w:p w14:paraId="33E15A29" w14:textId="77777777" w:rsidR="00AB514E" w:rsidRDefault="00000000">
      <w:pPr>
        <w:pStyle w:val="Compact"/>
        <w:numPr>
          <w:ilvl w:val="0"/>
          <w:numId w:val="34"/>
        </w:numPr>
      </w:pPr>
      <w:r>
        <w:t>Exclusive Rights Discussion Page</w:t>
      </w:r>
    </w:p>
    <w:p w14:paraId="674CA6FE" w14:textId="77777777" w:rsidR="00AB514E" w:rsidRDefault="00000000">
      <w:pPr>
        <w:pStyle w:val="Compact"/>
        <w:numPr>
          <w:ilvl w:val="0"/>
          <w:numId w:val="34"/>
        </w:numPr>
      </w:pPr>
      <w:r>
        <w:t>NDA-Gated Proof Preview Page</w:t>
      </w:r>
    </w:p>
    <w:p w14:paraId="02AF3EC9" w14:textId="77777777" w:rsidR="00AB514E" w:rsidRDefault="00000000">
      <w:pPr>
        <w:pStyle w:val="Compact"/>
        <w:numPr>
          <w:ilvl w:val="0"/>
          <w:numId w:val="34"/>
        </w:numPr>
      </w:pPr>
      <w:r>
        <w:t>Paid Evaluation Landing Page</w:t>
      </w:r>
    </w:p>
    <w:p w14:paraId="180856B3" w14:textId="77777777" w:rsidR="00AB514E" w:rsidRDefault="00000000">
      <w:r>
        <w:pict w14:anchorId="2B313C97">
          <v:rect id="_x0000_i1072" style="width:0;height:1.5pt" o:hralign="center" o:hrstd="t" o:hr="t"/>
        </w:pict>
      </w:r>
    </w:p>
    <w:p w14:paraId="12F2D4EB" w14:textId="77777777" w:rsidR="00AB514E" w:rsidRDefault="00000000">
      <w:pPr>
        <w:pStyle w:val="2"/>
      </w:pPr>
      <w:bookmarkStart w:id="142" w:name="core-components"/>
      <w:bookmarkEnd w:id="139"/>
      <w:bookmarkEnd w:id="141"/>
      <w:r>
        <w:t>14.2 Core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5"/>
        <w:gridCol w:w="4555"/>
      </w:tblGrid>
      <w:tr w:rsidR="00AB514E" w14:paraId="717C72F5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DEF538" w14:textId="77777777" w:rsidR="00AB514E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6C722182" w14:textId="77777777" w:rsidR="00AB514E" w:rsidRDefault="00000000">
            <w:pPr>
              <w:pStyle w:val="Compact"/>
            </w:pPr>
            <w:r>
              <w:t>Function</w:t>
            </w:r>
          </w:p>
        </w:tc>
      </w:tr>
      <w:tr w:rsidR="00AB514E" w14:paraId="22285A9A" w14:textId="77777777">
        <w:tc>
          <w:tcPr>
            <w:tcW w:w="0" w:type="auto"/>
          </w:tcPr>
          <w:p w14:paraId="4E530F39" w14:textId="77777777" w:rsidR="00AB514E" w:rsidRDefault="00000000">
            <w:pPr>
              <w:pStyle w:val="Compact"/>
            </w:pPr>
            <w:r>
              <w:t>Hero section</w:t>
            </w:r>
          </w:p>
        </w:tc>
        <w:tc>
          <w:tcPr>
            <w:tcW w:w="0" w:type="auto"/>
          </w:tcPr>
          <w:p w14:paraId="637BDF09" w14:textId="77777777" w:rsidR="00AB514E" w:rsidRDefault="00000000">
            <w:pPr>
              <w:pStyle w:val="Compact"/>
            </w:pPr>
            <w:r>
              <w:t>Communicate core thesis</w:t>
            </w:r>
          </w:p>
        </w:tc>
      </w:tr>
      <w:tr w:rsidR="00AB514E" w14:paraId="1A7CBCE6" w14:textId="77777777">
        <w:tc>
          <w:tcPr>
            <w:tcW w:w="0" w:type="auto"/>
          </w:tcPr>
          <w:p w14:paraId="012882DE" w14:textId="77777777" w:rsidR="00AB514E" w:rsidRDefault="00000000">
            <w:pPr>
              <w:pStyle w:val="Compact"/>
            </w:pPr>
            <w:r>
              <w:t>AI prompt box</w:t>
            </w:r>
          </w:p>
        </w:tc>
        <w:tc>
          <w:tcPr>
            <w:tcW w:w="0" w:type="auto"/>
          </w:tcPr>
          <w:p w14:paraId="0A31259D" w14:textId="77777777" w:rsidR="00AB514E" w:rsidRDefault="00000000">
            <w:pPr>
              <w:pStyle w:val="Compact"/>
            </w:pPr>
            <w:r>
              <w:t>Capture visitor bottleneck</w:t>
            </w:r>
          </w:p>
        </w:tc>
      </w:tr>
      <w:tr w:rsidR="00AB514E" w14:paraId="5DF51A74" w14:textId="77777777">
        <w:tc>
          <w:tcPr>
            <w:tcW w:w="0" w:type="auto"/>
          </w:tcPr>
          <w:p w14:paraId="3E677FC3" w14:textId="77777777" w:rsidR="00AB514E" w:rsidRDefault="00000000">
            <w:pPr>
              <w:pStyle w:val="Compact"/>
            </w:pPr>
            <w:r>
              <w:t>Product split cards</w:t>
            </w:r>
          </w:p>
        </w:tc>
        <w:tc>
          <w:tcPr>
            <w:tcW w:w="0" w:type="auto"/>
          </w:tcPr>
          <w:p w14:paraId="239D2084" w14:textId="77777777" w:rsidR="00AB514E" w:rsidRDefault="00000000">
            <w:pPr>
              <w:pStyle w:val="Compact"/>
            </w:pPr>
            <w:r>
              <w:t>Route to ALPHA Compute / Core</w:t>
            </w:r>
          </w:p>
        </w:tc>
      </w:tr>
      <w:tr w:rsidR="00AB514E" w14:paraId="422EA21D" w14:textId="77777777">
        <w:tc>
          <w:tcPr>
            <w:tcW w:w="0" w:type="auto"/>
          </w:tcPr>
          <w:p w14:paraId="1F04BE51" w14:textId="77777777" w:rsidR="00AB514E" w:rsidRDefault="00000000">
            <w:pPr>
              <w:pStyle w:val="Compact"/>
            </w:pPr>
            <w:r>
              <w:t>Customer pathway cards</w:t>
            </w:r>
          </w:p>
        </w:tc>
        <w:tc>
          <w:tcPr>
            <w:tcW w:w="0" w:type="auto"/>
          </w:tcPr>
          <w:p w14:paraId="1405EBAA" w14:textId="77777777" w:rsidR="00AB514E" w:rsidRDefault="00000000">
            <w:pPr>
              <w:pStyle w:val="Compact"/>
            </w:pPr>
            <w:r>
              <w:t>Route by visitor type</w:t>
            </w:r>
          </w:p>
        </w:tc>
      </w:tr>
      <w:tr w:rsidR="00AB514E" w14:paraId="272453FB" w14:textId="77777777">
        <w:tc>
          <w:tcPr>
            <w:tcW w:w="0" w:type="auto"/>
          </w:tcPr>
          <w:p w14:paraId="120E05B5" w14:textId="77777777" w:rsidR="00AB514E" w:rsidRDefault="00000000">
            <w:pPr>
              <w:pStyle w:val="Compact"/>
            </w:pPr>
            <w:r>
              <w:t>Structural diagnosis cards</w:t>
            </w:r>
          </w:p>
        </w:tc>
        <w:tc>
          <w:tcPr>
            <w:tcW w:w="0" w:type="auto"/>
          </w:tcPr>
          <w:p w14:paraId="3EFDBC0F" w14:textId="77777777" w:rsidR="00AB514E" w:rsidRDefault="00000000">
            <w:pPr>
              <w:pStyle w:val="Compact"/>
            </w:pPr>
            <w:r>
              <w:t>Educate on root problem</w:t>
            </w:r>
          </w:p>
        </w:tc>
      </w:tr>
      <w:tr w:rsidR="00AB514E" w14:paraId="0326A736" w14:textId="77777777">
        <w:tc>
          <w:tcPr>
            <w:tcW w:w="0" w:type="auto"/>
          </w:tcPr>
          <w:p w14:paraId="37B6976E" w14:textId="77777777" w:rsidR="00AB514E" w:rsidRDefault="00000000">
            <w:pPr>
              <w:pStyle w:val="Compact"/>
            </w:pPr>
            <w:r>
              <w:t>Proof preview cards</w:t>
            </w:r>
          </w:p>
        </w:tc>
        <w:tc>
          <w:tcPr>
            <w:tcW w:w="0" w:type="auto"/>
          </w:tcPr>
          <w:p w14:paraId="72DC293B" w14:textId="77777777" w:rsidR="00AB514E" w:rsidRDefault="00000000">
            <w:pPr>
              <w:pStyle w:val="Compact"/>
            </w:pPr>
            <w:r>
              <w:t>Build credibility</w:t>
            </w:r>
          </w:p>
        </w:tc>
      </w:tr>
      <w:tr w:rsidR="00AB514E" w14:paraId="06AC29C4" w14:textId="77777777">
        <w:tc>
          <w:tcPr>
            <w:tcW w:w="0" w:type="auto"/>
          </w:tcPr>
          <w:p w14:paraId="7CE96FF2" w14:textId="77777777" w:rsidR="00AB514E" w:rsidRDefault="00000000">
            <w:pPr>
              <w:pStyle w:val="Compact"/>
            </w:pPr>
            <w:r>
              <w:t>License pathway cards</w:t>
            </w:r>
          </w:p>
        </w:tc>
        <w:tc>
          <w:tcPr>
            <w:tcW w:w="0" w:type="auto"/>
          </w:tcPr>
          <w:p w14:paraId="22789300" w14:textId="77777777" w:rsidR="00AB514E" w:rsidRDefault="00000000">
            <w:pPr>
              <w:pStyle w:val="Compact"/>
            </w:pPr>
            <w:r>
              <w:t>Explain non-exclusive and exclusive paths</w:t>
            </w:r>
          </w:p>
        </w:tc>
      </w:tr>
      <w:tr w:rsidR="00AB514E" w14:paraId="1796F95A" w14:textId="77777777">
        <w:tc>
          <w:tcPr>
            <w:tcW w:w="0" w:type="auto"/>
          </w:tcPr>
          <w:p w14:paraId="15CAF19D" w14:textId="77777777" w:rsidR="00AB514E" w:rsidRDefault="00000000">
            <w:pPr>
              <w:pStyle w:val="Compact"/>
            </w:pPr>
            <w:r>
              <w:t>Personalized result page</w:t>
            </w:r>
          </w:p>
        </w:tc>
        <w:tc>
          <w:tcPr>
            <w:tcW w:w="0" w:type="auto"/>
          </w:tcPr>
          <w:p w14:paraId="25A3CA5C" w14:textId="77777777" w:rsidR="00AB514E" w:rsidRDefault="00000000">
            <w:pPr>
              <w:pStyle w:val="Compact"/>
            </w:pPr>
            <w:r>
              <w:t>Show tailored assessment</w:t>
            </w:r>
          </w:p>
        </w:tc>
      </w:tr>
      <w:tr w:rsidR="00AB514E" w14:paraId="360FDDAB" w14:textId="77777777">
        <w:tc>
          <w:tcPr>
            <w:tcW w:w="0" w:type="auto"/>
          </w:tcPr>
          <w:p w14:paraId="15E8A194" w14:textId="77777777" w:rsidR="00AB514E" w:rsidRDefault="00000000">
            <w:pPr>
              <w:pStyle w:val="Compact"/>
            </w:pPr>
            <w:r>
              <w:lastRenderedPageBreak/>
              <w:t>Lead capture form</w:t>
            </w:r>
          </w:p>
        </w:tc>
        <w:tc>
          <w:tcPr>
            <w:tcW w:w="0" w:type="auto"/>
          </w:tcPr>
          <w:p w14:paraId="188B60DE" w14:textId="77777777" w:rsidR="00AB514E" w:rsidRDefault="00000000">
            <w:pPr>
              <w:pStyle w:val="Compact"/>
            </w:pPr>
            <w:r>
              <w:t>Capture contact details</w:t>
            </w:r>
          </w:p>
        </w:tc>
      </w:tr>
      <w:tr w:rsidR="00AB514E" w14:paraId="5BC4A33A" w14:textId="77777777">
        <w:tc>
          <w:tcPr>
            <w:tcW w:w="0" w:type="auto"/>
          </w:tcPr>
          <w:p w14:paraId="19B7CBBB" w14:textId="77777777" w:rsidR="00AB514E" w:rsidRDefault="00000000">
            <w:pPr>
              <w:pStyle w:val="Compact"/>
            </w:pPr>
            <w:r>
              <w:t>Concierge CTA</w:t>
            </w:r>
          </w:p>
        </w:tc>
        <w:tc>
          <w:tcPr>
            <w:tcW w:w="0" w:type="auto"/>
          </w:tcPr>
          <w:p w14:paraId="3B0F79E9" w14:textId="77777777" w:rsidR="00AB514E" w:rsidRDefault="00000000">
            <w:pPr>
              <w:pStyle w:val="Compact"/>
            </w:pPr>
            <w:r>
              <w:t>Move qualified visitor to human follow-up</w:t>
            </w:r>
          </w:p>
        </w:tc>
      </w:tr>
    </w:tbl>
    <w:p w14:paraId="21B6E221" w14:textId="77777777" w:rsidR="00AB514E" w:rsidRDefault="00000000">
      <w:r>
        <w:pict w14:anchorId="1AEE34CA">
          <v:rect id="_x0000_i1073" style="width:0;height:1.5pt" o:hralign="center" o:hrstd="t" o:hr="t"/>
        </w:pict>
      </w:r>
    </w:p>
    <w:p w14:paraId="000DE1B6" w14:textId="77777777" w:rsidR="00AB514E" w:rsidRDefault="00000000">
      <w:pPr>
        <w:pStyle w:val="2"/>
      </w:pPr>
      <w:bookmarkStart w:id="143" w:name="design-direction"/>
      <w:bookmarkEnd w:id="142"/>
      <w:r>
        <w:t>14.3 Design Direction</w:t>
      </w:r>
    </w:p>
    <w:p w14:paraId="2F98AECD" w14:textId="77777777" w:rsidR="00AB514E" w:rsidRDefault="00000000">
      <w:pPr>
        <w:pStyle w:val="FirstParagraph"/>
      </w:pPr>
      <w:r>
        <w:t>The design should feel:</w:t>
      </w:r>
    </w:p>
    <w:p w14:paraId="0F76C458" w14:textId="77777777" w:rsidR="00AB514E" w:rsidRDefault="00000000">
      <w:pPr>
        <w:pStyle w:val="Compact"/>
        <w:numPr>
          <w:ilvl w:val="0"/>
          <w:numId w:val="35"/>
        </w:numPr>
      </w:pPr>
      <w:r>
        <w:t>premium,</w:t>
      </w:r>
    </w:p>
    <w:p w14:paraId="5A572B39" w14:textId="77777777" w:rsidR="00AB514E" w:rsidRDefault="00000000">
      <w:pPr>
        <w:pStyle w:val="Compact"/>
        <w:numPr>
          <w:ilvl w:val="0"/>
          <w:numId w:val="35"/>
        </w:numPr>
      </w:pPr>
      <w:r>
        <w:t>scientific,</w:t>
      </w:r>
    </w:p>
    <w:p w14:paraId="5D221FF1" w14:textId="77777777" w:rsidR="00AB514E" w:rsidRDefault="00000000">
      <w:pPr>
        <w:pStyle w:val="Compact"/>
        <w:numPr>
          <w:ilvl w:val="0"/>
          <w:numId w:val="35"/>
        </w:numPr>
      </w:pPr>
      <w:r>
        <w:t>strategic,</w:t>
      </w:r>
    </w:p>
    <w:p w14:paraId="01305285" w14:textId="77777777" w:rsidR="00AB514E" w:rsidRDefault="00000000">
      <w:pPr>
        <w:pStyle w:val="Compact"/>
        <w:numPr>
          <w:ilvl w:val="0"/>
          <w:numId w:val="35"/>
        </w:numPr>
      </w:pPr>
      <w:r>
        <w:t>minimal,</w:t>
      </w:r>
    </w:p>
    <w:p w14:paraId="35DA765C" w14:textId="77777777" w:rsidR="00AB514E" w:rsidRDefault="00000000">
      <w:pPr>
        <w:pStyle w:val="Compact"/>
        <w:numPr>
          <w:ilvl w:val="0"/>
          <w:numId w:val="35"/>
        </w:numPr>
      </w:pPr>
      <w:r>
        <w:t>high-trust,</w:t>
      </w:r>
    </w:p>
    <w:p w14:paraId="18FB6A30" w14:textId="77777777" w:rsidR="00AB514E" w:rsidRDefault="00000000">
      <w:pPr>
        <w:pStyle w:val="Compact"/>
        <w:numPr>
          <w:ilvl w:val="0"/>
          <w:numId w:val="35"/>
        </w:numPr>
      </w:pPr>
      <w:r>
        <w:t>enterprise-grade.</w:t>
      </w:r>
    </w:p>
    <w:p w14:paraId="00256C50" w14:textId="77777777" w:rsidR="00AB514E" w:rsidRDefault="00000000">
      <w:pPr>
        <w:pStyle w:val="FirstParagraph"/>
      </w:pPr>
      <w:r>
        <w:t>Avoid:</w:t>
      </w:r>
    </w:p>
    <w:p w14:paraId="36B8E75E" w14:textId="77777777" w:rsidR="00AB514E" w:rsidRDefault="00000000">
      <w:pPr>
        <w:pStyle w:val="Compact"/>
        <w:numPr>
          <w:ilvl w:val="0"/>
          <w:numId w:val="36"/>
        </w:numPr>
      </w:pPr>
      <w:r>
        <w:t>cartoon robots,</w:t>
      </w:r>
    </w:p>
    <w:p w14:paraId="6E90E4BA" w14:textId="77777777" w:rsidR="00AB514E" w:rsidRDefault="00000000">
      <w:pPr>
        <w:pStyle w:val="Compact"/>
        <w:numPr>
          <w:ilvl w:val="0"/>
          <w:numId w:val="36"/>
        </w:numPr>
      </w:pPr>
      <w:r>
        <w:t>generic AI graphics,</w:t>
      </w:r>
    </w:p>
    <w:p w14:paraId="47A3AB28" w14:textId="77777777" w:rsidR="00AB514E" w:rsidRDefault="00000000">
      <w:pPr>
        <w:pStyle w:val="Compact"/>
        <w:numPr>
          <w:ilvl w:val="0"/>
          <w:numId w:val="36"/>
        </w:numPr>
      </w:pPr>
      <w:r>
        <w:t>excessive neon,</w:t>
      </w:r>
    </w:p>
    <w:p w14:paraId="6CE9F379" w14:textId="77777777" w:rsidR="00AB514E" w:rsidRDefault="00000000">
      <w:pPr>
        <w:pStyle w:val="Compact"/>
        <w:numPr>
          <w:ilvl w:val="0"/>
          <w:numId w:val="36"/>
        </w:numPr>
      </w:pPr>
      <w:r>
        <w:t>hype-heavy language,</w:t>
      </w:r>
    </w:p>
    <w:p w14:paraId="662E4FE8" w14:textId="77777777" w:rsidR="00AB514E" w:rsidRDefault="00000000">
      <w:pPr>
        <w:pStyle w:val="Compact"/>
        <w:numPr>
          <w:ilvl w:val="0"/>
          <w:numId w:val="36"/>
        </w:numPr>
      </w:pPr>
      <w:r>
        <w:t>confusing academic density.</w:t>
      </w:r>
    </w:p>
    <w:p w14:paraId="19BC674D" w14:textId="77777777" w:rsidR="00AB514E" w:rsidRDefault="00000000">
      <w:pPr>
        <w:pStyle w:val="FirstParagraph"/>
      </w:pPr>
      <w:r>
        <w:t>Recommended visual motifs:</w:t>
      </w:r>
    </w:p>
    <w:p w14:paraId="6BD3BDA7" w14:textId="77777777" w:rsidR="00AB514E" w:rsidRDefault="00000000">
      <w:pPr>
        <w:pStyle w:val="Compact"/>
        <w:numPr>
          <w:ilvl w:val="0"/>
          <w:numId w:val="37"/>
        </w:numPr>
      </w:pPr>
      <w:r>
        <w:t>structured grids,</w:t>
      </w:r>
    </w:p>
    <w:p w14:paraId="351F90DA" w14:textId="77777777" w:rsidR="00AB514E" w:rsidRDefault="00000000">
      <w:pPr>
        <w:pStyle w:val="Compact"/>
        <w:numPr>
          <w:ilvl w:val="0"/>
          <w:numId w:val="37"/>
        </w:numPr>
      </w:pPr>
      <w:r>
        <w:t>computational paths,</w:t>
      </w:r>
    </w:p>
    <w:p w14:paraId="1704C54D" w14:textId="77777777" w:rsidR="00AB514E" w:rsidRDefault="00000000">
      <w:pPr>
        <w:pStyle w:val="Compact"/>
        <w:numPr>
          <w:ilvl w:val="0"/>
          <w:numId w:val="37"/>
        </w:numPr>
      </w:pPr>
      <w:r>
        <w:t>boundary crossings,</w:t>
      </w:r>
    </w:p>
    <w:p w14:paraId="2D11E71A" w14:textId="77777777" w:rsidR="00AB514E" w:rsidRDefault="00000000">
      <w:pPr>
        <w:pStyle w:val="Compact"/>
        <w:numPr>
          <w:ilvl w:val="0"/>
          <w:numId w:val="37"/>
        </w:numPr>
      </w:pPr>
      <w:r>
        <w:t>before/after transformation,</w:t>
      </w:r>
    </w:p>
    <w:p w14:paraId="22DB98E7" w14:textId="77777777" w:rsidR="00AB514E" w:rsidRDefault="00000000">
      <w:pPr>
        <w:pStyle w:val="Compact"/>
        <w:numPr>
          <w:ilvl w:val="0"/>
          <w:numId w:val="37"/>
        </w:numPr>
      </w:pPr>
      <w:r>
        <w:t>precision geometry,</w:t>
      </w:r>
    </w:p>
    <w:p w14:paraId="5D85A232" w14:textId="77777777" w:rsidR="00AB514E" w:rsidRDefault="00000000">
      <w:pPr>
        <w:pStyle w:val="Compact"/>
        <w:numPr>
          <w:ilvl w:val="0"/>
          <w:numId w:val="37"/>
        </w:numPr>
      </w:pPr>
      <w:r>
        <w:t>clean data-card interfaces,</w:t>
      </w:r>
    </w:p>
    <w:p w14:paraId="6AAC2E8E" w14:textId="77777777" w:rsidR="00AB514E" w:rsidRDefault="00000000">
      <w:pPr>
        <w:pStyle w:val="Compact"/>
        <w:numPr>
          <w:ilvl w:val="0"/>
          <w:numId w:val="37"/>
        </w:numPr>
      </w:pPr>
      <w:r>
        <w:t>strategic briefing room feel.</w:t>
      </w:r>
    </w:p>
    <w:p w14:paraId="6A82E7FB" w14:textId="77777777" w:rsidR="00AB514E" w:rsidRDefault="00000000">
      <w:r>
        <w:pict w14:anchorId="3F6BEB3F">
          <v:rect id="_x0000_i1074" style="width:0;height:1.5pt" o:hralign="center" o:hrstd="t" o:hr="t"/>
        </w:pict>
      </w:r>
    </w:p>
    <w:p w14:paraId="3B0A85B0" w14:textId="77777777" w:rsidR="00AB514E" w:rsidRDefault="00000000">
      <w:pPr>
        <w:pStyle w:val="1"/>
      </w:pPr>
      <w:bookmarkStart w:id="144" w:name="day-build-plan"/>
      <w:bookmarkEnd w:id="138"/>
      <w:bookmarkEnd w:id="143"/>
      <w:r>
        <w:t>15. 10-Day Build Plan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7"/>
        <w:gridCol w:w="4813"/>
      </w:tblGrid>
      <w:tr w:rsidR="00AB514E" w14:paraId="4ECCF63C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B7944B" w14:textId="77777777" w:rsidR="00AB514E" w:rsidRDefault="00000000">
            <w:pPr>
              <w:pStyle w:val="Compact"/>
              <w:jc w:val="right"/>
            </w:pPr>
            <w:r>
              <w:t>Day</w:t>
            </w:r>
          </w:p>
        </w:tc>
        <w:tc>
          <w:tcPr>
            <w:tcW w:w="0" w:type="auto"/>
          </w:tcPr>
          <w:p w14:paraId="26C0D58B" w14:textId="77777777" w:rsidR="00AB514E" w:rsidRDefault="00000000">
            <w:pPr>
              <w:pStyle w:val="Compact"/>
            </w:pPr>
            <w:r>
              <w:t>Deliverable</w:t>
            </w:r>
          </w:p>
        </w:tc>
      </w:tr>
      <w:tr w:rsidR="00AB514E" w14:paraId="6F2EC45A" w14:textId="77777777">
        <w:tc>
          <w:tcPr>
            <w:tcW w:w="0" w:type="auto"/>
          </w:tcPr>
          <w:p w14:paraId="280F333D" w14:textId="77777777" w:rsidR="00AB514E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A2D8406" w14:textId="77777777" w:rsidR="00AB514E" w:rsidRDefault="00000000">
            <w:pPr>
              <w:pStyle w:val="Compact"/>
            </w:pPr>
            <w:r>
              <w:t>Final homepage copy</w:t>
            </w:r>
          </w:p>
        </w:tc>
      </w:tr>
      <w:tr w:rsidR="00AB514E" w14:paraId="69D5F3F9" w14:textId="77777777">
        <w:tc>
          <w:tcPr>
            <w:tcW w:w="0" w:type="auto"/>
          </w:tcPr>
          <w:p w14:paraId="702F994B" w14:textId="77777777" w:rsidR="00AB514E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D18C1F6" w14:textId="77777777" w:rsidR="00AB514E" w:rsidRDefault="00000000">
            <w:pPr>
              <w:pStyle w:val="Compact"/>
            </w:pPr>
            <w:r>
              <w:t>ALPHA Compute and ALPHA Core page copy</w:t>
            </w:r>
          </w:p>
        </w:tc>
      </w:tr>
      <w:tr w:rsidR="00AB514E" w14:paraId="3D7E0880" w14:textId="77777777">
        <w:tc>
          <w:tcPr>
            <w:tcW w:w="0" w:type="auto"/>
          </w:tcPr>
          <w:p w14:paraId="4FFD902A" w14:textId="77777777" w:rsidR="00AB514E" w:rsidRDefault="00000000">
            <w:pPr>
              <w:pStyle w:val="Compact"/>
              <w:jc w:val="righ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4D908D00" w14:textId="77777777" w:rsidR="00AB514E" w:rsidRDefault="00000000">
            <w:pPr>
              <w:pStyle w:val="Compact"/>
            </w:pPr>
            <w:r>
              <w:t>Non-exclusive and exclusive pathway copy</w:t>
            </w:r>
          </w:p>
        </w:tc>
      </w:tr>
      <w:tr w:rsidR="00AB514E" w14:paraId="5C6D55D1" w14:textId="77777777">
        <w:tc>
          <w:tcPr>
            <w:tcW w:w="0" w:type="auto"/>
          </w:tcPr>
          <w:p w14:paraId="2718E5A0" w14:textId="77777777" w:rsidR="00AB514E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12DFDC6" w14:textId="77777777" w:rsidR="00AB514E" w:rsidRDefault="00000000">
            <w:pPr>
              <w:pStyle w:val="Compact"/>
            </w:pPr>
            <w:r>
              <w:t>Personalized result page template</w:t>
            </w:r>
          </w:p>
        </w:tc>
      </w:tr>
      <w:tr w:rsidR="00AB514E" w14:paraId="62ACC623" w14:textId="77777777">
        <w:tc>
          <w:tcPr>
            <w:tcW w:w="0" w:type="auto"/>
          </w:tcPr>
          <w:p w14:paraId="6982184D" w14:textId="77777777" w:rsidR="00AB514E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EEB446C" w14:textId="77777777" w:rsidR="00AB514E" w:rsidRDefault="00000000">
            <w:pPr>
              <w:pStyle w:val="Compact"/>
            </w:pPr>
            <w:r>
              <w:t>AI concierge prompt specification</w:t>
            </w:r>
          </w:p>
        </w:tc>
      </w:tr>
      <w:tr w:rsidR="00AB514E" w14:paraId="00FEAD83" w14:textId="77777777">
        <w:tc>
          <w:tcPr>
            <w:tcW w:w="0" w:type="auto"/>
          </w:tcPr>
          <w:p w14:paraId="193A23EE" w14:textId="77777777" w:rsidR="00AB514E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681148F" w14:textId="77777777" w:rsidR="00AB514E" w:rsidRDefault="00000000">
            <w:pPr>
              <w:pStyle w:val="Compact"/>
            </w:pPr>
            <w:r>
              <w:t>Lead scoring and routing logic</w:t>
            </w:r>
          </w:p>
        </w:tc>
      </w:tr>
      <w:tr w:rsidR="00AB514E" w14:paraId="33FECD41" w14:textId="77777777">
        <w:tc>
          <w:tcPr>
            <w:tcW w:w="0" w:type="auto"/>
          </w:tcPr>
          <w:p w14:paraId="45531BDC" w14:textId="77777777" w:rsidR="00AB514E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20609347" w14:textId="77777777" w:rsidR="00AB514E" w:rsidRDefault="00000000">
            <w:pPr>
              <w:pStyle w:val="Compact"/>
            </w:pPr>
            <w:r>
              <w:t>Human concierge dashboard spec</w:t>
            </w:r>
          </w:p>
        </w:tc>
      </w:tr>
      <w:tr w:rsidR="00AB514E" w14:paraId="014A8381" w14:textId="77777777">
        <w:tc>
          <w:tcPr>
            <w:tcW w:w="0" w:type="auto"/>
          </w:tcPr>
          <w:p w14:paraId="511514DF" w14:textId="77777777" w:rsidR="00AB514E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30CE9C2F" w14:textId="77777777" w:rsidR="00AB514E" w:rsidRDefault="00000000">
            <w:pPr>
              <w:pStyle w:val="Compact"/>
            </w:pPr>
            <w:r>
              <w:t>Paid evaluation package copy</w:t>
            </w:r>
          </w:p>
        </w:tc>
      </w:tr>
      <w:tr w:rsidR="00AB514E" w14:paraId="385AD761" w14:textId="77777777">
        <w:tc>
          <w:tcPr>
            <w:tcW w:w="0" w:type="auto"/>
          </w:tcPr>
          <w:p w14:paraId="22A3A9D5" w14:textId="77777777" w:rsidR="00AB514E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7BB70C2B" w14:textId="77777777" w:rsidR="00AB514E" w:rsidRDefault="00000000">
            <w:pPr>
              <w:pStyle w:val="Compact"/>
            </w:pPr>
            <w:r>
              <w:t>Wireframe brief for designer</w:t>
            </w:r>
          </w:p>
        </w:tc>
      </w:tr>
      <w:tr w:rsidR="00AB514E" w14:paraId="7394A968" w14:textId="77777777">
        <w:tc>
          <w:tcPr>
            <w:tcW w:w="0" w:type="auto"/>
          </w:tcPr>
          <w:p w14:paraId="100568F3" w14:textId="77777777" w:rsidR="00AB514E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3A97FB68" w14:textId="77777777" w:rsidR="00AB514E" w:rsidRDefault="00000000">
            <w:pPr>
              <w:pStyle w:val="Compact"/>
            </w:pPr>
            <w:r>
              <w:t>Complete build handoff package</w:t>
            </w:r>
          </w:p>
        </w:tc>
      </w:tr>
    </w:tbl>
    <w:p w14:paraId="2933F8D0" w14:textId="77777777" w:rsidR="00AB514E" w:rsidRDefault="00000000">
      <w:r>
        <w:pict w14:anchorId="2A2C9CC4">
          <v:rect id="_x0000_i1075" style="width:0;height:1.5pt" o:hralign="center" o:hrstd="t" o:hr="t"/>
        </w:pict>
      </w:r>
    </w:p>
    <w:p w14:paraId="49DD0B1E" w14:textId="77777777" w:rsidR="00AB514E" w:rsidRDefault="00000000">
      <w:pPr>
        <w:pStyle w:val="1"/>
      </w:pPr>
      <w:bookmarkStart w:id="145" w:name="private-mvp-launch-plan"/>
      <w:bookmarkEnd w:id="144"/>
      <w:r>
        <w:t>16. Private MVP Launch Plan</w:t>
      </w:r>
    </w:p>
    <w:p w14:paraId="400069A5" w14:textId="77777777" w:rsidR="00AB514E" w:rsidRDefault="00000000">
      <w:pPr>
        <w:pStyle w:val="2"/>
      </w:pPr>
      <w:bookmarkStart w:id="146" w:name="launch-type"/>
      <w:r>
        <w:t>16.1 Launch Type</w:t>
      </w:r>
    </w:p>
    <w:p w14:paraId="6AE1C06C" w14:textId="77777777" w:rsidR="00AB514E" w:rsidRDefault="00000000">
      <w:pPr>
        <w:pStyle w:val="FirstParagraph"/>
      </w:pPr>
      <w:r>
        <w:t>Private MVP launch only.</w:t>
      </w:r>
    </w:p>
    <w:p w14:paraId="719FD522" w14:textId="77777777" w:rsidR="00AB514E" w:rsidRDefault="00000000">
      <w:pPr>
        <w:pStyle w:val="a0"/>
      </w:pPr>
      <w:r>
        <w:t>Do not launch broadly until the conversion flow has been tested with selected strategic visitors.</w:t>
      </w:r>
    </w:p>
    <w:p w14:paraId="1BC07AC1" w14:textId="77777777" w:rsidR="00AB514E" w:rsidRDefault="00000000">
      <w:pPr>
        <w:pStyle w:val="2"/>
      </w:pPr>
      <w:bookmarkStart w:id="147" w:name="target-test-group"/>
      <w:bookmarkEnd w:id="146"/>
      <w:r>
        <w:t>16.2 Target Test Group</w:t>
      </w:r>
    </w:p>
    <w:p w14:paraId="42320C44" w14:textId="77777777" w:rsidR="00AB514E" w:rsidRDefault="00000000">
      <w:pPr>
        <w:pStyle w:val="FirstParagraph"/>
      </w:pPr>
      <w:r>
        <w:t>20 hand-selected strategic visitors:</w:t>
      </w:r>
    </w:p>
    <w:p w14:paraId="150D517E" w14:textId="77777777" w:rsidR="00AB514E" w:rsidRDefault="00000000">
      <w:pPr>
        <w:pStyle w:val="Compact"/>
        <w:numPr>
          <w:ilvl w:val="0"/>
          <w:numId w:val="38"/>
        </w:numPr>
      </w:pPr>
      <w:r>
        <w:t>semiconductor executives,</w:t>
      </w:r>
    </w:p>
    <w:p w14:paraId="3AFBF882" w14:textId="77777777" w:rsidR="00AB514E" w:rsidRDefault="00000000">
      <w:pPr>
        <w:pStyle w:val="Compact"/>
        <w:numPr>
          <w:ilvl w:val="0"/>
          <w:numId w:val="38"/>
        </w:numPr>
      </w:pPr>
      <w:r>
        <w:t>hyperscaler contacts,</w:t>
      </w:r>
    </w:p>
    <w:p w14:paraId="6F7973BB" w14:textId="77777777" w:rsidR="00AB514E" w:rsidRDefault="00000000">
      <w:pPr>
        <w:pStyle w:val="Compact"/>
        <w:numPr>
          <w:ilvl w:val="0"/>
          <w:numId w:val="38"/>
        </w:numPr>
      </w:pPr>
      <w:r>
        <w:t>HPC / CAE leaders,</w:t>
      </w:r>
    </w:p>
    <w:p w14:paraId="2159CB57" w14:textId="77777777" w:rsidR="00AB514E" w:rsidRDefault="00000000">
      <w:pPr>
        <w:pStyle w:val="Compact"/>
        <w:numPr>
          <w:ilvl w:val="0"/>
          <w:numId w:val="38"/>
        </w:numPr>
      </w:pPr>
      <w:r>
        <w:t>AI infrastructure partners,</w:t>
      </w:r>
    </w:p>
    <w:p w14:paraId="0CDA8C92" w14:textId="77777777" w:rsidR="00AB514E" w:rsidRDefault="00000000">
      <w:pPr>
        <w:pStyle w:val="Compact"/>
        <w:numPr>
          <w:ilvl w:val="0"/>
          <w:numId w:val="38"/>
        </w:numPr>
      </w:pPr>
      <w:r>
        <w:t>energy-aware infrastructure contacts,</w:t>
      </w:r>
    </w:p>
    <w:p w14:paraId="374F66DA" w14:textId="77777777" w:rsidR="00AB514E" w:rsidRDefault="00000000">
      <w:pPr>
        <w:pStyle w:val="Compact"/>
        <w:numPr>
          <w:ilvl w:val="0"/>
          <w:numId w:val="38"/>
        </w:numPr>
      </w:pPr>
      <w:r>
        <w:t>strategic investors.</w:t>
      </w:r>
    </w:p>
    <w:p w14:paraId="7C297A4E" w14:textId="77777777" w:rsidR="00AB514E" w:rsidRDefault="00000000">
      <w:pPr>
        <w:pStyle w:val="2"/>
      </w:pPr>
      <w:bookmarkStart w:id="148" w:name="private-launch-targets"/>
      <w:bookmarkEnd w:id="147"/>
      <w:r>
        <w:t>16.3 Private Launch Targets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9"/>
        <w:gridCol w:w="859"/>
      </w:tblGrid>
      <w:tr w:rsidR="00AB514E" w14:paraId="19E7BFDE" w14:textId="77777777" w:rsidTr="00AB5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45FC9E" w14:textId="77777777" w:rsidR="00AB514E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DF92406" w14:textId="77777777" w:rsidR="00AB514E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AB514E" w14:paraId="7A470127" w14:textId="77777777">
        <w:tc>
          <w:tcPr>
            <w:tcW w:w="0" w:type="auto"/>
          </w:tcPr>
          <w:p w14:paraId="6AB85846" w14:textId="77777777" w:rsidR="00AB514E" w:rsidRDefault="00000000">
            <w:pPr>
              <w:pStyle w:val="Compact"/>
            </w:pPr>
            <w:r>
              <w:t>Strategic visitors invited</w:t>
            </w:r>
          </w:p>
        </w:tc>
        <w:tc>
          <w:tcPr>
            <w:tcW w:w="0" w:type="auto"/>
          </w:tcPr>
          <w:p w14:paraId="3D1F7136" w14:textId="77777777" w:rsidR="00AB514E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AB514E" w14:paraId="5D8BA2ED" w14:textId="77777777">
        <w:tc>
          <w:tcPr>
            <w:tcW w:w="0" w:type="auto"/>
          </w:tcPr>
          <w:p w14:paraId="11041B86" w14:textId="77777777" w:rsidR="00AB514E" w:rsidRDefault="00000000">
            <w:pPr>
              <w:pStyle w:val="Compact"/>
            </w:pPr>
            <w:r>
              <w:t>Completed AI assessments</w:t>
            </w:r>
          </w:p>
        </w:tc>
        <w:tc>
          <w:tcPr>
            <w:tcW w:w="0" w:type="auto"/>
          </w:tcPr>
          <w:p w14:paraId="65A09BF3" w14:textId="77777777" w:rsidR="00AB514E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AB514E" w14:paraId="1676A5F9" w14:textId="77777777">
        <w:tc>
          <w:tcPr>
            <w:tcW w:w="0" w:type="auto"/>
          </w:tcPr>
          <w:p w14:paraId="50F63C48" w14:textId="77777777" w:rsidR="00AB514E" w:rsidRDefault="00000000">
            <w:pPr>
              <w:pStyle w:val="Compact"/>
            </w:pPr>
            <w:r>
              <w:t>Human concierge meetings</w:t>
            </w:r>
          </w:p>
        </w:tc>
        <w:tc>
          <w:tcPr>
            <w:tcW w:w="0" w:type="auto"/>
          </w:tcPr>
          <w:p w14:paraId="11737C5D" w14:textId="77777777" w:rsidR="00AB514E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AB514E" w14:paraId="7EAD26C3" w14:textId="77777777">
        <w:tc>
          <w:tcPr>
            <w:tcW w:w="0" w:type="auto"/>
          </w:tcPr>
          <w:p w14:paraId="60C9FF0C" w14:textId="77777777" w:rsidR="00AB514E" w:rsidRDefault="00000000">
            <w:pPr>
              <w:pStyle w:val="Compact"/>
            </w:pPr>
            <w:r>
              <w:t>NDA discussions</w:t>
            </w:r>
          </w:p>
        </w:tc>
        <w:tc>
          <w:tcPr>
            <w:tcW w:w="0" w:type="auto"/>
          </w:tcPr>
          <w:p w14:paraId="404A550A" w14:textId="77777777" w:rsidR="00AB514E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AB514E" w14:paraId="1F956282" w14:textId="77777777">
        <w:tc>
          <w:tcPr>
            <w:tcW w:w="0" w:type="auto"/>
          </w:tcPr>
          <w:p w14:paraId="53B507A4" w14:textId="77777777" w:rsidR="00AB514E" w:rsidRDefault="00000000">
            <w:pPr>
              <w:pStyle w:val="Compact"/>
            </w:pPr>
            <w:r>
              <w:t>Paid evaluation candidates</w:t>
            </w:r>
          </w:p>
        </w:tc>
        <w:tc>
          <w:tcPr>
            <w:tcW w:w="0" w:type="auto"/>
          </w:tcPr>
          <w:p w14:paraId="62F301B5" w14:textId="77777777" w:rsidR="00AB514E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AB514E" w14:paraId="2B6C7CCF" w14:textId="77777777">
        <w:tc>
          <w:tcPr>
            <w:tcW w:w="0" w:type="auto"/>
          </w:tcPr>
          <w:p w14:paraId="40F0E254" w14:textId="77777777" w:rsidR="00AB514E" w:rsidRDefault="00000000">
            <w:pPr>
              <w:pStyle w:val="Compact"/>
            </w:pPr>
            <w:r>
              <w:lastRenderedPageBreak/>
              <w:t>Strategic feedback interviews</w:t>
            </w:r>
          </w:p>
        </w:tc>
        <w:tc>
          <w:tcPr>
            <w:tcW w:w="0" w:type="auto"/>
          </w:tcPr>
          <w:p w14:paraId="742786D5" w14:textId="77777777" w:rsidR="00AB514E" w:rsidRDefault="00000000">
            <w:pPr>
              <w:pStyle w:val="Compact"/>
              <w:jc w:val="right"/>
            </w:pPr>
            <w:r>
              <w:t>5</w:t>
            </w:r>
          </w:p>
        </w:tc>
      </w:tr>
    </w:tbl>
    <w:p w14:paraId="7BFCEC89" w14:textId="77777777" w:rsidR="00AB514E" w:rsidRDefault="00000000">
      <w:r>
        <w:pict w14:anchorId="0C86CC9E">
          <v:rect id="_x0000_i1076" style="width:0;height:1.5pt" o:hralign="center" o:hrstd="t" o:hr="t"/>
        </w:pict>
      </w:r>
    </w:p>
    <w:p w14:paraId="310B2DB8" w14:textId="77777777" w:rsidR="00AB514E" w:rsidRDefault="00000000">
      <w:pPr>
        <w:pStyle w:val="1"/>
      </w:pPr>
      <w:bookmarkStart w:id="149" w:name="final-build-package-summary"/>
      <w:bookmarkEnd w:id="145"/>
      <w:bookmarkEnd w:id="148"/>
      <w:r>
        <w:t>17. Final Build Package Summary</w:t>
      </w:r>
    </w:p>
    <w:p w14:paraId="14E5BFB1" w14:textId="77777777" w:rsidR="00AB514E" w:rsidRDefault="00000000">
      <w:pPr>
        <w:pStyle w:val="FirstParagraph"/>
      </w:pPr>
      <w:r>
        <w:t>The first build should focus on one outcome:</w:t>
      </w:r>
    </w:p>
    <w:p w14:paraId="4CF7A697" w14:textId="77777777" w:rsidR="00AB514E" w:rsidRDefault="00000000">
      <w:pPr>
        <w:pStyle w:val="a8"/>
      </w:pPr>
      <w:r>
        <w:t>Convert a serious visitor’s compute bottleneck into a confidential commercial conversation.</w:t>
      </w:r>
    </w:p>
    <w:p w14:paraId="53BEDF06" w14:textId="77777777" w:rsidR="00AB514E" w:rsidRDefault="00000000">
      <w:pPr>
        <w:pStyle w:val="FirstParagraph"/>
      </w:pPr>
      <w:r>
        <w:t>The website should:</w:t>
      </w:r>
    </w:p>
    <w:p w14:paraId="5C7EBFCC" w14:textId="77777777" w:rsidR="00AB514E" w:rsidRDefault="00000000">
      <w:pPr>
        <w:pStyle w:val="Compact"/>
        <w:numPr>
          <w:ilvl w:val="0"/>
          <w:numId w:val="39"/>
        </w:numPr>
      </w:pPr>
      <w:r>
        <w:t>attract the right visitor,</w:t>
      </w:r>
    </w:p>
    <w:p w14:paraId="0590CE0E" w14:textId="77777777" w:rsidR="00AB514E" w:rsidRDefault="00000000">
      <w:pPr>
        <w:pStyle w:val="Compact"/>
        <w:numPr>
          <w:ilvl w:val="0"/>
          <w:numId w:val="39"/>
        </w:numPr>
      </w:pPr>
      <w:r>
        <w:t>ask the right questions,</w:t>
      </w:r>
    </w:p>
    <w:p w14:paraId="1F3D9381" w14:textId="77777777" w:rsidR="00AB514E" w:rsidRDefault="00000000">
      <w:pPr>
        <w:pStyle w:val="Compact"/>
        <w:numPr>
          <w:ilvl w:val="0"/>
          <w:numId w:val="39"/>
        </w:numPr>
      </w:pPr>
      <w:r>
        <w:t>route to ALPHA Compute, ALPHA Core, or both,</w:t>
      </w:r>
    </w:p>
    <w:p w14:paraId="185079FB" w14:textId="77777777" w:rsidR="00AB514E" w:rsidRDefault="00000000">
      <w:pPr>
        <w:pStyle w:val="Compact"/>
        <w:numPr>
          <w:ilvl w:val="0"/>
          <w:numId w:val="39"/>
        </w:numPr>
      </w:pPr>
      <w:r>
        <w:t>recommend non-exclusive, exclusive, or strategic pathway,</w:t>
      </w:r>
    </w:p>
    <w:p w14:paraId="62645BE9" w14:textId="77777777" w:rsidR="00AB514E" w:rsidRDefault="00000000">
      <w:pPr>
        <w:pStyle w:val="Compact"/>
        <w:numPr>
          <w:ilvl w:val="0"/>
          <w:numId w:val="39"/>
        </w:numPr>
      </w:pPr>
      <w:r>
        <w:t>generate a personalized result page,</w:t>
      </w:r>
    </w:p>
    <w:p w14:paraId="3F26EFA8" w14:textId="77777777" w:rsidR="00AB514E" w:rsidRDefault="00000000">
      <w:pPr>
        <w:pStyle w:val="Compact"/>
        <w:numPr>
          <w:ilvl w:val="0"/>
          <w:numId w:val="39"/>
        </w:numPr>
      </w:pPr>
      <w:r>
        <w:t>score the lead,</w:t>
      </w:r>
    </w:p>
    <w:p w14:paraId="53C4DD17" w14:textId="77777777" w:rsidR="00AB514E" w:rsidRDefault="00000000">
      <w:pPr>
        <w:pStyle w:val="Compact"/>
        <w:numPr>
          <w:ilvl w:val="0"/>
          <w:numId w:val="39"/>
        </w:numPr>
      </w:pPr>
      <w:r>
        <w:t>hand the opportunity to a human concierge,</w:t>
      </w:r>
    </w:p>
    <w:p w14:paraId="4262AC1F" w14:textId="77777777" w:rsidR="00AB514E" w:rsidRDefault="00000000">
      <w:pPr>
        <w:pStyle w:val="Compact"/>
        <w:numPr>
          <w:ilvl w:val="0"/>
          <w:numId w:val="39"/>
        </w:numPr>
      </w:pPr>
      <w:r>
        <w:t>move the partner into NDA, paid evaluation, PoC, integration, and license-out.</w:t>
      </w:r>
    </w:p>
    <w:p w14:paraId="5E720943" w14:textId="77777777" w:rsidR="00AB514E" w:rsidRDefault="00000000">
      <w:pPr>
        <w:pStyle w:val="FirstParagraph"/>
      </w:pPr>
      <w:r>
        <w:t>This build package is ready for designer, developer, AI prompt engineer, and sales concierge handoff.</w:t>
      </w:r>
      <w:bookmarkEnd w:id="149"/>
    </w:p>
    <w:sectPr w:rsidR="00AB514E">
      <w:foot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7FC92" w14:textId="77777777" w:rsidR="00A634DB" w:rsidRDefault="00A634DB" w:rsidP="00FC3752">
      <w:pPr>
        <w:spacing w:after="0"/>
      </w:pPr>
      <w:r>
        <w:separator/>
      </w:r>
    </w:p>
  </w:endnote>
  <w:endnote w:type="continuationSeparator" w:id="0">
    <w:p w14:paraId="691457AF" w14:textId="77777777" w:rsidR="00A634DB" w:rsidRDefault="00A634DB" w:rsidP="00FC37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393421"/>
      <w:docPartObj>
        <w:docPartGallery w:val="Page Numbers (Bottom of Page)"/>
        <w:docPartUnique/>
      </w:docPartObj>
    </w:sdtPr>
    <w:sdtContent>
      <w:p w14:paraId="4E307976" w14:textId="7D821A2C" w:rsidR="00FC3752" w:rsidRDefault="00FC375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3777BEFF" w14:textId="77777777" w:rsidR="00FC3752" w:rsidRDefault="00FC375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CE045" w14:textId="77777777" w:rsidR="00A634DB" w:rsidRDefault="00A634DB" w:rsidP="00FC3752">
      <w:pPr>
        <w:spacing w:after="0"/>
      </w:pPr>
      <w:r>
        <w:separator/>
      </w:r>
    </w:p>
  </w:footnote>
  <w:footnote w:type="continuationSeparator" w:id="0">
    <w:p w14:paraId="7C4CE72C" w14:textId="77777777" w:rsidR="00A634DB" w:rsidRDefault="00A634DB" w:rsidP="00FC37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4EAD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6272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9DE3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3029622">
    <w:abstractNumId w:val="0"/>
  </w:num>
  <w:num w:numId="2" w16cid:durableId="17488392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7582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2172113">
    <w:abstractNumId w:val="1"/>
  </w:num>
  <w:num w:numId="5" w16cid:durableId="1179586319">
    <w:abstractNumId w:val="1"/>
  </w:num>
  <w:num w:numId="6" w16cid:durableId="1156457268">
    <w:abstractNumId w:val="1"/>
  </w:num>
  <w:num w:numId="7" w16cid:durableId="1160845939">
    <w:abstractNumId w:val="1"/>
  </w:num>
  <w:num w:numId="8" w16cid:durableId="365568303">
    <w:abstractNumId w:val="1"/>
  </w:num>
  <w:num w:numId="9" w16cid:durableId="76370150">
    <w:abstractNumId w:val="1"/>
  </w:num>
  <w:num w:numId="10" w16cid:durableId="1452046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6549721">
    <w:abstractNumId w:val="1"/>
  </w:num>
  <w:num w:numId="12" w16cid:durableId="1102723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47725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42248402">
    <w:abstractNumId w:val="1"/>
  </w:num>
  <w:num w:numId="15" w16cid:durableId="758599618">
    <w:abstractNumId w:val="1"/>
  </w:num>
  <w:num w:numId="16" w16cid:durableId="1847790985">
    <w:abstractNumId w:val="1"/>
  </w:num>
  <w:num w:numId="17" w16cid:durableId="1062213591">
    <w:abstractNumId w:val="1"/>
  </w:num>
  <w:num w:numId="18" w16cid:durableId="489752165">
    <w:abstractNumId w:val="1"/>
  </w:num>
  <w:num w:numId="19" w16cid:durableId="1712731013">
    <w:abstractNumId w:val="1"/>
  </w:num>
  <w:num w:numId="20" w16cid:durableId="225576298">
    <w:abstractNumId w:val="1"/>
  </w:num>
  <w:num w:numId="21" w16cid:durableId="1593464226">
    <w:abstractNumId w:val="1"/>
  </w:num>
  <w:num w:numId="22" w16cid:durableId="580990404">
    <w:abstractNumId w:val="1"/>
  </w:num>
  <w:num w:numId="23" w16cid:durableId="1928690270">
    <w:abstractNumId w:val="1"/>
  </w:num>
  <w:num w:numId="24" w16cid:durableId="1451313153">
    <w:abstractNumId w:val="1"/>
  </w:num>
  <w:num w:numId="25" w16cid:durableId="1822649738">
    <w:abstractNumId w:val="1"/>
  </w:num>
  <w:num w:numId="26" w16cid:durableId="1213421792">
    <w:abstractNumId w:val="1"/>
  </w:num>
  <w:num w:numId="27" w16cid:durableId="1232303887">
    <w:abstractNumId w:val="1"/>
  </w:num>
  <w:num w:numId="28" w16cid:durableId="534004058">
    <w:abstractNumId w:val="1"/>
  </w:num>
  <w:num w:numId="29" w16cid:durableId="1160775479">
    <w:abstractNumId w:val="1"/>
  </w:num>
  <w:num w:numId="30" w16cid:durableId="1070344775">
    <w:abstractNumId w:val="1"/>
  </w:num>
  <w:num w:numId="31" w16cid:durableId="2084571457">
    <w:abstractNumId w:val="1"/>
  </w:num>
  <w:num w:numId="32" w16cid:durableId="368335748">
    <w:abstractNumId w:val="1"/>
  </w:num>
  <w:num w:numId="33" w16cid:durableId="322779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64591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13749509">
    <w:abstractNumId w:val="1"/>
  </w:num>
  <w:num w:numId="36" w16cid:durableId="954171204">
    <w:abstractNumId w:val="1"/>
  </w:num>
  <w:num w:numId="37" w16cid:durableId="170030769">
    <w:abstractNumId w:val="1"/>
  </w:num>
  <w:num w:numId="38" w16cid:durableId="864249805">
    <w:abstractNumId w:val="1"/>
  </w:num>
  <w:num w:numId="39" w16cid:durableId="531499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4E"/>
    <w:rsid w:val="003E73CE"/>
    <w:rsid w:val="00A634DB"/>
    <w:rsid w:val="00AB514E"/>
    <w:rsid w:val="00FC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7789"/>
  <w15:docId w15:val="{BACF6522-932A-4049-8945-96A6F9ED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FC375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FC3752"/>
  </w:style>
  <w:style w:type="paragraph" w:styleId="ae">
    <w:name w:val="footer"/>
    <w:basedOn w:val="a"/>
    <w:link w:val="Char3"/>
    <w:uiPriority w:val="99"/>
    <w:rsid w:val="00FC375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FC3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3618</Words>
  <Characters>22685</Characters>
  <Application>Microsoft Office Word</Application>
  <DocSecurity>0</DocSecurity>
  <Lines>1031</Lines>
  <Paragraphs>906</Paragraphs>
  <ScaleCrop>false</ScaleCrop>
  <Company/>
  <LinksUpToDate>false</LinksUpToDate>
  <CharactersWithSpaces>25397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 Park</dc:creator>
  <cp:keywords/>
  <cp:lastModifiedBy>DH Park</cp:lastModifiedBy>
  <cp:revision>2</cp:revision>
  <dcterms:created xsi:type="dcterms:W3CDTF">2026-06-04T14:12:00Z</dcterms:created>
  <dcterms:modified xsi:type="dcterms:W3CDTF">2026-06-04T14:12:00Z</dcterms:modified>
</cp:coreProperties>
</file>