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23DA1A97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A46A6D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1818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9"/>
        <w:gridCol w:w="1644"/>
        <w:gridCol w:w="2835"/>
        <w:gridCol w:w="907"/>
        <w:gridCol w:w="3458"/>
        <w:gridCol w:w="510"/>
      </w:tblGrid>
      <w:tr w:rsidR="00CA75B6" w:rsidRPr="004724B6" w14:paraId="55D8447F" w14:textId="77777777" w:rsidTr="00481676">
        <w:tc>
          <w:tcPr>
            <w:tcW w:w="6009" w:type="dxa"/>
            <w:shd w:val="clear" w:color="auto" w:fill="BFBFBF" w:themeFill="background1" w:themeFillShade="BF"/>
            <w:hideMark/>
          </w:tcPr>
          <w:p w14:paraId="4003B520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4" w:type="dxa"/>
            <w:shd w:val="clear" w:color="auto" w:fill="BFBFBF" w:themeFill="background1" w:themeFillShade="BF"/>
            <w:hideMark/>
          </w:tcPr>
          <w:p w14:paraId="694854B4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16E6738E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21EBD339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8" w:type="dxa"/>
            <w:shd w:val="clear" w:color="auto" w:fill="BFBFBF" w:themeFill="background1" w:themeFillShade="BF"/>
            <w:hideMark/>
          </w:tcPr>
          <w:p w14:paraId="6F12F3DE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45227466" w14:textId="77777777" w:rsidR="00CA75B6" w:rsidRPr="00B65E04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CA75B6" w:rsidRPr="00B34038" w14:paraId="60190BBA" w14:textId="77777777" w:rsidTr="00FA7BF7">
        <w:tc>
          <w:tcPr>
            <w:tcW w:w="6009" w:type="dxa"/>
            <w:vAlign w:val="center"/>
            <w:hideMark/>
          </w:tcPr>
          <w:p w14:paraId="64C8950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 A Framework to Quantitatively Assess and Enhance the Seismic Resilience of Communities-WCEE</w:t>
            </w:r>
          </w:p>
        </w:tc>
        <w:tc>
          <w:tcPr>
            <w:tcW w:w="1644" w:type="dxa"/>
            <w:vAlign w:val="center"/>
            <w:hideMark/>
          </w:tcPr>
          <w:p w14:paraId="7E090B2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FE7F96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conceitual e quantitativa “fundadora” (4R, curva desempenho×tempo,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2D7166D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83660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5ECFFAB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6CDA1B45" w14:textId="77777777" w:rsidTr="00FA7BF7">
        <w:tc>
          <w:tcPr>
            <w:tcW w:w="6009" w:type="dxa"/>
            <w:vAlign w:val="center"/>
            <w:hideMark/>
          </w:tcPr>
          <w:p w14:paraId="3BE3B8C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4" w:type="dxa"/>
            <w:vAlign w:val="center"/>
            <w:hideMark/>
          </w:tcPr>
          <w:p w14:paraId="2A34C52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7CEDC5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64BA6EA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F345044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74F818BE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59A5F5E9" w14:textId="77777777" w:rsidTr="00FA7BF7">
        <w:tc>
          <w:tcPr>
            <w:tcW w:w="6009" w:type="dxa"/>
            <w:vAlign w:val="center"/>
            <w:hideMark/>
          </w:tcPr>
          <w:p w14:paraId="065515C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Multi-dimensional hurricane resilience assessment of electric power systems-ELSEVIER</w:t>
            </w:r>
          </w:p>
        </w:tc>
        <w:tc>
          <w:tcPr>
            <w:tcW w:w="1644" w:type="dxa"/>
            <w:vAlign w:val="center"/>
            <w:hideMark/>
          </w:tcPr>
          <w:p w14:paraId="09319345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EB69F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(hazard–fragility–desempenho–restauro)</w:t>
            </w:r>
          </w:p>
        </w:tc>
        <w:tc>
          <w:tcPr>
            <w:tcW w:w="907" w:type="dxa"/>
            <w:vAlign w:val="center"/>
            <w:hideMark/>
          </w:tcPr>
          <w:p w14:paraId="5B4D603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2718B0E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18F066D7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36128866" w14:textId="77777777" w:rsidTr="00FA7BF7">
        <w:tc>
          <w:tcPr>
            <w:tcW w:w="6009" w:type="dxa"/>
            <w:vAlign w:val="center"/>
            <w:hideMark/>
          </w:tcPr>
          <w:p w14:paraId="4ED7C12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46193F3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9B299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4896CB4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00A187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F41B03B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6228C494" w14:textId="77777777" w:rsidTr="00FA7BF7">
        <w:tc>
          <w:tcPr>
            <w:tcW w:w="6009" w:type="dxa"/>
            <w:vAlign w:val="center"/>
            <w:hideMark/>
          </w:tcPr>
          <w:p w14:paraId="0007770B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4" w:type="dxa"/>
            <w:vAlign w:val="center"/>
            <w:hideMark/>
          </w:tcPr>
          <w:p w14:paraId="396E872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430EA6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0795E1FB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C0B0E56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F31BCE6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1E871FCA" w14:textId="77777777" w:rsidTr="00FA7BF7">
        <w:tc>
          <w:tcPr>
            <w:tcW w:w="6009" w:type="dxa"/>
            <w:vAlign w:val="center"/>
            <w:hideMark/>
          </w:tcPr>
          <w:p w14:paraId="510A59E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Multi-phase assessment and adaptation of power systems resilience to natural hazards-ELSEVIER</w:t>
            </w:r>
          </w:p>
        </w:tc>
        <w:tc>
          <w:tcPr>
            <w:tcW w:w="1644" w:type="dxa"/>
            <w:vAlign w:val="center"/>
            <w:hideMark/>
          </w:tcPr>
          <w:p w14:paraId="1526C6B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A2E46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ameaça→fragilidade→impacto→recuperação (clima, SMCS, MTTR)</w:t>
            </w:r>
          </w:p>
        </w:tc>
        <w:tc>
          <w:tcPr>
            <w:tcW w:w="907" w:type="dxa"/>
            <w:vAlign w:val="center"/>
            <w:hideMark/>
          </w:tcPr>
          <w:p w14:paraId="03210F8D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65E3651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568DB5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1F45B02E" w14:textId="77777777" w:rsidTr="00FA7BF7">
        <w:tc>
          <w:tcPr>
            <w:tcW w:w="6009" w:type="dxa"/>
            <w:vAlign w:val="center"/>
            <w:hideMark/>
          </w:tcPr>
          <w:p w14:paraId="40DB435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Resilience-Based Component Importance Measures for Critical Infrastructure Networ Systems-IEEE</w:t>
            </w:r>
          </w:p>
        </w:tc>
        <w:tc>
          <w:tcPr>
            <w:tcW w:w="1644" w:type="dxa"/>
            <w:vAlign w:val="center"/>
            <w:hideMark/>
          </w:tcPr>
          <w:p w14:paraId="36B3ABA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CD55AD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515C9B2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8B9D234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3BC21252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6B177BE3" w14:textId="77777777" w:rsidTr="00FA7BF7">
        <w:tc>
          <w:tcPr>
            <w:tcW w:w="6009" w:type="dxa"/>
            <w:vAlign w:val="center"/>
            <w:hideMark/>
          </w:tcPr>
          <w:p w14:paraId="4F8486C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4" w:type="dxa"/>
            <w:vAlign w:val="center"/>
            <w:hideMark/>
          </w:tcPr>
          <w:p w14:paraId="2A32CD91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7A050EA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2F0F70B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E62D1F2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01D3217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37F7D4A1" w14:textId="77777777" w:rsidTr="00FA7BF7">
        <w:tc>
          <w:tcPr>
            <w:tcW w:w="6009" w:type="dxa"/>
            <w:vAlign w:val="center"/>
            <w:hideMark/>
          </w:tcPr>
          <w:p w14:paraId="7EF8A401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4" w:type="dxa"/>
            <w:vAlign w:val="center"/>
            <w:hideMark/>
          </w:tcPr>
          <w:p w14:paraId="23B8B3F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DD29CD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física de torres de transmissão sob downburst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62998F36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81800A1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BDCFD8D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2209AC90" w14:textId="77777777" w:rsidTr="00FA7BF7">
        <w:tc>
          <w:tcPr>
            <w:tcW w:w="6009" w:type="dxa"/>
            <w:vAlign w:val="center"/>
            <w:hideMark/>
          </w:tcPr>
          <w:p w14:paraId="39A4E62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4" w:type="dxa"/>
            <w:vAlign w:val="center"/>
            <w:hideMark/>
          </w:tcPr>
          <w:p w14:paraId="061D37F7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F8A625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(gelo+vento),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430AA1BF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9EC011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DF2ADFE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7691A3B5" w14:textId="77777777" w:rsidTr="00FA7BF7">
        <w:tc>
          <w:tcPr>
            <w:tcW w:w="6009" w:type="dxa"/>
            <w:vAlign w:val="center"/>
            <w:hideMark/>
          </w:tcPr>
          <w:p w14:paraId="682DC822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4" w:type="dxa"/>
            <w:vAlign w:val="center"/>
            <w:hideMark/>
          </w:tcPr>
          <w:p w14:paraId="3F63A68E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F96622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vãos de LT e propagação de incertezas até período de retorno de falha (PEM, PDFs, momentos)</w:t>
            </w:r>
          </w:p>
        </w:tc>
        <w:tc>
          <w:tcPr>
            <w:tcW w:w="907" w:type="dxa"/>
            <w:vAlign w:val="center"/>
            <w:hideMark/>
          </w:tcPr>
          <w:p w14:paraId="36D00A4F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28382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2FFF7754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60056AB6" w14:textId="77777777" w:rsidTr="00FA7BF7">
        <w:tc>
          <w:tcPr>
            <w:tcW w:w="6009" w:type="dxa"/>
            <w:vAlign w:val="center"/>
            <w:hideMark/>
          </w:tcPr>
          <w:p w14:paraId="4C4260E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Storms-arXivLabs</w:t>
            </w:r>
          </w:p>
        </w:tc>
        <w:tc>
          <w:tcPr>
            <w:tcW w:w="1644" w:type="dxa"/>
            <w:vAlign w:val="center"/>
            <w:hideMark/>
          </w:tcPr>
          <w:p w14:paraId="298D157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7DB7B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resiliência de transmissão contra tempestades de gelo com fragilidade, hardening e tempo de reparo</w:t>
            </w:r>
          </w:p>
        </w:tc>
        <w:tc>
          <w:tcPr>
            <w:tcW w:w="907" w:type="dxa"/>
            <w:vAlign w:val="center"/>
            <w:hideMark/>
          </w:tcPr>
          <w:p w14:paraId="05FD015B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629C3CB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B492461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389A63D4" w14:textId="77777777" w:rsidTr="00FA7BF7">
        <w:tc>
          <w:tcPr>
            <w:tcW w:w="6009" w:type="dxa"/>
            <w:vAlign w:val="center"/>
            <w:hideMark/>
          </w:tcPr>
          <w:p w14:paraId="4ADBC147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to extreme weather-Fragility Modelling, Probabilistic Impact Assessment, and Adaptation Measures-MANCHESTER</w:t>
            </w:r>
          </w:p>
        </w:tc>
        <w:tc>
          <w:tcPr>
            <w:tcW w:w="1644" w:type="dxa"/>
            <w:vAlign w:val="center"/>
            <w:hideMark/>
          </w:tcPr>
          <w:p w14:paraId="6B928F9D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9C7D8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3E88C23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F8FA2E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64695979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175BBE80" w14:textId="77777777" w:rsidTr="00481676">
        <w:tc>
          <w:tcPr>
            <w:tcW w:w="6009" w:type="dxa"/>
            <w:vAlign w:val="center"/>
            <w:hideMark/>
          </w:tcPr>
          <w:p w14:paraId="15F492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4" w:type="dxa"/>
            <w:vAlign w:val="center"/>
            <w:hideMark/>
          </w:tcPr>
          <w:p w14:paraId="62B5A9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2BC3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neve úmida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1FE808F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ACF4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20334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7B9A4CAB" w14:textId="77777777" w:rsidTr="00481676">
        <w:tc>
          <w:tcPr>
            <w:tcW w:w="6009" w:type="dxa"/>
            <w:vAlign w:val="center"/>
            <w:hideMark/>
          </w:tcPr>
          <w:p w14:paraId="35A805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4" w:type="dxa"/>
            <w:vAlign w:val="center"/>
            <w:hideMark/>
          </w:tcPr>
          <w:p w14:paraId="09EAA0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18A4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117DD3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2A968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3DE8B7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7B557CBB" w14:textId="77777777" w:rsidTr="00481676">
        <w:tc>
          <w:tcPr>
            <w:tcW w:w="6009" w:type="dxa"/>
            <w:vAlign w:val="center"/>
            <w:hideMark/>
          </w:tcPr>
          <w:p w14:paraId="697C2B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4" w:type="dxa"/>
            <w:vAlign w:val="center"/>
            <w:hideMark/>
          </w:tcPr>
          <w:p w14:paraId="5B9F2AD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3C69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sob furacões: fragilidade lognormal vento→falha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1CA47D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D76D10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23D0E2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4AC96D93" w14:textId="77777777" w:rsidTr="00481676">
        <w:tc>
          <w:tcPr>
            <w:tcW w:w="6009" w:type="dxa"/>
            <w:vAlign w:val="center"/>
            <w:hideMark/>
          </w:tcPr>
          <w:p w14:paraId="199F0E7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4" w:type="dxa"/>
            <w:vAlign w:val="center"/>
            <w:hideMark/>
          </w:tcPr>
          <w:p w14:paraId="05FAD7C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35B4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3E68FA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6577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BABD9A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53B6B8E4" w14:textId="77777777" w:rsidTr="00481676">
        <w:tc>
          <w:tcPr>
            <w:tcW w:w="6009" w:type="dxa"/>
            <w:vAlign w:val="center"/>
            <w:hideMark/>
          </w:tcPr>
          <w:p w14:paraId="2C7D8A0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4" w:type="dxa"/>
            <w:vAlign w:val="center"/>
            <w:hideMark/>
          </w:tcPr>
          <w:p w14:paraId="6725F2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E494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1D21299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C4590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3B8CDA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517A660D" w14:textId="77777777" w:rsidTr="00481676">
        <w:tc>
          <w:tcPr>
            <w:tcW w:w="6009" w:type="dxa"/>
            <w:vAlign w:val="center"/>
            <w:hideMark/>
          </w:tcPr>
          <w:p w14:paraId="23DFDD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4" w:type="dxa"/>
            <w:vAlign w:val="center"/>
            <w:hideMark/>
          </w:tcPr>
          <w:p w14:paraId="5E385C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4B5D4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6D45A4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C6FE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414EAA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45E3E9FD" w14:textId="77777777" w:rsidTr="00481676">
        <w:tc>
          <w:tcPr>
            <w:tcW w:w="6009" w:type="dxa"/>
            <w:vAlign w:val="center"/>
            <w:hideMark/>
          </w:tcPr>
          <w:p w14:paraId="5FA9DDB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4" w:type="dxa"/>
            <w:vAlign w:val="center"/>
            <w:hideMark/>
          </w:tcPr>
          <w:p w14:paraId="12AB528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8AD7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 de transmissão sob vento extremo via curvas de fragilidade + Monte Carlo sequencial + LOLE/LOLF + mitigação (robustez vs redundância)</w:t>
            </w:r>
          </w:p>
        </w:tc>
        <w:tc>
          <w:tcPr>
            <w:tcW w:w="907" w:type="dxa"/>
            <w:vAlign w:val="center"/>
            <w:hideMark/>
          </w:tcPr>
          <w:p w14:paraId="567428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15303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28C4066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0335E6CD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0732B8FE" w14:textId="77777777" w:rsidTr="00481676">
        <w:tc>
          <w:tcPr>
            <w:tcW w:w="6009" w:type="dxa"/>
            <w:vAlign w:val="center"/>
            <w:hideMark/>
          </w:tcPr>
          <w:p w14:paraId="53946C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4" w:type="dxa"/>
            <w:vAlign w:val="center"/>
            <w:hideMark/>
          </w:tcPr>
          <w:p w14:paraId="00132F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23B27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 em transmissão sob evento extremo (gelo), com modelos de falha física (isolador/condutor/torre/OPGW) + ESS e métricas tempo×desempenho</w:t>
            </w:r>
          </w:p>
        </w:tc>
        <w:tc>
          <w:tcPr>
            <w:tcW w:w="907" w:type="dxa"/>
            <w:vAlign w:val="center"/>
            <w:hideMark/>
          </w:tcPr>
          <w:p w14:paraId="2381ED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A915F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46174EB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11A1E584" w14:textId="77777777" w:rsidTr="00481676">
        <w:tc>
          <w:tcPr>
            <w:tcW w:w="6009" w:type="dxa"/>
            <w:vAlign w:val="center"/>
            <w:hideMark/>
          </w:tcPr>
          <w:p w14:paraId="3FEF8F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4" w:type="dxa"/>
            <w:vAlign w:val="center"/>
            <w:hideMark/>
          </w:tcPr>
          <w:p w14:paraId="646DDAF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76D2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1A6376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4B6F2C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98C97A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4F7F6EEA" w14:textId="77777777" w:rsidTr="00481676">
        <w:tc>
          <w:tcPr>
            <w:tcW w:w="6009" w:type="dxa"/>
            <w:vAlign w:val="center"/>
            <w:hideMark/>
          </w:tcPr>
          <w:p w14:paraId="0AEEAD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4" w:type="dxa"/>
            <w:vAlign w:val="center"/>
            <w:hideMark/>
          </w:tcPr>
          <w:p w14:paraId="017968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9FB2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6E7DFB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38A3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01D47B0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749344EC" w14:textId="77777777" w:rsidTr="00481676">
        <w:tc>
          <w:tcPr>
            <w:tcW w:w="6009" w:type="dxa"/>
            <w:vAlign w:val="center"/>
            <w:hideMark/>
          </w:tcPr>
          <w:p w14:paraId="66CEDE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4" w:type="dxa"/>
            <w:vAlign w:val="center"/>
            <w:hideMark/>
          </w:tcPr>
          <w:p w14:paraId="293BB1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15F1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 ligação clima→linha: vento modelado (Rankine vortex),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4EEF6DF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25B48A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12FFA61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65F28F04" w14:textId="77777777" w:rsidTr="00481676">
        <w:tc>
          <w:tcPr>
            <w:tcW w:w="6009" w:type="dxa"/>
            <w:vAlign w:val="center"/>
            <w:hideMark/>
          </w:tcPr>
          <w:p w14:paraId="50C815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4" w:type="dxa"/>
            <w:vAlign w:val="center"/>
            <w:hideMark/>
          </w:tcPr>
          <w:p w14:paraId="26DAD0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7FC7D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4821ED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A501C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D41875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329678F8" w14:textId="77777777" w:rsidTr="00481676">
        <w:tc>
          <w:tcPr>
            <w:tcW w:w="6009" w:type="dxa"/>
            <w:vAlign w:val="center"/>
            <w:hideMark/>
          </w:tcPr>
          <w:p w14:paraId="256567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4" w:type="dxa"/>
            <w:vAlign w:val="center"/>
            <w:hideMark/>
          </w:tcPr>
          <w:p w14:paraId="3E515A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F956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integrado OWF + rede de transmissão sob tufões (falha física de linhas + DRO + hardening)</w:t>
            </w:r>
          </w:p>
        </w:tc>
        <w:tc>
          <w:tcPr>
            <w:tcW w:w="907" w:type="dxa"/>
            <w:vAlign w:val="center"/>
            <w:hideMark/>
          </w:tcPr>
          <w:p w14:paraId="6572B7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CF7810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E1E7C6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5EA39FE5" w14:textId="77777777" w:rsidTr="00481676">
        <w:tc>
          <w:tcPr>
            <w:tcW w:w="6009" w:type="dxa"/>
            <w:vAlign w:val="center"/>
            <w:hideMark/>
          </w:tcPr>
          <w:p w14:paraId="51AB92D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4" w:type="dxa"/>
            <w:vAlign w:val="center"/>
            <w:hideMark/>
          </w:tcPr>
          <w:p w14:paraId="3E2E21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BA61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Estrutura métrica (trapezoide) + hardening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2B4516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485FA2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72DB359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3792E689" w14:textId="77777777" w:rsidTr="00481676">
        <w:tc>
          <w:tcPr>
            <w:tcW w:w="6009" w:type="dxa"/>
            <w:vAlign w:val="center"/>
            <w:hideMark/>
          </w:tcPr>
          <w:p w14:paraId="4639FD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2017 Fragility Curves for Assessing the Resilience of Electricity Networks Constructed from an Extensive Fault Database-ASCE</w:t>
            </w:r>
          </w:p>
        </w:tc>
        <w:tc>
          <w:tcPr>
            <w:tcW w:w="1644" w:type="dxa"/>
            <w:vAlign w:val="center"/>
            <w:hideMark/>
          </w:tcPr>
          <w:p w14:paraId="39B7E0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E20BA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28AD0B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1907A8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EB8835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170AA094" w14:textId="77777777" w:rsidTr="00481676">
        <w:tc>
          <w:tcPr>
            <w:tcW w:w="6009" w:type="dxa"/>
            <w:vAlign w:val="center"/>
            <w:hideMark/>
          </w:tcPr>
          <w:p w14:paraId="19A2F8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resilience-TransGrid 2023-28 revenue reset submission support-GHD</w:t>
            </w:r>
          </w:p>
        </w:tc>
        <w:tc>
          <w:tcPr>
            <w:tcW w:w="1644" w:type="dxa"/>
            <w:vAlign w:val="center"/>
            <w:hideMark/>
          </w:tcPr>
          <w:p w14:paraId="1C2236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81A9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744EC19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C64F6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18552F7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6DA30675" w14:textId="77777777" w:rsidTr="00481676">
        <w:tc>
          <w:tcPr>
            <w:tcW w:w="6009" w:type="dxa"/>
            <w:vAlign w:val="center"/>
            <w:hideMark/>
          </w:tcPr>
          <w:p w14:paraId="0DBF18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4" w:type="dxa"/>
            <w:vAlign w:val="center"/>
            <w:hideMark/>
          </w:tcPr>
          <w:p w14:paraId="770951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970B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não-estacionariedade + Gumbel</w:t>
            </w:r>
          </w:p>
        </w:tc>
        <w:tc>
          <w:tcPr>
            <w:tcW w:w="907" w:type="dxa"/>
            <w:vAlign w:val="center"/>
            <w:hideMark/>
          </w:tcPr>
          <w:p w14:paraId="2C99EF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886E4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9F380D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76ED7696" w14:textId="77777777" w:rsidTr="00481676">
        <w:tc>
          <w:tcPr>
            <w:tcW w:w="6009" w:type="dxa"/>
            <w:vAlign w:val="center"/>
            <w:hideMark/>
          </w:tcPr>
          <w:p w14:paraId="223B997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4" w:type="dxa"/>
            <w:vAlign w:val="center"/>
            <w:hideMark/>
          </w:tcPr>
          <w:p w14:paraId="637C01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6330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23486F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CFB81C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7ADF06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5B0D982F" w14:textId="77777777" w:rsidTr="00481676">
        <w:tc>
          <w:tcPr>
            <w:tcW w:w="6009" w:type="dxa"/>
            <w:vAlign w:val="center"/>
            <w:hideMark/>
          </w:tcPr>
          <w:p w14:paraId="0EEB556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4" w:type="dxa"/>
            <w:vAlign w:val="center"/>
            <w:hideMark/>
          </w:tcPr>
          <w:p w14:paraId="7537FC1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CF47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4DEFA8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E1461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EF8D4E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1EAC1294" w14:textId="77777777" w:rsidTr="00481676">
        <w:tc>
          <w:tcPr>
            <w:tcW w:w="6009" w:type="dxa"/>
            <w:vAlign w:val="center"/>
            <w:hideMark/>
          </w:tcPr>
          <w:p w14:paraId="339428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4" w:type="dxa"/>
            <w:vAlign w:val="center"/>
            <w:hideMark/>
          </w:tcPr>
          <w:p w14:paraId="55DAFB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DCE1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cenários realistas de dano em transmissão sob furacões usando WIND Toolkit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50D63A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5A1EFD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07A4B6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CA75B6" w:rsidRPr="00B34038" w14:paraId="3E2C6906" w14:textId="77777777" w:rsidTr="00481676">
        <w:tc>
          <w:tcPr>
            <w:tcW w:w="6009" w:type="dxa"/>
            <w:vAlign w:val="center"/>
            <w:hideMark/>
          </w:tcPr>
          <w:p w14:paraId="4A516E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4" w:type="dxa"/>
            <w:vAlign w:val="center"/>
            <w:hideMark/>
          </w:tcPr>
          <w:p w14:paraId="311BB4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F1351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(ameaça→vulnerabilidade→resposta→métrica),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568E6D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11CDEC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B9AD6B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CA75B6" w:rsidRPr="00B34038" w14:paraId="662DAEC8" w14:textId="77777777" w:rsidTr="00481676">
        <w:tc>
          <w:tcPr>
            <w:tcW w:w="6009" w:type="dxa"/>
            <w:vAlign w:val="center"/>
            <w:hideMark/>
          </w:tcPr>
          <w:p w14:paraId="48C5E1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4" w:type="dxa"/>
            <w:vAlign w:val="center"/>
            <w:hideMark/>
          </w:tcPr>
          <w:p w14:paraId="6A6E68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A471B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 resiliência T&amp;D sob desastres de gelo, com modelação física (carga gelo+vento) e índices RI/RO</w:t>
            </w:r>
          </w:p>
        </w:tc>
        <w:tc>
          <w:tcPr>
            <w:tcW w:w="907" w:type="dxa"/>
            <w:vAlign w:val="center"/>
            <w:hideMark/>
          </w:tcPr>
          <w:p w14:paraId="47AB83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E36F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52CE3D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CA75B6" w:rsidRPr="00B34038" w14:paraId="501EBC7C" w14:textId="77777777" w:rsidTr="00481676">
        <w:tc>
          <w:tcPr>
            <w:tcW w:w="6009" w:type="dxa"/>
            <w:vAlign w:val="center"/>
            <w:hideMark/>
          </w:tcPr>
          <w:p w14:paraId="01971C4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4" w:type="dxa"/>
            <w:vAlign w:val="center"/>
            <w:hideMark/>
          </w:tcPr>
          <w:p w14:paraId="1D249FA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0E2E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editorial/artigo associado ao framework (mesmo núcleo conceitual)</w:t>
            </w:r>
          </w:p>
        </w:tc>
        <w:tc>
          <w:tcPr>
            <w:tcW w:w="907" w:type="dxa"/>
            <w:vAlign w:val="center"/>
            <w:hideMark/>
          </w:tcPr>
          <w:p w14:paraId="38235F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004ACF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0E6B942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79965DB" w14:textId="77777777" w:rsidTr="00481676">
        <w:tc>
          <w:tcPr>
            <w:tcW w:w="6009" w:type="dxa"/>
            <w:vAlign w:val="center"/>
            <w:hideMark/>
          </w:tcPr>
          <w:p w14:paraId="4631BC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4" w:type="dxa"/>
            <w:vAlign w:val="center"/>
            <w:hideMark/>
          </w:tcPr>
          <w:p w14:paraId="7D1D852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8A63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(ilham./controle)</w:t>
            </w:r>
          </w:p>
        </w:tc>
        <w:tc>
          <w:tcPr>
            <w:tcW w:w="907" w:type="dxa"/>
            <w:vAlign w:val="center"/>
            <w:hideMark/>
          </w:tcPr>
          <w:p w14:paraId="081B6EB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F7290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218FE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4DAF552" w14:textId="77777777" w:rsidTr="00481676">
        <w:tc>
          <w:tcPr>
            <w:tcW w:w="6009" w:type="dxa"/>
            <w:vAlign w:val="center"/>
            <w:hideMark/>
          </w:tcPr>
          <w:p w14:paraId="02E568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4" w:type="dxa"/>
            <w:vAlign w:val="center"/>
            <w:hideMark/>
          </w:tcPr>
          <w:p w14:paraId="35E551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83FF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17E841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41BB2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5A277C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36C6CF7" w14:textId="77777777" w:rsidTr="00481676">
        <w:tc>
          <w:tcPr>
            <w:tcW w:w="6009" w:type="dxa"/>
            <w:vAlign w:val="center"/>
            <w:hideMark/>
          </w:tcPr>
          <w:p w14:paraId="0F0242C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4" w:type="dxa"/>
            <w:vAlign w:val="center"/>
            <w:hideMark/>
          </w:tcPr>
          <w:p w14:paraId="64C792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4254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26A5162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64F7F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2E201D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1A09737" w14:textId="77777777" w:rsidTr="00481676">
        <w:tc>
          <w:tcPr>
            <w:tcW w:w="6009" w:type="dxa"/>
            <w:vAlign w:val="center"/>
            <w:hideMark/>
          </w:tcPr>
          <w:p w14:paraId="319D28D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4" w:type="dxa"/>
            <w:vAlign w:val="center"/>
            <w:hideMark/>
          </w:tcPr>
          <w:p w14:paraId="75352D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418CC3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165EB4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A4E6C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9393F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81539C4" w14:textId="77777777" w:rsidTr="00481676">
        <w:tc>
          <w:tcPr>
            <w:tcW w:w="6009" w:type="dxa"/>
            <w:vAlign w:val="center"/>
            <w:hideMark/>
          </w:tcPr>
          <w:p w14:paraId="68D5F8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4" w:type="dxa"/>
            <w:vAlign w:val="center"/>
            <w:hideMark/>
          </w:tcPr>
          <w:p w14:paraId="739A6A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060432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6A02F7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EEFCD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0B8AEC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0ED69FB" w14:textId="77777777" w:rsidTr="00481676">
        <w:tc>
          <w:tcPr>
            <w:tcW w:w="6009" w:type="dxa"/>
            <w:vAlign w:val="center"/>
            <w:hideMark/>
          </w:tcPr>
          <w:p w14:paraId="115606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4" w:type="dxa"/>
            <w:vAlign w:val="center"/>
            <w:hideMark/>
          </w:tcPr>
          <w:p w14:paraId="2C48C34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E773E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Distribuições heavy-tailed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3FAB3C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3603B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E39228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180FDB3" w14:textId="77777777" w:rsidTr="00481676">
        <w:tc>
          <w:tcPr>
            <w:tcW w:w="6009" w:type="dxa"/>
            <w:vAlign w:val="center"/>
            <w:hideMark/>
          </w:tcPr>
          <w:p w14:paraId="3F07A8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4" w:type="dxa"/>
            <w:vAlign w:val="center"/>
            <w:hideMark/>
          </w:tcPr>
          <w:p w14:paraId="23C82F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1C113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772868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388C0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85FE27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CAF8825" w14:textId="77777777" w:rsidTr="00481676">
        <w:tc>
          <w:tcPr>
            <w:tcW w:w="6009" w:type="dxa"/>
            <w:vAlign w:val="center"/>
            <w:hideMark/>
          </w:tcPr>
          <w:p w14:paraId="0C9194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Anatomy of the 2016 South Australia Blackout-A Catastrophic Event in a High Renewable Network-IEEE</w:t>
            </w:r>
          </w:p>
        </w:tc>
        <w:tc>
          <w:tcPr>
            <w:tcW w:w="1644" w:type="dxa"/>
            <w:vAlign w:val="center"/>
            <w:hideMark/>
          </w:tcPr>
          <w:p w14:paraId="47FB79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1576AC2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04B6F5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9ECD6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DE6073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43D564F" w14:textId="77777777" w:rsidTr="00481676">
        <w:tc>
          <w:tcPr>
            <w:tcW w:w="6009" w:type="dxa"/>
            <w:vAlign w:val="center"/>
            <w:hideMark/>
          </w:tcPr>
          <w:p w14:paraId="0506D20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assessment approach for power system from perspectives of system and component levels-ELSEVIER</w:t>
            </w:r>
          </w:p>
        </w:tc>
        <w:tc>
          <w:tcPr>
            <w:tcW w:w="1644" w:type="dxa"/>
            <w:vAlign w:val="center"/>
            <w:hideMark/>
          </w:tcPr>
          <w:p w14:paraId="71B32C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C5F1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21CF3AC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60EDE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3836EC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10F6205" w14:textId="77777777" w:rsidTr="00481676">
        <w:tc>
          <w:tcPr>
            <w:tcW w:w="6009" w:type="dxa"/>
            <w:vAlign w:val="center"/>
            <w:hideMark/>
          </w:tcPr>
          <w:p w14:paraId="4024C6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4" w:type="dxa"/>
            <w:vAlign w:val="center"/>
            <w:hideMark/>
          </w:tcPr>
          <w:p w14:paraId="5DEF5A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64E9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Transição reliability→resilience no planejamento; HILP; tempo; risco (CVaR) e fragilidade</w:t>
            </w:r>
          </w:p>
        </w:tc>
        <w:tc>
          <w:tcPr>
            <w:tcW w:w="907" w:type="dxa"/>
            <w:vAlign w:val="center"/>
            <w:hideMark/>
          </w:tcPr>
          <w:p w14:paraId="344DF9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E5789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F35E14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177F877" w14:textId="77777777" w:rsidTr="00481676">
        <w:tc>
          <w:tcPr>
            <w:tcW w:w="6009" w:type="dxa"/>
            <w:vAlign w:val="center"/>
            <w:hideMark/>
          </w:tcPr>
          <w:p w14:paraId="463000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4" w:type="dxa"/>
            <w:vAlign w:val="center"/>
            <w:hideMark/>
          </w:tcPr>
          <w:p w14:paraId="3A8C5E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0542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02C2FF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DCCEB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097C528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DF9EF1C" w14:textId="77777777" w:rsidTr="00481676">
        <w:tc>
          <w:tcPr>
            <w:tcW w:w="6009" w:type="dxa"/>
            <w:vAlign w:val="center"/>
            <w:hideMark/>
          </w:tcPr>
          <w:p w14:paraId="7283AFC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Fani-arXiv</w:t>
            </w:r>
          </w:p>
        </w:tc>
        <w:tc>
          <w:tcPr>
            <w:tcW w:w="1644" w:type="dxa"/>
            <w:vAlign w:val="center"/>
            <w:hideMark/>
          </w:tcPr>
          <w:p w14:paraId="40FAD7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278B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72244BD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57E8B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2C1C04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3561206" w14:textId="77777777" w:rsidTr="00481676">
        <w:tc>
          <w:tcPr>
            <w:tcW w:w="6009" w:type="dxa"/>
            <w:vAlign w:val="center"/>
            <w:hideMark/>
          </w:tcPr>
          <w:p w14:paraId="6856C90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4" w:type="dxa"/>
            <w:vAlign w:val="center"/>
            <w:hideMark/>
          </w:tcPr>
          <w:p w14:paraId="646C0DA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54AB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6B3B23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6C416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B8E0B5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BBEDCED" w14:textId="77777777" w:rsidTr="00481676">
        <w:tc>
          <w:tcPr>
            <w:tcW w:w="6009" w:type="dxa"/>
            <w:vAlign w:val="center"/>
            <w:hideMark/>
          </w:tcPr>
          <w:p w14:paraId="27FE4EF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4" w:type="dxa"/>
            <w:vAlign w:val="center"/>
            <w:hideMark/>
          </w:tcPr>
          <w:p w14:paraId="62282A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04A8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5FC443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74E46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0E5677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2B1ADA2" w14:textId="77777777" w:rsidTr="00481676">
        <w:tc>
          <w:tcPr>
            <w:tcW w:w="6009" w:type="dxa"/>
            <w:vAlign w:val="center"/>
            <w:hideMark/>
          </w:tcPr>
          <w:p w14:paraId="442E5F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4" w:type="dxa"/>
            <w:vAlign w:val="center"/>
            <w:hideMark/>
          </w:tcPr>
          <w:p w14:paraId="421BC8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DD28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transmission switching sob EWEs</w:t>
            </w:r>
          </w:p>
        </w:tc>
        <w:tc>
          <w:tcPr>
            <w:tcW w:w="907" w:type="dxa"/>
            <w:vAlign w:val="center"/>
            <w:hideMark/>
          </w:tcPr>
          <w:p w14:paraId="456758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8B30C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7E0B5F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6432093" w14:textId="77777777" w:rsidTr="00481676">
        <w:tc>
          <w:tcPr>
            <w:tcW w:w="6009" w:type="dxa"/>
            <w:vAlign w:val="center"/>
            <w:hideMark/>
          </w:tcPr>
          <w:p w14:paraId="755EDE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4" w:type="dxa"/>
            <w:vAlign w:val="center"/>
            <w:hideMark/>
          </w:tcPr>
          <w:p w14:paraId="5392FB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C874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4D21F3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A7CE8B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4F7820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A119C5F" w14:textId="77777777" w:rsidTr="00481676">
        <w:tc>
          <w:tcPr>
            <w:tcW w:w="6009" w:type="dxa"/>
            <w:vAlign w:val="center"/>
            <w:hideMark/>
          </w:tcPr>
          <w:p w14:paraId="08459A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4" w:type="dxa"/>
            <w:vAlign w:val="center"/>
            <w:hideMark/>
          </w:tcPr>
          <w:p w14:paraId="71502D1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DED9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1F4207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31764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386164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167D040" w14:textId="77777777" w:rsidTr="00481676">
        <w:tc>
          <w:tcPr>
            <w:tcW w:w="6009" w:type="dxa"/>
            <w:vAlign w:val="center"/>
            <w:hideMark/>
          </w:tcPr>
          <w:p w14:paraId="10A8EF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4" w:type="dxa"/>
            <w:vAlign w:val="center"/>
            <w:hideMark/>
          </w:tcPr>
          <w:p w14:paraId="3BE5FB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E8FE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de-icing)</w:t>
            </w:r>
          </w:p>
        </w:tc>
        <w:tc>
          <w:tcPr>
            <w:tcW w:w="907" w:type="dxa"/>
            <w:vAlign w:val="center"/>
            <w:hideMark/>
          </w:tcPr>
          <w:p w14:paraId="056E7A1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A4EE8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032A16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4ECC3D5" w14:textId="77777777" w:rsidTr="00481676">
        <w:tc>
          <w:tcPr>
            <w:tcW w:w="6009" w:type="dxa"/>
            <w:vAlign w:val="center"/>
            <w:hideMark/>
          </w:tcPr>
          <w:p w14:paraId="36AD18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4" w:type="dxa"/>
            <w:vAlign w:val="center"/>
            <w:hideMark/>
          </w:tcPr>
          <w:p w14:paraId="299358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B8DA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(Hazus/FEMA),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12AB48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009C5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1FCA90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B953538" w14:textId="77777777" w:rsidTr="00481676">
        <w:tc>
          <w:tcPr>
            <w:tcW w:w="6009" w:type="dxa"/>
            <w:vAlign w:val="center"/>
            <w:hideMark/>
          </w:tcPr>
          <w:p w14:paraId="3A21CA3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4" w:type="dxa"/>
            <w:vAlign w:val="center"/>
            <w:hideMark/>
          </w:tcPr>
          <w:p w14:paraId="3D57D2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3A65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7457CF1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7B03D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F2AE4B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46FA3FC" w14:textId="77777777" w:rsidTr="00481676">
        <w:tc>
          <w:tcPr>
            <w:tcW w:w="6009" w:type="dxa"/>
            <w:vAlign w:val="center"/>
            <w:hideMark/>
          </w:tcPr>
          <w:p w14:paraId="06277F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4" w:type="dxa"/>
            <w:vAlign w:val="center"/>
            <w:hideMark/>
          </w:tcPr>
          <w:p w14:paraId="3446FFB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CE1B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580C6F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01F0D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245378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11F047D5" w14:textId="77777777" w:rsidTr="00481676">
        <w:tc>
          <w:tcPr>
            <w:tcW w:w="6009" w:type="dxa"/>
            <w:vAlign w:val="center"/>
            <w:hideMark/>
          </w:tcPr>
          <w:p w14:paraId="29F2DD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4" w:type="dxa"/>
            <w:vAlign w:val="center"/>
            <w:hideMark/>
          </w:tcPr>
          <w:p w14:paraId="65181CA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0F60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0E0611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C91F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3C399C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7583F99" w14:textId="77777777" w:rsidTr="00481676">
        <w:tc>
          <w:tcPr>
            <w:tcW w:w="6009" w:type="dxa"/>
            <w:vAlign w:val="center"/>
            <w:hideMark/>
          </w:tcPr>
          <w:p w14:paraId="4A00819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4" w:type="dxa"/>
            <w:vAlign w:val="center"/>
            <w:hideMark/>
          </w:tcPr>
          <w:p w14:paraId="1078FF3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E478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33E2B52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B4C87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61F5A21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8B6BA70" w14:textId="77777777" w:rsidTr="00481676">
        <w:tc>
          <w:tcPr>
            <w:tcW w:w="6009" w:type="dxa"/>
            <w:vAlign w:val="center"/>
            <w:hideMark/>
          </w:tcPr>
          <w:p w14:paraId="7F8C91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4" w:type="dxa"/>
            <w:vAlign w:val="center"/>
            <w:hideMark/>
          </w:tcPr>
          <w:p w14:paraId="4EC9AD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013F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(Gi*)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0CE6CD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D6AA29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4EEBD77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35D7C62" w14:textId="77777777" w:rsidTr="00481676">
        <w:tc>
          <w:tcPr>
            <w:tcW w:w="6009" w:type="dxa"/>
            <w:vAlign w:val="center"/>
            <w:hideMark/>
          </w:tcPr>
          <w:p w14:paraId="251B47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Power Grid Resilience to High Impact Low Probability Events-UPPSAL</w:t>
            </w:r>
          </w:p>
        </w:tc>
        <w:tc>
          <w:tcPr>
            <w:tcW w:w="1644" w:type="dxa"/>
            <w:vAlign w:val="center"/>
            <w:hideMark/>
          </w:tcPr>
          <w:p w14:paraId="228C70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BB486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Tese (Uppsala) sobre resiliência a eventos HILP: vulnerabilidade topológica + simulações AC quasi-dinâmicas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2BD65D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9BFAB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9245F0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33ECC7A7" w14:textId="77777777" w:rsidTr="00481676">
        <w:tc>
          <w:tcPr>
            <w:tcW w:w="6009" w:type="dxa"/>
            <w:vAlign w:val="center"/>
            <w:hideMark/>
          </w:tcPr>
          <w:p w14:paraId="64799F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4" w:type="dxa"/>
            <w:vAlign w:val="center"/>
            <w:hideMark/>
          </w:tcPr>
          <w:p w14:paraId="28E250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3FC9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incorporando falhas em cascata sob tufões: vento→falha de linhas (prob.), recuperação (lognormal),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6310337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F9323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AD3A1A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4CD00DE" w14:textId="77777777" w:rsidTr="00481676">
        <w:tc>
          <w:tcPr>
            <w:tcW w:w="6009" w:type="dxa"/>
            <w:vAlign w:val="center"/>
            <w:hideMark/>
          </w:tcPr>
          <w:p w14:paraId="1DB418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Systems' Resilience A Comprehensive-Literature Review-MDPI</w:t>
            </w:r>
          </w:p>
        </w:tc>
        <w:tc>
          <w:tcPr>
            <w:tcW w:w="1644" w:type="dxa"/>
            <w:vAlign w:val="center"/>
            <w:hideMark/>
          </w:tcPr>
          <w:p w14:paraId="211EAC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D109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(Energies/MDPI): definições, métricas, frameworks,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5E6A61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238497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467950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8019256" w14:textId="77777777" w:rsidTr="00481676">
        <w:tc>
          <w:tcPr>
            <w:tcW w:w="6009" w:type="dxa"/>
            <w:vAlign w:val="center"/>
            <w:hideMark/>
          </w:tcPr>
          <w:p w14:paraId="47A6F7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4" w:type="dxa"/>
            <w:vAlign w:val="center"/>
            <w:hideMark/>
          </w:tcPr>
          <w:p w14:paraId="6B72B6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C9AE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modelagem espaço-temporal do evento + fragilidade física (gelo) + índice probabilístico baseado em load curtailment</w:t>
            </w:r>
          </w:p>
        </w:tc>
        <w:tc>
          <w:tcPr>
            <w:tcW w:w="907" w:type="dxa"/>
            <w:vAlign w:val="center"/>
            <w:hideMark/>
          </w:tcPr>
          <w:p w14:paraId="164692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C75E5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1FB7D4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F614334" w14:textId="77777777" w:rsidTr="00481676">
        <w:tc>
          <w:tcPr>
            <w:tcW w:w="6009" w:type="dxa"/>
            <w:vAlign w:val="center"/>
            <w:hideMark/>
          </w:tcPr>
          <w:p w14:paraId="1F57D8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4" w:type="dxa"/>
            <w:vAlign w:val="center"/>
            <w:hideMark/>
          </w:tcPr>
          <w:p w14:paraId="0806E5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8ED8A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do aumento de vento extremo no custo e confiabilidade estrutural de LT (MRI, ASCE, trade-off custo×falha)</w:t>
            </w:r>
          </w:p>
        </w:tc>
        <w:tc>
          <w:tcPr>
            <w:tcW w:w="907" w:type="dxa"/>
            <w:vAlign w:val="center"/>
            <w:hideMark/>
          </w:tcPr>
          <w:p w14:paraId="021A54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7356B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675FC04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399D5440" w14:textId="77777777" w:rsidTr="00481676">
        <w:tc>
          <w:tcPr>
            <w:tcW w:w="6009" w:type="dxa"/>
            <w:vAlign w:val="center"/>
            <w:hideMark/>
          </w:tcPr>
          <w:p w14:paraId="315C1E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4" w:type="dxa"/>
            <w:vAlign w:val="center"/>
            <w:hideMark/>
          </w:tcPr>
          <w:p w14:paraId="35F98B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64B3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de linhas de transmissão sob gelo: modelo físico (carga gelo+vento) + previsão LSTM otimizada</w:t>
            </w:r>
          </w:p>
        </w:tc>
        <w:tc>
          <w:tcPr>
            <w:tcW w:w="907" w:type="dxa"/>
            <w:vAlign w:val="center"/>
            <w:hideMark/>
          </w:tcPr>
          <w:p w14:paraId="4F4BBB1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565E5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76F084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301CB88" w14:textId="77777777" w:rsidTr="00481676">
        <w:tc>
          <w:tcPr>
            <w:tcW w:w="6009" w:type="dxa"/>
            <w:vAlign w:val="center"/>
            <w:hideMark/>
          </w:tcPr>
          <w:p w14:paraId="63B5E7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4" w:type="dxa"/>
            <w:vAlign w:val="center"/>
            <w:hideMark/>
          </w:tcPr>
          <w:p w14:paraId="547FFC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0418B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3135485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2561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921713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4EF42D1" w14:textId="77777777" w:rsidTr="00481676">
        <w:tc>
          <w:tcPr>
            <w:tcW w:w="6009" w:type="dxa"/>
            <w:vAlign w:val="center"/>
            <w:hideMark/>
          </w:tcPr>
          <w:p w14:paraId="56EA1E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Resilience Analysis and Prevention of Trip Caused by Bush Fire on Transmission Lines in North Eastern Regional Grid of India-IEEE</w:t>
            </w:r>
          </w:p>
        </w:tc>
        <w:tc>
          <w:tcPr>
            <w:tcW w:w="1644" w:type="dxa"/>
            <w:vAlign w:val="center"/>
            <w:hideMark/>
          </w:tcPr>
          <w:p w14:paraId="6E95D67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5216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bush fire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3943B8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5FFA61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6B94C24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99ADC1E" w14:textId="77777777" w:rsidTr="00481676">
        <w:tc>
          <w:tcPr>
            <w:tcW w:w="6009" w:type="dxa"/>
            <w:vAlign w:val="center"/>
            <w:hideMark/>
          </w:tcPr>
          <w:p w14:paraId="29E317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4" w:type="dxa"/>
            <w:vAlign w:val="center"/>
            <w:hideMark/>
          </w:tcPr>
          <w:p w14:paraId="081BB9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AECB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0ED073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DDD33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A19C4A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E077537" w14:textId="77777777" w:rsidTr="00481676">
        <w:tc>
          <w:tcPr>
            <w:tcW w:w="6009" w:type="dxa"/>
            <w:vAlign w:val="center"/>
            <w:hideMark/>
          </w:tcPr>
          <w:p w14:paraId="34FB38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4" w:type="dxa"/>
            <w:vAlign w:val="center"/>
            <w:hideMark/>
          </w:tcPr>
          <w:p w14:paraId="24AE8D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7DCE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Métricas/modelos estatísticos (dados de utility) para duração de eventos de resiliência em transmissão (outage/restore)</w:t>
            </w:r>
          </w:p>
        </w:tc>
        <w:tc>
          <w:tcPr>
            <w:tcW w:w="907" w:type="dxa"/>
            <w:vAlign w:val="center"/>
            <w:hideMark/>
          </w:tcPr>
          <w:p w14:paraId="106089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294A8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C02446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7B9DDFC" w14:textId="77777777" w:rsidTr="00481676">
        <w:tc>
          <w:tcPr>
            <w:tcW w:w="6009" w:type="dxa"/>
            <w:vAlign w:val="center"/>
            <w:hideMark/>
          </w:tcPr>
          <w:p w14:paraId="7F28AF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4" w:type="dxa"/>
            <w:vAlign w:val="center"/>
            <w:hideMark/>
          </w:tcPr>
          <w:p w14:paraId="56E55AB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D632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2F5ACF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9C80A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A44428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7F52B67" w14:textId="77777777" w:rsidTr="00481676">
        <w:tc>
          <w:tcPr>
            <w:tcW w:w="6009" w:type="dxa"/>
            <w:vAlign w:val="center"/>
            <w:hideMark/>
          </w:tcPr>
          <w:p w14:paraId="4085E0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4" w:type="dxa"/>
            <w:vAlign w:val="center"/>
            <w:hideMark/>
          </w:tcPr>
          <w:p w14:paraId="6AFB60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A3067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resiliência: eventos extremos, fragilidade, curva desempenho×tempo, métricas e estratégias</w:t>
            </w:r>
          </w:p>
        </w:tc>
        <w:tc>
          <w:tcPr>
            <w:tcW w:w="907" w:type="dxa"/>
            <w:vAlign w:val="center"/>
            <w:hideMark/>
          </w:tcPr>
          <w:p w14:paraId="313BB3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A5315A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071C73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16659C8" w14:textId="77777777" w:rsidTr="00481676">
        <w:tc>
          <w:tcPr>
            <w:tcW w:w="6009" w:type="dxa"/>
            <w:vAlign w:val="center"/>
            <w:hideMark/>
          </w:tcPr>
          <w:p w14:paraId="438EE9C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4" w:type="dxa"/>
            <w:vAlign w:val="center"/>
            <w:hideMark/>
          </w:tcPr>
          <w:p w14:paraId="5CAA7B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3FE8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(smart grid, DG, ESS, etc.)</w:t>
            </w:r>
          </w:p>
        </w:tc>
        <w:tc>
          <w:tcPr>
            <w:tcW w:w="907" w:type="dxa"/>
            <w:vAlign w:val="center"/>
            <w:hideMark/>
          </w:tcPr>
          <w:p w14:paraId="15C798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5434D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212AC3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2A9BA8C" w14:textId="77777777" w:rsidTr="00481676">
        <w:tc>
          <w:tcPr>
            <w:tcW w:w="6009" w:type="dxa"/>
            <w:vAlign w:val="center"/>
            <w:hideMark/>
          </w:tcPr>
          <w:p w14:paraId="0E8F1B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4" w:type="dxa"/>
            <w:vAlign w:val="center"/>
            <w:hideMark/>
          </w:tcPr>
          <w:p w14:paraId="231679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4EE6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5DEA28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B0E85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71A2FD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E6D749B" w14:textId="77777777" w:rsidTr="00481676">
        <w:tc>
          <w:tcPr>
            <w:tcW w:w="6009" w:type="dxa"/>
            <w:vAlign w:val="center"/>
            <w:hideMark/>
          </w:tcPr>
          <w:p w14:paraId="046661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4" w:type="dxa"/>
            <w:vAlign w:val="center"/>
            <w:hideMark/>
          </w:tcPr>
          <w:p w14:paraId="66AFBC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CC8E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ice-shedding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087B86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5E399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77BAB7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F6D1CC5" w14:textId="77777777" w:rsidTr="00481676">
        <w:tc>
          <w:tcPr>
            <w:tcW w:w="6009" w:type="dxa"/>
            <w:vAlign w:val="center"/>
            <w:hideMark/>
          </w:tcPr>
          <w:p w14:paraId="381F34A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4" w:type="dxa"/>
            <w:vAlign w:val="center"/>
            <w:hideMark/>
          </w:tcPr>
          <w:p w14:paraId="2032C1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383F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46F64AD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1A0E5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48C8F9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A436D6D" w14:textId="77777777" w:rsidTr="00481676">
        <w:tc>
          <w:tcPr>
            <w:tcW w:w="6009" w:type="dxa"/>
            <w:vAlign w:val="center"/>
            <w:hideMark/>
          </w:tcPr>
          <w:p w14:paraId="77F5A30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power transmission system during wildfire disasters considering spread process-IET</w:t>
            </w:r>
          </w:p>
        </w:tc>
        <w:tc>
          <w:tcPr>
            <w:tcW w:w="1644" w:type="dxa"/>
            <w:vAlign w:val="center"/>
            <w:hideMark/>
          </w:tcPr>
          <w:p w14:paraId="257B5DB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C715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wildfires com modelagem de propagação + prob.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5883C4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21161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FDF080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3309071B" w14:textId="77777777" w:rsidTr="00481676">
        <w:tc>
          <w:tcPr>
            <w:tcW w:w="6009" w:type="dxa"/>
            <w:vAlign w:val="center"/>
            <w:hideMark/>
          </w:tcPr>
          <w:p w14:paraId="77C9BE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4" w:type="dxa"/>
            <w:vAlign w:val="center"/>
            <w:hideMark/>
          </w:tcPr>
          <w:p w14:paraId="11A593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0BD7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conceitos, métricas, frameworks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1944EB6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408A4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A8ECAD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34CDAC0" w14:textId="77777777" w:rsidTr="00481676">
        <w:tc>
          <w:tcPr>
            <w:tcW w:w="6009" w:type="dxa"/>
            <w:vAlign w:val="center"/>
            <w:hideMark/>
          </w:tcPr>
          <w:p w14:paraId="7C625E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4" w:type="dxa"/>
            <w:vAlign w:val="center"/>
            <w:hideMark/>
          </w:tcPr>
          <w:p w14:paraId="64D3A1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D9DD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informado por risco em transmissão: PRA, eventos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32187D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0A0BA2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1137A6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AC65F4E" w14:textId="77777777" w:rsidTr="00481676">
        <w:tc>
          <w:tcPr>
            <w:tcW w:w="6009" w:type="dxa"/>
            <w:vAlign w:val="center"/>
            <w:hideMark/>
          </w:tcPr>
          <w:p w14:paraId="7670DD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4" w:type="dxa"/>
            <w:vAlign w:val="center"/>
            <w:hideMark/>
          </w:tcPr>
          <w:p w14:paraId="62E2EB7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70B4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Efeitos climáticos em LT aéreas (Itália): WRF/ERA5/CORDEX, wet snow (ISO 12494/Makkonen), vento extremo, chuvas, deslizamentos; cadeia clima→falha</w:t>
            </w:r>
          </w:p>
        </w:tc>
        <w:tc>
          <w:tcPr>
            <w:tcW w:w="907" w:type="dxa"/>
            <w:vAlign w:val="center"/>
            <w:hideMark/>
          </w:tcPr>
          <w:p w14:paraId="1CCBBA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ECBFC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291B48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36CED68" w14:textId="77777777" w:rsidTr="00481676">
        <w:tc>
          <w:tcPr>
            <w:tcW w:w="6009" w:type="dxa"/>
            <w:vAlign w:val="center"/>
            <w:hideMark/>
          </w:tcPr>
          <w:p w14:paraId="1742EDC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4" w:type="dxa"/>
            <w:vAlign w:val="center"/>
            <w:hideMark/>
          </w:tcPr>
          <w:p w14:paraId="7DA8F6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FA46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(hardening + barreiras temporárias + DC-OPF com load shedding)</w:t>
            </w:r>
          </w:p>
        </w:tc>
        <w:tc>
          <w:tcPr>
            <w:tcW w:w="907" w:type="dxa"/>
            <w:vAlign w:val="center"/>
            <w:hideMark/>
          </w:tcPr>
          <w:p w14:paraId="7D685D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C5B9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77B620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CA75B6" w:rsidRPr="00B34038" w14:paraId="1E8CC690" w14:textId="77777777" w:rsidTr="00481676">
        <w:tc>
          <w:tcPr>
            <w:tcW w:w="6009" w:type="dxa"/>
            <w:vAlign w:val="center"/>
            <w:hideMark/>
          </w:tcPr>
          <w:p w14:paraId="04DC65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4" w:type="dxa"/>
            <w:vAlign w:val="center"/>
            <w:hideMark/>
          </w:tcPr>
          <w:p w14:paraId="161F8A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1A24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Furacões + fragilidade/contingências + prevenção de cascatas por maloperação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2CF89E9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E90C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F95528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3C9A8A56" w14:textId="77777777" w:rsidTr="00481676">
        <w:tc>
          <w:tcPr>
            <w:tcW w:w="6009" w:type="dxa"/>
            <w:vAlign w:val="center"/>
            <w:hideMark/>
          </w:tcPr>
          <w:p w14:paraId="19AA45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4" w:type="dxa"/>
            <w:vAlign w:val="center"/>
            <w:hideMark/>
          </w:tcPr>
          <w:p w14:paraId="344B3C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4E42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em tempo real do risco de dano/colapso de torres de transmissão via processo de Markov durante ciclones</w:t>
            </w:r>
          </w:p>
        </w:tc>
        <w:tc>
          <w:tcPr>
            <w:tcW w:w="907" w:type="dxa"/>
            <w:vAlign w:val="center"/>
            <w:hideMark/>
          </w:tcPr>
          <w:p w14:paraId="6667C45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5E436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F048CC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6136E3" w14:paraId="1B8C8B49" w14:textId="77777777" w:rsidTr="00481676">
        <w:tc>
          <w:tcPr>
            <w:tcW w:w="6009" w:type="dxa"/>
            <w:vAlign w:val="center"/>
            <w:hideMark/>
          </w:tcPr>
          <w:p w14:paraId="0FB9D4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Transmition line trip faults under extreme snow and ice conditions-a case study-Enery Informatics</w:t>
            </w:r>
          </w:p>
        </w:tc>
        <w:tc>
          <w:tcPr>
            <w:tcW w:w="1644" w:type="dxa"/>
            <w:vAlign w:val="center"/>
            <w:hideMark/>
          </w:tcPr>
          <w:p w14:paraId="6714ECC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CD0F0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5DC532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11C94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06987D3" w14:textId="77777777" w:rsidR="00CA75B6" w:rsidRPr="006136E3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CBF87A2" w14:textId="77777777" w:rsidTr="00481676">
        <w:tc>
          <w:tcPr>
            <w:tcW w:w="6009" w:type="dxa"/>
            <w:vAlign w:val="center"/>
            <w:hideMark/>
          </w:tcPr>
          <w:p w14:paraId="79C83D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4" w:type="dxa"/>
            <w:vAlign w:val="center"/>
            <w:hideMark/>
          </w:tcPr>
          <w:p w14:paraId="11DBB5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C73C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component-level da rede de transmissão sob furacões com curvas de fragilidade, Hazus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5A5CE8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95F12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F4532E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CA75B6" w:rsidRPr="00B34038" w14:paraId="48E1998B" w14:textId="77777777" w:rsidTr="00481676">
        <w:tc>
          <w:tcPr>
            <w:tcW w:w="6009" w:type="dxa"/>
            <w:vAlign w:val="center"/>
            <w:hideMark/>
          </w:tcPr>
          <w:p w14:paraId="0AC3546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Lines-arXiv</w:t>
            </w:r>
          </w:p>
        </w:tc>
        <w:tc>
          <w:tcPr>
            <w:tcW w:w="1644" w:type="dxa"/>
            <w:vAlign w:val="center"/>
            <w:hideMark/>
          </w:tcPr>
          <w:p w14:paraId="0288D0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C2E23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termo-eletro-mecânico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306D4FF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CA0B9F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D0B751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6B9832CB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643CA3CD" w14:textId="77777777" w:rsidTr="00481676">
        <w:tc>
          <w:tcPr>
            <w:tcW w:w="6009" w:type="dxa"/>
            <w:vAlign w:val="center"/>
            <w:hideMark/>
          </w:tcPr>
          <w:p w14:paraId="11CC56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4" w:type="dxa"/>
            <w:vAlign w:val="center"/>
            <w:hideMark/>
          </w:tcPr>
          <w:p w14:paraId="672B6A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9974F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Fragilidade e falha espaço-temporal de LT sob furacões + avaliação de desempenho (sist. elétrico + gás)</w:t>
            </w:r>
          </w:p>
        </w:tc>
        <w:tc>
          <w:tcPr>
            <w:tcW w:w="907" w:type="dxa"/>
            <w:vAlign w:val="center"/>
            <w:hideMark/>
          </w:tcPr>
          <w:p w14:paraId="2529310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8499D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B39674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CA75B6" w:rsidRPr="00B34038" w14:paraId="3CAE5AC3" w14:textId="77777777" w:rsidTr="00481676">
        <w:tc>
          <w:tcPr>
            <w:tcW w:w="6009" w:type="dxa"/>
            <w:vAlign w:val="center"/>
            <w:hideMark/>
          </w:tcPr>
          <w:p w14:paraId="0564DD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Transmission Defense Hardening Against Typhoon Disasters Under Decision-Dependent Uncertainty-IEEE</w:t>
            </w:r>
          </w:p>
        </w:tc>
        <w:tc>
          <w:tcPr>
            <w:tcW w:w="1644" w:type="dxa"/>
            <w:vAlign w:val="center"/>
            <w:hideMark/>
          </w:tcPr>
          <w:p w14:paraId="0993F0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8A5B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55D840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3EFE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FBBA4C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CA75B6" w:rsidRPr="00B34038" w14:paraId="372F4208" w14:textId="77777777" w:rsidTr="00481676">
        <w:tc>
          <w:tcPr>
            <w:tcW w:w="6009" w:type="dxa"/>
            <w:vAlign w:val="center"/>
            <w:hideMark/>
          </w:tcPr>
          <w:p w14:paraId="07DCC2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4" w:type="dxa"/>
            <w:vAlign w:val="center"/>
            <w:hideMark/>
          </w:tcPr>
          <w:p w14:paraId="3B133D2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1DC91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4DB8AC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0B71FA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4C46120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CA75B6" w:rsidRPr="00B34038" w14:paraId="72A0AC95" w14:textId="77777777" w:rsidTr="00481676">
        <w:tc>
          <w:tcPr>
            <w:tcW w:w="6009" w:type="dxa"/>
            <w:vAlign w:val="center"/>
            <w:hideMark/>
          </w:tcPr>
          <w:p w14:paraId="2B0507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4" w:type="dxa"/>
            <w:vAlign w:val="center"/>
            <w:hideMark/>
          </w:tcPr>
          <w:p w14:paraId="7AFA7D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BC94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3BA767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032FB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EF185A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CA75B6" w:rsidRPr="00B34038" w14:paraId="6BD00D7B" w14:textId="77777777" w:rsidTr="00481676">
        <w:tc>
          <w:tcPr>
            <w:tcW w:w="6009" w:type="dxa"/>
            <w:vAlign w:val="center"/>
            <w:hideMark/>
          </w:tcPr>
          <w:p w14:paraId="1909BF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4" w:type="dxa"/>
            <w:vAlign w:val="center"/>
            <w:hideMark/>
          </w:tcPr>
          <w:p w14:paraId="25FD9B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52FB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SPRA em rede real + avaliação de medidas topológicas vs risco/resiliência sísmica</w:t>
            </w:r>
          </w:p>
        </w:tc>
        <w:tc>
          <w:tcPr>
            <w:tcW w:w="907" w:type="dxa"/>
            <w:vAlign w:val="center"/>
            <w:hideMark/>
          </w:tcPr>
          <w:p w14:paraId="438497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0AA9E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C88EBE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CA75B6" w:rsidRPr="00B34038" w14:paraId="30822456" w14:textId="77777777" w:rsidTr="00481676">
        <w:tc>
          <w:tcPr>
            <w:tcW w:w="6009" w:type="dxa"/>
            <w:vAlign w:val="center"/>
            <w:hideMark/>
          </w:tcPr>
          <w:p w14:paraId="27A229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Seismic Resilience Assessment of Electric Power Systems Using a Substation Bay-level Model-IEEE</w:t>
            </w:r>
          </w:p>
        </w:tc>
        <w:tc>
          <w:tcPr>
            <w:tcW w:w="1644" w:type="dxa"/>
            <w:vAlign w:val="center"/>
            <w:hideMark/>
          </w:tcPr>
          <w:p w14:paraId="132BBD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1F16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(bay-level) vs monolítica; fragilidade Hazus; impacto em EENS e métricas</w:t>
            </w:r>
          </w:p>
        </w:tc>
        <w:tc>
          <w:tcPr>
            <w:tcW w:w="907" w:type="dxa"/>
            <w:vAlign w:val="center"/>
            <w:hideMark/>
          </w:tcPr>
          <w:p w14:paraId="13A0EA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F4563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413391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CA75B6" w:rsidRPr="00B34038" w14:paraId="11B08172" w14:textId="77777777" w:rsidTr="00481676">
        <w:tc>
          <w:tcPr>
            <w:tcW w:w="6009" w:type="dxa"/>
            <w:vAlign w:val="center"/>
            <w:hideMark/>
          </w:tcPr>
          <w:p w14:paraId="0BB8D0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Forecast Overhead Transmission Lines Icing Based on Weighted Regression of Multiple Metereological Factors-SEGRE</w:t>
            </w:r>
          </w:p>
        </w:tc>
        <w:tc>
          <w:tcPr>
            <w:tcW w:w="1644" w:type="dxa"/>
            <w:vAlign w:val="center"/>
            <w:hideMark/>
          </w:tcPr>
          <w:p w14:paraId="4C1765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AB40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icing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1CDCF6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3EC5B6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D7BCE9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CA75B6" w:rsidRPr="00B34038" w14:paraId="581BF8BA" w14:textId="77777777" w:rsidTr="00481676">
        <w:tc>
          <w:tcPr>
            <w:tcW w:w="6009" w:type="dxa"/>
            <w:vAlign w:val="center"/>
            <w:hideMark/>
          </w:tcPr>
          <w:p w14:paraId="3B62B42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4" w:type="dxa"/>
            <w:vAlign w:val="center"/>
            <w:hideMark/>
          </w:tcPr>
          <w:p w14:paraId="54A514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20B8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apagões / forced outages (energia elétrica)</w:t>
            </w:r>
          </w:p>
        </w:tc>
        <w:tc>
          <w:tcPr>
            <w:tcW w:w="907" w:type="dxa"/>
            <w:vAlign w:val="center"/>
            <w:hideMark/>
          </w:tcPr>
          <w:p w14:paraId="6E441F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67C51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2A60A16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384F6BF" w14:textId="77777777" w:rsidTr="00481676">
        <w:tc>
          <w:tcPr>
            <w:tcW w:w="6009" w:type="dxa"/>
            <w:vAlign w:val="center"/>
            <w:hideMark/>
          </w:tcPr>
          <w:p w14:paraId="4421E66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4" w:type="dxa"/>
            <w:vAlign w:val="center"/>
            <w:hideMark/>
          </w:tcPr>
          <w:p w14:paraId="639056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574E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3773136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4BD13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4AB1D0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20D189C" w14:textId="77777777" w:rsidTr="00481676">
        <w:tc>
          <w:tcPr>
            <w:tcW w:w="6009" w:type="dxa"/>
            <w:vAlign w:val="center"/>
            <w:hideMark/>
          </w:tcPr>
          <w:p w14:paraId="7EFAE4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4" w:type="dxa"/>
            <w:vAlign w:val="center"/>
            <w:hideMark/>
          </w:tcPr>
          <w:p w14:paraId="7A1F46B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E8FBF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311683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7CEFA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6A70BCE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78F53214" w14:textId="77777777" w:rsidTr="00481676">
        <w:tc>
          <w:tcPr>
            <w:tcW w:w="6009" w:type="dxa"/>
            <w:vAlign w:val="center"/>
            <w:hideMark/>
          </w:tcPr>
          <w:p w14:paraId="4B75CED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4" w:type="dxa"/>
            <w:vAlign w:val="center"/>
            <w:hideMark/>
          </w:tcPr>
          <w:p w14:paraId="018D1AD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4ADF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falhas/reliability; distinção normal/adverso/extremo; transmissão vs distribuição</w:t>
            </w:r>
          </w:p>
        </w:tc>
        <w:tc>
          <w:tcPr>
            <w:tcW w:w="907" w:type="dxa"/>
            <w:vAlign w:val="center"/>
            <w:hideMark/>
          </w:tcPr>
          <w:p w14:paraId="5C77A7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57294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47C8AF2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7700A73" w14:textId="77777777" w:rsidTr="00481676">
        <w:tc>
          <w:tcPr>
            <w:tcW w:w="6009" w:type="dxa"/>
            <w:vAlign w:val="center"/>
            <w:hideMark/>
          </w:tcPr>
          <w:p w14:paraId="718F16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4" w:type="dxa"/>
            <w:vAlign w:val="center"/>
            <w:hideMark/>
          </w:tcPr>
          <w:p w14:paraId="1953F3A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B726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apagões/outages</w:t>
            </w:r>
          </w:p>
        </w:tc>
        <w:tc>
          <w:tcPr>
            <w:tcW w:w="907" w:type="dxa"/>
            <w:vAlign w:val="center"/>
            <w:hideMark/>
          </w:tcPr>
          <w:p w14:paraId="4139FA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84B46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2ACE4D1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67EB4DF" w14:textId="77777777" w:rsidTr="00481676">
        <w:tc>
          <w:tcPr>
            <w:tcW w:w="6009" w:type="dxa"/>
            <w:vAlign w:val="center"/>
            <w:hideMark/>
          </w:tcPr>
          <w:p w14:paraId="304DC63B" w14:textId="1A2965D9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</w:t>
            </w:r>
            <w:r w:rsidR="0063059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Report on the FERC-NERC-Regional Entity Joint Review of Restaration and Recovery Plans-NERC</w:t>
            </w:r>
          </w:p>
        </w:tc>
        <w:tc>
          <w:tcPr>
            <w:tcW w:w="1644" w:type="dxa"/>
            <w:vAlign w:val="center"/>
            <w:hideMark/>
          </w:tcPr>
          <w:p w14:paraId="32BA80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EE06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(blackstart,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418059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3EBD5A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396FF10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E6F413C" w14:textId="77777777" w:rsidTr="00481676">
        <w:tc>
          <w:tcPr>
            <w:tcW w:w="6009" w:type="dxa"/>
            <w:vAlign w:val="center"/>
            <w:hideMark/>
          </w:tcPr>
          <w:p w14:paraId="15ED97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Systems Resilience for Multihazard Environments-Definition, Metrics, and Valuation for Decision Making-Risk Analysis</w:t>
            </w:r>
          </w:p>
        </w:tc>
        <w:tc>
          <w:tcPr>
            <w:tcW w:w="1644" w:type="dxa"/>
            <w:vAlign w:val="center"/>
            <w:hideMark/>
          </w:tcPr>
          <w:p w14:paraId="56D003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19DD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4C5C38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8E52AF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AADF3C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7751E596" w14:textId="77777777" w:rsidTr="00481676">
        <w:tc>
          <w:tcPr>
            <w:tcW w:w="6009" w:type="dxa"/>
            <w:vAlign w:val="center"/>
            <w:hideMark/>
          </w:tcPr>
          <w:p w14:paraId="6D2690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4" w:type="dxa"/>
            <w:vAlign w:val="center"/>
            <w:hideMark/>
          </w:tcPr>
          <w:p w14:paraId="7B7CF3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84836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0DB1C5E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80143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37AC12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C1C36AC" w14:textId="77777777" w:rsidTr="00481676">
        <w:tc>
          <w:tcPr>
            <w:tcW w:w="6009" w:type="dxa"/>
            <w:vAlign w:val="center"/>
            <w:hideMark/>
          </w:tcPr>
          <w:p w14:paraId="1BE1B0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4" w:type="dxa"/>
            <w:vAlign w:val="center"/>
            <w:hideMark/>
          </w:tcPr>
          <w:p w14:paraId="3C3F74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75A8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61CF03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DBCC80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E519DB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897C16E" w14:textId="77777777" w:rsidTr="00481676">
        <w:tc>
          <w:tcPr>
            <w:tcW w:w="6009" w:type="dxa"/>
            <w:vAlign w:val="center"/>
            <w:hideMark/>
          </w:tcPr>
          <w:p w14:paraId="316A19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4" w:type="dxa"/>
            <w:vAlign w:val="center"/>
            <w:hideMark/>
          </w:tcPr>
          <w:p w14:paraId="4E4E48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35C5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(hardening,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25E646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E219F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AF8747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6FD30B6" w14:textId="77777777" w:rsidTr="00481676">
        <w:tc>
          <w:tcPr>
            <w:tcW w:w="6009" w:type="dxa"/>
            <w:vAlign w:val="center"/>
            <w:hideMark/>
          </w:tcPr>
          <w:p w14:paraId="20E483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4" w:type="dxa"/>
            <w:vAlign w:val="center"/>
            <w:hideMark/>
          </w:tcPr>
          <w:p w14:paraId="7995F74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3D46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0EC47ED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421E5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A9310E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F260040" w14:textId="77777777" w:rsidTr="00481676">
        <w:tc>
          <w:tcPr>
            <w:tcW w:w="6009" w:type="dxa"/>
            <w:vAlign w:val="center"/>
            <w:hideMark/>
          </w:tcPr>
          <w:p w14:paraId="2A427D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4" w:type="dxa"/>
            <w:vAlign w:val="center"/>
            <w:hideMark/>
          </w:tcPr>
          <w:p w14:paraId="53C51C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DA38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0DC180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36367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78F4A6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5455DF6" w14:textId="77777777" w:rsidTr="00481676">
        <w:tc>
          <w:tcPr>
            <w:tcW w:w="6009" w:type="dxa"/>
            <w:vAlign w:val="center"/>
            <w:hideMark/>
          </w:tcPr>
          <w:p w14:paraId="2FE45E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4" w:type="dxa"/>
            <w:vAlign w:val="center"/>
            <w:hideMark/>
          </w:tcPr>
          <w:p w14:paraId="6718D0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E01CF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668247C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F0874D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76090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47E6DD9" w14:textId="77777777" w:rsidTr="00481676">
        <w:tc>
          <w:tcPr>
            <w:tcW w:w="6009" w:type="dxa"/>
            <w:vAlign w:val="center"/>
            <w:hideMark/>
          </w:tcPr>
          <w:p w14:paraId="413269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4" w:type="dxa"/>
            <w:vAlign w:val="center"/>
            <w:hideMark/>
          </w:tcPr>
          <w:p w14:paraId="45F7EA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2F5F12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4031A6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BC12F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D4112E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206CA1E" w14:textId="77777777" w:rsidTr="00481676">
        <w:tc>
          <w:tcPr>
            <w:tcW w:w="6009" w:type="dxa"/>
            <w:vAlign w:val="center"/>
            <w:hideMark/>
          </w:tcPr>
          <w:p w14:paraId="1149007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4" w:type="dxa"/>
            <w:vAlign w:val="center"/>
            <w:hideMark/>
          </w:tcPr>
          <w:p w14:paraId="38A2A4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27B64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integrada de resiliência a hazards climáticos</w:t>
            </w:r>
          </w:p>
        </w:tc>
        <w:tc>
          <w:tcPr>
            <w:tcW w:w="907" w:type="dxa"/>
            <w:vAlign w:val="center"/>
            <w:hideMark/>
          </w:tcPr>
          <w:p w14:paraId="62BD19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B8F24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0D70234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825627D" w14:textId="77777777" w:rsidTr="00481676">
        <w:tc>
          <w:tcPr>
            <w:tcW w:w="6009" w:type="dxa"/>
            <w:vAlign w:val="center"/>
            <w:hideMark/>
          </w:tcPr>
          <w:p w14:paraId="79849A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Systems' Resilience Against Ice Sleeves-an Assessment Methodology Tested in the Smart City Vizze Project-IEEE</w:t>
            </w:r>
          </w:p>
        </w:tc>
        <w:tc>
          <w:tcPr>
            <w:tcW w:w="1644" w:type="dxa"/>
            <w:vAlign w:val="center"/>
            <w:hideMark/>
          </w:tcPr>
          <w:p w14:paraId="6F28AD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6A5D7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(Vizze)</w:t>
            </w:r>
          </w:p>
        </w:tc>
        <w:tc>
          <w:tcPr>
            <w:tcW w:w="907" w:type="dxa"/>
            <w:vAlign w:val="center"/>
            <w:hideMark/>
          </w:tcPr>
          <w:p w14:paraId="2340D22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8CBED3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257AA1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9AFAC6E" w14:textId="77777777" w:rsidTr="00481676">
        <w:tc>
          <w:tcPr>
            <w:tcW w:w="6009" w:type="dxa"/>
            <w:vAlign w:val="center"/>
            <w:hideMark/>
          </w:tcPr>
          <w:p w14:paraId="5D4034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4" w:type="dxa"/>
            <w:vAlign w:val="center"/>
            <w:hideMark/>
          </w:tcPr>
          <w:p w14:paraId="0324F3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B9006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1F5D75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F76EE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096F13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74E488C" w14:textId="77777777" w:rsidTr="00481676">
        <w:tc>
          <w:tcPr>
            <w:tcW w:w="6009" w:type="dxa"/>
            <w:vAlign w:val="center"/>
            <w:hideMark/>
          </w:tcPr>
          <w:p w14:paraId="1376EA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5415CC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6347F3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5A567FE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37660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F6380B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6F0BC7D" w14:textId="77777777" w:rsidTr="00481676">
        <w:tc>
          <w:tcPr>
            <w:tcW w:w="6009" w:type="dxa"/>
            <w:vAlign w:val="center"/>
            <w:hideMark/>
          </w:tcPr>
          <w:p w14:paraId="3141E8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4" w:type="dxa"/>
            <w:vAlign w:val="center"/>
            <w:hideMark/>
          </w:tcPr>
          <w:p w14:paraId="4888B3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50AB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14D45C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1FF02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F0892B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EB558D9" w14:textId="77777777" w:rsidTr="00481676">
        <w:tc>
          <w:tcPr>
            <w:tcW w:w="6009" w:type="dxa"/>
            <w:vAlign w:val="center"/>
            <w:hideMark/>
          </w:tcPr>
          <w:p w14:paraId="7C7BCA9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4" w:type="dxa"/>
            <w:vAlign w:val="center"/>
            <w:hideMark/>
          </w:tcPr>
          <w:p w14:paraId="34190C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13BD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504C049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59E2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6538F8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F43A494" w14:textId="77777777" w:rsidTr="00481676">
        <w:tc>
          <w:tcPr>
            <w:tcW w:w="6009" w:type="dxa"/>
            <w:vAlign w:val="center"/>
            <w:hideMark/>
          </w:tcPr>
          <w:p w14:paraId="1E1E68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0FAA56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CE19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tufões: campo de vento + fragilidade espaço-temporal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41AF6E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224B3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512048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61C64AB" w14:textId="77777777" w:rsidTr="00481676">
        <w:tc>
          <w:tcPr>
            <w:tcW w:w="6009" w:type="dxa"/>
            <w:vAlign w:val="center"/>
            <w:hideMark/>
          </w:tcPr>
          <w:p w14:paraId="510D98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Reliability-Sciendo</w:t>
            </w:r>
          </w:p>
        </w:tc>
        <w:tc>
          <w:tcPr>
            <w:tcW w:w="1644" w:type="dxa"/>
            <w:vAlign w:val="center"/>
            <w:hideMark/>
          </w:tcPr>
          <w:p w14:paraId="11ACFF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DCDA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17BBC6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AC949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CCD2BF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470A7A7" w14:textId="77777777" w:rsidTr="00481676">
        <w:tc>
          <w:tcPr>
            <w:tcW w:w="6009" w:type="dxa"/>
            <w:vAlign w:val="center"/>
            <w:hideMark/>
          </w:tcPr>
          <w:p w14:paraId="7A4EC7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4" w:type="dxa"/>
            <w:vAlign w:val="center"/>
            <w:hideMark/>
          </w:tcPr>
          <w:p w14:paraId="3B5A326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4BC9E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0C8E20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391F4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16901A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1BE60DE" w14:textId="77777777" w:rsidTr="00481676">
        <w:tc>
          <w:tcPr>
            <w:tcW w:w="6009" w:type="dxa"/>
            <w:vAlign w:val="center"/>
            <w:hideMark/>
          </w:tcPr>
          <w:p w14:paraId="30DC78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4" w:type="dxa"/>
            <w:vAlign w:val="center"/>
            <w:hideMark/>
          </w:tcPr>
          <w:p w14:paraId="15098C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6469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693441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4CEA97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748750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71222222" w14:textId="77777777" w:rsidTr="00481676">
        <w:tc>
          <w:tcPr>
            <w:tcW w:w="6009" w:type="dxa"/>
            <w:vAlign w:val="center"/>
            <w:hideMark/>
          </w:tcPr>
          <w:p w14:paraId="4F96D7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4" w:type="dxa"/>
            <w:vAlign w:val="center"/>
            <w:hideMark/>
          </w:tcPr>
          <w:p w14:paraId="68D716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808E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ratings/ampacidade de LT (derating térmico, RCPs)</w:t>
            </w:r>
          </w:p>
        </w:tc>
        <w:tc>
          <w:tcPr>
            <w:tcW w:w="907" w:type="dxa"/>
            <w:vAlign w:val="center"/>
            <w:hideMark/>
          </w:tcPr>
          <w:p w14:paraId="44F5F2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A68E5D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1547736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4AD2FA2" w14:textId="77777777" w:rsidTr="00481676">
        <w:tc>
          <w:tcPr>
            <w:tcW w:w="6009" w:type="dxa"/>
            <w:vAlign w:val="center"/>
            <w:hideMark/>
          </w:tcPr>
          <w:p w14:paraId="458460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4" w:type="dxa"/>
            <w:vAlign w:val="center"/>
            <w:hideMark/>
          </w:tcPr>
          <w:p w14:paraId="027C822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9A78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2A0D87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23FC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3984C1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5478179" w14:textId="77777777" w:rsidTr="00481676">
        <w:tc>
          <w:tcPr>
            <w:tcW w:w="6009" w:type="dxa"/>
            <w:vAlign w:val="center"/>
            <w:hideMark/>
          </w:tcPr>
          <w:p w14:paraId="530922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4" w:type="dxa"/>
            <w:vAlign w:val="center"/>
            <w:hideMark/>
          </w:tcPr>
          <w:p w14:paraId="20845C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D6EAA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de hazard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1FF568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4A4C07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F77781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5B3291A" w14:textId="77777777" w:rsidTr="00481676">
        <w:tc>
          <w:tcPr>
            <w:tcW w:w="6009" w:type="dxa"/>
            <w:vAlign w:val="center"/>
            <w:hideMark/>
          </w:tcPr>
          <w:p w14:paraId="233EB46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4" w:type="dxa"/>
            <w:vAlign w:val="center"/>
            <w:hideMark/>
          </w:tcPr>
          <w:p w14:paraId="379ADAA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C25A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1D0A950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A0483E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A45755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E6E078D" w14:textId="77777777" w:rsidTr="00481676">
        <w:tc>
          <w:tcPr>
            <w:tcW w:w="6009" w:type="dxa"/>
            <w:vAlign w:val="center"/>
            <w:hideMark/>
          </w:tcPr>
          <w:p w14:paraId="353CA1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4" w:type="dxa"/>
            <w:vAlign w:val="center"/>
            <w:hideMark/>
          </w:tcPr>
          <w:p w14:paraId="720CFAF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0521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+ DERs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1AD8E1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D50ACB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AFEDCE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CA19460" w14:textId="77777777" w:rsidTr="00481676">
        <w:tc>
          <w:tcPr>
            <w:tcW w:w="6009" w:type="dxa"/>
            <w:vAlign w:val="center"/>
            <w:hideMark/>
          </w:tcPr>
          <w:p w14:paraId="6E2480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4" w:type="dxa"/>
            <w:vAlign w:val="center"/>
            <w:hideMark/>
          </w:tcPr>
          <w:p w14:paraId="09632F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1103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data-driven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50C12A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D97F0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8F07AB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7E6D145" w14:textId="77777777" w:rsidTr="00481676">
        <w:tc>
          <w:tcPr>
            <w:tcW w:w="6009" w:type="dxa"/>
            <w:vAlign w:val="center"/>
            <w:hideMark/>
          </w:tcPr>
          <w:p w14:paraId="0DC620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4" w:type="dxa"/>
            <w:vAlign w:val="center"/>
            <w:hideMark/>
          </w:tcPr>
          <w:p w14:paraId="04D627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B9EF0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461490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E0102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7CD3E9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A5795B0" w14:textId="77777777" w:rsidTr="00481676">
        <w:tc>
          <w:tcPr>
            <w:tcW w:w="6009" w:type="dxa"/>
            <w:vAlign w:val="center"/>
            <w:hideMark/>
          </w:tcPr>
          <w:p w14:paraId="3CF6F0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Deep Learning Based Hurricane Resilient Coplanning of Transmission Lines, BESS and Wind Farms – IEEE</w:t>
            </w:r>
          </w:p>
        </w:tc>
        <w:tc>
          <w:tcPr>
            <w:tcW w:w="1644" w:type="dxa"/>
            <w:vAlign w:val="center"/>
            <w:hideMark/>
          </w:tcPr>
          <w:p w14:paraId="6869AD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3EFE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40BEF57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8DAE2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01D97D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03E8F00" w14:textId="77777777" w:rsidTr="00481676">
        <w:tc>
          <w:tcPr>
            <w:tcW w:w="6009" w:type="dxa"/>
            <w:vAlign w:val="center"/>
            <w:hideMark/>
          </w:tcPr>
          <w:p w14:paraId="5D162E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Distributionally Robust Resilience Assessment of Power Systems with Offshore Wind Farms-IEEE.pdf</w:t>
            </w:r>
          </w:p>
        </w:tc>
        <w:tc>
          <w:tcPr>
            <w:tcW w:w="1644" w:type="dxa"/>
            <w:vAlign w:val="center"/>
            <w:hideMark/>
          </w:tcPr>
          <w:p w14:paraId="36FCD1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EC001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(DRO-CVaR)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47CD3B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5FCF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1A9F59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62EB920" w14:textId="77777777" w:rsidTr="00481676">
        <w:tc>
          <w:tcPr>
            <w:tcW w:w="6009" w:type="dxa"/>
            <w:vAlign w:val="center"/>
            <w:hideMark/>
          </w:tcPr>
          <w:p w14:paraId="4B00A5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4" w:type="dxa"/>
            <w:vAlign w:val="center"/>
            <w:hideMark/>
          </w:tcPr>
          <w:p w14:paraId="72E869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12058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Transmissão: hardening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236B4A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1373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1337FE9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70DB0C6" w14:textId="77777777" w:rsidTr="00481676">
        <w:tc>
          <w:tcPr>
            <w:tcW w:w="6009" w:type="dxa"/>
            <w:vAlign w:val="center"/>
            <w:hideMark/>
          </w:tcPr>
          <w:p w14:paraId="2980EB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51D37B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3C6A9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ciberfísica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5DD245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CAAC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83EAA0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EE0E2D5" w14:textId="77777777" w:rsidTr="00481676">
        <w:tc>
          <w:tcPr>
            <w:tcW w:w="6009" w:type="dxa"/>
            <w:vAlign w:val="center"/>
            <w:hideMark/>
          </w:tcPr>
          <w:p w14:paraId="13437AC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4" w:type="dxa"/>
            <w:vAlign w:val="center"/>
            <w:hideMark/>
          </w:tcPr>
          <w:p w14:paraId="1ECA6F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272C3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14D86E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E0215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0F62B1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4425D5D" w14:textId="77777777" w:rsidTr="00481676">
        <w:tc>
          <w:tcPr>
            <w:tcW w:w="6009" w:type="dxa"/>
            <w:vAlign w:val="center"/>
            <w:hideMark/>
          </w:tcPr>
          <w:p w14:paraId="546AE36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4" w:type="dxa"/>
            <w:vAlign w:val="center"/>
            <w:hideMark/>
          </w:tcPr>
          <w:p w14:paraId="23A331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B951B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4E80E3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193301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6A85E9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B182661" w14:textId="77777777" w:rsidTr="00481676">
        <w:tc>
          <w:tcPr>
            <w:tcW w:w="6009" w:type="dxa"/>
            <w:vAlign w:val="center"/>
            <w:hideMark/>
          </w:tcPr>
          <w:p w14:paraId="410498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4" w:type="dxa"/>
            <w:vAlign w:val="center"/>
            <w:hideMark/>
          </w:tcPr>
          <w:p w14:paraId="6862AB5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534D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quantitativo de resiliência do sistema elétrico sob desastres naturais (curva desempenho×tempo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12D6792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8F288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B605E8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E77C943" w14:textId="77777777" w:rsidTr="00481676">
        <w:tc>
          <w:tcPr>
            <w:tcW w:w="6009" w:type="dxa"/>
            <w:vAlign w:val="center"/>
            <w:hideMark/>
          </w:tcPr>
          <w:p w14:paraId="48854B4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4" w:type="dxa"/>
            <w:vAlign w:val="center"/>
            <w:hideMark/>
          </w:tcPr>
          <w:p w14:paraId="3CA6B0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D49F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34F077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836DF2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C1C8DC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9B42FCE" w14:textId="77777777" w:rsidTr="00481676">
        <w:tc>
          <w:tcPr>
            <w:tcW w:w="6009" w:type="dxa"/>
            <w:vAlign w:val="center"/>
            <w:hideMark/>
          </w:tcPr>
          <w:p w14:paraId="4470CB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4" w:type="dxa"/>
            <w:vAlign w:val="center"/>
            <w:hideMark/>
          </w:tcPr>
          <w:p w14:paraId="362DAF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A8B9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10EE18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22D4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836CF1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C3D2644" w14:textId="77777777" w:rsidTr="00481676">
        <w:tc>
          <w:tcPr>
            <w:tcW w:w="6009" w:type="dxa"/>
            <w:vAlign w:val="center"/>
            <w:hideMark/>
          </w:tcPr>
          <w:p w14:paraId="309AA2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4" w:type="dxa"/>
            <w:vAlign w:val="center"/>
            <w:hideMark/>
          </w:tcPr>
          <w:p w14:paraId="3746456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E235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0A2B2D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57370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8BA402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4519D83" w14:textId="77777777" w:rsidTr="00481676">
        <w:tc>
          <w:tcPr>
            <w:tcW w:w="6009" w:type="dxa"/>
            <w:vAlign w:val="center"/>
            <w:hideMark/>
          </w:tcPr>
          <w:p w14:paraId="20F1B4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4" w:type="dxa"/>
            <w:vAlign w:val="center"/>
            <w:hideMark/>
          </w:tcPr>
          <w:p w14:paraId="73A0BCA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7167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31A8BC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1556D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560F98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9D694F2" w14:textId="77777777" w:rsidTr="00481676">
        <w:tc>
          <w:tcPr>
            <w:tcW w:w="6009" w:type="dxa"/>
            <w:vAlign w:val="center"/>
            <w:hideMark/>
          </w:tcPr>
          <w:p w14:paraId="2A1492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4" w:type="dxa"/>
            <w:vAlign w:val="center"/>
            <w:hideMark/>
          </w:tcPr>
          <w:p w14:paraId="725408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DD92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7B3C39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064CC7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6049BB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0DD2E4D" w14:textId="77777777" w:rsidTr="00481676">
        <w:tc>
          <w:tcPr>
            <w:tcW w:w="6009" w:type="dxa"/>
            <w:vAlign w:val="center"/>
            <w:hideMark/>
          </w:tcPr>
          <w:p w14:paraId="781CDD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4" w:type="dxa"/>
            <w:vAlign w:val="center"/>
            <w:hideMark/>
          </w:tcPr>
          <w:p w14:paraId="065B42C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1EA5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(hardening/smartening/distributing/building) + métricas/métodos</w:t>
            </w:r>
          </w:p>
        </w:tc>
        <w:tc>
          <w:tcPr>
            <w:tcW w:w="907" w:type="dxa"/>
            <w:vAlign w:val="center"/>
            <w:hideMark/>
          </w:tcPr>
          <w:p w14:paraId="10B3FF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691B8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F523C3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9037B38" w14:textId="77777777" w:rsidTr="00481676">
        <w:tc>
          <w:tcPr>
            <w:tcW w:w="6009" w:type="dxa"/>
            <w:vAlign w:val="center"/>
            <w:hideMark/>
          </w:tcPr>
          <w:p w14:paraId="404600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4" w:type="dxa"/>
            <w:vAlign w:val="center"/>
            <w:hideMark/>
          </w:tcPr>
          <w:p w14:paraId="588A9E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DF33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05CFD4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10A28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DC7F04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0A5AD0A8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143EF1DC" w14:textId="77777777" w:rsidTr="00481676">
        <w:tc>
          <w:tcPr>
            <w:tcW w:w="6009" w:type="dxa"/>
            <w:vAlign w:val="center"/>
            <w:hideMark/>
          </w:tcPr>
          <w:p w14:paraId="759B0A6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4" w:type="dxa"/>
            <w:vAlign w:val="center"/>
            <w:hideMark/>
          </w:tcPr>
          <w:p w14:paraId="57EB03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EACB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(hardening/rebuild)</w:t>
            </w:r>
          </w:p>
        </w:tc>
        <w:tc>
          <w:tcPr>
            <w:tcW w:w="907" w:type="dxa"/>
            <w:vAlign w:val="center"/>
            <w:hideMark/>
          </w:tcPr>
          <w:p w14:paraId="637FC4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7A5F5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4B9BAC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C5830D6" w14:textId="77777777" w:rsidTr="00481676">
        <w:tc>
          <w:tcPr>
            <w:tcW w:w="6009" w:type="dxa"/>
            <w:vAlign w:val="center"/>
            <w:hideMark/>
          </w:tcPr>
          <w:p w14:paraId="4DD133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Lines-EPEi</w:t>
            </w:r>
          </w:p>
        </w:tc>
        <w:tc>
          <w:tcPr>
            <w:tcW w:w="1644" w:type="dxa"/>
            <w:vAlign w:val="center"/>
            <w:hideMark/>
          </w:tcPr>
          <w:p w14:paraId="6DBB3A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C97D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contra descargas atmosféricas (LSA vs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46E9991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AA31A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E4E492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8FACCA2" w14:textId="77777777" w:rsidTr="00481676">
        <w:tc>
          <w:tcPr>
            <w:tcW w:w="6009" w:type="dxa"/>
            <w:vAlign w:val="center"/>
            <w:hideMark/>
          </w:tcPr>
          <w:p w14:paraId="2E563D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4" w:type="dxa"/>
            <w:vAlign w:val="center"/>
            <w:hideMark/>
          </w:tcPr>
          <w:p w14:paraId="3D91E8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7EA92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(islanding)</w:t>
            </w:r>
          </w:p>
        </w:tc>
        <w:tc>
          <w:tcPr>
            <w:tcW w:w="907" w:type="dxa"/>
            <w:vAlign w:val="center"/>
            <w:hideMark/>
          </w:tcPr>
          <w:p w14:paraId="132C5D3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800E03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44A6AAF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5B0676A" w14:textId="77777777" w:rsidTr="00481676">
        <w:tc>
          <w:tcPr>
            <w:tcW w:w="6009" w:type="dxa"/>
            <w:vAlign w:val="center"/>
            <w:hideMark/>
          </w:tcPr>
          <w:p w14:paraId="58892E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4" w:type="dxa"/>
            <w:vAlign w:val="center"/>
            <w:hideMark/>
          </w:tcPr>
          <w:p w14:paraId="21B99D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D038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 Power Supply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17079B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E6054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28642A1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BBB7D96" w14:textId="77777777" w:rsidTr="00481676">
        <w:tc>
          <w:tcPr>
            <w:tcW w:w="6009" w:type="dxa"/>
            <w:vAlign w:val="center"/>
            <w:hideMark/>
          </w:tcPr>
          <w:p w14:paraId="7B7C0E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Measuring and Enabling Transmission Systems Resiliency With Renewable Wind Energy Systems-IEEE</w:t>
            </w:r>
          </w:p>
        </w:tc>
        <w:tc>
          <w:tcPr>
            <w:tcW w:w="1644" w:type="dxa"/>
            <w:vAlign w:val="center"/>
            <w:hideMark/>
          </w:tcPr>
          <w:p w14:paraId="61553D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184E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2584663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352FB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1768AE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DDEA9EC" w14:textId="77777777" w:rsidTr="00481676">
        <w:tc>
          <w:tcPr>
            <w:tcW w:w="6009" w:type="dxa"/>
            <w:vAlign w:val="center"/>
            <w:hideMark/>
          </w:tcPr>
          <w:p w14:paraId="22CDA9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4" w:type="dxa"/>
            <w:vAlign w:val="center"/>
            <w:hideMark/>
          </w:tcPr>
          <w:p w14:paraId="46F704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7ECC5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Experiência operacional e recomendações para índices de confiabilidade e resiliência; ênfase em dados (GADS/TADS/DADS) e curva desempenho×tempo/energia não suprida</w:t>
            </w:r>
          </w:p>
        </w:tc>
        <w:tc>
          <w:tcPr>
            <w:tcW w:w="907" w:type="dxa"/>
            <w:vAlign w:val="center"/>
            <w:hideMark/>
          </w:tcPr>
          <w:p w14:paraId="5472DA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5396FC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783299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EFE7A13" w14:textId="77777777" w:rsidTr="00481676">
        <w:tc>
          <w:tcPr>
            <w:tcW w:w="6009" w:type="dxa"/>
            <w:vAlign w:val="center"/>
            <w:hideMark/>
          </w:tcPr>
          <w:p w14:paraId="02297B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4" w:type="dxa"/>
            <w:vAlign w:val="center"/>
            <w:hideMark/>
          </w:tcPr>
          <w:p w14:paraId="0C639EE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D31E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12392E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6C6560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1E0252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1620706" w14:textId="77777777" w:rsidTr="00481676">
        <w:tc>
          <w:tcPr>
            <w:tcW w:w="6009" w:type="dxa"/>
            <w:vAlign w:val="center"/>
            <w:hideMark/>
          </w:tcPr>
          <w:p w14:paraId="439DFF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4" w:type="dxa"/>
            <w:vAlign w:val="center"/>
            <w:hideMark/>
          </w:tcPr>
          <w:p w14:paraId="1F5408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CDF0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resiliência sob tufão com falhas prob.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788294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4805E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BBC49A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E6B273D" w14:textId="77777777" w:rsidTr="00481676">
        <w:tc>
          <w:tcPr>
            <w:tcW w:w="6009" w:type="dxa"/>
            <w:vAlign w:val="center"/>
            <w:hideMark/>
          </w:tcPr>
          <w:p w14:paraId="38B440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4" w:type="dxa"/>
            <w:vAlign w:val="center"/>
            <w:hideMark/>
          </w:tcPr>
          <w:p w14:paraId="762DA1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A5B77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237B9F9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A6B53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E82791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7D16F26" w14:textId="77777777" w:rsidTr="00481676">
        <w:tc>
          <w:tcPr>
            <w:tcW w:w="6009" w:type="dxa"/>
            <w:vAlign w:val="center"/>
            <w:hideMark/>
          </w:tcPr>
          <w:p w14:paraId="2FCD33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4" w:type="dxa"/>
            <w:vAlign w:val="center"/>
            <w:hideMark/>
          </w:tcPr>
          <w:p w14:paraId="6E3D24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B0A6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25F2E5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4A6F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C99EAC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2CD6826" w14:textId="77777777" w:rsidTr="00481676">
        <w:tc>
          <w:tcPr>
            <w:tcW w:w="6009" w:type="dxa"/>
            <w:vAlign w:val="center"/>
            <w:hideMark/>
          </w:tcPr>
          <w:p w14:paraId="28A1D2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4" w:type="dxa"/>
            <w:vAlign w:val="center"/>
            <w:hideMark/>
          </w:tcPr>
          <w:p w14:paraId="6323E5E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383C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4F794C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B8B61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D2A175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2009AAE" w14:textId="77777777" w:rsidTr="00481676">
        <w:tc>
          <w:tcPr>
            <w:tcW w:w="6009" w:type="dxa"/>
            <w:vAlign w:val="center"/>
            <w:hideMark/>
          </w:tcPr>
          <w:p w14:paraId="5D215E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4" w:type="dxa"/>
            <w:vAlign w:val="center"/>
            <w:hideMark/>
          </w:tcPr>
          <w:p w14:paraId="6444BF1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637FE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502F147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930042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21B07A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E35C8BD" w14:textId="77777777" w:rsidTr="00481676">
        <w:tc>
          <w:tcPr>
            <w:tcW w:w="6009" w:type="dxa"/>
            <w:vAlign w:val="center"/>
            <w:hideMark/>
          </w:tcPr>
          <w:p w14:paraId="4C3AF4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4" w:type="dxa"/>
            <w:vAlign w:val="center"/>
            <w:hideMark/>
          </w:tcPr>
          <w:p w14:paraId="0CBC39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FD38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bi-nível (robustez + responsividade) para resiliência de rede de transmissão sob ciclones, com fragilidade por vento, MCS e métricas tempo×desempenho + economia</w:t>
            </w:r>
          </w:p>
        </w:tc>
        <w:tc>
          <w:tcPr>
            <w:tcW w:w="907" w:type="dxa"/>
            <w:vAlign w:val="center"/>
            <w:hideMark/>
          </w:tcPr>
          <w:p w14:paraId="2C66B4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B35BE5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7D47FC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CA75B6" w:rsidRPr="00E04B02" w14:paraId="20EB207D" w14:textId="77777777" w:rsidTr="00E04B02">
        <w:tc>
          <w:tcPr>
            <w:tcW w:w="6009" w:type="dxa"/>
            <w:vAlign w:val="center"/>
            <w:hideMark/>
          </w:tcPr>
          <w:p w14:paraId="4062A1EC" w14:textId="032E99F8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3D717D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lastRenderedPageBreak/>
              <w:t>2024 Failure Probability Analysis of the Transmission Line Considering Uncertainty Under Combined Ice and Wind Loads-MDPI</w:t>
            </w:r>
          </w:p>
        </w:tc>
        <w:tc>
          <w:tcPr>
            <w:tcW w:w="1644" w:type="dxa"/>
            <w:vAlign w:val="center"/>
            <w:hideMark/>
          </w:tcPr>
          <w:p w14:paraId="22EABB78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26B12E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Método probabilístico para linhas/torres sob gelo + vento com incertezas (LHS), pushover, e distribuições conjuntas (ex.: espessura de gelo–vento) para estimar probabilidade de falha — diretamente alinhado ao seu eixo de “evento climático → impacto elétrico/estrutural”.</w:t>
            </w:r>
          </w:p>
        </w:tc>
        <w:tc>
          <w:tcPr>
            <w:tcW w:w="907" w:type="dxa"/>
            <w:vAlign w:val="center"/>
            <w:hideMark/>
          </w:tcPr>
          <w:p w14:paraId="4167E93C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A6B6D20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resiliência dos sistemas elétricos; metodologia adotada; (secundário: lacuna encontrada)</w:t>
            </w:r>
          </w:p>
        </w:tc>
        <w:tc>
          <w:tcPr>
            <w:tcW w:w="510" w:type="dxa"/>
            <w:vAlign w:val="center"/>
            <w:hideMark/>
          </w:tcPr>
          <w:p w14:paraId="164645A9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7B6DF20E" w14:textId="77777777" w:rsidTr="00481676">
        <w:tc>
          <w:tcPr>
            <w:tcW w:w="6009" w:type="dxa"/>
            <w:vAlign w:val="center"/>
            <w:hideMark/>
          </w:tcPr>
          <w:p w14:paraId="774A28C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Modelling the vulnerability of overhead lines against tree contacts for resilience assessment-IEEE</w:t>
            </w:r>
          </w:p>
        </w:tc>
        <w:tc>
          <w:tcPr>
            <w:tcW w:w="1644" w:type="dxa"/>
            <w:vAlign w:val="center"/>
            <w:hideMark/>
          </w:tcPr>
          <w:p w14:paraId="730C7F6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7FF2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(clima→falha)</w:t>
            </w:r>
          </w:p>
        </w:tc>
        <w:tc>
          <w:tcPr>
            <w:tcW w:w="907" w:type="dxa"/>
            <w:vAlign w:val="center"/>
            <w:hideMark/>
          </w:tcPr>
          <w:p w14:paraId="647E44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B0DC0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A148A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CA75B6" w:rsidRPr="00B34038" w14:paraId="68C4BA4A" w14:textId="77777777" w:rsidTr="00481676">
        <w:tc>
          <w:tcPr>
            <w:tcW w:w="6009" w:type="dxa"/>
            <w:vAlign w:val="center"/>
            <w:hideMark/>
          </w:tcPr>
          <w:p w14:paraId="43EC01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500D82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495E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66A941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65140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634F5C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CA75B6" w:rsidRPr="00B34038" w14:paraId="224A23BA" w14:textId="77777777" w:rsidTr="00481676">
        <w:tc>
          <w:tcPr>
            <w:tcW w:w="6009" w:type="dxa"/>
            <w:vAlign w:val="center"/>
            <w:hideMark/>
          </w:tcPr>
          <w:p w14:paraId="5E2B86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4" w:type="dxa"/>
            <w:vAlign w:val="center"/>
            <w:hideMark/>
          </w:tcPr>
          <w:p w14:paraId="46CCBE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BB9F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33F15A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D3AD87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8E61C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45D412B3" w14:textId="77777777" w:rsidTr="00481676">
        <w:tc>
          <w:tcPr>
            <w:tcW w:w="6009" w:type="dxa"/>
            <w:vAlign w:val="center"/>
            <w:hideMark/>
          </w:tcPr>
          <w:p w14:paraId="114969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4" w:type="dxa"/>
            <w:vAlign w:val="center"/>
            <w:hideMark/>
          </w:tcPr>
          <w:p w14:paraId="487029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E457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000A34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27A225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283655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758966EC" w14:textId="77777777" w:rsidTr="00481676">
        <w:tc>
          <w:tcPr>
            <w:tcW w:w="6009" w:type="dxa"/>
            <w:vAlign w:val="center"/>
            <w:hideMark/>
          </w:tcPr>
          <w:p w14:paraId="73DE31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4" w:type="dxa"/>
            <w:vAlign w:val="center"/>
            <w:hideMark/>
          </w:tcPr>
          <w:p w14:paraId="2E113E2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8A17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5AB9AE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05F4F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3808C0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F00EA4E" w14:textId="77777777" w:rsidTr="00481676">
        <w:tc>
          <w:tcPr>
            <w:tcW w:w="6009" w:type="dxa"/>
            <w:vAlign w:val="center"/>
            <w:hideMark/>
          </w:tcPr>
          <w:p w14:paraId="333E5F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4" w:type="dxa"/>
            <w:vAlign w:val="center"/>
            <w:hideMark/>
          </w:tcPr>
          <w:p w14:paraId="7AD9DDD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1321548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00B4B8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02830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0D6798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5D01C41" w14:textId="77777777" w:rsidTr="00481676">
        <w:tc>
          <w:tcPr>
            <w:tcW w:w="6009" w:type="dxa"/>
            <w:vAlign w:val="center"/>
            <w:hideMark/>
          </w:tcPr>
          <w:p w14:paraId="31295B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Impact of Weather Conditions on Line Ampacity of Overhead Transmission Lines-IEEE</w:t>
            </w:r>
          </w:p>
        </w:tc>
        <w:tc>
          <w:tcPr>
            <w:tcW w:w="1644" w:type="dxa"/>
            <w:vAlign w:val="center"/>
            <w:hideMark/>
          </w:tcPr>
          <w:p w14:paraId="1A9FD0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0AEF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× ampacidade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3E94B4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9D0EA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EB44BE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73231E2" w14:textId="77777777" w:rsidTr="00481676">
        <w:tc>
          <w:tcPr>
            <w:tcW w:w="6009" w:type="dxa"/>
            <w:vAlign w:val="center"/>
            <w:hideMark/>
          </w:tcPr>
          <w:p w14:paraId="0BD8CC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On Enhancing Resilience to Cascading Failures via Post-Disturbance Tweaking of Line Reactances-IEEE</w:t>
            </w:r>
          </w:p>
        </w:tc>
        <w:tc>
          <w:tcPr>
            <w:tcW w:w="1644" w:type="dxa"/>
            <w:vAlign w:val="center"/>
            <w:hideMark/>
          </w:tcPr>
          <w:p w14:paraId="17365A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405B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0EFAD6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7F8B5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2B58C2B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E98FF18" w14:textId="77777777" w:rsidTr="00481676">
        <w:tc>
          <w:tcPr>
            <w:tcW w:w="6009" w:type="dxa"/>
            <w:vAlign w:val="center"/>
            <w:hideMark/>
          </w:tcPr>
          <w:p w14:paraId="2BB071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4" w:type="dxa"/>
            <w:vAlign w:val="center"/>
            <w:hideMark/>
          </w:tcPr>
          <w:p w14:paraId="2AF7C5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517B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hardening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170507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6F163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5934A5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4BA31DDE" w14:textId="77777777" w:rsidTr="00481676">
        <w:tc>
          <w:tcPr>
            <w:tcW w:w="6009" w:type="dxa"/>
            <w:vAlign w:val="center"/>
            <w:hideMark/>
          </w:tcPr>
          <w:p w14:paraId="2E7F1A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4" w:type="dxa"/>
            <w:vAlign w:val="center"/>
            <w:hideMark/>
          </w:tcPr>
          <w:p w14:paraId="5D3137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32979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63EEFD6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27B7D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699F6F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43DD565F" w14:textId="77777777" w:rsidTr="00481676">
        <w:tc>
          <w:tcPr>
            <w:tcW w:w="6009" w:type="dxa"/>
            <w:vAlign w:val="center"/>
            <w:hideMark/>
          </w:tcPr>
          <w:p w14:paraId="4BBDAED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4" w:type="dxa"/>
            <w:vAlign w:val="center"/>
            <w:hideMark/>
          </w:tcPr>
          <w:p w14:paraId="46E8EB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9BE04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26F8DCE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43FC9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E112C4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1F31D29" w14:textId="77777777" w:rsidTr="00481676">
        <w:tc>
          <w:tcPr>
            <w:tcW w:w="6009" w:type="dxa"/>
            <w:vAlign w:val="center"/>
            <w:hideMark/>
          </w:tcPr>
          <w:p w14:paraId="1D4750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4" w:type="dxa"/>
            <w:vAlign w:val="center"/>
            <w:hideMark/>
          </w:tcPr>
          <w:p w14:paraId="53E938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3B21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387237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0B57A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D23D01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8C8961F" w14:textId="77777777" w:rsidTr="00481676">
        <w:tc>
          <w:tcPr>
            <w:tcW w:w="6009" w:type="dxa"/>
            <w:vAlign w:val="center"/>
            <w:hideMark/>
          </w:tcPr>
          <w:p w14:paraId="66B26BB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4" w:type="dxa"/>
            <w:vAlign w:val="center"/>
            <w:hideMark/>
          </w:tcPr>
          <w:p w14:paraId="65DAF9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9C4F6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339E0E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1A81B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39381D4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071DA93" w14:textId="77777777" w:rsidTr="00481676">
        <w:tc>
          <w:tcPr>
            <w:tcW w:w="6009" w:type="dxa"/>
            <w:vAlign w:val="center"/>
            <w:hideMark/>
          </w:tcPr>
          <w:p w14:paraId="0233EED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4" w:type="dxa"/>
            <w:vAlign w:val="center"/>
            <w:hideMark/>
          </w:tcPr>
          <w:p w14:paraId="1D5F78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A5E1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60B80D9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EE07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996922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044D032" w14:textId="77777777" w:rsidTr="00481676">
        <w:tc>
          <w:tcPr>
            <w:tcW w:w="6009" w:type="dxa"/>
            <w:vAlign w:val="center"/>
            <w:hideMark/>
          </w:tcPr>
          <w:p w14:paraId="0ADB35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4" w:type="dxa"/>
            <w:vAlign w:val="center"/>
            <w:hideMark/>
          </w:tcPr>
          <w:p w14:paraId="16A567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8D4A5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616AD8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B0F1C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DCC437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7008E1C" w14:textId="77777777" w:rsidTr="00481676">
        <w:tc>
          <w:tcPr>
            <w:tcW w:w="6009" w:type="dxa"/>
            <w:vAlign w:val="center"/>
            <w:hideMark/>
          </w:tcPr>
          <w:p w14:paraId="7AF3EF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4" w:type="dxa"/>
            <w:vAlign w:val="center"/>
            <w:hideMark/>
          </w:tcPr>
          <w:p w14:paraId="7B2C339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C528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4BA85E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54D95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C709B3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0F25C74" w14:textId="77777777" w:rsidTr="00481676">
        <w:tc>
          <w:tcPr>
            <w:tcW w:w="6009" w:type="dxa"/>
            <w:vAlign w:val="center"/>
            <w:hideMark/>
          </w:tcPr>
          <w:p w14:paraId="1B58BA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4" w:type="dxa"/>
            <w:vAlign w:val="center"/>
            <w:hideMark/>
          </w:tcPr>
          <w:p w14:paraId="35EF74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62FCC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76893F5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A505BB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7DAD38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7549F319" w14:textId="77777777" w:rsidTr="00481676">
        <w:tc>
          <w:tcPr>
            <w:tcW w:w="6009" w:type="dxa"/>
            <w:vAlign w:val="center"/>
            <w:hideMark/>
          </w:tcPr>
          <w:p w14:paraId="5CD1A9A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Defining a new index to compare the resilience of diferente structures of an electrical energy network-IET.pdf</w:t>
            </w:r>
          </w:p>
        </w:tc>
        <w:tc>
          <w:tcPr>
            <w:tcW w:w="1644" w:type="dxa"/>
            <w:vAlign w:val="center"/>
            <w:hideMark/>
          </w:tcPr>
          <w:p w14:paraId="726557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C7D9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71F180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C9D1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517AF65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9B98D58" w14:textId="77777777" w:rsidTr="00481676">
        <w:tc>
          <w:tcPr>
            <w:tcW w:w="6009" w:type="dxa"/>
            <w:vAlign w:val="center"/>
            <w:hideMark/>
          </w:tcPr>
          <w:p w14:paraId="30FFF1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4" w:type="dxa"/>
            <w:vAlign w:val="center"/>
            <w:hideMark/>
          </w:tcPr>
          <w:p w14:paraId="65DED43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8043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43A8B4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A233E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53191F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C327768" w14:textId="77777777" w:rsidTr="00481676">
        <w:tc>
          <w:tcPr>
            <w:tcW w:w="6009" w:type="dxa"/>
            <w:vAlign w:val="center"/>
            <w:hideMark/>
          </w:tcPr>
          <w:p w14:paraId="2E702F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4" w:type="dxa"/>
            <w:vAlign w:val="center"/>
            <w:hideMark/>
          </w:tcPr>
          <w:p w14:paraId="20EB71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6C97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780E4E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7E821B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61F64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2AB460B" w14:textId="77777777" w:rsidTr="00481676">
        <w:tc>
          <w:tcPr>
            <w:tcW w:w="6009" w:type="dxa"/>
            <w:vAlign w:val="center"/>
            <w:hideMark/>
          </w:tcPr>
          <w:p w14:paraId="671BBA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2DDA4B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921E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42BADE6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5F29B6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740F95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318CC07" w14:textId="77777777" w:rsidTr="00481676">
        <w:tc>
          <w:tcPr>
            <w:tcW w:w="6009" w:type="dxa"/>
            <w:vAlign w:val="center"/>
            <w:hideMark/>
          </w:tcPr>
          <w:p w14:paraId="6FAAE4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4" w:type="dxa"/>
            <w:vAlign w:val="center"/>
            <w:hideMark/>
          </w:tcPr>
          <w:p w14:paraId="0A1FCB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D578C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188818D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82E4ED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9480A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4996699" w14:textId="77777777" w:rsidTr="00481676">
        <w:tc>
          <w:tcPr>
            <w:tcW w:w="6009" w:type="dxa"/>
            <w:vAlign w:val="center"/>
            <w:hideMark/>
          </w:tcPr>
          <w:p w14:paraId="795813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4" w:type="dxa"/>
            <w:vAlign w:val="center"/>
            <w:hideMark/>
          </w:tcPr>
          <w:p w14:paraId="42E9DE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F841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6EE6A5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161D01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07932A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1FD5290" w14:textId="77777777" w:rsidTr="00481676">
        <w:tc>
          <w:tcPr>
            <w:tcW w:w="6009" w:type="dxa"/>
            <w:vAlign w:val="center"/>
            <w:hideMark/>
          </w:tcPr>
          <w:p w14:paraId="0C01AF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4" w:type="dxa"/>
            <w:vAlign w:val="center"/>
            <w:hideMark/>
          </w:tcPr>
          <w:p w14:paraId="37C8229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E309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07EA21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C0D5B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7772CC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5B41003" w14:textId="77777777" w:rsidTr="00481676">
        <w:tc>
          <w:tcPr>
            <w:tcW w:w="6009" w:type="dxa"/>
            <w:vAlign w:val="center"/>
            <w:hideMark/>
          </w:tcPr>
          <w:p w14:paraId="4E5545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4" w:type="dxa"/>
            <w:vAlign w:val="center"/>
            <w:hideMark/>
          </w:tcPr>
          <w:p w14:paraId="38604A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144C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operacional de resiliência em desastre catastrófico, com estados (trapézio), cargas essenciais vs não 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62CF81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D971D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4CE32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7411AA7F" w14:textId="77777777" w:rsidTr="00481676">
        <w:tc>
          <w:tcPr>
            <w:tcW w:w="6009" w:type="dxa"/>
            <w:vAlign w:val="center"/>
            <w:hideMark/>
          </w:tcPr>
          <w:p w14:paraId="77D714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4" w:type="dxa"/>
            <w:vAlign w:val="center"/>
            <w:hideMark/>
          </w:tcPr>
          <w:p w14:paraId="114176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6679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data-driven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515A45F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3A246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493C5A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FEB7702" w14:textId="77777777" w:rsidTr="00481676">
        <w:tc>
          <w:tcPr>
            <w:tcW w:w="6009" w:type="dxa"/>
            <w:vAlign w:val="center"/>
            <w:hideMark/>
          </w:tcPr>
          <w:p w14:paraId="64C6B16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4" w:type="dxa"/>
            <w:vAlign w:val="center"/>
            <w:hideMark/>
          </w:tcPr>
          <w:p w14:paraId="359008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A2A8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0820A7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7C8FB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45EB25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23799F40" w14:textId="77777777" w:rsidTr="00481676">
        <w:tc>
          <w:tcPr>
            <w:tcW w:w="6009" w:type="dxa"/>
            <w:vAlign w:val="center"/>
            <w:hideMark/>
          </w:tcPr>
          <w:p w14:paraId="674180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56F1B3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86DD5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definições, frameworks,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7DE66F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C536F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77DE3A9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8896CE0" w14:textId="77777777" w:rsidTr="00481676">
        <w:tc>
          <w:tcPr>
            <w:tcW w:w="6009" w:type="dxa"/>
            <w:vAlign w:val="center"/>
            <w:hideMark/>
          </w:tcPr>
          <w:p w14:paraId="0BDF14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4" w:type="dxa"/>
            <w:vAlign w:val="center"/>
            <w:hideMark/>
          </w:tcPr>
          <w:p w14:paraId="081B5ED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130C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risco→fragilidade→falha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7ECB62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B7E62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A83420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1385A43" w14:textId="77777777" w:rsidTr="00481676">
        <w:tc>
          <w:tcPr>
            <w:tcW w:w="6009" w:type="dxa"/>
            <w:vAlign w:val="center"/>
            <w:hideMark/>
          </w:tcPr>
          <w:p w14:paraId="0B228E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Improving the seismic resilience index of a school building-Natual Hazards</w:t>
            </w:r>
          </w:p>
        </w:tc>
        <w:tc>
          <w:tcPr>
            <w:tcW w:w="1644" w:type="dxa"/>
            <w:vAlign w:val="center"/>
            <w:hideMark/>
          </w:tcPr>
          <w:p w14:paraId="47CCA4D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DB99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53A4559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273B1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0B65F36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2918851F" w14:textId="77777777" w:rsidTr="00481676">
        <w:tc>
          <w:tcPr>
            <w:tcW w:w="6009" w:type="dxa"/>
            <w:vAlign w:val="center"/>
            <w:hideMark/>
          </w:tcPr>
          <w:p w14:paraId="49EBA8F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4" w:type="dxa"/>
            <w:vAlign w:val="center"/>
            <w:hideMark/>
          </w:tcPr>
          <w:p w14:paraId="70BEB3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093F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tufão→vento→fragilidade→K(t)→métrica integrada + otimização (PSO/GA) de redundância, hardening, reparo e recursos</w:t>
            </w:r>
          </w:p>
        </w:tc>
        <w:tc>
          <w:tcPr>
            <w:tcW w:w="907" w:type="dxa"/>
            <w:vAlign w:val="center"/>
            <w:hideMark/>
          </w:tcPr>
          <w:p w14:paraId="00D7BD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F8995D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0C475F1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1580ABCE" w14:textId="77777777" w:rsidTr="00481676">
        <w:tc>
          <w:tcPr>
            <w:tcW w:w="6009" w:type="dxa"/>
            <w:vAlign w:val="center"/>
            <w:hideMark/>
          </w:tcPr>
          <w:p w14:paraId="2CB7C8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Proactive repair crew deployment to improve transmission system resilience against hurricanes-IET</w:t>
            </w:r>
          </w:p>
        </w:tc>
        <w:tc>
          <w:tcPr>
            <w:tcW w:w="1644" w:type="dxa"/>
            <w:vAlign w:val="center"/>
            <w:hideMark/>
          </w:tcPr>
          <w:p w14:paraId="21A073A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8203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4DDC38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46E0F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D475B2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CA75B6" w:rsidRPr="00B34038" w14:paraId="31BE5747" w14:textId="77777777" w:rsidTr="00481676">
        <w:tc>
          <w:tcPr>
            <w:tcW w:w="6009" w:type="dxa"/>
            <w:vAlign w:val="center"/>
            <w:hideMark/>
          </w:tcPr>
          <w:p w14:paraId="044BC00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2003 The impact of climate change on transmission line ratings-Climate Change in Autralia</w:t>
            </w:r>
          </w:p>
        </w:tc>
        <w:tc>
          <w:tcPr>
            <w:tcW w:w="1644" w:type="dxa"/>
            <w:vAlign w:val="center"/>
            <w:hideMark/>
          </w:tcPr>
          <w:p w14:paraId="6911826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C3E7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798B99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B9C25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05115C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5FB175B4" w14:textId="77777777" w:rsidTr="00481676">
        <w:tc>
          <w:tcPr>
            <w:tcW w:w="6009" w:type="dxa"/>
            <w:vAlign w:val="center"/>
            <w:hideMark/>
          </w:tcPr>
          <w:p w14:paraId="6E2717A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Report On-Outages and Curtailments During The Southwest Cold Weather Event of February 1-5,2011-Causes and Recomendations-FERC</w:t>
            </w:r>
          </w:p>
        </w:tc>
        <w:tc>
          <w:tcPr>
            <w:tcW w:w="1644" w:type="dxa"/>
            <w:vAlign w:val="center"/>
            <w:hideMark/>
          </w:tcPr>
          <w:p w14:paraId="6CC3723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011D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42D814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686F2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2220F4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D75A721" w14:textId="77777777" w:rsidTr="00481676">
        <w:tc>
          <w:tcPr>
            <w:tcW w:w="6009" w:type="dxa"/>
            <w:vAlign w:val="center"/>
            <w:hideMark/>
          </w:tcPr>
          <w:p w14:paraId="35FD62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4" w:type="dxa"/>
            <w:vAlign w:val="center"/>
            <w:hideMark/>
          </w:tcPr>
          <w:p w14:paraId="54C5B3E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92E6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01B010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A6DDC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43BD3A6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0EA0EC6D" w14:textId="77777777" w:rsidTr="00481676">
        <w:tc>
          <w:tcPr>
            <w:tcW w:w="6009" w:type="dxa"/>
            <w:vAlign w:val="center"/>
            <w:hideMark/>
          </w:tcPr>
          <w:p w14:paraId="35997B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4" w:type="dxa"/>
            <w:vAlign w:val="center"/>
            <w:hideMark/>
          </w:tcPr>
          <w:p w14:paraId="5C258C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8D6C7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7785EA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7829E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18F51E8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6BF21C9" w14:textId="77777777" w:rsidTr="00481676">
        <w:tc>
          <w:tcPr>
            <w:tcW w:w="6009" w:type="dxa"/>
            <w:vAlign w:val="center"/>
            <w:hideMark/>
          </w:tcPr>
          <w:p w14:paraId="4E9ABA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20FA8D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103A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54AFB0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325BF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A284A8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5BFDA62" w14:textId="77777777" w:rsidTr="00481676">
        <w:tc>
          <w:tcPr>
            <w:tcW w:w="6009" w:type="dxa"/>
            <w:vAlign w:val="center"/>
            <w:hideMark/>
          </w:tcPr>
          <w:p w14:paraId="2D7FFD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4" w:type="dxa"/>
            <w:vAlign w:val="center"/>
            <w:hideMark/>
          </w:tcPr>
          <w:p w14:paraId="222FDD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489D5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79C92D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5EE32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E0D0D3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519C4C0" w14:textId="77777777" w:rsidTr="00481676">
        <w:tc>
          <w:tcPr>
            <w:tcW w:w="6009" w:type="dxa"/>
            <w:vAlign w:val="center"/>
            <w:hideMark/>
          </w:tcPr>
          <w:p w14:paraId="4C29A3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4" w:type="dxa"/>
            <w:vAlign w:val="center"/>
            <w:hideMark/>
          </w:tcPr>
          <w:p w14:paraId="746B19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B8F4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11944B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124C8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B19BAA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38EDD72E" w14:textId="77777777" w:rsidTr="00481676">
        <w:tc>
          <w:tcPr>
            <w:tcW w:w="6009" w:type="dxa"/>
            <w:vAlign w:val="center"/>
            <w:hideMark/>
          </w:tcPr>
          <w:p w14:paraId="689DCE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4" w:type="dxa"/>
            <w:vAlign w:val="center"/>
            <w:hideMark/>
          </w:tcPr>
          <w:p w14:paraId="0901E29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5E35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412767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FB4EA2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A87705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5D1A625A" w14:textId="77777777" w:rsidTr="00481676">
        <w:tc>
          <w:tcPr>
            <w:tcW w:w="6009" w:type="dxa"/>
            <w:vAlign w:val="center"/>
            <w:hideMark/>
          </w:tcPr>
          <w:p w14:paraId="1764D9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4" w:type="dxa"/>
            <w:vAlign w:val="center"/>
            <w:hideMark/>
          </w:tcPr>
          <w:p w14:paraId="12EF486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00B9CE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732162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2CE48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EB9E88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A3BD955" w14:textId="77777777" w:rsidTr="00481676">
        <w:tc>
          <w:tcPr>
            <w:tcW w:w="6009" w:type="dxa"/>
            <w:vAlign w:val="center"/>
            <w:hideMark/>
          </w:tcPr>
          <w:p w14:paraId="583BF2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4" w:type="dxa"/>
            <w:vAlign w:val="center"/>
            <w:hideMark/>
          </w:tcPr>
          <w:p w14:paraId="0ECC865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4A7A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5F567B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3BEFE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132859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71B7CB75" w14:textId="77777777" w:rsidTr="00481676">
        <w:tc>
          <w:tcPr>
            <w:tcW w:w="6009" w:type="dxa"/>
            <w:vAlign w:val="center"/>
            <w:hideMark/>
          </w:tcPr>
          <w:p w14:paraId="550D65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4" w:type="dxa"/>
            <w:vAlign w:val="center"/>
            <w:hideMark/>
          </w:tcPr>
          <w:p w14:paraId="7E072D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724A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(common-cause),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5FB356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E0391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9F4DC6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7D2A836" w14:textId="77777777" w:rsidTr="00481676">
        <w:tc>
          <w:tcPr>
            <w:tcW w:w="6009" w:type="dxa"/>
            <w:vAlign w:val="center"/>
            <w:hideMark/>
          </w:tcPr>
          <w:p w14:paraId="33052D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4" w:type="dxa"/>
            <w:vAlign w:val="center"/>
            <w:hideMark/>
          </w:tcPr>
          <w:p w14:paraId="68A60A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E337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5BCE465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36D53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42DB05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1A29D300" w14:textId="77777777" w:rsidTr="00481676">
        <w:tc>
          <w:tcPr>
            <w:tcW w:w="6009" w:type="dxa"/>
            <w:vAlign w:val="center"/>
            <w:hideMark/>
          </w:tcPr>
          <w:p w14:paraId="778BF8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4" w:type="dxa"/>
            <w:vAlign w:val="center"/>
            <w:hideMark/>
          </w:tcPr>
          <w:p w14:paraId="4FD1107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71A7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7D4060D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9D0A0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3AB355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4151958" w14:textId="77777777" w:rsidTr="00481676">
        <w:tc>
          <w:tcPr>
            <w:tcW w:w="6009" w:type="dxa"/>
            <w:vAlign w:val="center"/>
            <w:hideMark/>
          </w:tcPr>
          <w:p w14:paraId="519067A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4" w:type="dxa"/>
            <w:vAlign w:val="center"/>
            <w:hideMark/>
          </w:tcPr>
          <w:p w14:paraId="2BE5B5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6675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43B373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66953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1AB4F7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35C216F" w14:textId="77777777" w:rsidTr="00481676">
        <w:tc>
          <w:tcPr>
            <w:tcW w:w="6009" w:type="dxa"/>
            <w:vAlign w:val="center"/>
            <w:hideMark/>
          </w:tcPr>
          <w:p w14:paraId="787A21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4" w:type="dxa"/>
            <w:vAlign w:val="center"/>
            <w:hideMark/>
          </w:tcPr>
          <w:p w14:paraId="007297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2D85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de DERs (inércia vs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387A45D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5D5B2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221523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3525FD59" w14:textId="77777777" w:rsidTr="00481676">
        <w:tc>
          <w:tcPr>
            <w:tcW w:w="6009" w:type="dxa"/>
            <w:vAlign w:val="center"/>
            <w:hideMark/>
          </w:tcPr>
          <w:p w14:paraId="407B79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city-iEnergy</w:t>
            </w:r>
          </w:p>
        </w:tc>
        <w:tc>
          <w:tcPr>
            <w:tcW w:w="1644" w:type="dxa"/>
            <w:vAlign w:val="center"/>
            <w:hideMark/>
          </w:tcPr>
          <w:p w14:paraId="5BE411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90B0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em smart cities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64DD696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D221F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131F8E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1D0F294" w14:textId="77777777" w:rsidTr="00481676">
        <w:tc>
          <w:tcPr>
            <w:tcW w:w="6009" w:type="dxa"/>
            <w:vAlign w:val="center"/>
            <w:hideMark/>
          </w:tcPr>
          <w:p w14:paraId="0D7513D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4" w:type="dxa"/>
            <w:vAlign w:val="center"/>
            <w:hideMark/>
          </w:tcPr>
          <w:p w14:paraId="5F8767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A76E2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7A3ADB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EF2D4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4CC046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6BE9E4D3" w14:textId="77777777" w:rsidTr="00481676">
        <w:tc>
          <w:tcPr>
            <w:tcW w:w="6009" w:type="dxa"/>
            <w:vAlign w:val="center"/>
            <w:hideMark/>
          </w:tcPr>
          <w:p w14:paraId="67F6DC7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4" w:type="dxa"/>
            <w:vAlign w:val="center"/>
            <w:hideMark/>
          </w:tcPr>
          <w:p w14:paraId="0474FD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2C09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top-down/bottom-up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0F71B27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7D7AD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481BC1E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81CBDB0" w14:textId="77777777" w:rsidTr="00481676">
        <w:tc>
          <w:tcPr>
            <w:tcW w:w="6009" w:type="dxa"/>
            <w:vAlign w:val="center"/>
            <w:hideMark/>
          </w:tcPr>
          <w:p w14:paraId="06FC57C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4" w:type="dxa"/>
            <w:vAlign w:val="center"/>
            <w:hideMark/>
          </w:tcPr>
          <w:p w14:paraId="19C15C1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F5D7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resiliente sob risco prolongado de wildfire: PSPS, hardening/novas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57474C7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54D1CB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A52734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66F172DE" w14:textId="77777777" w:rsidTr="00481676">
        <w:tc>
          <w:tcPr>
            <w:tcW w:w="6009" w:type="dxa"/>
            <w:vAlign w:val="center"/>
            <w:hideMark/>
          </w:tcPr>
          <w:p w14:paraId="71A5D5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4" w:type="dxa"/>
            <w:vAlign w:val="center"/>
            <w:hideMark/>
          </w:tcPr>
          <w:p w14:paraId="01FA14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03E5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(Weibull), Monte Carlo, OpenDSS e métricas de risco VaR/CVaR aplicadas à ENS</w:t>
            </w:r>
          </w:p>
        </w:tc>
        <w:tc>
          <w:tcPr>
            <w:tcW w:w="907" w:type="dxa"/>
            <w:vAlign w:val="center"/>
            <w:hideMark/>
          </w:tcPr>
          <w:p w14:paraId="1A8B5D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F8ADB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D15DE0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0AF4A883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5F12EFA0" w14:textId="77777777" w:rsidTr="00481676">
        <w:tc>
          <w:tcPr>
            <w:tcW w:w="6009" w:type="dxa"/>
            <w:vAlign w:val="center"/>
            <w:hideMark/>
          </w:tcPr>
          <w:p w14:paraId="57D0A1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4" w:type="dxa"/>
            <w:vAlign w:val="center"/>
            <w:hideMark/>
          </w:tcPr>
          <w:p w14:paraId="79C58A6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5B7F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1347F1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9F6876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1B4C5B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642CCD33" w14:textId="77777777" w:rsidTr="00481676">
        <w:tc>
          <w:tcPr>
            <w:tcW w:w="6009" w:type="dxa"/>
            <w:vAlign w:val="center"/>
            <w:hideMark/>
          </w:tcPr>
          <w:p w14:paraId="747FB2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(ResiliEX 2.0)-Pacific Northwest</w:t>
            </w:r>
          </w:p>
        </w:tc>
        <w:tc>
          <w:tcPr>
            <w:tcW w:w="1644" w:type="dxa"/>
            <w:vAlign w:val="center"/>
            <w:hideMark/>
          </w:tcPr>
          <w:p w14:paraId="61F58F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8486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0B3815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1A910B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4DF2517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CA75B6" w:rsidRPr="00B34038" w14:paraId="4D5FB6BB" w14:textId="77777777" w:rsidTr="00481676">
        <w:tc>
          <w:tcPr>
            <w:tcW w:w="6009" w:type="dxa"/>
            <w:vAlign w:val="center"/>
            <w:hideMark/>
          </w:tcPr>
          <w:p w14:paraId="25C909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4" w:type="dxa"/>
            <w:vAlign w:val="center"/>
            <w:hideMark/>
          </w:tcPr>
          <w:p w14:paraId="2C8F82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97C0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UC resiliente com hardening de LT sob furacões via robustez em 2 estágios com incerteza endógena (dependente da decisão) e recourse</w:t>
            </w:r>
          </w:p>
        </w:tc>
        <w:tc>
          <w:tcPr>
            <w:tcW w:w="907" w:type="dxa"/>
            <w:vAlign w:val="center"/>
            <w:hideMark/>
          </w:tcPr>
          <w:p w14:paraId="10C332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B7DB7F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106CFD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E04B02" w14:paraId="27854A94" w14:textId="77777777" w:rsidTr="00E04B02">
        <w:tc>
          <w:tcPr>
            <w:tcW w:w="6009" w:type="dxa"/>
            <w:vAlign w:val="center"/>
            <w:hideMark/>
          </w:tcPr>
          <w:p w14:paraId="6BF1FF0B" w14:textId="7099A056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2016 The Scenario Model Intercomparison Project (ScenarioMIP) for CMIP6-Geosci</w:t>
            </w:r>
          </w:p>
        </w:tc>
        <w:tc>
          <w:tcPr>
            <w:tcW w:w="1644" w:type="dxa"/>
            <w:vAlign w:val="center"/>
            <w:hideMark/>
          </w:tcPr>
          <w:p w14:paraId="3DD24467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97038D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Estrutura ScenarioMIP/CMIP6 para padronizar e operacionalizar cenários (famílias de trajetórias) que suportam análises climáticas e impactos — útil para justificar o uso de cenários como entrada do seu pipeline clima→parâmetros elétricos.</w:t>
            </w:r>
          </w:p>
        </w:tc>
        <w:tc>
          <w:tcPr>
            <w:tcW w:w="907" w:type="dxa"/>
            <w:vAlign w:val="center"/>
            <w:hideMark/>
          </w:tcPr>
          <w:p w14:paraId="2A7013C9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8B3DE83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revisão da literatura; (secundário: contextualização)</w:t>
            </w:r>
          </w:p>
        </w:tc>
        <w:tc>
          <w:tcPr>
            <w:tcW w:w="510" w:type="dxa"/>
            <w:vAlign w:val="center"/>
            <w:hideMark/>
          </w:tcPr>
          <w:p w14:paraId="176C0EED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7,8</w:t>
            </w:r>
          </w:p>
        </w:tc>
      </w:tr>
      <w:tr w:rsidR="00CA75B6" w:rsidRPr="00B34038" w14:paraId="54DCE28A" w14:textId="77777777" w:rsidTr="00481676">
        <w:tc>
          <w:tcPr>
            <w:tcW w:w="6009" w:type="dxa"/>
            <w:vAlign w:val="center"/>
            <w:hideMark/>
          </w:tcPr>
          <w:p w14:paraId="3F8AD7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4" w:type="dxa"/>
            <w:vAlign w:val="center"/>
            <w:hideMark/>
          </w:tcPr>
          <w:p w14:paraId="4C7070A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9F0F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411D21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5AC45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0D00056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CA75B6" w:rsidRPr="00B34038" w14:paraId="2DC54247" w14:textId="77777777" w:rsidTr="00481676">
        <w:tc>
          <w:tcPr>
            <w:tcW w:w="6009" w:type="dxa"/>
            <w:vAlign w:val="center"/>
            <w:hideMark/>
          </w:tcPr>
          <w:p w14:paraId="38EBAD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4" w:type="dxa"/>
            <w:vAlign w:val="center"/>
            <w:hideMark/>
          </w:tcPr>
          <w:p w14:paraId="447D8A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34BCE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453F0D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F0555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A9B958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CA75B6" w:rsidRPr="00E04B02" w14:paraId="0FFEE981" w14:textId="77777777" w:rsidTr="00E04B02">
        <w:tc>
          <w:tcPr>
            <w:tcW w:w="6009" w:type="dxa"/>
            <w:vAlign w:val="center"/>
            <w:hideMark/>
          </w:tcPr>
          <w:p w14:paraId="038C6188" w14:textId="0C2CCA24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135231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2017 The Shared Socioeconomic Pathways and their energy, land use, and greenhouse gas emissions implications-An overview-ELSEVIER</w:t>
            </w:r>
          </w:p>
        </w:tc>
        <w:tc>
          <w:tcPr>
            <w:tcW w:w="1644" w:type="dxa"/>
            <w:vAlign w:val="center"/>
            <w:hideMark/>
          </w:tcPr>
          <w:p w14:paraId="3B8659AD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2B0F53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Fundamentos dos SSP e suas implicações para energia/uso do solo/emissões, apoiando a escolha de cenários (ex.: SSP1-2.6…SSP5-8.5) e o vínculo com projeções setoriais/energéticas.</w:t>
            </w:r>
          </w:p>
        </w:tc>
        <w:tc>
          <w:tcPr>
            <w:tcW w:w="907" w:type="dxa"/>
            <w:vAlign w:val="center"/>
            <w:hideMark/>
          </w:tcPr>
          <w:p w14:paraId="0AF7B5F4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C0BFA1A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metodologia adotada; (secundário: justificativa da escolha)</w:t>
            </w:r>
          </w:p>
        </w:tc>
        <w:tc>
          <w:tcPr>
            <w:tcW w:w="510" w:type="dxa"/>
            <w:vAlign w:val="center"/>
            <w:hideMark/>
          </w:tcPr>
          <w:p w14:paraId="52869495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7,7</w:t>
            </w:r>
          </w:p>
        </w:tc>
      </w:tr>
      <w:tr w:rsidR="00CA75B6" w:rsidRPr="00E04B02" w14:paraId="45270E38" w14:textId="77777777" w:rsidTr="00E04B02">
        <w:tc>
          <w:tcPr>
            <w:tcW w:w="6009" w:type="dxa"/>
            <w:vAlign w:val="center"/>
            <w:hideMark/>
          </w:tcPr>
          <w:p w14:paraId="4150B761" w14:textId="60F367C6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2004 Design Science in Information Systems Research-MIS Quarterly</w:t>
            </w:r>
          </w:p>
        </w:tc>
        <w:tc>
          <w:tcPr>
            <w:tcW w:w="1644" w:type="dxa"/>
            <w:vAlign w:val="center"/>
            <w:hideMark/>
          </w:tcPr>
          <w:p w14:paraId="5097E2F2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EA4E87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Base metodológica de Design Science Research para construir e avaliar um artefato (no seu caso, o Índice de 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lastRenderedPageBreak/>
              <w:t>Resiliência) com ciclo de projeto-avaliação e rigor/relevância.</w:t>
            </w:r>
          </w:p>
        </w:tc>
        <w:tc>
          <w:tcPr>
            <w:tcW w:w="907" w:type="dxa"/>
            <w:vAlign w:val="center"/>
            <w:hideMark/>
          </w:tcPr>
          <w:p w14:paraId="50D39178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lastRenderedPageBreak/>
              <w:t>Alto</w:t>
            </w:r>
          </w:p>
        </w:tc>
        <w:tc>
          <w:tcPr>
            <w:tcW w:w="3458" w:type="dxa"/>
            <w:vAlign w:val="center"/>
            <w:hideMark/>
          </w:tcPr>
          <w:p w14:paraId="5F808F52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(secundário: justificativa da escolha)</w:t>
            </w:r>
          </w:p>
        </w:tc>
        <w:tc>
          <w:tcPr>
            <w:tcW w:w="510" w:type="dxa"/>
            <w:vAlign w:val="center"/>
            <w:hideMark/>
          </w:tcPr>
          <w:p w14:paraId="620717C0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7,6</w:t>
            </w:r>
          </w:p>
        </w:tc>
      </w:tr>
      <w:tr w:rsidR="00CA75B6" w:rsidRPr="00B34038" w14:paraId="5A024EA5" w14:textId="77777777" w:rsidTr="00481676">
        <w:tc>
          <w:tcPr>
            <w:tcW w:w="6009" w:type="dxa"/>
            <w:vAlign w:val="center"/>
            <w:hideMark/>
          </w:tcPr>
          <w:p w14:paraId="065962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4" w:type="dxa"/>
            <w:vAlign w:val="center"/>
            <w:hideMark/>
          </w:tcPr>
          <w:p w14:paraId="2E2A27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452D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52F60FA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4C350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3EBD97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5F3DF2B5" w14:textId="77777777" w:rsidTr="00481676">
        <w:tc>
          <w:tcPr>
            <w:tcW w:w="6009" w:type="dxa"/>
            <w:vAlign w:val="center"/>
            <w:hideMark/>
          </w:tcPr>
          <w:p w14:paraId="258FF4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4" w:type="dxa"/>
            <w:vAlign w:val="center"/>
            <w:hideMark/>
          </w:tcPr>
          <w:p w14:paraId="1EA09CF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B27F6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64CD89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C19196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9EF5FE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48B4384E" w14:textId="77777777" w:rsidTr="00481676">
        <w:tc>
          <w:tcPr>
            <w:tcW w:w="6009" w:type="dxa"/>
            <w:vAlign w:val="center"/>
            <w:hideMark/>
          </w:tcPr>
          <w:p w14:paraId="6694FD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4" w:type="dxa"/>
            <w:vAlign w:val="center"/>
            <w:hideMark/>
          </w:tcPr>
          <w:p w14:paraId="7CDD02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B5A6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de LT via modelo line-graph (predição)</w:t>
            </w:r>
          </w:p>
        </w:tc>
        <w:tc>
          <w:tcPr>
            <w:tcW w:w="907" w:type="dxa"/>
            <w:vAlign w:val="center"/>
            <w:hideMark/>
          </w:tcPr>
          <w:p w14:paraId="64CE64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CFB90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9DC04E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C1B89A3" w14:textId="77777777" w:rsidTr="00481676">
        <w:tc>
          <w:tcPr>
            <w:tcW w:w="6009" w:type="dxa"/>
            <w:vAlign w:val="center"/>
            <w:hideMark/>
          </w:tcPr>
          <w:p w14:paraId="44E0D8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4" w:type="dxa"/>
            <w:vAlign w:val="center"/>
            <w:hideMark/>
          </w:tcPr>
          <w:p w14:paraId="00ED3A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D910C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4D64F5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524CA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F6D387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2D02B7C0" w14:textId="77777777" w:rsidTr="00481676">
        <w:tc>
          <w:tcPr>
            <w:tcW w:w="6009" w:type="dxa"/>
            <w:vAlign w:val="center"/>
            <w:hideMark/>
          </w:tcPr>
          <w:p w14:paraId="477C27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4" w:type="dxa"/>
            <w:vAlign w:val="center"/>
            <w:hideMark/>
          </w:tcPr>
          <w:p w14:paraId="010BF7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10FB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7D8E02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C0A42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AFA2B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0D927AC" w14:textId="77777777" w:rsidTr="00481676">
        <w:tc>
          <w:tcPr>
            <w:tcW w:w="6009" w:type="dxa"/>
            <w:vAlign w:val="center"/>
            <w:hideMark/>
          </w:tcPr>
          <w:p w14:paraId="5C50161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4" w:type="dxa"/>
            <w:vAlign w:val="center"/>
            <w:hideMark/>
          </w:tcPr>
          <w:p w14:paraId="076C6C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8316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7115EC6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11A4A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8B5C87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3AA7412C" w14:textId="77777777" w:rsidTr="00481676">
        <w:tc>
          <w:tcPr>
            <w:tcW w:w="6009" w:type="dxa"/>
            <w:vAlign w:val="center"/>
            <w:hideMark/>
          </w:tcPr>
          <w:p w14:paraId="75D3B7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4" w:type="dxa"/>
            <w:vAlign w:val="center"/>
            <w:hideMark/>
          </w:tcPr>
          <w:p w14:paraId="5626C39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282B33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1C64A5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C2FCE1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102273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5EEE9A53" w14:textId="77777777" w:rsidTr="00481676">
        <w:tc>
          <w:tcPr>
            <w:tcW w:w="6009" w:type="dxa"/>
            <w:vAlign w:val="center"/>
            <w:hideMark/>
          </w:tcPr>
          <w:p w14:paraId="3D7C06C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4" w:type="dxa"/>
            <w:vAlign w:val="center"/>
            <w:hideMark/>
          </w:tcPr>
          <w:p w14:paraId="5A1DF42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A2CB5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3031D8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339497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7C4AB5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4BC5F8D" w14:textId="77777777" w:rsidTr="00481676">
        <w:tc>
          <w:tcPr>
            <w:tcW w:w="6009" w:type="dxa"/>
            <w:vAlign w:val="center"/>
            <w:hideMark/>
          </w:tcPr>
          <w:p w14:paraId="02A351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4" w:type="dxa"/>
            <w:vAlign w:val="center"/>
            <w:hideMark/>
          </w:tcPr>
          <w:p w14:paraId="4E8B8B0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625F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0AEDB9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D04727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EA8972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18A2DBC" w14:textId="77777777" w:rsidTr="00481676">
        <w:tc>
          <w:tcPr>
            <w:tcW w:w="6009" w:type="dxa"/>
            <w:vAlign w:val="center"/>
            <w:hideMark/>
          </w:tcPr>
          <w:p w14:paraId="79AAAB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4" w:type="dxa"/>
            <w:vAlign w:val="center"/>
            <w:hideMark/>
          </w:tcPr>
          <w:p w14:paraId="23950E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4EE67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ciber-física para transmissão</w:t>
            </w:r>
          </w:p>
        </w:tc>
        <w:tc>
          <w:tcPr>
            <w:tcW w:w="907" w:type="dxa"/>
            <w:vAlign w:val="center"/>
            <w:hideMark/>
          </w:tcPr>
          <w:p w14:paraId="75ED1E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4A7C8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3D0EFB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6241734" w14:textId="77777777" w:rsidTr="00481676">
        <w:tc>
          <w:tcPr>
            <w:tcW w:w="6009" w:type="dxa"/>
            <w:vAlign w:val="center"/>
            <w:hideMark/>
          </w:tcPr>
          <w:p w14:paraId="7D0933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4" w:type="dxa"/>
            <w:vAlign w:val="center"/>
            <w:hideMark/>
          </w:tcPr>
          <w:p w14:paraId="6504DE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E886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2177389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5C393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B00BB7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AB477A2" w14:textId="77777777" w:rsidTr="00481676">
        <w:tc>
          <w:tcPr>
            <w:tcW w:w="6009" w:type="dxa"/>
            <w:vAlign w:val="center"/>
            <w:hideMark/>
          </w:tcPr>
          <w:p w14:paraId="019AD3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4" w:type="dxa"/>
            <w:vAlign w:val="center"/>
            <w:hideMark/>
          </w:tcPr>
          <w:p w14:paraId="2BA047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EADED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5374A4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CE7278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AE5532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995E6FC" w14:textId="77777777" w:rsidTr="00481676">
        <w:tc>
          <w:tcPr>
            <w:tcW w:w="6009" w:type="dxa"/>
            <w:vAlign w:val="center"/>
            <w:hideMark/>
          </w:tcPr>
          <w:p w14:paraId="185E419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of Sequential Steps to Realize Power System Resilience-IEEE</w:t>
            </w:r>
          </w:p>
        </w:tc>
        <w:tc>
          <w:tcPr>
            <w:tcW w:w="1644" w:type="dxa"/>
            <w:vAlign w:val="center"/>
            <w:hideMark/>
          </w:tcPr>
          <w:p w14:paraId="730813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F345E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6ACD47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03F7C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E9E4A5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29C6D3E" w14:textId="77777777" w:rsidTr="00481676">
        <w:tc>
          <w:tcPr>
            <w:tcW w:w="6009" w:type="dxa"/>
            <w:vAlign w:val="center"/>
            <w:hideMark/>
          </w:tcPr>
          <w:p w14:paraId="26CB18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4" w:type="dxa"/>
            <w:vAlign w:val="center"/>
            <w:hideMark/>
          </w:tcPr>
          <w:p w14:paraId="586C67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D4D0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6C5338A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FB031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556EBA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2F26FA9C" w14:textId="77777777" w:rsidTr="00481676">
        <w:tc>
          <w:tcPr>
            <w:tcW w:w="6009" w:type="dxa"/>
            <w:vAlign w:val="center"/>
            <w:hideMark/>
          </w:tcPr>
          <w:p w14:paraId="2617C7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4" w:type="dxa"/>
            <w:vAlign w:val="center"/>
            <w:hideMark/>
          </w:tcPr>
          <w:p w14:paraId="793E19A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6AA9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3CFC50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6B690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4D0F3D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185B911" w14:textId="77777777" w:rsidTr="00481676">
        <w:tc>
          <w:tcPr>
            <w:tcW w:w="6009" w:type="dxa"/>
            <w:vAlign w:val="center"/>
            <w:hideMark/>
          </w:tcPr>
          <w:p w14:paraId="056910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4" w:type="dxa"/>
            <w:vAlign w:val="center"/>
            <w:hideMark/>
          </w:tcPr>
          <w:p w14:paraId="2AA748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E96990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 resilience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227A1C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1ABF9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D9C556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015DE736" w14:textId="77777777" w:rsidTr="00481676">
        <w:tc>
          <w:tcPr>
            <w:tcW w:w="6009" w:type="dxa"/>
            <w:vAlign w:val="center"/>
            <w:hideMark/>
          </w:tcPr>
          <w:p w14:paraId="3219C1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Long term transmission expansion planning to improve power system resilience against cascading outages-ELSEVIER</w:t>
            </w:r>
          </w:p>
        </w:tc>
        <w:tc>
          <w:tcPr>
            <w:tcW w:w="1644" w:type="dxa"/>
            <w:vAlign w:val="center"/>
            <w:hideMark/>
          </w:tcPr>
          <w:p w14:paraId="2116B8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A70B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466293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ED3D76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FFC693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4063FEF5" w14:textId="77777777" w:rsidTr="00481676">
        <w:tc>
          <w:tcPr>
            <w:tcW w:w="6009" w:type="dxa"/>
            <w:vAlign w:val="center"/>
            <w:hideMark/>
          </w:tcPr>
          <w:p w14:paraId="0A7BAF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4" w:type="dxa"/>
            <w:vAlign w:val="center"/>
            <w:hideMark/>
          </w:tcPr>
          <w:p w14:paraId="4616F32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79F4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por simulação dinâmica; índice formal (RT, MD, PL) e curva desempenho×tempo</w:t>
            </w:r>
          </w:p>
        </w:tc>
        <w:tc>
          <w:tcPr>
            <w:tcW w:w="907" w:type="dxa"/>
            <w:vAlign w:val="center"/>
            <w:hideMark/>
          </w:tcPr>
          <w:p w14:paraId="569DC55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DA8DA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51E45A2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B9AA449" w14:textId="77777777" w:rsidTr="00481676">
        <w:tc>
          <w:tcPr>
            <w:tcW w:w="6009" w:type="dxa"/>
            <w:vAlign w:val="center"/>
            <w:hideMark/>
          </w:tcPr>
          <w:p w14:paraId="5738E6F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4" w:type="dxa"/>
            <w:vAlign w:val="center"/>
            <w:hideMark/>
          </w:tcPr>
          <w:p w14:paraId="3D00F2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5DA2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6B4189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C417D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773AC0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44BCC5AE" w14:textId="77777777" w:rsidTr="00481676">
        <w:tc>
          <w:tcPr>
            <w:tcW w:w="6009" w:type="dxa"/>
            <w:vAlign w:val="center"/>
            <w:hideMark/>
          </w:tcPr>
          <w:p w14:paraId="769D83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4" w:type="dxa"/>
            <w:vAlign w:val="center"/>
            <w:hideMark/>
          </w:tcPr>
          <w:p w14:paraId="13C5C1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94C50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7A58015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D37AE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C22239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7CEC271" w14:textId="77777777" w:rsidTr="00481676">
        <w:tc>
          <w:tcPr>
            <w:tcW w:w="6009" w:type="dxa"/>
            <w:vAlign w:val="center"/>
            <w:hideMark/>
          </w:tcPr>
          <w:p w14:paraId="18F86C1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4" w:type="dxa"/>
            <w:vAlign w:val="center"/>
            <w:hideMark/>
          </w:tcPr>
          <w:p w14:paraId="0D56A9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AED85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MDP/MILP (redução de load shedding)</w:t>
            </w:r>
          </w:p>
        </w:tc>
        <w:tc>
          <w:tcPr>
            <w:tcW w:w="907" w:type="dxa"/>
            <w:vAlign w:val="center"/>
            <w:hideMark/>
          </w:tcPr>
          <w:p w14:paraId="5EADA9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74089C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1F1797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3277E0FC" w14:textId="77777777" w:rsidTr="00481676">
        <w:tc>
          <w:tcPr>
            <w:tcW w:w="6009" w:type="dxa"/>
            <w:vAlign w:val="center"/>
            <w:hideMark/>
          </w:tcPr>
          <w:p w14:paraId="520669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5B1A93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8AE6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5CC9E3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30F6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95D7C5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4DC8178" w14:textId="77777777" w:rsidTr="00481676">
        <w:tc>
          <w:tcPr>
            <w:tcW w:w="6009" w:type="dxa"/>
            <w:vAlign w:val="center"/>
            <w:hideMark/>
          </w:tcPr>
          <w:p w14:paraId="3BFEF3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4" w:type="dxa"/>
            <w:vAlign w:val="center"/>
            <w:hideMark/>
          </w:tcPr>
          <w:p w14:paraId="3EBEE2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0381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6D934A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69FE8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FAB2CA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28F65B3D" w14:textId="77777777" w:rsidTr="00481676">
        <w:tc>
          <w:tcPr>
            <w:tcW w:w="6009" w:type="dxa"/>
            <w:vAlign w:val="center"/>
            <w:hideMark/>
          </w:tcPr>
          <w:p w14:paraId="7A5FB6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4" w:type="dxa"/>
            <w:vAlign w:val="center"/>
            <w:hideMark/>
          </w:tcPr>
          <w:p w14:paraId="44D717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B873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614439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154D9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34D5A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9963A17" w14:textId="77777777" w:rsidTr="00481676">
        <w:tc>
          <w:tcPr>
            <w:tcW w:w="6009" w:type="dxa"/>
            <w:vAlign w:val="center"/>
            <w:hideMark/>
          </w:tcPr>
          <w:p w14:paraId="0E1703B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Storn-Building electricity resilience to extreme weather-Eurelectric.pdf</w:t>
            </w:r>
          </w:p>
        </w:tc>
        <w:tc>
          <w:tcPr>
            <w:tcW w:w="1644" w:type="dxa"/>
            <w:vAlign w:val="center"/>
            <w:hideMark/>
          </w:tcPr>
          <w:p w14:paraId="23F61AB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6B77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Duplicado técnico do relatório Eurelectric “The Coming Storm”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3CD1A3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17899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AB6959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74C78DA" w14:textId="77777777" w:rsidTr="00481676">
        <w:tc>
          <w:tcPr>
            <w:tcW w:w="6009" w:type="dxa"/>
            <w:vAlign w:val="center"/>
            <w:hideMark/>
          </w:tcPr>
          <w:p w14:paraId="433F7B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Measuring and Valuing Resilience-A Literature Review for the Power Sector-NREL</w:t>
            </w:r>
          </w:p>
        </w:tc>
        <w:tc>
          <w:tcPr>
            <w:tcW w:w="1644" w:type="dxa"/>
            <w:vAlign w:val="center"/>
            <w:hideMark/>
          </w:tcPr>
          <w:p w14:paraId="7582A2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A0A2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408F83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AA10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35176F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BBB665F" w14:textId="77777777" w:rsidTr="00481676">
        <w:tc>
          <w:tcPr>
            <w:tcW w:w="6009" w:type="dxa"/>
            <w:vAlign w:val="center"/>
            <w:hideMark/>
          </w:tcPr>
          <w:p w14:paraId="7BC52E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4" w:type="dxa"/>
            <w:vAlign w:val="center"/>
            <w:hideMark/>
          </w:tcPr>
          <w:p w14:paraId="569E2C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1B14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62EEA0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7A0C5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DBCB6B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28D145C" w14:textId="77777777" w:rsidTr="00481676">
        <w:tc>
          <w:tcPr>
            <w:tcW w:w="6009" w:type="dxa"/>
            <w:vAlign w:val="center"/>
            <w:hideMark/>
          </w:tcPr>
          <w:p w14:paraId="5F5332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4" w:type="dxa"/>
            <w:vAlign w:val="center"/>
            <w:hideMark/>
          </w:tcPr>
          <w:p w14:paraId="15B74A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B785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hardening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228150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5FC4E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B53A27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4B98B1EE" w14:textId="77777777" w:rsidTr="00481676">
        <w:tc>
          <w:tcPr>
            <w:tcW w:w="6009" w:type="dxa"/>
            <w:vAlign w:val="center"/>
            <w:hideMark/>
          </w:tcPr>
          <w:p w14:paraId="5952F8C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4" w:type="dxa"/>
            <w:vAlign w:val="center"/>
            <w:hideMark/>
          </w:tcPr>
          <w:p w14:paraId="5F1F68B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0261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1D7267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F3ED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0F46A2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5A01D8A7" w14:textId="77777777" w:rsidTr="00481676">
        <w:tc>
          <w:tcPr>
            <w:tcW w:w="6009" w:type="dxa"/>
            <w:vAlign w:val="center"/>
            <w:hideMark/>
          </w:tcPr>
          <w:p w14:paraId="3BEEE2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4" w:type="dxa"/>
            <w:vAlign w:val="center"/>
            <w:hideMark/>
          </w:tcPr>
          <w:p w14:paraId="5683CA4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F2EFA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(undergrounding, low-sag, critérios térmicos/sag, etc.)</w:t>
            </w:r>
          </w:p>
        </w:tc>
        <w:tc>
          <w:tcPr>
            <w:tcW w:w="907" w:type="dxa"/>
            <w:vAlign w:val="center"/>
            <w:hideMark/>
          </w:tcPr>
          <w:p w14:paraId="3AE019C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248DD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05DB04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25416D11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300299C3" w14:textId="77777777" w:rsidTr="00481676">
        <w:tc>
          <w:tcPr>
            <w:tcW w:w="6009" w:type="dxa"/>
            <w:vAlign w:val="center"/>
            <w:hideMark/>
          </w:tcPr>
          <w:p w14:paraId="13E15E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47FBDA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ED59D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 Threshold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639D86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D4FB2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57E0E9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90A1E88" w14:textId="77777777" w:rsidTr="00481676">
        <w:tc>
          <w:tcPr>
            <w:tcW w:w="6009" w:type="dxa"/>
            <w:vAlign w:val="center"/>
            <w:hideMark/>
          </w:tcPr>
          <w:p w14:paraId="6ED19E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4" w:type="dxa"/>
            <w:vAlign w:val="center"/>
            <w:hideMark/>
          </w:tcPr>
          <w:p w14:paraId="7AC19F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0D07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1BEF99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1DFF5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7CE867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56877556" w14:textId="77777777" w:rsidTr="00481676">
        <w:tc>
          <w:tcPr>
            <w:tcW w:w="6009" w:type="dxa"/>
            <w:vAlign w:val="center"/>
            <w:hideMark/>
          </w:tcPr>
          <w:p w14:paraId="44423F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4" w:type="dxa"/>
            <w:vAlign w:val="center"/>
            <w:hideMark/>
          </w:tcPr>
          <w:p w14:paraId="3C82EBB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9908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do nexus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5AE7BB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703271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EFFCDD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33BE26E" w14:textId="77777777" w:rsidTr="00481676">
        <w:tc>
          <w:tcPr>
            <w:tcW w:w="6009" w:type="dxa"/>
            <w:vAlign w:val="center"/>
            <w:hideMark/>
          </w:tcPr>
          <w:p w14:paraId="25AD36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Dissecting resilience curve archetypes and properties in human systems facing weather hazards-NATURE</w:t>
            </w:r>
          </w:p>
        </w:tc>
        <w:tc>
          <w:tcPr>
            <w:tcW w:w="1644" w:type="dxa"/>
            <w:vAlign w:val="center"/>
            <w:hideMark/>
          </w:tcPr>
          <w:p w14:paraId="0119C9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6643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(tempo×desempenho) em sistemas humanos sob hazards meteorológicos</w:t>
            </w:r>
          </w:p>
        </w:tc>
        <w:tc>
          <w:tcPr>
            <w:tcW w:w="907" w:type="dxa"/>
            <w:vAlign w:val="center"/>
            <w:hideMark/>
          </w:tcPr>
          <w:p w14:paraId="4F2826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24C0A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4A2E09D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CA75B6" w:rsidRPr="00B34038" w14:paraId="67809DD4" w14:textId="77777777" w:rsidTr="00481676">
        <w:tc>
          <w:tcPr>
            <w:tcW w:w="6009" w:type="dxa"/>
            <w:vAlign w:val="center"/>
            <w:hideMark/>
          </w:tcPr>
          <w:p w14:paraId="0B6A7C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4" w:type="dxa"/>
            <w:vAlign w:val="center"/>
            <w:hideMark/>
          </w:tcPr>
          <w:p w14:paraId="0F3E46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32D3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coordenado T&amp;D contra tufões com hardening/expansão/MEG/chaves e gestão de risco por CVaR (descentralizado)</w:t>
            </w:r>
          </w:p>
        </w:tc>
        <w:tc>
          <w:tcPr>
            <w:tcW w:w="907" w:type="dxa"/>
            <w:vAlign w:val="center"/>
            <w:hideMark/>
          </w:tcPr>
          <w:p w14:paraId="2FD6757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165C3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80AF5B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E04B02" w14:paraId="51A4057A" w14:textId="77777777" w:rsidTr="00E04B02">
        <w:tc>
          <w:tcPr>
            <w:tcW w:w="6009" w:type="dxa"/>
            <w:vAlign w:val="center"/>
            <w:hideMark/>
          </w:tcPr>
          <w:p w14:paraId="4C33CAFF" w14:textId="68153A73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2021 Climate Change 2021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-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The Physical Science Basis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-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Technical Summary-IPCC</w:t>
            </w:r>
          </w:p>
        </w:tc>
        <w:tc>
          <w:tcPr>
            <w:tcW w:w="1644" w:type="dxa"/>
            <w:vAlign w:val="center"/>
            <w:hideMark/>
          </w:tcPr>
          <w:p w14:paraId="79FF7193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B5058B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Síntese técnica do AR6/WGI: evidências físicas, projeções e extremos climáticos (base para selecionar variáveis climáticas relevantes e justificar cenários).</w:t>
            </w:r>
          </w:p>
        </w:tc>
        <w:tc>
          <w:tcPr>
            <w:tcW w:w="907" w:type="dxa"/>
            <w:vAlign w:val="center"/>
            <w:hideMark/>
          </w:tcPr>
          <w:p w14:paraId="56A28A20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499C54B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A3295A8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7,2</w:t>
            </w:r>
          </w:p>
        </w:tc>
      </w:tr>
      <w:tr w:rsidR="00CA75B6" w:rsidRPr="00B34038" w14:paraId="048B346F" w14:textId="77777777" w:rsidTr="00481676">
        <w:tc>
          <w:tcPr>
            <w:tcW w:w="6009" w:type="dxa"/>
            <w:vAlign w:val="center"/>
            <w:hideMark/>
          </w:tcPr>
          <w:p w14:paraId="1C7303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4" w:type="dxa"/>
            <w:vAlign w:val="center"/>
            <w:hideMark/>
          </w:tcPr>
          <w:p w14:paraId="0348A22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816D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em distribuição (2-stage stochastic MILP) integrando hardening+ESS+seguro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44616E6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8D4C3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5590E6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CA75B6" w:rsidRPr="00B34038" w14:paraId="5D7218FD" w14:textId="77777777" w:rsidTr="00481676">
        <w:tc>
          <w:tcPr>
            <w:tcW w:w="6009" w:type="dxa"/>
            <w:vAlign w:val="center"/>
            <w:hideMark/>
          </w:tcPr>
          <w:p w14:paraId="6B6728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4" w:type="dxa"/>
            <w:vAlign w:val="center"/>
            <w:hideMark/>
          </w:tcPr>
          <w:p w14:paraId="6F91DCA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C9F8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Redes Bayesianas e inferência probabilística</w:t>
            </w:r>
          </w:p>
        </w:tc>
        <w:tc>
          <w:tcPr>
            <w:tcW w:w="907" w:type="dxa"/>
            <w:vAlign w:val="center"/>
            <w:hideMark/>
          </w:tcPr>
          <w:p w14:paraId="645ED6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54BDD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A80776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0DDE7EB" w14:textId="77777777" w:rsidTr="00481676">
        <w:tc>
          <w:tcPr>
            <w:tcW w:w="6009" w:type="dxa"/>
            <w:vAlign w:val="center"/>
            <w:hideMark/>
          </w:tcPr>
          <w:p w14:paraId="7D3588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4" w:type="dxa"/>
            <w:vAlign w:val="center"/>
            <w:hideMark/>
          </w:tcPr>
          <w:p w14:paraId="09D32FA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D8438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54A389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0E97B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82725B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EEAA159" w14:textId="77777777" w:rsidTr="00481676">
        <w:tc>
          <w:tcPr>
            <w:tcW w:w="6009" w:type="dxa"/>
            <w:vAlign w:val="center"/>
            <w:hideMark/>
          </w:tcPr>
          <w:p w14:paraId="6C16FC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4" w:type="dxa"/>
            <w:vAlign w:val="center"/>
            <w:hideMark/>
          </w:tcPr>
          <w:p w14:paraId="48DF14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31AF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5A1429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27AE0C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F0E33E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E9FBC87" w14:textId="77777777" w:rsidTr="00481676">
        <w:tc>
          <w:tcPr>
            <w:tcW w:w="6009" w:type="dxa"/>
            <w:vAlign w:val="center"/>
            <w:hideMark/>
          </w:tcPr>
          <w:p w14:paraId="3A3CD1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4" w:type="dxa"/>
            <w:vAlign w:val="center"/>
            <w:hideMark/>
          </w:tcPr>
          <w:p w14:paraId="4A3E63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8C9D6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6B7EEF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FC269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059585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9A180C2" w14:textId="77777777" w:rsidTr="00481676">
        <w:tc>
          <w:tcPr>
            <w:tcW w:w="6009" w:type="dxa"/>
            <w:vAlign w:val="center"/>
            <w:hideMark/>
          </w:tcPr>
          <w:p w14:paraId="311071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4" w:type="dxa"/>
            <w:vAlign w:val="center"/>
            <w:hideMark/>
          </w:tcPr>
          <w:p w14:paraId="5EE292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2BB5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68EF8D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909F0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D5BE65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4416430D" w14:textId="77777777" w:rsidTr="00481676">
        <w:tc>
          <w:tcPr>
            <w:tcW w:w="6009" w:type="dxa"/>
            <w:vAlign w:val="center"/>
            <w:hideMark/>
          </w:tcPr>
          <w:p w14:paraId="73D57FC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4" w:type="dxa"/>
            <w:vAlign w:val="center"/>
            <w:hideMark/>
          </w:tcPr>
          <w:p w14:paraId="60948F7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50F1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4241D5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2ADE3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3FF4C1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183E510" w14:textId="77777777" w:rsidTr="00481676">
        <w:tc>
          <w:tcPr>
            <w:tcW w:w="6009" w:type="dxa"/>
            <w:vAlign w:val="center"/>
            <w:hideMark/>
          </w:tcPr>
          <w:p w14:paraId="251734D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4" w:type="dxa"/>
            <w:vAlign w:val="center"/>
            <w:hideMark/>
          </w:tcPr>
          <w:p w14:paraId="06541F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3A55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2CF5CC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CA99D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420C00B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7A0DA17" w14:textId="77777777" w:rsidTr="00481676">
        <w:tc>
          <w:tcPr>
            <w:tcW w:w="6009" w:type="dxa"/>
            <w:vAlign w:val="center"/>
            <w:hideMark/>
          </w:tcPr>
          <w:p w14:paraId="1BF771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Bayesian Reliability Models of Weibull Systems-State of The Art-AMCS</w:t>
            </w:r>
          </w:p>
        </w:tc>
        <w:tc>
          <w:tcPr>
            <w:tcW w:w="1644" w:type="dxa"/>
            <w:vAlign w:val="center"/>
            <w:hideMark/>
          </w:tcPr>
          <w:p w14:paraId="7EC3672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5A04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Modelos Bayesianos de confiabilidade (Weibull) – estado da arte</w:t>
            </w:r>
          </w:p>
        </w:tc>
        <w:tc>
          <w:tcPr>
            <w:tcW w:w="907" w:type="dxa"/>
            <w:vAlign w:val="center"/>
            <w:hideMark/>
          </w:tcPr>
          <w:p w14:paraId="7D58B8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FB7CA1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8D111B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B8CA0D9" w14:textId="77777777" w:rsidTr="00481676">
        <w:tc>
          <w:tcPr>
            <w:tcW w:w="6009" w:type="dxa"/>
            <w:vAlign w:val="center"/>
            <w:hideMark/>
          </w:tcPr>
          <w:p w14:paraId="20DB8A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4" w:type="dxa"/>
            <w:vAlign w:val="center"/>
            <w:hideMark/>
          </w:tcPr>
          <w:p w14:paraId="216DBF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65DD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00F1050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95B784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520EF6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3162589F" w14:textId="77777777" w:rsidTr="00481676">
        <w:tc>
          <w:tcPr>
            <w:tcW w:w="6009" w:type="dxa"/>
            <w:vAlign w:val="center"/>
            <w:hideMark/>
          </w:tcPr>
          <w:p w14:paraId="3D0396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4" w:type="dxa"/>
            <w:vAlign w:val="center"/>
            <w:hideMark/>
          </w:tcPr>
          <w:p w14:paraId="4DB734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705A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595D55D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CB323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F5A2C4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4B82097" w14:textId="77777777" w:rsidTr="00481676">
        <w:tc>
          <w:tcPr>
            <w:tcW w:w="6009" w:type="dxa"/>
            <w:vAlign w:val="center"/>
            <w:hideMark/>
          </w:tcPr>
          <w:p w14:paraId="24EE8CA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4" w:type="dxa"/>
            <w:vAlign w:val="center"/>
            <w:hideMark/>
          </w:tcPr>
          <w:p w14:paraId="6E96A1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C587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6BE074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CD251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B8F54E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103FBE07" w14:textId="77777777" w:rsidTr="00481676">
        <w:tc>
          <w:tcPr>
            <w:tcW w:w="6009" w:type="dxa"/>
            <w:vAlign w:val="center"/>
            <w:hideMark/>
          </w:tcPr>
          <w:p w14:paraId="36C72D6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4" w:type="dxa"/>
            <w:vAlign w:val="center"/>
            <w:hideMark/>
          </w:tcPr>
          <w:p w14:paraId="122690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6F55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híbrida de incertezas (probabilística + possibilística) em fluxo de potência</w:t>
            </w:r>
          </w:p>
        </w:tc>
        <w:tc>
          <w:tcPr>
            <w:tcW w:w="907" w:type="dxa"/>
            <w:vAlign w:val="center"/>
            <w:hideMark/>
          </w:tcPr>
          <w:p w14:paraId="062823C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CF10A6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56297A2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EDD10C2" w14:textId="77777777" w:rsidTr="00481676">
        <w:tc>
          <w:tcPr>
            <w:tcW w:w="6009" w:type="dxa"/>
            <w:vAlign w:val="center"/>
            <w:hideMark/>
          </w:tcPr>
          <w:p w14:paraId="7869CB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Climate change concerns and finnish electric power supply security performance-IEEE</w:t>
            </w:r>
          </w:p>
        </w:tc>
        <w:tc>
          <w:tcPr>
            <w:tcW w:w="1644" w:type="dxa"/>
            <w:vAlign w:val="center"/>
            <w:hideMark/>
          </w:tcPr>
          <w:p w14:paraId="0DA4D6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C842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28A57F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01B72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67F64C6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260835B7" w14:textId="77777777" w:rsidTr="00481676">
        <w:tc>
          <w:tcPr>
            <w:tcW w:w="6009" w:type="dxa"/>
            <w:vAlign w:val="center"/>
            <w:hideMark/>
          </w:tcPr>
          <w:p w14:paraId="31D8D56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4" w:type="dxa"/>
            <w:vAlign w:val="center"/>
            <w:hideMark/>
          </w:tcPr>
          <w:p w14:paraId="668035E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A1869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52B4F8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3BD18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86F046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744A1FEC" w14:textId="77777777" w:rsidTr="00481676">
        <w:tc>
          <w:tcPr>
            <w:tcW w:w="6009" w:type="dxa"/>
            <w:vAlign w:val="center"/>
            <w:hideMark/>
          </w:tcPr>
          <w:p w14:paraId="240168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4" w:type="dxa"/>
            <w:vAlign w:val="center"/>
            <w:hideMark/>
          </w:tcPr>
          <w:p w14:paraId="65169B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57BF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544A7D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ACD9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A1B4C4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36DE890D" w14:textId="77777777" w:rsidTr="00481676">
        <w:tc>
          <w:tcPr>
            <w:tcW w:w="6009" w:type="dxa"/>
            <w:vAlign w:val="center"/>
            <w:hideMark/>
          </w:tcPr>
          <w:p w14:paraId="5AB7A2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4" w:type="dxa"/>
            <w:vAlign w:val="center"/>
            <w:hideMark/>
          </w:tcPr>
          <w:p w14:paraId="51E806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3C5C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frameworks de resiliência</w:t>
            </w:r>
          </w:p>
        </w:tc>
        <w:tc>
          <w:tcPr>
            <w:tcW w:w="907" w:type="dxa"/>
            <w:vAlign w:val="center"/>
            <w:hideMark/>
          </w:tcPr>
          <w:p w14:paraId="1FB6E8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70B3C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51DE4C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479163FA" w14:textId="77777777" w:rsidTr="00481676">
        <w:tc>
          <w:tcPr>
            <w:tcW w:w="6009" w:type="dxa"/>
            <w:vAlign w:val="center"/>
            <w:hideMark/>
          </w:tcPr>
          <w:p w14:paraId="123C7A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4" w:type="dxa"/>
            <w:vAlign w:val="center"/>
            <w:hideMark/>
          </w:tcPr>
          <w:p w14:paraId="35397A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1F946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4B8CB55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016A6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FFE3DB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09D37F81" w14:textId="77777777" w:rsidTr="00481676">
        <w:tc>
          <w:tcPr>
            <w:tcW w:w="6009" w:type="dxa"/>
            <w:vAlign w:val="center"/>
            <w:hideMark/>
          </w:tcPr>
          <w:p w14:paraId="2FB53BE6" w14:textId="77777777" w:rsidR="00CA75B6" w:rsidRPr="0063059B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s-MX" w:eastAsia="pt-PT"/>
                <w14:ligatures w14:val="none"/>
              </w:rPr>
            </w:pPr>
            <w:r w:rsidRPr="0063059B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s-MX" w:eastAsia="pt-PT"/>
                <w14:ligatures w14:val="none"/>
              </w:rPr>
              <w:t>2020 Resiliencia de Sistemas Eléctricos de Potencia mediante la Conmutación de Líneas de Transmisión–Estado del arte-RIDTEC</w:t>
            </w:r>
          </w:p>
        </w:tc>
        <w:tc>
          <w:tcPr>
            <w:tcW w:w="1644" w:type="dxa"/>
            <w:vAlign w:val="center"/>
            <w:hideMark/>
          </w:tcPr>
          <w:p w14:paraId="56C7A4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F9A4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via conmutação/OTS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5B317A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424B9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FF6602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939ED90" w14:textId="77777777" w:rsidTr="00481676">
        <w:tc>
          <w:tcPr>
            <w:tcW w:w="6009" w:type="dxa"/>
            <w:vAlign w:val="center"/>
            <w:hideMark/>
          </w:tcPr>
          <w:p w14:paraId="11CF28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4" w:type="dxa"/>
            <w:vAlign w:val="center"/>
            <w:hideMark/>
          </w:tcPr>
          <w:p w14:paraId="534B7F7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6543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(VaR/CVaR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51DD84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A250AF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A22844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1FFEBC83" w14:textId="77777777" w:rsidTr="00481676">
        <w:tc>
          <w:tcPr>
            <w:tcW w:w="6009" w:type="dxa"/>
            <w:vAlign w:val="center"/>
            <w:hideMark/>
          </w:tcPr>
          <w:p w14:paraId="1E5B8F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quantification of power-line and pipeline resiliency in integrated gas and power systems-IET</w:t>
            </w:r>
          </w:p>
        </w:tc>
        <w:tc>
          <w:tcPr>
            <w:tcW w:w="1644" w:type="dxa"/>
            <w:vAlign w:val="center"/>
            <w:hideMark/>
          </w:tcPr>
          <w:p w14:paraId="39A186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A733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1D61BE4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9CD67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7FE408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1AAE1299" w14:textId="77777777" w:rsidTr="00481676">
        <w:tc>
          <w:tcPr>
            <w:tcW w:w="6009" w:type="dxa"/>
            <w:vAlign w:val="center"/>
            <w:hideMark/>
          </w:tcPr>
          <w:p w14:paraId="0A92A0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4" w:type="dxa"/>
            <w:vAlign w:val="center"/>
            <w:hideMark/>
          </w:tcPr>
          <w:p w14:paraId="36341B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00BC7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matemático para separar resiliência operacional vs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1F4A08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635F5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0F2507E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2321EA57" w14:textId="77777777" w:rsidTr="00481676">
        <w:tc>
          <w:tcPr>
            <w:tcW w:w="6009" w:type="dxa"/>
            <w:vAlign w:val="center"/>
            <w:hideMark/>
          </w:tcPr>
          <w:p w14:paraId="230C48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4" w:type="dxa"/>
            <w:vAlign w:val="center"/>
            <w:hideMark/>
          </w:tcPr>
          <w:p w14:paraId="29579C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1C79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Incerteza de previsão meteorológica e uso de IoT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5C5BCB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A62B2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9D31D9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9524AF4" w14:textId="77777777" w:rsidTr="00481676">
        <w:tc>
          <w:tcPr>
            <w:tcW w:w="6009" w:type="dxa"/>
            <w:vAlign w:val="center"/>
            <w:hideMark/>
          </w:tcPr>
          <w:p w14:paraId="6727DAF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Volume 4-Grid Realiability Through Clean Energy-Stanford Law Review</w:t>
            </w:r>
          </w:p>
        </w:tc>
        <w:tc>
          <w:tcPr>
            <w:tcW w:w="1644" w:type="dxa"/>
            <w:vAlign w:val="center"/>
            <w:hideMark/>
          </w:tcPr>
          <w:p w14:paraId="7F07AA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18F4B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2C6FEA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C8496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A0EA8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2EDCFB99" w14:textId="77777777" w:rsidTr="00481676">
        <w:tc>
          <w:tcPr>
            <w:tcW w:w="6009" w:type="dxa"/>
            <w:vAlign w:val="center"/>
            <w:hideMark/>
          </w:tcPr>
          <w:p w14:paraId="151273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4" w:type="dxa"/>
            <w:vAlign w:val="center"/>
            <w:hideMark/>
          </w:tcPr>
          <w:p w14:paraId="7FF4D8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1BFA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1F769C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467A02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677D96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7F238D3C" w14:textId="77777777" w:rsidTr="00481676">
        <w:tc>
          <w:tcPr>
            <w:tcW w:w="6009" w:type="dxa"/>
            <w:vAlign w:val="center"/>
            <w:hideMark/>
          </w:tcPr>
          <w:p w14:paraId="6EACDD9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Resilience-oriented Valuation for Energy Storage Amidst Extreme Events-CIEE</w:t>
            </w:r>
          </w:p>
        </w:tc>
        <w:tc>
          <w:tcPr>
            <w:tcW w:w="1644" w:type="dxa"/>
            <w:vAlign w:val="center"/>
            <w:hideMark/>
          </w:tcPr>
          <w:p w14:paraId="78BEE9B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18D9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076D98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281C3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17359F0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14156EA" w14:textId="77777777" w:rsidTr="00481676">
        <w:tc>
          <w:tcPr>
            <w:tcW w:w="6009" w:type="dxa"/>
            <w:vAlign w:val="center"/>
            <w:hideMark/>
          </w:tcPr>
          <w:p w14:paraId="11EE3CF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4" w:type="dxa"/>
            <w:vAlign w:val="center"/>
            <w:hideMark/>
          </w:tcPr>
          <w:p w14:paraId="7BA6C2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7CB2F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a tufões via agendamento coordenado fonte–rede–carga (UC + OTS + gestão de carga) e índice SLoLS</w:t>
            </w:r>
          </w:p>
        </w:tc>
        <w:tc>
          <w:tcPr>
            <w:tcW w:w="907" w:type="dxa"/>
            <w:vAlign w:val="center"/>
            <w:hideMark/>
          </w:tcPr>
          <w:p w14:paraId="15EBC8D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18593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4C6B73A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714A35FF" w14:textId="77777777" w:rsidTr="00481676">
        <w:tc>
          <w:tcPr>
            <w:tcW w:w="6009" w:type="dxa"/>
            <w:vAlign w:val="center"/>
            <w:hideMark/>
          </w:tcPr>
          <w:p w14:paraId="52B029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4" w:type="dxa"/>
            <w:vAlign w:val="center"/>
            <w:hideMark/>
          </w:tcPr>
          <w:p w14:paraId="4B275DF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4D7B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7793D0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CB854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6882D9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77BBA3D2" w14:textId="77777777" w:rsidTr="00481676">
        <w:tc>
          <w:tcPr>
            <w:tcW w:w="6009" w:type="dxa"/>
            <w:vAlign w:val="center"/>
            <w:hideMark/>
          </w:tcPr>
          <w:p w14:paraId="47067B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4" w:type="dxa"/>
            <w:vAlign w:val="center"/>
            <w:hideMark/>
          </w:tcPr>
          <w:p w14:paraId="5EC2DE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D837D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25E358E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DD72E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 metodológica (ML surrogate)</w:t>
            </w:r>
          </w:p>
        </w:tc>
        <w:tc>
          <w:tcPr>
            <w:tcW w:w="510" w:type="dxa"/>
            <w:vAlign w:val="center"/>
            <w:hideMark/>
          </w:tcPr>
          <w:p w14:paraId="6320ADE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202DE0" w14:paraId="1A6905FB" w14:textId="77777777" w:rsidTr="00481676">
        <w:tc>
          <w:tcPr>
            <w:tcW w:w="6009" w:type="dxa"/>
            <w:vAlign w:val="center"/>
            <w:hideMark/>
          </w:tcPr>
          <w:p w14:paraId="74889EA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4" w:type="dxa"/>
            <w:vAlign w:val="center"/>
            <w:hideMark/>
          </w:tcPr>
          <w:p w14:paraId="383A83B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DB0B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restauração sob windstorms (falha probabilística + scheduling)</w:t>
            </w:r>
          </w:p>
        </w:tc>
        <w:tc>
          <w:tcPr>
            <w:tcW w:w="907" w:type="dxa"/>
            <w:vAlign w:val="center"/>
            <w:hideMark/>
          </w:tcPr>
          <w:p w14:paraId="694A4F1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2C906D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1825A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CA75B6" w:rsidRPr="00202DE0" w14:paraId="7848829F" w14:textId="77777777" w:rsidTr="00481676">
        <w:tc>
          <w:tcPr>
            <w:tcW w:w="6009" w:type="dxa"/>
            <w:vAlign w:val="center"/>
            <w:hideMark/>
          </w:tcPr>
          <w:p w14:paraId="4A173C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Predicting Resilience of Interdependent Urban Infrastructure Systems-IEEE</w:t>
            </w:r>
          </w:p>
        </w:tc>
        <w:tc>
          <w:tcPr>
            <w:tcW w:w="1644" w:type="dxa"/>
            <w:vAlign w:val="center"/>
            <w:hideMark/>
          </w:tcPr>
          <w:p w14:paraId="786F942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9396C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180B23E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E6C70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212DE21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CA75B6" w:rsidRPr="00202DE0" w14:paraId="5ED80D4F" w14:textId="77777777" w:rsidTr="00481676">
        <w:tc>
          <w:tcPr>
            <w:tcW w:w="6009" w:type="dxa"/>
            <w:vAlign w:val="center"/>
            <w:hideMark/>
          </w:tcPr>
          <w:p w14:paraId="10C7F2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4" w:type="dxa"/>
            <w:vAlign w:val="center"/>
            <w:hideMark/>
          </w:tcPr>
          <w:p w14:paraId="61BEDD3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3A4C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 shedding</w:t>
            </w:r>
          </w:p>
        </w:tc>
        <w:tc>
          <w:tcPr>
            <w:tcW w:w="907" w:type="dxa"/>
            <w:vAlign w:val="center"/>
            <w:hideMark/>
          </w:tcPr>
          <w:p w14:paraId="4183340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16F02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AC47C0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CA75B6" w:rsidRPr="00E04B02" w14:paraId="7BAC8B1B" w14:textId="77777777" w:rsidTr="00E04B02">
        <w:tc>
          <w:tcPr>
            <w:tcW w:w="6009" w:type="dxa"/>
            <w:vAlign w:val="center"/>
            <w:hideMark/>
          </w:tcPr>
          <w:p w14:paraId="21838304" w14:textId="7AEAC1D5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44759B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2021 The PRISMA 2020 statement-an updated guideline for reporting systematic reviews-RMR</w:t>
            </w:r>
          </w:p>
        </w:tc>
        <w:tc>
          <w:tcPr>
            <w:tcW w:w="1644" w:type="dxa"/>
            <w:vAlign w:val="center"/>
            <w:hideMark/>
          </w:tcPr>
          <w:p w14:paraId="4D45F8D5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67EF0E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Diretriz de relato (reporting) para revisões sistemáticas: checklist/fluxograma para transparência do processo de identificação/seleção.</w:t>
            </w:r>
          </w:p>
        </w:tc>
        <w:tc>
          <w:tcPr>
            <w:tcW w:w="907" w:type="dxa"/>
            <w:vAlign w:val="center"/>
            <w:hideMark/>
          </w:tcPr>
          <w:p w14:paraId="7E4AA03C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Médio-alto</w:t>
            </w:r>
          </w:p>
        </w:tc>
        <w:tc>
          <w:tcPr>
            <w:tcW w:w="3458" w:type="dxa"/>
            <w:vAlign w:val="center"/>
            <w:hideMark/>
          </w:tcPr>
          <w:p w14:paraId="0FF207D3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 (parte de “tipo de pesquisa e procedimentos”/triagem e organização do acervo)</w:t>
            </w:r>
          </w:p>
        </w:tc>
        <w:tc>
          <w:tcPr>
            <w:tcW w:w="510" w:type="dxa"/>
            <w:vAlign w:val="center"/>
            <w:hideMark/>
          </w:tcPr>
          <w:p w14:paraId="5322DE07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6,6</w:t>
            </w:r>
          </w:p>
        </w:tc>
      </w:tr>
      <w:tr w:rsidR="00CA75B6" w:rsidRPr="00202DE0" w14:paraId="6DCB7666" w14:textId="77777777" w:rsidTr="00481676">
        <w:tc>
          <w:tcPr>
            <w:tcW w:w="6009" w:type="dxa"/>
            <w:vAlign w:val="center"/>
            <w:hideMark/>
          </w:tcPr>
          <w:p w14:paraId="25617F7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4" w:type="dxa"/>
            <w:vAlign w:val="center"/>
            <w:hideMark/>
          </w:tcPr>
          <w:p w14:paraId="286417C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F015F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probabilística da resiliência sistêmica (Rede Bayesiana)</w:t>
            </w:r>
          </w:p>
        </w:tc>
        <w:tc>
          <w:tcPr>
            <w:tcW w:w="907" w:type="dxa"/>
            <w:vAlign w:val="center"/>
            <w:hideMark/>
          </w:tcPr>
          <w:p w14:paraId="6F86755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44FC28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2E672B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4200F7B" w14:textId="77777777" w:rsidTr="00481676">
        <w:tc>
          <w:tcPr>
            <w:tcW w:w="6009" w:type="dxa"/>
            <w:vAlign w:val="center"/>
            <w:hideMark/>
          </w:tcPr>
          <w:p w14:paraId="318A0F6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4" w:type="dxa"/>
            <w:vAlign w:val="center"/>
            <w:hideMark/>
          </w:tcPr>
          <w:p w14:paraId="187EC9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1270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056C594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8AAB27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78C803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696CDC90" w14:textId="77777777" w:rsidTr="00481676">
        <w:tc>
          <w:tcPr>
            <w:tcW w:w="6009" w:type="dxa"/>
            <w:vAlign w:val="center"/>
            <w:hideMark/>
          </w:tcPr>
          <w:p w14:paraId="7CFEB6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4" w:type="dxa"/>
            <w:vAlign w:val="center"/>
            <w:hideMark/>
          </w:tcPr>
          <w:p w14:paraId="52A95E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8D96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40DA07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751EFC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D68D2D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144D54A" w14:textId="77777777" w:rsidTr="00481676">
        <w:tc>
          <w:tcPr>
            <w:tcW w:w="6009" w:type="dxa"/>
            <w:vAlign w:val="center"/>
            <w:hideMark/>
          </w:tcPr>
          <w:p w14:paraId="105680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4" w:type="dxa"/>
            <w:vAlign w:val="center"/>
            <w:hideMark/>
          </w:tcPr>
          <w:p w14:paraId="618D19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1CE8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5910DE2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728567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189DF3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0300D73" w14:textId="77777777" w:rsidTr="00481676">
        <w:tc>
          <w:tcPr>
            <w:tcW w:w="6009" w:type="dxa"/>
            <w:vAlign w:val="center"/>
            <w:hideMark/>
          </w:tcPr>
          <w:p w14:paraId="48B733F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4" w:type="dxa"/>
            <w:vAlign w:val="center"/>
            <w:hideMark/>
          </w:tcPr>
          <w:p w14:paraId="3751CB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EE20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feeders com microgrids em rede (MILP)</w:t>
            </w:r>
          </w:p>
        </w:tc>
        <w:tc>
          <w:tcPr>
            <w:tcW w:w="907" w:type="dxa"/>
            <w:vAlign w:val="center"/>
            <w:hideMark/>
          </w:tcPr>
          <w:p w14:paraId="6574C7E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C26C1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5DAA672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FD3EE34" w14:textId="77777777" w:rsidTr="00481676">
        <w:tc>
          <w:tcPr>
            <w:tcW w:w="6009" w:type="dxa"/>
            <w:vAlign w:val="center"/>
            <w:hideMark/>
          </w:tcPr>
          <w:p w14:paraId="3E80CAC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4" w:type="dxa"/>
            <w:vAlign w:val="center"/>
            <w:hideMark/>
          </w:tcPr>
          <w:p w14:paraId="6DF0BBA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5C54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3C22BA7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B59679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FE8C4D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77D4A0B" w14:textId="77777777" w:rsidTr="00481676">
        <w:tc>
          <w:tcPr>
            <w:tcW w:w="6009" w:type="dxa"/>
            <w:vAlign w:val="center"/>
            <w:hideMark/>
          </w:tcPr>
          <w:p w14:paraId="70661E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4" w:type="dxa"/>
            <w:vAlign w:val="center"/>
            <w:hideMark/>
          </w:tcPr>
          <w:p w14:paraId="189AC3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5ACC0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de resiliência sistêmica com BESS e black start</w:t>
            </w:r>
          </w:p>
        </w:tc>
        <w:tc>
          <w:tcPr>
            <w:tcW w:w="907" w:type="dxa"/>
            <w:vAlign w:val="center"/>
            <w:hideMark/>
          </w:tcPr>
          <w:p w14:paraId="2A5261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583366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05CA286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457595DD" w14:textId="77777777" w:rsidTr="00481676">
        <w:tc>
          <w:tcPr>
            <w:tcW w:w="6009" w:type="dxa"/>
            <w:vAlign w:val="center"/>
            <w:hideMark/>
          </w:tcPr>
          <w:p w14:paraId="5C8E52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4" w:type="dxa"/>
            <w:vAlign w:val="center"/>
            <w:hideMark/>
          </w:tcPr>
          <w:p w14:paraId="5AF35B7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07E8C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5B78DA6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65F744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6FD10A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4696BB1" w14:textId="77777777" w:rsidTr="00481676">
        <w:tc>
          <w:tcPr>
            <w:tcW w:w="6009" w:type="dxa"/>
            <w:vAlign w:val="center"/>
            <w:hideMark/>
          </w:tcPr>
          <w:p w14:paraId="4B03110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4" w:type="dxa"/>
            <w:vAlign w:val="center"/>
            <w:hideMark/>
          </w:tcPr>
          <w:p w14:paraId="4FB1404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FB3AC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resiliência em distribuição via modularidade e microgrids</w:t>
            </w:r>
          </w:p>
        </w:tc>
        <w:tc>
          <w:tcPr>
            <w:tcW w:w="907" w:type="dxa"/>
            <w:vAlign w:val="center"/>
            <w:hideMark/>
          </w:tcPr>
          <w:p w14:paraId="0A0BE3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51CD5F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3E497DB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1631DD30" w14:textId="77777777" w:rsidTr="00481676">
        <w:tc>
          <w:tcPr>
            <w:tcW w:w="6009" w:type="dxa"/>
            <w:vAlign w:val="center"/>
            <w:hideMark/>
          </w:tcPr>
          <w:p w14:paraId="7B5529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4" w:type="dxa"/>
            <w:vAlign w:val="center"/>
            <w:hideMark/>
          </w:tcPr>
          <w:p w14:paraId="0D1F9F6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32560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em distribuição com DG, ESS e microgrids</w:t>
            </w:r>
          </w:p>
        </w:tc>
        <w:tc>
          <w:tcPr>
            <w:tcW w:w="907" w:type="dxa"/>
            <w:vAlign w:val="center"/>
            <w:hideMark/>
          </w:tcPr>
          <w:p w14:paraId="531B4C2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945F0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B2C1BC2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9149B73" w14:textId="77777777" w:rsidTr="00481676">
        <w:tc>
          <w:tcPr>
            <w:tcW w:w="6009" w:type="dxa"/>
            <w:vAlign w:val="center"/>
            <w:hideMark/>
          </w:tcPr>
          <w:p w14:paraId="11FF29B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4" w:type="dxa"/>
            <w:vAlign w:val="center"/>
            <w:hideMark/>
          </w:tcPr>
          <w:p w14:paraId="04F042E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4431B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233465D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C32D41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FEABE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69DBD94E" w14:textId="77777777" w:rsidTr="00481676">
        <w:tc>
          <w:tcPr>
            <w:tcW w:w="6009" w:type="dxa"/>
            <w:vAlign w:val="center"/>
            <w:hideMark/>
          </w:tcPr>
          <w:p w14:paraId="169C53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4" w:type="dxa"/>
            <w:vAlign w:val="center"/>
            <w:hideMark/>
          </w:tcPr>
          <w:p w14:paraId="064BCFE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73F55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estrutural/funcional do sistema elétrico via Hetero-Functional Graph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6C96C57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F226A6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658DB2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7524300" w14:textId="77777777" w:rsidTr="00481676">
        <w:tc>
          <w:tcPr>
            <w:tcW w:w="6009" w:type="dxa"/>
            <w:vAlign w:val="center"/>
            <w:hideMark/>
          </w:tcPr>
          <w:p w14:paraId="322C6E6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4" w:type="dxa"/>
            <w:vAlign w:val="center"/>
            <w:hideMark/>
          </w:tcPr>
          <w:p w14:paraId="6D9398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58780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transmissão sob SCF induzidos por clima: modelo multi-estado,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2700D8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83E5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6D022BA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118897F8" w14:textId="77777777" w:rsidTr="00481676">
        <w:tc>
          <w:tcPr>
            <w:tcW w:w="6009" w:type="dxa"/>
            <w:vAlign w:val="center"/>
            <w:hideMark/>
          </w:tcPr>
          <w:p w14:paraId="79E0FE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Identification of Vulnerable Components In Integrated systems Under the Background of Resilience-POWERCON</w:t>
            </w:r>
          </w:p>
        </w:tc>
        <w:tc>
          <w:tcPr>
            <w:tcW w:w="1644" w:type="dxa"/>
            <w:vAlign w:val="center"/>
            <w:hideMark/>
          </w:tcPr>
          <w:p w14:paraId="478FD0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345AA4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52A35F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08B2B3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604CF1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7C8181E2" w14:textId="77777777" w:rsidTr="00481676">
        <w:tc>
          <w:tcPr>
            <w:tcW w:w="6009" w:type="dxa"/>
            <w:vAlign w:val="center"/>
            <w:hideMark/>
          </w:tcPr>
          <w:p w14:paraId="403AC1F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4" w:type="dxa"/>
            <w:vAlign w:val="center"/>
            <w:hideMark/>
          </w:tcPr>
          <w:p w14:paraId="292EDA8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82F5D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0C1E0F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850E5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526EB77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C145E93" w14:textId="77777777" w:rsidTr="00481676">
        <w:tc>
          <w:tcPr>
            <w:tcW w:w="6009" w:type="dxa"/>
            <w:vAlign w:val="center"/>
            <w:hideMark/>
          </w:tcPr>
          <w:p w14:paraId="0F60AEA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4" w:type="dxa"/>
            <w:vAlign w:val="center"/>
            <w:hideMark/>
          </w:tcPr>
          <w:p w14:paraId="0B18A7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CC0B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6DDBB5A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0D40E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023A27C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7D8275DC" w14:textId="77777777" w:rsidTr="00481676">
        <w:tc>
          <w:tcPr>
            <w:tcW w:w="6009" w:type="dxa"/>
            <w:vAlign w:val="center"/>
            <w:hideMark/>
          </w:tcPr>
          <w:p w14:paraId="047CF51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4" w:type="dxa"/>
            <w:vAlign w:val="center"/>
            <w:hideMark/>
          </w:tcPr>
          <w:p w14:paraId="48D41D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7C05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0CE52D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F2093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FBCEAA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7C67CDB7" w14:textId="77777777" w:rsidTr="00481676">
        <w:tc>
          <w:tcPr>
            <w:tcW w:w="6009" w:type="dxa"/>
            <w:vAlign w:val="center"/>
            <w:hideMark/>
          </w:tcPr>
          <w:p w14:paraId="10F062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4" w:type="dxa"/>
            <w:vAlign w:val="center"/>
            <w:hideMark/>
          </w:tcPr>
          <w:p w14:paraId="70FC997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98F2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778DABE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8" w:type="dxa"/>
            <w:vAlign w:val="center"/>
            <w:hideMark/>
          </w:tcPr>
          <w:p w14:paraId="1109E8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44333AE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1C27AE86" w14:textId="77777777" w:rsidTr="00481676">
        <w:tc>
          <w:tcPr>
            <w:tcW w:w="6009" w:type="dxa"/>
            <w:vAlign w:val="center"/>
            <w:hideMark/>
          </w:tcPr>
          <w:p w14:paraId="354BD3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4" w:type="dxa"/>
            <w:vAlign w:val="center"/>
            <w:hideMark/>
          </w:tcPr>
          <w:p w14:paraId="390B1B1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1B84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(DRO/Wasserstein)</w:t>
            </w:r>
          </w:p>
        </w:tc>
        <w:tc>
          <w:tcPr>
            <w:tcW w:w="907" w:type="dxa"/>
            <w:vAlign w:val="center"/>
            <w:hideMark/>
          </w:tcPr>
          <w:p w14:paraId="0CAA49A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BD852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4CF9F8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C500D28" w14:textId="77777777" w:rsidTr="00481676">
        <w:tc>
          <w:tcPr>
            <w:tcW w:w="6009" w:type="dxa"/>
            <w:vAlign w:val="center"/>
            <w:hideMark/>
          </w:tcPr>
          <w:p w14:paraId="395F122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4" w:type="dxa"/>
            <w:vAlign w:val="center"/>
            <w:hideMark/>
          </w:tcPr>
          <w:p w14:paraId="0F4893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5613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7727188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1E484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6CD480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4DD0AC6E" w14:textId="77777777" w:rsidTr="00481676">
        <w:tc>
          <w:tcPr>
            <w:tcW w:w="6009" w:type="dxa"/>
            <w:vAlign w:val="center"/>
            <w:hideMark/>
          </w:tcPr>
          <w:p w14:paraId="1615734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4" w:type="dxa"/>
            <w:vAlign w:val="center"/>
            <w:hideMark/>
          </w:tcPr>
          <w:p w14:paraId="4FF32F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658B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35A258F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03B03E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3123D9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29572C4" w14:textId="77777777" w:rsidTr="00481676">
        <w:tc>
          <w:tcPr>
            <w:tcW w:w="6009" w:type="dxa"/>
            <w:vAlign w:val="center"/>
            <w:hideMark/>
          </w:tcPr>
          <w:p w14:paraId="5973E01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4" w:type="dxa"/>
            <w:vAlign w:val="center"/>
            <w:hideMark/>
          </w:tcPr>
          <w:p w14:paraId="4D697E7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24A0F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0F3F53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B6CC18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649A6E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608DF3C4" w14:textId="77777777" w:rsidTr="00481676">
        <w:tc>
          <w:tcPr>
            <w:tcW w:w="6009" w:type="dxa"/>
            <w:vAlign w:val="center"/>
            <w:hideMark/>
          </w:tcPr>
          <w:p w14:paraId="2A60AA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4" w:type="dxa"/>
            <w:vAlign w:val="center"/>
            <w:hideMark/>
          </w:tcPr>
          <w:p w14:paraId="597B21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CA0C9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5951571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086F89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4FB1CD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76BEAA30" w14:textId="77777777" w:rsidTr="00481676">
        <w:tc>
          <w:tcPr>
            <w:tcW w:w="6009" w:type="dxa"/>
            <w:vAlign w:val="center"/>
            <w:hideMark/>
          </w:tcPr>
          <w:p w14:paraId="40CD7EB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Resilience of The Grid from the Risk of Failure Due to Kite Thread Disturbance-Case Study Khatulistiwa Grid-IEEE</w:t>
            </w:r>
          </w:p>
        </w:tc>
        <w:tc>
          <w:tcPr>
            <w:tcW w:w="1644" w:type="dxa"/>
            <w:vAlign w:val="center"/>
            <w:hideMark/>
          </w:tcPr>
          <w:p w14:paraId="268239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F7C27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77ECB0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E2F203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0F29EB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44CF188A" w14:textId="77777777" w:rsidTr="00481676">
        <w:tc>
          <w:tcPr>
            <w:tcW w:w="6009" w:type="dxa"/>
            <w:vAlign w:val="center"/>
            <w:hideMark/>
          </w:tcPr>
          <w:p w14:paraId="0B93F4F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4" w:type="dxa"/>
            <w:vAlign w:val="center"/>
            <w:hideMark/>
          </w:tcPr>
          <w:p w14:paraId="462A75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EBEA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ampacidade térmica de linhas aéreas e uso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 Line Rating (DLR)</w:t>
            </w:r>
          </w:p>
        </w:tc>
        <w:tc>
          <w:tcPr>
            <w:tcW w:w="907" w:type="dxa"/>
            <w:vAlign w:val="center"/>
            <w:hideMark/>
          </w:tcPr>
          <w:p w14:paraId="2694DE8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828E7A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44C0E5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74E24D9" w14:textId="77777777" w:rsidTr="00481676">
        <w:tc>
          <w:tcPr>
            <w:tcW w:w="6009" w:type="dxa"/>
            <w:vAlign w:val="center"/>
            <w:hideMark/>
          </w:tcPr>
          <w:p w14:paraId="57ED466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4" w:type="dxa"/>
            <w:vAlign w:val="center"/>
            <w:hideMark/>
          </w:tcPr>
          <w:p w14:paraId="44B33A0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C52EF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69A7F4E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B6B11B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593847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9AF0AB3" w14:textId="77777777" w:rsidTr="00481676">
        <w:tc>
          <w:tcPr>
            <w:tcW w:w="6009" w:type="dxa"/>
            <w:vAlign w:val="center"/>
            <w:hideMark/>
          </w:tcPr>
          <w:p w14:paraId="5BE85B3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4" w:type="dxa"/>
            <w:vAlign w:val="center"/>
            <w:hideMark/>
          </w:tcPr>
          <w:p w14:paraId="7C004AA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3C1A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46C3C9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015CE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3FA4A08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6627F63C" w14:textId="77777777" w:rsidTr="00481676">
        <w:tc>
          <w:tcPr>
            <w:tcW w:w="6009" w:type="dxa"/>
            <w:vAlign w:val="center"/>
            <w:hideMark/>
          </w:tcPr>
          <w:p w14:paraId="3B3A3C9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4" w:type="dxa"/>
            <w:vAlign w:val="center"/>
            <w:hideMark/>
          </w:tcPr>
          <w:p w14:paraId="44330BE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5B71D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descentralização (DER) usando modelo de inoperabilidade (Leontief) + fluxo de carga</w:t>
            </w:r>
          </w:p>
        </w:tc>
        <w:tc>
          <w:tcPr>
            <w:tcW w:w="907" w:type="dxa"/>
            <w:vAlign w:val="center"/>
            <w:hideMark/>
          </w:tcPr>
          <w:p w14:paraId="502BC47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A1CBD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7BAE3B5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91D32E9" w14:textId="77777777" w:rsidTr="00481676">
        <w:tc>
          <w:tcPr>
            <w:tcW w:w="6009" w:type="dxa"/>
            <w:vAlign w:val="center"/>
            <w:hideMark/>
          </w:tcPr>
          <w:p w14:paraId="261E567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4" w:type="dxa"/>
            <w:vAlign w:val="center"/>
            <w:hideMark/>
          </w:tcPr>
          <w:p w14:paraId="74E7873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3C2C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(two-stage DRO) para planeamento e restauração de redes sob falhas sísmicas incertas (hardening/DG/tie-lines + reparo/reconfiguração)</w:t>
            </w:r>
          </w:p>
        </w:tc>
        <w:tc>
          <w:tcPr>
            <w:tcW w:w="907" w:type="dxa"/>
            <w:vAlign w:val="center"/>
            <w:hideMark/>
          </w:tcPr>
          <w:p w14:paraId="2C95D8A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BA609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BC113B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8D77E47" w14:textId="77777777" w:rsidTr="00481676">
        <w:tc>
          <w:tcPr>
            <w:tcW w:w="6009" w:type="dxa"/>
            <w:vAlign w:val="center"/>
            <w:hideMark/>
          </w:tcPr>
          <w:p w14:paraId="3036E4B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4" w:type="dxa"/>
            <w:vAlign w:val="center"/>
            <w:hideMark/>
          </w:tcPr>
          <w:p w14:paraId="44F22D8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C9927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operacional/ciberfísica via controle multinível de frequência e detecção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650409A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6F387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27B3D3F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F625DD8" w14:textId="77777777" w:rsidTr="00481676">
        <w:tc>
          <w:tcPr>
            <w:tcW w:w="6009" w:type="dxa"/>
            <w:vAlign w:val="center"/>
            <w:hideMark/>
          </w:tcPr>
          <w:p w14:paraId="3E14319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4" w:type="dxa"/>
            <w:vAlign w:val="center"/>
            <w:hideMark/>
          </w:tcPr>
          <w:p w14:paraId="27BEAEB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4091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1D179CE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DEAF40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9A08D8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A142F92" w14:textId="77777777" w:rsidTr="00481676">
        <w:tc>
          <w:tcPr>
            <w:tcW w:w="6009" w:type="dxa"/>
            <w:vAlign w:val="center"/>
            <w:hideMark/>
          </w:tcPr>
          <w:p w14:paraId="4BB6ED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Resilience assessment and planning in power distribution systems-Past and future considerations-ELSEVIER</w:t>
            </w:r>
          </w:p>
        </w:tc>
        <w:tc>
          <w:tcPr>
            <w:tcW w:w="1644" w:type="dxa"/>
            <w:vAlign w:val="center"/>
            <w:hideMark/>
          </w:tcPr>
          <w:p w14:paraId="43B7A80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B60C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(survey) de métricas, framework e planeamento de resiliência em distribuição (curva FOM×tempo,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1DFF03C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B41B2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0262243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592CD25" w14:textId="77777777" w:rsidTr="00481676">
        <w:tc>
          <w:tcPr>
            <w:tcW w:w="6009" w:type="dxa"/>
            <w:vAlign w:val="center"/>
            <w:hideMark/>
          </w:tcPr>
          <w:p w14:paraId="4371A27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4" w:type="dxa"/>
            <w:vAlign w:val="center"/>
            <w:hideMark/>
          </w:tcPr>
          <w:p w14:paraId="7973C4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3DED1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Adequação e resiliência funcional da transmissão na Índia: integração de renováveis, KPIs/urgency indicators, congestionamento</w:t>
            </w:r>
          </w:p>
        </w:tc>
        <w:tc>
          <w:tcPr>
            <w:tcW w:w="907" w:type="dxa"/>
            <w:vAlign w:val="center"/>
            <w:hideMark/>
          </w:tcPr>
          <w:p w14:paraId="07BEBE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BAEEC2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A56EA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ED2C4F6" w14:textId="77777777" w:rsidTr="00481676">
        <w:tc>
          <w:tcPr>
            <w:tcW w:w="6009" w:type="dxa"/>
            <w:vAlign w:val="center"/>
            <w:hideMark/>
          </w:tcPr>
          <w:p w14:paraId="0BD4BB1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4" w:type="dxa"/>
            <w:vAlign w:val="center"/>
            <w:hideMark/>
          </w:tcPr>
          <w:p w14:paraId="7B193E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83D2C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bonds/ILS para risco de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663A93C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04437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422318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40E75708" w14:textId="77777777" w:rsidTr="00481676">
        <w:tc>
          <w:tcPr>
            <w:tcW w:w="6009" w:type="dxa"/>
            <w:vAlign w:val="center"/>
            <w:hideMark/>
          </w:tcPr>
          <w:p w14:paraId="66DADEB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4" w:type="dxa"/>
            <w:vAlign w:val="center"/>
            <w:hideMark/>
          </w:tcPr>
          <w:p w14:paraId="759E17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F946B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(estabilidade de frequência) em sistemas de baixa inércia via load shedding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121BE9E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Médio–Alto</w:t>
            </w:r>
          </w:p>
        </w:tc>
        <w:tc>
          <w:tcPr>
            <w:tcW w:w="3458" w:type="dxa"/>
            <w:vAlign w:val="center"/>
            <w:hideMark/>
          </w:tcPr>
          <w:p w14:paraId="53E9E9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4F9FCF7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CA75B6" w:rsidRPr="00202DE0" w14:paraId="0A39B3DA" w14:textId="77777777" w:rsidTr="00481676">
        <w:tc>
          <w:tcPr>
            <w:tcW w:w="6009" w:type="dxa"/>
            <w:vAlign w:val="center"/>
            <w:hideMark/>
          </w:tcPr>
          <w:p w14:paraId="0602B4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4" w:type="dxa"/>
            <w:vAlign w:val="center"/>
            <w:hideMark/>
          </w:tcPr>
          <w:p w14:paraId="30CD06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78C27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67C95C6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2EA70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66EF6D1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536626E" w14:textId="77777777" w:rsidTr="00481676">
        <w:tc>
          <w:tcPr>
            <w:tcW w:w="6009" w:type="dxa"/>
            <w:vAlign w:val="center"/>
            <w:hideMark/>
          </w:tcPr>
          <w:p w14:paraId="62B55C2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4" w:type="dxa"/>
            <w:vAlign w:val="center"/>
            <w:hideMark/>
          </w:tcPr>
          <w:p w14:paraId="629D399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B6D4C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350ECE3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409AC4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222341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36E403C" w14:textId="77777777" w:rsidTr="00481676">
        <w:tc>
          <w:tcPr>
            <w:tcW w:w="6009" w:type="dxa"/>
            <w:vAlign w:val="center"/>
            <w:hideMark/>
          </w:tcPr>
          <w:p w14:paraId="126ACF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4" w:type="dxa"/>
            <w:vAlign w:val="center"/>
            <w:hideMark/>
          </w:tcPr>
          <w:p w14:paraId="269ED54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68A9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68331A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B9071E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F6F146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CA75B6" w:rsidRPr="00202DE0" w14:paraId="27A6BCDF" w14:textId="77777777" w:rsidTr="00481676">
        <w:tc>
          <w:tcPr>
            <w:tcW w:w="6009" w:type="dxa"/>
            <w:vAlign w:val="center"/>
            <w:hideMark/>
          </w:tcPr>
          <w:p w14:paraId="57A2F39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4" w:type="dxa"/>
            <w:vAlign w:val="center"/>
            <w:hideMark/>
          </w:tcPr>
          <w:p w14:paraId="2167F81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A57D7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(preprint)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63CA584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4A887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05AD4E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CA75B6" w:rsidRPr="00202DE0" w14:paraId="39FF30A6" w14:textId="77777777" w:rsidTr="00481676">
        <w:tc>
          <w:tcPr>
            <w:tcW w:w="6009" w:type="dxa"/>
            <w:vAlign w:val="center"/>
            <w:hideMark/>
          </w:tcPr>
          <w:p w14:paraId="42A882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4" w:type="dxa"/>
            <w:vAlign w:val="center"/>
            <w:hideMark/>
          </w:tcPr>
          <w:p w14:paraId="55AD652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0F769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“new power systems” e tecnologias/estratégias</w:t>
            </w:r>
          </w:p>
        </w:tc>
        <w:tc>
          <w:tcPr>
            <w:tcW w:w="907" w:type="dxa"/>
            <w:vAlign w:val="center"/>
            <w:hideMark/>
          </w:tcPr>
          <w:p w14:paraId="044579B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85C1D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0DD046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CA75B6" w:rsidRPr="00202DE0" w14:paraId="3AA74C16" w14:textId="77777777" w:rsidTr="00481676">
        <w:tc>
          <w:tcPr>
            <w:tcW w:w="6009" w:type="dxa"/>
            <w:vAlign w:val="center"/>
            <w:hideMark/>
          </w:tcPr>
          <w:p w14:paraId="0DFA17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4" w:type="dxa"/>
            <w:vAlign w:val="center"/>
            <w:hideMark/>
          </w:tcPr>
          <w:p w14:paraId="4E63EAC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32C25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38573D1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5D00E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19B7C90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22BA7EE" w14:textId="77777777" w:rsidTr="00481676">
        <w:tc>
          <w:tcPr>
            <w:tcW w:w="6009" w:type="dxa"/>
            <w:vAlign w:val="center"/>
            <w:hideMark/>
          </w:tcPr>
          <w:p w14:paraId="3F1EB33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Focusing the Meaning(s) of Resilience Resilience as a Descriptive Concept and a Boundary Object-ResearchGae</w:t>
            </w:r>
          </w:p>
        </w:tc>
        <w:tc>
          <w:tcPr>
            <w:tcW w:w="1644" w:type="dxa"/>
            <w:vAlign w:val="center"/>
            <w:hideMark/>
          </w:tcPr>
          <w:p w14:paraId="17CE534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5D556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(boundary object)</w:t>
            </w:r>
          </w:p>
        </w:tc>
        <w:tc>
          <w:tcPr>
            <w:tcW w:w="907" w:type="dxa"/>
            <w:vAlign w:val="center"/>
            <w:hideMark/>
          </w:tcPr>
          <w:p w14:paraId="54A3553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90933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10EDC7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33A2CAB2" w14:textId="77777777" w:rsidTr="00481676">
        <w:tc>
          <w:tcPr>
            <w:tcW w:w="6009" w:type="dxa"/>
            <w:vAlign w:val="center"/>
            <w:hideMark/>
          </w:tcPr>
          <w:p w14:paraId="5FD616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4" w:type="dxa"/>
            <w:vAlign w:val="center"/>
            <w:hideMark/>
          </w:tcPr>
          <w:p w14:paraId="333858C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B3C7F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730BA64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0F7A1B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703460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AFAED07" w14:textId="77777777" w:rsidTr="00481676">
        <w:tc>
          <w:tcPr>
            <w:tcW w:w="6009" w:type="dxa"/>
            <w:vAlign w:val="center"/>
            <w:hideMark/>
          </w:tcPr>
          <w:p w14:paraId="0746D9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4" w:type="dxa"/>
            <w:vAlign w:val="center"/>
            <w:hideMark/>
          </w:tcPr>
          <w:p w14:paraId="4402492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BE21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671F045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BF6B9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32419B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29AAA54" w14:textId="77777777" w:rsidTr="00481676">
        <w:tc>
          <w:tcPr>
            <w:tcW w:w="6009" w:type="dxa"/>
            <w:vAlign w:val="center"/>
            <w:hideMark/>
          </w:tcPr>
          <w:p w14:paraId="5763E8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4" w:type="dxa"/>
            <w:vAlign w:val="center"/>
            <w:hideMark/>
          </w:tcPr>
          <w:p w14:paraId="2EE7EB3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1236E9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5FB17B7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6DB01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ADAAFE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A057F26" w14:textId="77777777" w:rsidTr="00481676">
        <w:tc>
          <w:tcPr>
            <w:tcW w:w="6009" w:type="dxa"/>
            <w:vAlign w:val="center"/>
            <w:hideMark/>
          </w:tcPr>
          <w:p w14:paraId="02850C9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4" w:type="dxa"/>
            <w:vAlign w:val="center"/>
            <w:hideMark/>
          </w:tcPr>
          <w:p w14:paraId="4540DFE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DAE3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3C53B37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21911D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46CEE3C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2AB74A8" w14:textId="77777777" w:rsidTr="00481676">
        <w:tc>
          <w:tcPr>
            <w:tcW w:w="6009" w:type="dxa"/>
            <w:vAlign w:val="center"/>
            <w:hideMark/>
          </w:tcPr>
          <w:p w14:paraId="0FEB823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Flexible AC Transmission Systems (FACTS) and Resilient AC Distribution Systems (RACDS) in Smart Grid-IEEE</w:t>
            </w:r>
          </w:p>
        </w:tc>
        <w:tc>
          <w:tcPr>
            <w:tcW w:w="1644" w:type="dxa"/>
            <w:vAlign w:val="center"/>
            <w:hideMark/>
          </w:tcPr>
          <w:p w14:paraId="58EF2E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AD034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5071C49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78F64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315B4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63DD2BE2" w14:textId="77777777" w:rsidTr="00481676">
        <w:tc>
          <w:tcPr>
            <w:tcW w:w="6009" w:type="dxa"/>
            <w:vAlign w:val="center"/>
            <w:hideMark/>
          </w:tcPr>
          <w:p w14:paraId="46A72CB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4" w:type="dxa"/>
            <w:vAlign w:val="center"/>
            <w:hideMark/>
          </w:tcPr>
          <w:p w14:paraId="166C5B7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5FD303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6D301F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A230FF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E28F2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881F45E" w14:textId="77777777" w:rsidTr="00481676">
        <w:tc>
          <w:tcPr>
            <w:tcW w:w="6009" w:type="dxa"/>
            <w:vAlign w:val="center"/>
            <w:hideMark/>
          </w:tcPr>
          <w:p w14:paraId="36E965C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4" w:type="dxa"/>
            <w:vAlign w:val="center"/>
            <w:hideMark/>
          </w:tcPr>
          <w:p w14:paraId="32F2539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7EA37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36513E7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5D5D3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7202D9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553DD2D9" w14:textId="77777777" w:rsidTr="00481676">
        <w:tc>
          <w:tcPr>
            <w:tcW w:w="6009" w:type="dxa"/>
            <w:vAlign w:val="center"/>
            <w:hideMark/>
          </w:tcPr>
          <w:p w14:paraId="7C886CF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4" w:type="dxa"/>
            <w:vAlign w:val="center"/>
            <w:hideMark/>
          </w:tcPr>
          <w:p w14:paraId="18C885F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FC806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de DSRs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17B06DC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7005E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9EE82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91FADB0" w14:textId="77777777" w:rsidTr="00481676">
        <w:tc>
          <w:tcPr>
            <w:tcW w:w="6009" w:type="dxa"/>
            <w:vAlign w:val="center"/>
            <w:hideMark/>
          </w:tcPr>
          <w:p w14:paraId="3FCEBA3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4" w:type="dxa"/>
            <w:vAlign w:val="center"/>
            <w:hideMark/>
          </w:tcPr>
          <w:p w14:paraId="78CA41E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4EC2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228236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870F3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034153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53999D55" w14:textId="77777777" w:rsidTr="00481676">
        <w:tc>
          <w:tcPr>
            <w:tcW w:w="6009" w:type="dxa"/>
            <w:vAlign w:val="center"/>
            <w:hideMark/>
          </w:tcPr>
          <w:p w14:paraId="1F56FB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4" w:type="dxa"/>
            <w:vAlign w:val="center"/>
            <w:hideMark/>
          </w:tcPr>
          <w:p w14:paraId="66F4767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70BE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3F4302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8B161A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7FCAD8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9729AD0" w14:textId="77777777" w:rsidTr="00481676">
        <w:tc>
          <w:tcPr>
            <w:tcW w:w="6009" w:type="dxa"/>
            <w:vAlign w:val="center"/>
            <w:hideMark/>
          </w:tcPr>
          <w:p w14:paraId="4735B3C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4" w:type="dxa"/>
            <w:vAlign w:val="center"/>
            <w:hideMark/>
          </w:tcPr>
          <w:p w14:paraId="723F84D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D8A70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578D10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9C312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BB0672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29C223D" w14:textId="77777777" w:rsidTr="00481676">
        <w:tc>
          <w:tcPr>
            <w:tcW w:w="6009" w:type="dxa"/>
            <w:vAlign w:val="center"/>
            <w:hideMark/>
          </w:tcPr>
          <w:p w14:paraId="2CA9EE4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4" w:type="dxa"/>
            <w:vAlign w:val="center"/>
            <w:hideMark/>
          </w:tcPr>
          <w:p w14:paraId="0E264B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39611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2A4E4FE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95B17E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6B1808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D3850BE" w14:textId="77777777" w:rsidTr="00481676">
        <w:tc>
          <w:tcPr>
            <w:tcW w:w="6009" w:type="dxa"/>
            <w:vAlign w:val="center"/>
            <w:hideMark/>
          </w:tcPr>
          <w:p w14:paraId="6ADA79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4" w:type="dxa"/>
            <w:vAlign w:val="center"/>
            <w:hideMark/>
          </w:tcPr>
          <w:p w14:paraId="5A796F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BB5D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de resiliência em microgrids sob tempestades de vento</w:t>
            </w:r>
          </w:p>
        </w:tc>
        <w:tc>
          <w:tcPr>
            <w:tcW w:w="907" w:type="dxa"/>
            <w:vAlign w:val="center"/>
            <w:hideMark/>
          </w:tcPr>
          <w:p w14:paraId="520C7E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45E4D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0CCD5F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1AB61DC1" w14:textId="77777777" w:rsidTr="00481676">
        <w:tc>
          <w:tcPr>
            <w:tcW w:w="6009" w:type="dxa"/>
            <w:vAlign w:val="center"/>
            <w:hideMark/>
          </w:tcPr>
          <w:p w14:paraId="747E934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4" w:type="dxa"/>
            <w:vAlign w:val="center"/>
            <w:hideMark/>
          </w:tcPr>
          <w:p w14:paraId="36E4767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A26AB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72E47EA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2DC229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227C4D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7816B3B" w14:textId="77777777" w:rsidTr="00481676">
        <w:tc>
          <w:tcPr>
            <w:tcW w:w="6009" w:type="dxa"/>
            <w:vAlign w:val="center"/>
            <w:hideMark/>
          </w:tcPr>
          <w:p w14:paraId="57A045C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4" w:type="dxa"/>
            <w:vAlign w:val="center"/>
            <w:hideMark/>
          </w:tcPr>
          <w:p w14:paraId="3AA3081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7A37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3ABB2DA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9D24CE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3DC5A4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5569DB2" w14:textId="77777777" w:rsidTr="00481676">
        <w:tc>
          <w:tcPr>
            <w:tcW w:w="6009" w:type="dxa"/>
            <w:vAlign w:val="center"/>
            <w:hideMark/>
          </w:tcPr>
          <w:p w14:paraId="4AFB8A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Redes de Kuramoto-uma Aplicação a Sistemas Elétricos de Potência-MACSIN</w:t>
            </w:r>
          </w:p>
        </w:tc>
        <w:tc>
          <w:tcPr>
            <w:tcW w:w="1644" w:type="dxa"/>
            <w:vAlign w:val="center"/>
            <w:hideMark/>
          </w:tcPr>
          <w:p w14:paraId="2F08C88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024FD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16BCDE2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A3D7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6A1B98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22FB9A7" w14:textId="77777777" w:rsidTr="00481676">
        <w:tc>
          <w:tcPr>
            <w:tcW w:w="6009" w:type="dxa"/>
            <w:vAlign w:val="center"/>
            <w:hideMark/>
          </w:tcPr>
          <w:p w14:paraId="16EC9DF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Resiliência de Sistemas Elétricos de Potência Representados por Redes de Kuramoto-SBAI</w:t>
            </w:r>
          </w:p>
        </w:tc>
        <w:tc>
          <w:tcPr>
            <w:tcW w:w="1644" w:type="dxa"/>
            <w:vAlign w:val="center"/>
            <w:hideMark/>
          </w:tcPr>
          <w:p w14:paraId="0E74E09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D84B0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dinâmicas de resiliência via Kuramoto (SEP)</w:t>
            </w:r>
          </w:p>
        </w:tc>
        <w:tc>
          <w:tcPr>
            <w:tcW w:w="907" w:type="dxa"/>
            <w:vAlign w:val="center"/>
            <w:hideMark/>
          </w:tcPr>
          <w:p w14:paraId="68C4484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D14BC3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F85FC6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1FD57E0" w14:textId="77777777" w:rsidTr="00481676">
        <w:tc>
          <w:tcPr>
            <w:tcW w:w="6009" w:type="dxa"/>
            <w:vAlign w:val="center"/>
            <w:hideMark/>
          </w:tcPr>
          <w:p w14:paraId="3BF2202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4" w:type="dxa"/>
            <w:vAlign w:val="center"/>
            <w:hideMark/>
          </w:tcPr>
          <w:p w14:paraId="52C81B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D526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492FB3E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616A2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D5A731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026B333" w14:textId="77777777" w:rsidTr="00481676">
        <w:tc>
          <w:tcPr>
            <w:tcW w:w="6009" w:type="dxa"/>
            <w:vAlign w:val="center"/>
            <w:hideMark/>
          </w:tcPr>
          <w:p w14:paraId="2F20FA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4" w:type="dxa"/>
            <w:vAlign w:val="center"/>
            <w:hideMark/>
          </w:tcPr>
          <w:p w14:paraId="1F2C525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5FDA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3250323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9A3E79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FF75FE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1AC95069" w14:textId="77777777" w:rsidTr="00481676">
        <w:tc>
          <w:tcPr>
            <w:tcW w:w="6009" w:type="dxa"/>
            <w:vAlign w:val="center"/>
            <w:hideMark/>
          </w:tcPr>
          <w:p w14:paraId="27B591A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Quantifying the impacts of climate change and extreme climate events on energy systems-Natural Energy</w:t>
            </w:r>
          </w:p>
        </w:tc>
        <w:tc>
          <w:tcPr>
            <w:tcW w:w="1644" w:type="dxa"/>
            <w:vAlign w:val="center"/>
            <w:hideMark/>
          </w:tcPr>
          <w:p w14:paraId="7BA1A3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0E7FC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5E47A7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DFBDAD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4206D29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A6E4F3F" w14:textId="77777777" w:rsidTr="00481676">
        <w:tc>
          <w:tcPr>
            <w:tcW w:w="6009" w:type="dxa"/>
            <w:vAlign w:val="center"/>
            <w:hideMark/>
          </w:tcPr>
          <w:p w14:paraId="381E7B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4" w:type="dxa"/>
            <w:vAlign w:val="center"/>
            <w:hideMark/>
          </w:tcPr>
          <w:p w14:paraId="046370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D8E86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1D57D5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DA027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407CDC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DD855FA" w14:textId="77777777" w:rsidTr="00481676">
        <w:tc>
          <w:tcPr>
            <w:tcW w:w="6009" w:type="dxa"/>
            <w:vAlign w:val="center"/>
            <w:hideMark/>
          </w:tcPr>
          <w:p w14:paraId="44E2D2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4" w:type="dxa"/>
            <w:vAlign w:val="center"/>
            <w:hideMark/>
          </w:tcPr>
          <w:p w14:paraId="4CAC451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7E497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678A1A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8342EE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4F81F5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48ADC66" w14:textId="77777777" w:rsidTr="00481676">
        <w:tc>
          <w:tcPr>
            <w:tcW w:w="6009" w:type="dxa"/>
            <w:vAlign w:val="center"/>
            <w:hideMark/>
          </w:tcPr>
          <w:p w14:paraId="6F67492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4" w:type="dxa"/>
            <w:vAlign w:val="center"/>
            <w:hideMark/>
          </w:tcPr>
          <w:p w14:paraId="686F898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FC112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762BE5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D09BCA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499642B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11F9192A" w14:textId="77777777" w:rsidTr="00481676">
        <w:tc>
          <w:tcPr>
            <w:tcW w:w="6009" w:type="dxa"/>
            <w:vAlign w:val="center"/>
            <w:hideMark/>
          </w:tcPr>
          <w:p w14:paraId="7E35EE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4" w:type="dxa"/>
            <w:vAlign w:val="center"/>
            <w:hideMark/>
          </w:tcPr>
          <w:p w14:paraId="75FB31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A7239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670C35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A66FEE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3C4DDBE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EA9F65D" w14:textId="77777777" w:rsidTr="00481676">
        <w:tc>
          <w:tcPr>
            <w:tcW w:w="6009" w:type="dxa"/>
            <w:vAlign w:val="center"/>
            <w:hideMark/>
          </w:tcPr>
          <w:p w14:paraId="1C470C3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4" w:type="dxa"/>
            <w:vAlign w:val="center"/>
            <w:hideMark/>
          </w:tcPr>
          <w:p w14:paraId="6CAD71E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F77A6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via gestão de EVs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35202A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DFACE2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C3914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60764C9C" w14:textId="77777777" w:rsidTr="00481676">
        <w:tc>
          <w:tcPr>
            <w:tcW w:w="6009" w:type="dxa"/>
            <w:vAlign w:val="center"/>
            <w:hideMark/>
          </w:tcPr>
          <w:p w14:paraId="495D1AE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4" w:type="dxa"/>
            <w:vAlign w:val="center"/>
            <w:hideMark/>
          </w:tcPr>
          <w:p w14:paraId="13DD4CC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D778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“climate-aware”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0426BF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D84039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C8AB60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38FFF151" w14:textId="77777777" w:rsidTr="00481676">
        <w:tc>
          <w:tcPr>
            <w:tcW w:w="6009" w:type="dxa"/>
            <w:vAlign w:val="center"/>
            <w:hideMark/>
          </w:tcPr>
          <w:p w14:paraId="3565F89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Decarbonization Planning under Climate Change An Open-Source Approach using Reduced Network Production Cost Models</w:t>
            </w:r>
          </w:p>
        </w:tc>
        <w:tc>
          <w:tcPr>
            <w:tcW w:w="1644" w:type="dxa"/>
            <w:vAlign w:val="center"/>
            <w:hideMark/>
          </w:tcPr>
          <w:p w14:paraId="23FF166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0BE4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open-source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3F5C50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385ED8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3F6AAB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50B5CABD" w14:textId="77777777" w:rsidTr="00481676">
        <w:tc>
          <w:tcPr>
            <w:tcW w:w="6009" w:type="dxa"/>
            <w:vAlign w:val="center"/>
            <w:hideMark/>
          </w:tcPr>
          <w:p w14:paraId="4DD98B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4" w:type="dxa"/>
            <w:vAlign w:val="center"/>
            <w:hideMark/>
          </w:tcPr>
          <w:p w14:paraId="2DBCA2D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BF46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wildfires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1D11D15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F99A4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44E08D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36BCEB4" w14:textId="77777777" w:rsidTr="00481676">
        <w:tc>
          <w:tcPr>
            <w:tcW w:w="6009" w:type="dxa"/>
            <w:vAlign w:val="center"/>
            <w:hideMark/>
          </w:tcPr>
          <w:p w14:paraId="692F9C0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Resilience-based post disaster recovery optimization for infrastructure system via Deep Reinforcement Learning-arXiv</w:t>
            </w:r>
          </w:p>
        </w:tc>
        <w:tc>
          <w:tcPr>
            <w:tcW w:w="1644" w:type="dxa"/>
            <w:vAlign w:val="center"/>
            <w:hideMark/>
          </w:tcPr>
          <w:p w14:paraId="6282DE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A8CD9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resiliência/LoR (infraestruturas)</w:t>
            </w:r>
          </w:p>
        </w:tc>
        <w:tc>
          <w:tcPr>
            <w:tcW w:w="907" w:type="dxa"/>
            <w:vAlign w:val="center"/>
            <w:hideMark/>
          </w:tcPr>
          <w:p w14:paraId="53E3B8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2356A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6562F92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3CCEFE09" w14:textId="77777777" w:rsidTr="00481676">
        <w:tc>
          <w:tcPr>
            <w:tcW w:w="6009" w:type="dxa"/>
            <w:vAlign w:val="center"/>
            <w:hideMark/>
          </w:tcPr>
          <w:p w14:paraId="79E5A0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2023 Oklahoma wildfre outbreak-a case study in meteorological conditions, wildfre hazard, and community resilience-SPRINGER</w:t>
            </w:r>
          </w:p>
        </w:tc>
        <w:tc>
          <w:tcPr>
            <w:tcW w:w="1644" w:type="dxa"/>
            <w:vAlign w:val="center"/>
            <w:hideMark/>
          </w:tcPr>
          <w:p w14:paraId="795DDC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DA7B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78B62B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FB08A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32B09EF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6598C51C" w14:textId="77777777" w:rsidTr="00481676">
        <w:tc>
          <w:tcPr>
            <w:tcW w:w="6009" w:type="dxa"/>
            <w:vAlign w:val="center"/>
            <w:hideMark/>
          </w:tcPr>
          <w:p w14:paraId="6BF481B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Vulnerability-based seismic resilience and post-earthquake recovery assessment for substation systems-ELSEVIER</w:t>
            </w:r>
          </w:p>
        </w:tc>
        <w:tc>
          <w:tcPr>
            <w:tcW w:w="1644" w:type="dxa"/>
            <w:vAlign w:val="center"/>
            <w:hideMark/>
          </w:tcPr>
          <w:p w14:paraId="1E2189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B6E15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(lognormal),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0DF060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9AC9BE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DE5025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395B852" w14:textId="77777777" w:rsidTr="00481676">
        <w:tc>
          <w:tcPr>
            <w:tcW w:w="6009" w:type="dxa"/>
            <w:vAlign w:val="center"/>
            <w:hideMark/>
          </w:tcPr>
          <w:p w14:paraId="30CEB1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4" w:type="dxa"/>
            <w:vAlign w:val="center"/>
            <w:hideMark/>
          </w:tcPr>
          <w:p w14:paraId="048689F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669EF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quantitativa de resiliência (rede multiestado): RI = R_after − R_before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53EC6CD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017BC5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9A1E9D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7C4669" w14:paraId="68536706" w14:textId="77777777" w:rsidTr="00481676">
        <w:tc>
          <w:tcPr>
            <w:tcW w:w="6009" w:type="dxa"/>
            <w:vAlign w:val="center"/>
            <w:hideMark/>
          </w:tcPr>
          <w:p w14:paraId="51CD175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Brazil-Natrual Hazard</w:t>
            </w:r>
          </w:p>
        </w:tc>
        <w:tc>
          <w:tcPr>
            <w:tcW w:w="1644" w:type="dxa"/>
            <w:vAlign w:val="center"/>
            <w:hideMark/>
          </w:tcPr>
          <w:p w14:paraId="4405B16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72E6B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380942A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64F1A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3C6AFCF" w14:textId="77777777" w:rsidR="00CA75B6" w:rsidRPr="007C4669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DF95288" w14:textId="77777777" w:rsidTr="00481676">
        <w:tc>
          <w:tcPr>
            <w:tcW w:w="6009" w:type="dxa"/>
            <w:vAlign w:val="center"/>
            <w:hideMark/>
          </w:tcPr>
          <w:p w14:paraId="62A42E5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4" w:type="dxa"/>
            <w:vAlign w:val="center"/>
            <w:hideMark/>
          </w:tcPr>
          <w:p w14:paraId="4F91AAC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5237F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hardening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473AC3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46F75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32E8F48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CA75B6" w:rsidRPr="00E04B02" w14:paraId="4CD56C7D" w14:textId="77777777" w:rsidTr="00E04B02">
        <w:tc>
          <w:tcPr>
            <w:tcW w:w="6009" w:type="dxa"/>
            <w:vAlign w:val="center"/>
            <w:hideMark/>
          </w:tcPr>
          <w:p w14:paraId="50DFF86F" w14:textId="47EA342A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44759B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2022 Renewable Energy and Efficiency-Technologies in Scenarios of U.S. Decarbonization in Two Types of Models-Comparison of GCAM Modeling and Sector-Specific Modeling-NREL</w:t>
            </w:r>
          </w:p>
        </w:tc>
        <w:tc>
          <w:tcPr>
            <w:tcW w:w="1644" w:type="dxa"/>
            <w:vAlign w:val="center"/>
            <w:hideMark/>
          </w:tcPr>
          <w:p w14:paraId="3B4A89AD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907309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Comparação entre modelos IAM integrados (ex.: GCAM) e modelos setoriais (eletricidade, edifícios, transportes), discutindo trade-offs (granularidade vs. consistência) — útil como apoio conceitual ao uso de IAM no encadeamento SSP/RCP→energia/tecnologia.</w:t>
            </w:r>
          </w:p>
        </w:tc>
        <w:tc>
          <w:tcPr>
            <w:tcW w:w="907" w:type="dxa"/>
            <w:vAlign w:val="center"/>
            <w:hideMark/>
          </w:tcPr>
          <w:p w14:paraId="0199FB29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B451409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 (apoio); metodologia adotada (apoio)</w:t>
            </w:r>
          </w:p>
        </w:tc>
        <w:tc>
          <w:tcPr>
            <w:tcW w:w="510" w:type="dxa"/>
            <w:vAlign w:val="center"/>
            <w:hideMark/>
          </w:tcPr>
          <w:p w14:paraId="741E6353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5,6</w:t>
            </w:r>
          </w:p>
        </w:tc>
      </w:tr>
      <w:tr w:rsidR="00CA75B6" w:rsidRPr="00202DE0" w14:paraId="5612E22E" w14:textId="77777777" w:rsidTr="00481676">
        <w:tc>
          <w:tcPr>
            <w:tcW w:w="6009" w:type="dxa"/>
            <w:vAlign w:val="center"/>
            <w:hideMark/>
          </w:tcPr>
          <w:p w14:paraId="32AFC6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4" w:type="dxa"/>
            <w:vAlign w:val="center"/>
            <w:hideMark/>
          </w:tcPr>
          <w:p w14:paraId="1C6EA7C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C27033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5FB315D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45ACB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A2B9C2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1F780DED" w14:textId="77777777" w:rsidTr="00481676">
        <w:tc>
          <w:tcPr>
            <w:tcW w:w="6009" w:type="dxa"/>
            <w:vAlign w:val="center"/>
            <w:hideMark/>
          </w:tcPr>
          <w:p w14:paraId="2D7BE04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4" w:type="dxa"/>
            <w:vAlign w:val="center"/>
            <w:hideMark/>
          </w:tcPr>
          <w:p w14:paraId="04577D9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B79475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grids (visão ampla)</w:t>
            </w:r>
          </w:p>
        </w:tc>
        <w:tc>
          <w:tcPr>
            <w:tcW w:w="907" w:type="dxa"/>
            <w:vAlign w:val="center"/>
            <w:hideMark/>
          </w:tcPr>
          <w:p w14:paraId="66B1E33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1677BD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A05E6E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13C24F0" w14:textId="77777777" w:rsidTr="00481676">
        <w:tc>
          <w:tcPr>
            <w:tcW w:w="6009" w:type="dxa"/>
            <w:vAlign w:val="center"/>
            <w:hideMark/>
          </w:tcPr>
          <w:p w14:paraId="5BBB07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4" w:type="dxa"/>
            <w:vAlign w:val="center"/>
            <w:hideMark/>
          </w:tcPr>
          <w:p w14:paraId="310A624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6690E7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375DC3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31A3E6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D9090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7F454CF2" w14:textId="77777777" w:rsidTr="00481676">
        <w:tc>
          <w:tcPr>
            <w:tcW w:w="6009" w:type="dxa"/>
            <w:vAlign w:val="center"/>
            <w:hideMark/>
          </w:tcPr>
          <w:p w14:paraId="5B61EB6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4" w:type="dxa"/>
            <w:vAlign w:val="center"/>
            <w:hideMark/>
          </w:tcPr>
          <w:p w14:paraId="569064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C61B31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4B1FCD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E2D9CD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6E7376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719605B6" w14:textId="77777777" w:rsidTr="00481676">
        <w:tc>
          <w:tcPr>
            <w:tcW w:w="6009" w:type="dxa"/>
            <w:vAlign w:val="center"/>
            <w:hideMark/>
          </w:tcPr>
          <w:p w14:paraId="20A5DAA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4" w:type="dxa"/>
            <w:vAlign w:val="center"/>
            <w:hideMark/>
          </w:tcPr>
          <w:p w14:paraId="15C1DA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48DB382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1D06012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A678FA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1FF135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03CEF1BC" w14:textId="77777777" w:rsidTr="00481676">
        <w:tc>
          <w:tcPr>
            <w:tcW w:w="6009" w:type="dxa"/>
            <w:vAlign w:val="center"/>
            <w:hideMark/>
          </w:tcPr>
          <w:p w14:paraId="236602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4" w:type="dxa"/>
            <w:vAlign w:val="center"/>
            <w:hideMark/>
          </w:tcPr>
          <w:p w14:paraId="1B85D9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907F01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sistemas integrados eletricidade+gás</w:t>
            </w:r>
          </w:p>
        </w:tc>
        <w:tc>
          <w:tcPr>
            <w:tcW w:w="907" w:type="dxa"/>
            <w:vAlign w:val="center"/>
            <w:hideMark/>
          </w:tcPr>
          <w:p w14:paraId="409252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87523D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50EBDEC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0A22E67" w14:textId="77777777" w:rsidTr="00481676">
        <w:tc>
          <w:tcPr>
            <w:tcW w:w="6009" w:type="dxa"/>
            <w:vAlign w:val="center"/>
            <w:hideMark/>
          </w:tcPr>
          <w:p w14:paraId="351C608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4" w:type="dxa"/>
            <w:vAlign w:val="center"/>
            <w:hideMark/>
          </w:tcPr>
          <w:p w14:paraId="1CB12E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458B62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6A50FA6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FA3A5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0405769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247E1EEB" w14:textId="77777777" w:rsidTr="00481676">
        <w:tc>
          <w:tcPr>
            <w:tcW w:w="6009" w:type="dxa"/>
            <w:vAlign w:val="center"/>
            <w:hideMark/>
          </w:tcPr>
          <w:p w14:paraId="48DB192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4" w:type="dxa"/>
            <w:vAlign w:val="center"/>
            <w:hideMark/>
          </w:tcPr>
          <w:p w14:paraId="1861EB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A3CFD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4A6A2E0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75576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EA6EA7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52EEED0B" w14:textId="77777777" w:rsidTr="00481676">
        <w:tc>
          <w:tcPr>
            <w:tcW w:w="6009" w:type="dxa"/>
            <w:vAlign w:val="center"/>
            <w:hideMark/>
          </w:tcPr>
          <w:p w14:paraId="1574D3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4" w:type="dxa"/>
            <w:vAlign w:val="center"/>
            <w:hideMark/>
          </w:tcPr>
          <w:p w14:paraId="3DE741B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D10A3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4D816F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9993F9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0729355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E1175C" w14:paraId="2B670C57" w14:textId="77777777" w:rsidTr="00481676">
        <w:tc>
          <w:tcPr>
            <w:tcW w:w="6009" w:type="dxa"/>
            <w:vAlign w:val="center"/>
            <w:hideMark/>
          </w:tcPr>
          <w:p w14:paraId="3308949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4" w:type="dxa"/>
            <w:vAlign w:val="center"/>
            <w:hideMark/>
          </w:tcPr>
          <w:p w14:paraId="6B3842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66F72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51238C3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BC73B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3DB57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E1175C" w14:paraId="7D84BC19" w14:textId="77777777" w:rsidTr="00481676">
        <w:tc>
          <w:tcPr>
            <w:tcW w:w="6009" w:type="dxa"/>
            <w:vAlign w:val="center"/>
            <w:hideMark/>
          </w:tcPr>
          <w:p w14:paraId="2B5140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After the hurricane Validating a resilience assessment methodology-ELSEVIER</w:t>
            </w:r>
          </w:p>
        </w:tc>
        <w:tc>
          <w:tcPr>
            <w:tcW w:w="1644" w:type="dxa"/>
            <w:vAlign w:val="center"/>
            <w:hideMark/>
          </w:tcPr>
          <w:p w14:paraId="671E48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D17E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72DE4B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4FA11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728C8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059B9282" w14:textId="77777777" w:rsidTr="00481676">
        <w:tc>
          <w:tcPr>
            <w:tcW w:w="6009" w:type="dxa"/>
            <w:vAlign w:val="center"/>
            <w:hideMark/>
          </w:tcPr>
          <w:p w14:paraId="683114B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4" w:type="dxa"/>
            <w:vAlign w:val="center"/>
            <w:hideMark/>
          </w:tcPr>
          <w:p w14:paraId="3DF4F0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CD4C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76F45F7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7FF35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4A3A9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46020A5F" w14:textId="77777777" w:rsidTr="00481676">
        <w:tc>
          <w:tcPr>
            <w:tcW w:w="6009" w:type="dxa"/>
            <w:vAlign w:val="center"/>
            <w:hideMark/>
          </w:tcPr>
          <w:p w14:paraId="3C5037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4" w:type="dxa"/>
            <w:vAlign w:val="center"/>
            <w:hideMark/>
          </w:tcPr>
          <w:p w14:paraId="6C7F645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39D34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3B6BD5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2DD7B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E7505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10AC661" w14:textId="77777777" w:rsidTr="00481676">
        <w:tc>
          <w:tcPr>
            <w:tcW w:w="6009" w:type="dxa"/>
            <w:vAlign w:val="center"/>
            <w:hideMark/>
          </w:tcPr>
          <w:p w14:paraId="5754C69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4" w:type="dxa"/>
            <w:vAlign w:val="center"/>
            <w:hideMark/>
          </w:tcPr>
          <w:p w14:paraId="6A534D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DC54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(sag)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57ACABE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64ADE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13E608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5B2B5E2F" w14:textId="77777777" w:rsidTr="00481676">
        <w:tc>
          <w:tcPr>
            <w:tcW w:w="6009" w:type="dxa"/>
            <w:vAlign w:val="center"/>
            <w:hideMark/>
          </w:tcPr>
          <w:p w14:paraId="75696A2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4" w:type="dxa"/>
            <w:vAlign w:val="center"/>
            <w:hideMark/>
          </w:tcPr>
          <w:p w14:paraId="681B32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718B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7CEF44C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22ECA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81C927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2E3EFD94" w14:textId="77777777" w:rsidTr="00481676">
        <w:tc>
          <w:tcPr>
            <w:tcW w:w="6009" w:type="dxa"/>
            <w:vAlign w:val="center"/>
            <w:hideMark/>
          </w:tcPr>
          <w:p w14:paraId="29C90D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4" w:type="dxa"/>
            <w:vAlign w:val="center"/>
            <w:hideMark/>
          </w:tcPr>
          <w:p w14:paraId="2107E0E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4CDF6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no Brasil via dados ANEEL (HILF), regressão com proxies físicos/ambientais e métrica operacional (Td, Tr)</w:t>
            </w:r>
          </w:p>
        </w:tc>
        <w:tc>
          <w:tcPr>
            <w:tcW w:w="907" w:type="dxa"/>
            <w:vAlign w:val="center"/>
            <w:hideMark/>
          </w:tcPr>
          <w:p w14:paraId="0E24580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352C37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39207BE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68CD3DB" w14:textId="77777777" w:rsidTr="00481676">
        <w:tc>
          <w:tcPr>
            <w:tcW w:w="6009" w:type="dxa"/>
            <w:vAlign w:val="center"/>
            <w:hideMark/>
          </w:tcPr>
          <w:p w14:paraId="4192DF5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4" w:type="dxa"/>
            <w:vAlign w:val="center"/>
            <w:hideMark/>
          </w:tcPr>
          <w:p w14:paraId="3A9019B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37C2B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0735F7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C779B5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3906C0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BF45608" w14:textId="77777777" w:rsidTr="00481676">
        <w:tc>
          <w:tcPr>
            <w:tcW w:w="6009" w:type="dxa"/>
            <w:vAlign w:val="center"/>
            <w:hideMark/>
          </w:tcPr>
          <w:p w14:paraId="43A862C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4" w:type="dxa"/>
            <w:vAlign w:val="center"/>
            <w:hideMark/>
          </w:tcPr>
          <w:p w14:paraId="2DE3686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2923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2D31240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13EDBC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38261F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3607E2FD" w14:textId="77777777" w:rsidTr="00481676">
        <w:tc>
          <w:tcPr>
            <w:tcW w:w="6009" w:type="dxa"/>
            <w:vAlign w:val="center"/>
            <w:hideMark/>
          </w:tcPr>
          <w:p w14:paraId="179557E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4" w:type="dxa"/>
            <w:vAlign w:val="center"/>
            <w:hideMark/>
          </w:tcPr>
          <w:p w14:paraId="575B3C5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27EC7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(ELNS) via microgrids multiportadoras + chaveamento de linhas (TLS)</w:t>
            </w:r>
          </w:p>
        </w:tc>
        <w:tc>
          <w:tcPr>
            <w:tcW w:w="907" w:type="dxa"/>
            <w:vAlign w:val="center"/>
            <w:hideMark/>
          </w:tcPr>
          <w:p w14:paraId="30A776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3898EC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F3742B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547ABA7F" w14:textId="77777777" w:rsidTr="00481676">
        <w:tc>
          <w:tcPr>
            <w:tcW w:w="6009" w:type="dxa"/>
            <w:vAlign w:val="center"/>
            <w:hideMark/>
          </w:tcPr>
          <w:p w14:paraId="679BE2D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role of decentralised flexibility options for managing transmission grid congestions in Germany-ELSEVIER</w:t>
            </w:r>
          </w:p>
        </w:tc>
        <w:tc>
          <w:tcPr>
            <w:tcW w:w="1644" w:type="dxa"/>
            <w:vAlign w:val="center"/>
            <w:hideMark/>
          </w:tcPr>
          <w:p w14:paraId="625A57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E0893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descentralizada (DR, BESS, EV etc.) para reduzir congestionamentos e redispatch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46FBDE2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785CD8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32B056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2F7B5D80" w14:textId="77777777" w:rsidTr="00481676">
        <w:tc>
          <w:tcPr>
            <w:tcW w:w="6009" w:type="dxa"/>
            <w:vAlign w:val="center"/>
            <w:hideMark/>
          </w:tcPr>
          <w:p w14:paraId="03518D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4" w:type="dxa"/>
            <w:vAlign w:val="center"/>
            <w:hideMark/>
          </w:tcPr>
          <w:p w14:paraId="6A9B244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CC55A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na Europa: regulação, incentivos, “eventos excecionais”, benchmarks (ERSE/ARERA)</w:t>
            </w:r>
          </w:p>
        </w:tc>
        <w:tc>
          <w:tcPr>
            <w:tcW w:w="907" w:type="dxa"/>
            <w:vAlign w:val="center"/>
            <w:hideMark/>
          </w:tcPr>
          <w:p w14:paraId="25FE8A3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10909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2B832A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1844C8D4" w14:textId="77777777" w:rsidTr="00481676">
        <w:tc>
          <w:tcPr>
            <w:tcW w:w="6009" w:type="dxa"/>
            <w:vAlign w:val="center"/>
            <w:hideMark/>
          </w:tcPr>
          <w:p w14:paraId="2ABEB9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Market-arXivLabs</w:t>
            </w:r>
          </w:p>
        </w:tc>
        <w:tc>
          <w:tcPr>
            <w:tcW w:w="1644" w:type="dxa"/>
            <w:vAlign w:val="center"/>
            <w:hideMark/>
          </w:tcPr>
          <w:p w14:paraId="71DFB16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A59B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455CA9E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EEE90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120F43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CA75B6" w:rsidRPr="00202DE0" w14:paraId="080ACE03" w14:textId="77777777" w:rsidTr="00481676">
        <w:tc>
          <w:tcPr>
            <w:tcW w:w="6009" w:type="dxa"/>
            <w:vAlign w:val="center"/>
            <w:hideMark/>
          </w:tcPr>
          <w:p w14:paraId="21D93C5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4" w:type="dxa"/>
            <w:vAlign w:val="center"/>
            <w:hideMark/>
          </w:tcPr>
          <w:p w14:paraId="25EDA3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9FF52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1B8BD9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F237C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F78CAD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ECEDFC4" w14:textId="77777777" w:rsidTr="00481676">
        <w:tc>
          <w:tcPr>
            <w:tcW w:w="6009" w:type="dxa"/>
            <w:vAlign w:val="center"/>
            <w:hideMark/>
          </w:tcPr>
          <w:p w14:paraId="218E013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4" w:type="dxa"/>
            <w:vAlign w:val="center"/>
            <w:hideMark/>
          </w:tcPr>
          <w:p w14:paraId="5FD150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038CF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“Bounce forward”/resiliência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2F42DF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372011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7A1372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0E267D5" w14:textId="77777777" w:rsidTr="00481676">
        <w:tc>
          <w:tcPr>
            <w:tcW w:w="6009" w:type="dxa"/>
            <w:vAlign w:val="center"/>
            <w:hideMark/>
          </w:tcPr>
          <w:p w14:paraId="216B25F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4" w:type="dxa"/>
            <w:vAlign w:val="center"/>
            <w:hideMark/>
          </w:tcPr>
          <w:p w14:paraId="269B49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6BCA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(gestão/operação)</w:t>
            </w:r>
          </w:p>
        </w:tc>
        <w:tc>
          <w:tcPr>
            <w:tcW w:w="907" w:type="dxa"/>
            <w:vAlign w:val="center"/>
            <w:hideMark/>
          </w:tcPr>
          <w:p w14:paraId="784E93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99092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A5D85C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1BFCE329" w14:textId="77777777" w:rsidTr="00481676">
        <w:tc>
          <w:tcPr>
            <w:tcW w:w="6009" w:type="dxa"/>
            <w:vAlign w:val="center"/>
            <w:hideMark/>
          </w:tcPr>
          <w:p w14:paraId="78B61AD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4" w:type="dxa"/>
            <w:vAlign w:val="center"/>
            <w:hideMark/>
          </w:tcPr>
          <w:p w14:paraId="7D316A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DDDE1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399D82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AB1BA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F3CD67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ECE3CB2" w14:textId="77777777" w:rsidTr="00481676">
        <w:tc>
          <w:tcPr>
            <w:tcW w:w="6009" w:type="dxa"/>
            <w:vAlign w:val="center"/>
            <w:hideMark/>
          </w:tcPr>
          <w:p w14:paraId="4FA3516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4" w:type="dxa"/>
            <w:vAlign w:val="center"/>
            <w:hideMark/>
          </w:tcPr>
          <w:p w14:paraId="47765DB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F52C8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Indicadores de resiliência para benchmark (baseline)</w:t>
            </w:r>
          </w:p>
        </w:tc>
        <w:tc>
          <w:tcPr>
            <w:tcW w:w="907" w:type="dxa"/>
            <w:vAlign w:val="center"/>
            <w:hideMark/>
          </w:tcPr>
          <w:p w14:paraId="32B975E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FEE0B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A31426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5AC0D09" w14:textId="77777777" w:rsidTr="00481676">
        <w:tc>
          <w:tcPr>
            <w:tcW w:w="6009" w:type="dxa"/>
            <w:vAlign w:val="center"/>
            <w:hideMark/>
          </w:tcPr>
          <w:p w14:paraId="18FB3E2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4" w:type="dxa"/>
            <w:vAlign w:val="center"/>
            <w:hideMark/>
          </w:tcPr>
          <w:p w14:paraId="798B13B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800EE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36C8690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1729C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4EB65C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45C4F68" w14:textId="77777777" w:rsidTr="00481676">
        <w:tc>
          <w:tcPr>
            <w:tcW w:w="6009" w:type="dxa"/>
            <w:vAlign w:val="center"/>
            <w:hideMark/>
          </w:tcPr>
          <w:p w14:paraId="247CDD4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2011 Análise do Risco Probabilístico do Sistema da Região Nordeste do Braisl-UFPE</w:t>
            </w:r>
          </w:p>
        </w:tc>
        <w:tc>
          <w:tcPr>
            <w:tcW w:w="1644" w:type="dxa"/>
            <w:vAlign w:val="center"/>
            <w:hideMark/>
          </w:tcPr>
          <w:p w14:paraId="6541997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0A8B48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0321B0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E69C27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7A575B7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23EC23C5" w14:textId="77777777" w:rsidTr="00481676">
        <w:tc>
          <w:tcPr>
            <w:tcW w:w="6009" w:type="dxa"/>
            <w:vAlign w:val="center"/>
            <w:hideMark/>
          </w:tcPr>
          <w:p w14:paraId="645EE96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 -a bounce back or bounce forward ability-Local Environment</w:t>
            </w:r>
          </w:p>
        </w:tc>
        <w:tc>
          <w:tcPr>
            <w:tcW w:w="1644" w:type="dxa"/>
            <w:vAlign w:val="center"/>
            <w:hideMark/>
          </w:tcPr>
          <w:p w14:paraId="282BE23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931A3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(conceito)</w:t>
            </w:r>
          </w:p>
        </w:tc>
        <w:tc>
          <w:tcPr>
            <w:tcW w:w="907" w:type="dxa"/>
            <w:vAlign w:val="center"/>
            <w:hideMark/>
          </w:tcPr>
          <w:p w14:paraId="4462C5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C4ACD9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CBE19A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59DE6F5" w14:textId="77777777" w:rsidTr="00481676">
        <w:tc>
          <w:tcPr>
            <w:tcW w:w="6009" w:type="dxa"/>
            <w:vAlign w:val="center"/>
            <w:hideMark/>
          </w:tcPr>
          <w:p w14:paraId="3525044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2012 A three-stage resilience analysis framework for urban infrastructure systems-ELSEVIER</w:t>
            </w:r>
          </w:p>
        </w:tc>
        <w:tc>
          <w:tcPr>
            <w:tcW w:w="1644" w:type="dxa"/>
            <w:vAlign w:val="center"/>
            <w:hideMark/>
          </w:tcPr>
          <w:p w14:paraId="6821C4B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85D2F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12FC1A9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C93DA7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F3093A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94D3575" w14:textId="77777777" w:rsidTr="00481676">
        <w:tc>
          <w:tcPr>
            <w:tcW w:w="6009" w:type="dxa"/>
            <w:vAlign w:val="center"/>
            <w:hideMark/>
          </w:tcPr>
          <w:p w14:paraId="15B204C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4" w:type="dxa"/>
            <w:vAlign w:val="center"/>
            <w:hideMark/>
          </w:tcPr>
          <w:p w14:paraId="696DC3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E44A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frameworks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7B0B8F4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583A0A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5B62F9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1A8F502A" w14:textId="77777777" w:rsidTr="00481676">
        <w:tc>
          <w:tcPr>
            <w:tcW w:w="6009" w:type="dxa"/>
            <w:vAlign w:val="center"/>
            <w:hideMark/>
          </w:tcPr>
          <w:p w14:paraId="0208B5C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4" w:type="dxa"/>
            <w:vAlign w:val="center"/>
            <w:hideMark/>
          </w:tcPr>
          <w:p w14:paraId="233258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D8686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LT-centric)</w:t>
            </w:r>
          </w:p>
        </w:tc>
        <w:tc>
          <w:tcPr>
            <w:tcW w:w="907" w:type="dxa"/>
            <w:vAlign w:val="center"/>
            <w:hideMark/>
          </w:tcPr>
          <w:p w14:paraId="0CD2553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C1B7E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45D514E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806BE81" w14:textId="77777777" w:rsidTr="00481676">
        <w:tc>
          <w:tcPr>
            <w:tcW w:w="6009" w:type="dxa"/>
            <w:vAlign w:val="center"/>
            <w:hideMark/>
          </w:tcPr>
          <w:p w14:paraId="07030CD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4" w:type="dxa"/>
            <w:vAlign w:val="center"/>
            <w:hideMark/>
          </w:tcPr>
          <w:p w14:paraId="1B11373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E7F933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7F3F90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48BF20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7D1005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3CD50E0" w14:textId="77777777" w:rsidTr="00481676">
        <w:tc>
          <w:tcPr>
            <w:tcW w:w="6009" w:type="dxa"/>
            <w:vAlign w:val="center"/>
            <w:hideMark/>
          </w:tcPr>
          <w:p w14:paraId="75C73DD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4" w:type="dxa"/>
            <w:vAlign w:val="center"/>
            <w:hideMark/>
          </w:tcPr>
          <w:p w14:paraId="779C5F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450048D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36F81BE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75444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6D63C2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BED0E5B" w14:textId="77777777" w:rsidTr="00481676">
        <w:tc>
          <w:tcPr>
            <w:tcW w:w="6009" w:type="dxa"/>
            <w:vAlign w:val="center"/>
            <w:hideMark/>
          </w:tcPr>
          <w:p w14:paraId="76A44C2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Disaster-Related Resilience as Ability and Process-A Concept Guding the Analysis of Response Behavior before, during and after Extreme Events-AJCC</w:t>
            </w:r>
          </w:p>
        </w:tc>
        <w:tc>
          <w:tcPr>
            <w:tcW w:w="1644" w:type="dxa"/>
            <w:vAlign w:val="center"/>
            <w:hideMark/>
          </w:tcPr>
          <w:p w14:paraId="180A8F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683E22D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32CC9C1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E8C87A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03CEA1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6A5D8305" w14:textId="77777777" w:rsidTr="00481676">
        <w:tc>
          <w:tcPr>
            <w:tcW w:w="6009" w:type="dxa"/>
            <w:vAlign w:val="center"/>
            <w:hideMark/>
          </w:tcPr>
          <w:p w14:paraId="304C94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4" w:type="dxa"/>
            <w:vAlign w:val="center"/>
            <w:hideMark/>
          </w:tcPr>
          <w:p w14:paraId="04D7714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5821E5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277A7D2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11F650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C72C78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AE795E2" w14:textId="77777777" w:rsidTr="00481676">
        <w:tc>
          <w:tcPr>
            <w:tcW w:w="6009" w:type="dxa"/>
            <w:vAlign w:val="center"/>
            <w:hideMark/>
          </w:tcPr>
          <w:p w14:paraId="2078561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4" w:type="dxa"/>
            <w:vAlign w:val="center"/>
            <w:hideMark/>
          </w:tcPr>
          <w:p w14:paraId="438CAE0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FD9A1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(DERs/cargas críticas)</w:t>
            </w:r>
          </w:p>
        </w:tc>
        <w:tc>
          <w:tcPr>
            <w:tcW w:w="907" w:type="dxa"/>
            <w:vAlign w:val="center"/>
            <w:hideMark/>
          </w:tcPr>
          <w:p w14:paraId="4A0E144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92C445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2470DC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905410A" w14:textId="77777777" w:rsidTr="00481676">
        <w:tc>
          <w:tcPr>
            <w:tcW w:w="6009" w:type="dxa"/>
            <w:vAlign w:val="center"/>
            <w:hideMark/>
          </w:tcPr>
          <w:p w14:paraId="716DC0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Enhancing Distribution System Resilience With Mobile Energy Storage and Microgrids-IEEE</w:t>
            </w:r>
          </w:p>
        </w:tc>
        <w:tc>
          <w:tcPr>
            <w:tcW w:w="1644" w:type="dxa"/>
            <w:vAlign w:val="center"/>
            <w:hideMark/>
          </w:tcPr>
          <w:p w14:paraId="1A87F0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3534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móvel/microgrids)</w:t>
            </w:r>
          </w:p>
        </w:tc>
        <w:tc>
          <w:tcPr>
            <w:tcW w:w="907" w:type="dxa"/>
            <w:vAlign w:val="center"/>
            <w:hideMark/>
          </w:tcPr>
          <w:p w14:paraId="502B6E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D42104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A786D4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70FF592B" w14:textId="77777777" w:rsidTr="00481676">
        <w:tc>
          <w:tcPr>
            <w:tcW w:w="6009" w:type="dxa"/>
            <w:vAlign w:val="center"/>
            <w:hideMark/>
          </w:tcPr>
          <w:p w14:paraId="399D0D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4" w:type="dxa"/>
            <w:vAlign w:val="center"/>
            <w:hideMark/>
          </w:tcPr>
          <w:p w14:paraId="59150A2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348F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567321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9E4CE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C0B57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6D55061D" w14:textId="77777777" w:rsidTr="00481676">
        <w:tc>
          <w:tcPr>
            <w:tcW w:w="6009" w:type="dxa"/>
            <w:vAlign w:val="center"/>
            <w:hideMark/>
          </w:tcPr>
          <w:p w14:paraId="0F0CC2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4" w:type="dxa"/>
            <w:vAlign w:val="center"/>
            <w:hideMark/>
          </w:tcPr>
          <w:p w14:paraId="777C66A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7BD66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7BDD52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4BDBE5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3CCB6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6E431D79" w14:textId="77777777" w:rsidTr="00481676">
        <w:tc>
          <w:tcPr>
            <w:tcW w:w="6009" w:type="dxa"/>
            <w:vAlign w:val="center"/>
            <w:hideMark/>
          </w:tcPr>
          <w:p w14:paraId="71D867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of standalone hybrid renewable energy systems The role of storage capacity-ELSEVIER</w:t>
            </w:r>
          </w:p>
        </w:tc>
        <w:tc>
          <w:tcPr>
            <w:tcW w:w="1644" w:type="dxa"/>
            <w:vAlign w:val="center"/>
            <w:hideMark/>
          </w:tcPr>
          <w:p w14:paraId="160728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A623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(PV+bateria)</w:t>
            </w:r>
          </w:p>
        </w:tc>
        <w:tc>
          <w:tcPr>
            <w:tcW w:w="907" w:type="dxa"/>
            <w:vAlign w:val="center"/>
            <w:hideMark/>
          </w:tcPr>
          <w:p w14:paraId="1FB394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75093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3480E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75143F2" w14:textId="77777777" w:rsidTr="00481676">
        <w:tc>
          <w:tcPr>
            <w:tcW w:w="6009" w:type="dxa"/>
            <w:vAlign w:val="center"/>
            <w:hideMark/>
          </w:tcPr>
          <w:p w14:paraId="1FCEA44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4" w:type="dxa"/>
            <w:vAlign w:val="center"/>
            <w:hideMark/>
          </w:tcPr>
          <w:p w14:paraId="5580A18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C206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hosting capacity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289332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20A74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562151F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EA19DB0" w14:textId="77777777" w:rsidTr="00481676">
        <w:tc>
          <w:tcPr>
            <w:tcW w:w="6009" w:type="dxa"/>
            <w:vAlign w:val="center"/>
            <w:hideMark/>
          </w:tcPr>
          <w:p w14:paraId="63A879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Understanding Cyber-physical Resilience From A Power System Perspective-IEEE.pdf</w:t>
            </w:r>
          </w:p>
        </w:tc>
        <w:tc>
          <w:tcPr>
            <w:tcW w:w="1644" w:type="dxa"/>
            <w:vAlign w:val="center"/>
            <w:hideMark/>
          </w:tcPr>
          <w:p w14:paraId="515D18B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8AA9C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ciber-física: ciclo/estados; resiliência vs confiabilidade; estratégias (hardening/operacional)</w:t>
            </w:r>
          </w:p>
        </w:tc>
        <w:tc>
          <w:tcPr>
            <w:tcW w:w="907" w:type="dxa"/>
            <w:vAlign w:val="center"/>
            <w:hideMark/>
          </w:tcPr>
          <w:p w14:paraId="119F399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4702B3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E37D2D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387AAA38" w14:textId="77777777" w:rsidTr="00481676">
        <w:tc>
          <w:tcPr>
            <w:tcW w:w="6009" w:type="dxa"/>
            <w:vAlign w:val="center"/>
            <w:hideMark/>
          </w:tcPr>
          <w:p w14:paraId="592B39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4" w:type="dxa"/>
            <w:vAlign w:val="center"/>
            <w:hideMark/>
          </w:tcPr>
          <w:p w14:paraId="6A436E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E9C7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1EA687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8" w:type="dxa"/>
            <w:vAlign w:val="center"/>
          </w:tcPr>
          <w:p w14:paraId="75B9E3A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5FFD0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1B824E4" w14:textId="77777777" w:rsidTr="00481676">
        <w:tc>
          <w:tcPr>
            <w:tcW w:w="6009" w:type="dxa"/>
            <w:vAlign w:val="center"/>
            <w:hideMark/>
          </w:tcPr>
          <w:p w14:paraId="54E0F4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4" w:type="dxa"/>
            <w:vAlign w:val="center"/>
            <w:hideMark/>
          </w:tcPr>
          <w:p w14:paraId="551070E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C8DD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da resiliência ciberfísica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1EF314E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E7520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6CDF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76C5CF62" w14:textId="77777777" w:rsidTr="00481676">
        <w:tc>
          <w:tcPr>
            <w:tcW w:w="6009" w:type="dxa"/>
            <w:vAlign w:val="center"/>
            <w:hideMark/>
          </w:tcPr>
          <w:p w14:paraId="206C120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assessment considering critical infrastructure resilience approaches and government policymaker criteria-IET</w:t>
            </w:r>
          </w:p>
        </w:tc>
        <w:tc>
          <w:tcPr>
            <w:tcW w:w="1644" w:type="dxa"/>
            <w:vAlign w:val="center"/>
            <w:hideMark/>
          </w:tcPr>
          <w:p w14:paraId="6CFB55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0459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(policy-driven)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1EF86CE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B765F7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4739282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235D9AE7" w14:textId="77777777" w:rsidTr="00481676">
        <w:tc>
          <w:tcPr>
            <w:tcW w:w="6009" w:type="dxa"/>
            <w:vAlign w:val="center"/>
            <w:hideMark/>
          </w:tcPr>
          <w:p w14:paraId="1DB1C86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4" w:type="dxa"/>
            <w:vAlign w:val="center"/>
            <w:hideMark/>
          </w:tcPr>
          <w:p w14:paraId="4862F81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D4FCF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60F9BC2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7B3893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DA30E0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2407D2CC" w14:textId="77777777" w:rsidTr="00481676">
        <w:tc>
          <w:tcPr>
            <w:tcW w:w="6009" w:type="dxa"/>
            <w:vAlign w:val="center"/>
            <w:hideMark/>
          </w:tcPr>
          <w:p w14:paraId="590C55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Metrics Augmentation for Critical Load Prioritization-Pacific Northwest</w:t>
            </w:r>
          </w:p>
        </w:tc>
        <w:tc>
          <w:tcPr>
            <w:tcW w:w="1644" w:type="dxa"/>
            <w:vAlign w:val="center"/>
            <w:hideMark/>
          </w:tcPr>
          <w:p w14:paraId="493FABC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AEF57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desempenho×tempo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150CE6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AE23D3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44524AA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7C08F2A0" w14:textId="77777777" w:rsidTr="00481676">
        <w:tc>
          <w:tcPr>
            <w:tcW w:w="6009" w:type="dxa"/>
            <w:vAlign w:val="center"/>
            <w:hideMark/>
          </w:tcPr>
          <w:p w14:paraId="5B2EB0E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4" w:type="dxa"/>
            <w:vAlign w:val="center"/>
            <w:hideMark/>
          </w:tcPr>
          <w:p w14:paraId="2946659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B518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1A8CA3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073415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09F583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66F309D3" w14:textId="77777777" w:rsidTr="00481676">
        <w:tc>
          <w:tcPr>
            <w:tcW w:w="6009" w:type="dxa"/>
            <w:vAlign w:val="center"/>
            <w:hideMark/>
          </w:tcPr>
          <w:p w14:paraId="7E50D57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Makes The Power System Resilient to Extreme Weather-Grid Strategies</w:t>
            </w:r>
          </w:p>
        </w:tc>
        <w:tc>
          <w:tcPr>
            <w:tcW w:w="1644" w:type="dxa"/>
            <w:vAlign w:val="center"/>
            <w:hideMark/>
          </w:tcPr>
          <w:p w14:paraId="7E1B216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DD7C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58FE461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DD3C97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0E5477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1FDAE013" w14:textId="77777777" w:rsidTr="00481676">
        <w:tc>
          <w:tcPr>
            <w:tcW w:w="6009" w:type="dxa"/>
            <w:vAlign w:val="center"/>
            <w:hideMark/>
          </w:tcPr>
          <w:p w14:paraId="14CCD7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4" w:type="dxa"/>
            <w:vAlign w:val="center"/>
            <w:hideMark/>
          </w:tcPr>
          <w:p w14:paraId="11850EC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955E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554BF6A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8" w:type="dxa"/>
            <w:vAlign w:val="center"/>
          </w:tcPr>
          <w:p w14:paraId="5E41AD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B62CA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15070057" w14:textId="77777777" w:rsidTr="00481676">
        <w:tc>
          <w:tcPr>
            <w:tcW w:w="6009" w:type="dxa"/>
            <w:vAlign w:val="center"/>
            <w:hideMark/>
          </w:tcPr>
          <w:p w14:paraId="2AD30C9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4" w:type="dxa"/>
            <w:vAlign w:val="center"/>
            <w:hideMark/>
          </w:tcPr>
          <w:p w14:paraId="7D971F4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989F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conceitual: evolução, debates e componentes clássicos da resiliência (robustez, redundância, resourcefulness, rapidez)</w:t>
            </w:r>
          </w:p>
        </w:tc>
        <w:tc>
          <w:tcPr>
            <w:tcW w:w="907" w:type="dxa"/>
            <w:vAlign w:val="center"/>
            <w:hideMark/>
          </w:tcPr>
          <w:p w14:paraId="5F1958C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A6EF1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D30D27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10AA8282" w14:textId="77777777" w:rsidTr="00481676">
        <w:tc>
          <w:tcPr>
            <w:tcW w:w="6009" w:type="dxa"/>
            <w:vAlign w:val="center"/>
            <w:hideMark/>
          </w:tcPr>
          <w:p w14:paraId="48A4CC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4" w:type="dxa"/>
            <w:vAlign w:val="center"/>
            <w:hideMark/>
          </w:tcPr>
          <w:p w14:paraId="754C856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A68C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framework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776D7F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EB7FC7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35D33E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199BFFA1" w14:textId="77777777" w:rsidR="00CA75B6" w:rsidRPr="00202DE0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CA75B6" w:rsidRPr="00202DE0" w14:paraId="67BDD9F9" w14:textId="77777777" w:rsidTr="00481676">
        <w:tc>
          <w:tcPr>
            <w:tcW w:w="6009" w:type="dxa"/>
            <w:vAlign w:val="center"/>
            <w:hideMark/>
          </w:tcPr>
          <w:p w14:paraId="785D5F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Probabilistic resilience assessment framework for cyber-physics multi-microgrids systems considering uncertaint-ELSEVIER</w:t>
            </w:r>
          </w:p>
        </w:tc>
        <w:tc>
          <w:tcPr>
            <w:tcW w:w="1644" w:type="dxa"/>
            <w:vAlign w:val="center"/>
            <w:hideMark/>
          </w:tcPr>
          <w:p w14:paraId="312502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EFC5B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de resiliência em sistemas ciber-físicos de multi-microredes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50813E0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936254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7D41FE1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AAA85F0" w14:textId="77777777" w:rsidTr="00481676">
        <w:tc>
          <w:tcPr>
            <w:tcW w:w="6009" w:type="dxa"/>
            <w:vAlign w:val="center"/>
            <w:hideMark/>
          </w:tcPr>
          <w:p w14:paraId="79601E0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4" w:type="dxa"/>
            <w:vAlign w:val="center"/>
            <w:hideMark/>
          </w:tcPr>
          <w:p w14:paraId="776C634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1428B2B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785D0B4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4871C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E6CB00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08A82897" w14:textId="77777777" w:rsidTr="00481676">
        <w:tc>
          <w:tcPr>
            <w:tcW w:w="6009" w:type="dxa"/>
            <w:vAlign w:val="center"/>
            <w:hideMark/>
          </w:tcPr>
          <w:p w14:paraId="5AE1306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4" w:type="dxa"/>
            <w:vAlign w:val="center"/>
            <w:hideMark/>
          </w:tcPr>
          <w:p w14:paraId="0C0B1F6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BFDA6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582984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4BD36E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939C78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4BC4A7D7" w14:textId="77777777" w:rsidTr="00481676">
        <w:tc>
          <w:tcPr>
            <w:tcW w:w="6009" w:type="dxa"/>
            <w:vAlign w:val="center"/>
            <w:hideMark/>
          </w:tcPr>
          <w:p w14:paraId="3629D2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4" w:type="dxa"/>
            <w:vAlign w:val="center"/>
            <w:hideMark/>
          </w:tcPr>
          <w:p w14:paraId="7D726C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A675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71F1A6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E7B90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50E74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562B0DC0" w14:textId="77777777" w:rsidTr="00481676">
        <w:tc>
          <w:tcPr>
            <w:tcW w:w="6009" w:type="dxa"/>
            <w:vAlign w:val="center"/>
            <w:hideMark/>
          </w:tcPr>
          <w:p w14:paraId="5267CD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4" w:type="dxa"/>
            <w:vAlign w:val="center"/>
            <w:hideMark/>
          </w:tcPr>
          <w:p w14:paraId="733B05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4ABD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604348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045349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FEFC8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3E107716" w14:textId="77777777" w:rsidTr="00481676">
        <w:tc>
          <w:tcPr>
            <w:tcW w:w="6009" w:type="dxa"/>
            <w:vAlign w:val="center"/>
            <w:hideMark/>
          </w:tcPr>
          <w:p w14:paraId="4CBB73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4" w:type="dxa"/>
            <w:vAlign w:val="center"/>
            <w:hideMark/>
          </w:tcPr>
          <w:p w14:paraId="4E58BB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1C26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CVaR + Choquet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7C02F8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8FE9D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E4FED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1533C48A" w14:textId="77777777" w:rsidTr="00481676">
        <w:tc>
          <w:tcPr>
            <w:tcW w:w="6009" w:type="dxa"/>
            <w:vAlign w:val="center"/>
            <w:hideMark/>
          </w:tcPr>
          <w:p w14:paraId="18B554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4" w:type="dxa"/>
            <w:vAlign w:val="center"/>
            <w:hideMark/>
          </w:tcPr>
          <w:p w14:paraId="7F84B1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A3A6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413B67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EFA54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859F0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24C2F4DB" w14:textId="77777777" w:rsidTr="00481676">
        <w:tc>
          <w:tcPr>
            <w:tcW w:w="6009" w:type="dxa"/>
            <w:vAlign w:val="center"/>
            <w:hideMark/>
          </w:tcPr>
          <w:p w14:paraId="7E079D8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4" w:type="dxa"/>
            <w:vAlign w:val="center"/>
            <w:hideMark/>
          </w:tcPr>
          <w:p w14:paraId="053405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C908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36623D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1D064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9FBA8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264614B2" w14:textId="77777777" w:rsidTr="00481676">
        <w:tc>
          <w:tcPr>
            <w:tcW w:w="6009" w:type="dxa"/>
            <w:vAlign w:val="center"/>
            <w:hideMark/>
          </w:tcPr>
          <w:p w14:paraId="663831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Vulnerability and Resilience Assessment of Power Systems From Deterioration to Recovery via a Topological Model based on Graph Theory-IEEE.pdf</w:t>
            </w:r>
          </w:p>
        </w:tc>
        <w:tc>
          <w:tcPr>
            <w:tcW w:w="1644" w:type="dxa"/>
            <w:vAlign w:val="center"/>
            <w:hideMark/>
          </w:tcPr>
          <w:p w14:paraId="14BEA21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5DAC3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54A5967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F8A72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D5B653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0183997F" w14:textId="77777777" w:rsidTr="00481676">
        <w:tc>
          <w:tcPr>
            <w:tcW w:w="6009" w:type="dxa"/>
            <w:vAlign w:val="center"/>
            <w:hideMark/>
          </w:tcPr>
          <w:p w14:paraId="6994A8D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Assessment of Resiliency by incorporating DGs in Power Network using Graph Theoretic Approach-IEEE</w:t>
            </w:r>
          </w:p>
        </w:tc>
        <w:tc>
          <w:tcPr>
            <w:tcW w:w="1644" w:type="dxa"/>
            <w:vAlign w:val="center"/>
            <w:hideMark/>
          </w:tcPr>
          <w:p w14:paraId="071EE2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E810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4FC44D1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8CDCC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24D17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253ECB57" w14:textId="77777777" w:rsidTr="00481676">
        <w:tc>
          <w:tcPr>
            <w:tcW w:w="6009" w:type="dxa"/>
            <w:vAlign w:val="center"/>
            <w:hideMark/>
          </w:tcPr>
          <w:p w14:paraId="30A44E8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Leveraging Network Topology Optimization to Strengthen Power Grid Resilience Against Cyber-Physical Attacks-IEEE</w:t>
            </w:r>
          </w:p>
        </w:tc>
        <w:tc>
          <w:tcPr>
            <w:tcW w:w="1644" w:type="dxa"/>
            <w:vAlign w:val="center"/>
            <w:hideMark/>
          </w:tcPr>
          <w:p w14:paraId="2A64EC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CB37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otimização topológica (TS/BS) contra ataques ciber-físicos</w:t>
            </w:r>
          </w:p>
        </w:tc>
        <w:tc>
          <w:tcPr>
            <w:tcW w:w="907" w:type="dxa"/>
            <w:vAlign w:val="center"/>
            <w:hideMark/>
          </w:tcPr>
          <w:p w14:paraId="1B24ED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2AA39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78180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11546AA0" w14:textId="77777777" w:rsidTr="00481676">
        <w:tc>
          <w:tcPr>
            <w:tcW w:w="6009" w:type="dxa"/>
            <w:vAlign w:val="center"/>
            <w:hideMark/>
          </w:tcPr>
          <w:p w14:paraId="750B99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4" w:type="dxa"/>
            <w:vAlign w:val="center"/>
            <w:hideMark/>
          </w:tcPr>
          <w:p w14:paraId="5913703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C4DD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self-healing e resiliência (smart grids/microgrids/IA) e lacunas</w:t>
            </w:r>
          </w:p>
        </w:tc>
        <w:tc>
          <w:tcPr>
            <w:tcW w:w="907" w:type="dxa"/>
            <w:vAlign w:val="center"/>
            <w:hideMark/>
          </w:tcPr>
          <w:p w14:paraId="7068AF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B33C7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78CCC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10293DBD" w14:textId="77777777" w:rsidTr="00481676">
        <w:tc>
          <w:tcPr>
            <w:tcW w:w="6009" w:type="dxa"/>
            <w:vAlign w:val="center"/>
            <w:hideMark/>
          </w:tcPr>
          <w:p w14:paraId="6E8B336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4" w:type="dxa"/>
            <w:vAlign w:val="center"/>
            <w:hideMark/>
          </w:tcPr>
          <w:p w14:paraId="6D4092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2EB7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resiliência sistêmica em redes modernas (DER, digitalização, microgrids), sem física de LT</w:t>
            </w:r>
          </w:p>
        </w:tc>
        <w:tc>
          <w:tcPr>
            <w:tcW w:w="907" w:type="dxa"/>
            <w:vAlign w:val="center"/>
            <w:hideMark/>
          </w:tcPr>
          <w:p w14:paraId="583A53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0B153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CA2CE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03E984C4" w14:textId="77777777" w:rsidTr="00481676">
        <w:tc>
          <w:tcPr>
            <w:tcW w:w="6009" w:type="dxa"/>
            <w:vAlign w:val="center"/>
            <w:hideMark/>
          </w:tcPr>
          <w:p w14:paraId="193228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4" w:type="dxa"/>
            <w:vAlign w:val="center"/>
            <w:hideMark/>
          </w:tcPr>
          <w:p w14:paraId="34446F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642C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5E004D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C9828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45C6D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14735CAE" w14:textId="77777777" w:rsidTr="00481676">
        <w:tc>
          <w:tcPr>
            <w:tcW w:w="6009" w:type="dxa"/>
            <w:vAlign w:val="center"/>
            <w:hideMark/>
          </w:tcPr>
          <w:p w14:paraId="30970D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Improving distribution network resilience through automation, distributed energy resources, and undergrounding-ELSEVIER</w:t>
            </w:r>
          </w:p>
        </w:tc>
        <w:tc>
          <w:tcPr>
            <w:tcW w:w="1644" w:type="dxa"/>
            <w:vAlign w:val="center"/>
            <w:hideMark/>
          </w:tcPr>
          <w:p w14:paraId="2DE227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173D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0EB18E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CB9F5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19A8F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456AF5DF" w14:textId="77777777" w:rsidTr="00481676">
        <w:tc>
          <w:tcPr>
            <w:tcW w:w="6009" w:type="dxa"/>
            <w:vAlign w:val="center"/>
            <w:hideMark/>
          </w:tcPr>
          <w:p w14:paraId="28B72FF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4" w:type="dxa"/>
            <w:vAlign w:val="center"/>
            <w:hideMark/>
          </w:tcPr>
          <w:p w14:paraId="16B8E04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8064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trip/ride-through, P–f e Q–V)</w:t>
            </w:r>
          </w:p>
        </w:tc>
        <w:tc>
          <w:tcPr>
            <w:tcW w:w="907" w:type="dxa"/>
            <w:vAlign w:val="center"/>
            <w:hideMark/>
          </w:tcPr>
          <w:p w14:paraId="51AF71B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2AB371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D6DB95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52E3D8F6" w14:textId="77777777" w:rsidTr="00481676">
        <w:tc>
          <w:tcPr>
            <w:tcW w:w="6009" w:type="dxa"/>
            <w:vAlign w:val="center"/>
            <w:hideMark/>
          </w:tcPr>
          <w:p w14:paraId="3367549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4" w:type="dxa"/>
            <w:vAlign w:val="center"/>
            <w:hideMark/>
          </w:tcPr>
          <w:p w14:paraId="1E25D46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51D38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5A2BA0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8" w:type="dxa"/>
            <w:vAlign w:val="center"/>
            <w:hideMark/>
          </w:tcPr>
          <w:p w14:paraId="56C4C75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621346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67BF3732" w14:textId="77777777" w:rsidTr="00481676">
        <w:tc>
          <w:tcPr>
            <w:tcW w:w="6009" w:type="dxa"/>
            <w:vAlign w:val="center"/>
            <w:hideMark/>
          </w:tcPr>
          <w:p w14:paraId="0A0740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4" w:type="dxa"/>
            <w:vAlign w:val="center"/>
            <w:hideMark/>
          </w:tcPr>
          <w:p w14:paraId="533478B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0739C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73405D7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74E4D5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1FAA60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4FF7446E" w14:textId="77777777" w:rsidTr="00481676">
        <w:tc>
          <w:tcPr>
            <w:tcW w:w="6009" w:type="dxa"/>
            <w:vAlign w:val="center"/>
            <w:hideMark/>
          </w:tcPr>
          <w:p w14:paraId="2DB57A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4" w:type="dxa"/>
            <w:vAlign w:val="center"/>
            <w:hideMark/>
          </w:tcPr>
          <w:p w14:paraId="26205B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5A34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1997CC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F9B4E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2D7BE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3D6BB6F2" w14:textId="77777777" w:rsidTr="00481676">
        <w:tc>
          <w:tcPr>
            <w:tcW w:w="6009" w:type="dxa"/>
            <w:vAlign w:val="center"/>
            <w:hideMark/>
          </w:tcPr>
          <w:p w14:paraId="5C08FEE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4" w:type="dxa"/>
            <w:vAlign w:val="center"/>
            <w:hideMark/>
          </w:tcPr>
          <w:p w14:paraId="602901E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3A9DB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03C0273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DACCD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6956AE5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3E494E1F" w14:textId="77777777" w:rsidTr="00481676">
        <w:tc>
          <w:tcPr>
            <w:tcW w:w="6009" w:type="dxa"/>
            <w:vAlign w:val="center"/>
            <w:hideMark/>
          </w:tcPr>
          <w:p w14:paraId="68562C3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4" w:type="dxa"/>
            <w:vAlign w:val="center"/>
            <w:hideMark/>
          </w:tcPr>
          <w:p w14:paraId="4CEC27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B6550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(grid justice): acesso, propriedade, siting e escala</w:t>
            </w:r>
          </w:p>
        </w:tc>
        <w:tc>
          <w:tcPr>
            <w:tcW w:w="907" w:type="dxa"/>
            <w:vAlign w:val="center"/>
            <w:hideMark/>
          </w:tcPr>
          <w:p w14:paraId="5FE9546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55798E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5C90E90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480B6D97" w14:textId="77777777" w:rsidTr="00481676">
        <w:tc>
          <w:tcPr>
            <w:tcW w:w="6009" w:type="dxa"/>
            <w:vAlign w:val="center"/>
            <w:hideMark/>
          </w:tcPr>
          <w:p w14:paraId="1D46D02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4" w:type="dxa"/>
            <w:vAlign w:val="center"/>
            <w:hideMark/>
          </w:tcPr>
          <w:p w14:paraId="40AC60A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04C3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41CD07B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1AE389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3BD164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2C1A58EA" w14:textId="77777777" w:rsidTr="00481676">
        <w:tc>
          <w:tcPr>
            <w:tcW w:w="6009" w:type="dxa"/>
            <w:vAlign w:val="center"/>
            <w:hideMark/>
          </w:tcPr>
          <w:p w14:paraId="797819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4" w:type="dxa"/>
            <w:vAlign w:val="center"/>
            <w:hideMark/>
          </w:tcPr>
          <w:p w14:paraId="0F7B7B1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2F1B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 de métricas e frameworks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1D2E4DF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471E11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6FD3DE9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2E0FB833" w14:textId="77777777" w:rsidR="00CA75B6" w:rsidRPr="00202DE0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CA75B6" w:rsidRPr="00202DE0" w14:paraId="4DD53C80" w14:textId="77777777" w:rsidTr="00481676">
        <w:tc>
          <w:tcPr>
            <w:tcW w:w="6009" w:type="dxa"/>
            <w:vAlign w:val="center"/>
            <w:hideMark/>
          </w:tcPr>
          <w:p w14:paraId="09D1E1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Hyogo Framework for Action 2005-2015-Building the Resiliecnce of Nations and Communities to Disasters-ISDR</w:t>
            </w:r>
          </w:p>
        </w:tc>
        <w:tc>
          <w:tcPr>
            <w:tcW w:w="1644" w:type="dxa"/>
            <w:vAlign w:val="center"/>
            <w:hideMark/>
          </w:tcPr>
          <w:p w14:paraId="53C1D2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DC702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66B13D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8A3D4D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0295CA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44C950CE" w14:textId="77777777" w:rsidTr="00481676">
        <w:tc>
          <w:tcPr>
            <w:tcW w:w="6009" w:type="dxa"/>
            <w:vAlign w:val="center"/>
            <w:hideMark/>
          </w:tcPr>
          <w:p w14:paraId="087EEAA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4" w:type="dxa"/>
            <w:vAlign w:val="center"/>
            <w:hideMark/>
          </w:tcPr>
          <w:p w14:paraId="07FD87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435AAC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“place-based”</w:t>
            </w:r>
          </w:p>
        </w:tc>
        <w:tc>
          <w:tcPr>
            <w:tcW w:w="907" w:type="dxa"/>
            <w:vAlign w:val="center"/>
            <w:hideMark/>
          </w:tcPr>
          <w:p w14:paraId="39E520B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625859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883D68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6DE66CF4" w14:textId="77777777" w:rsidTr="00481676">
        <w:tc>
          <w:tcPr>
            <w:tcW w:w="6009" w:type="dxa"/>
            <w:vAlign w:val="center"/>
            <w:hideMark/>
          </w:tcPr>
          <w:p w14:paraId="7A2DDA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4" w:type="dxa"/>
            <w:vAlign w:val="center"/>
            <w:hideMark/>
          </w:tcPr>
          <w:p w14:paraId="4C1BE8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A50A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0780CE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37EDC8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64DF846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5F624167" w14:textId="77777777" w:rsidTr="00481676">
        <w:tc>
          <w:tcPr>
            <w:tcW w:w="6009" w:type="dxa"/>
            <w:vAlign w:val="center"/>
            <w:hideMark/>
          </w:tcPr>
          <w:p w14:paraId="3BEEC62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4" w:type="dxa"/>
            <w:vAlign w:val="center"/>
            <w:hideMark/>
          </w:tcPr>
          <w:p w14:paraId="523577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841C9F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3EECED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26233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2C62A50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019FB892" w14:textId="77777777" w:rsidTr="00481676">
        <w:tc>
          <w:tcPr>
            <w:tcW w:w="6009" w:type="dxa"/>
            <w:vAlign w:val="center"/>
            <w:hideMark/>
          </w:tcPr>
          <w:p w14:paraId="5774054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4" w:type="dxa"/>
            <w:vAlign w:val="center"/>
            <w:hideMark/>
          </w:tcPr>
          <w:p w14:paraId="18FB4E1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BF04F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4D23FED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78F423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9028B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6FC7EA5A" w14:textId="77777777" w:rsidTr="00481676">
        <w:tc>
          <w:tcPr>
            <w:tcW w:w="6009" w:type="dxa"/>
            <w:vAlign w:val="center"/>
            <w:hideMark/>
          </w:tcPr>
          <w:p w14:paraId="677875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4" w:type="dxa"/>
            <w:vAlign w:val="center"/>
            <w:hideMark/>
          </w:tcPr>
          <w:p w14:paraId="133266C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F9CD16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(frameworks/representação)</w:t>
            </w:r>
          </w:p>
        </w:tc>
        <w:tc>
          <w:tcPr>
            <w:tcW w:w="907" w:type="dxa"/>
            <w:vAlign w:val="center"/>
            <w:hideMark/>
          </w:tcPr>
          <w:p w14:paraId="0E1A4DB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2240B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BCD587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59DC04D4" w14:textId="77777777" w:rsidTr="00481676">
        <w:tc>
          <w:tcPr>
            <w:tcW w:w="6009" w:type="dxa"/>
            <w:vAlign w:val="center"/>
            <w:hideMark/>
          </w:tcPr>
          <w:p w14:paraId="63767B1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4" w:type="dxa"/>
            <w:vAlign w:val="center"/>
            <w:hideMark/>
          </w:tcPr>
          <w:p w14:paraId="535C75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D20E50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 e recuperação via detecção de outliers (métricas/analytics)</w:t>
            </w:r>
          </w:p>
        </w:tc>
        <w:tc>
          <w:tcPr>
            <w:tcW w:w="907" w:type="dxa"/>
            <w:vAlign w:val="center"/>
            <w:hideMark/>
          </w:tcPr>
          <w:p w14:paraId="11FF6BC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ED58AA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13503B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3D7F64F3" w14:textId="77777777" w:rsidTr="00481676">
        <w:tc>
          <w:tcPr>
            <w:tcW w:w="6009" w:type="dxa"/>
            <w:vAlign w:val="center"/>
            <w:hideMark/>
          </w:tcPr>
          <w:p w14:paraId="68B21D3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4" w:type="dxa"/>
            <w:vAlign w:val="center"/>
            <w:hideMark/>
          </w:tcPr>
          <w:p w14:paraId="1416DB6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4BEB1E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1606EDD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2DFE96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030A4ED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09A9797C" w14:textId="77777777" w:rsidTr="00481676">
        <w:tc>
          <w:tcPr>
            <w:tcW w:w="6009" w:type="dxa"/>
            <w:vAlign w:val="center"/>
            <w:hideMark/>
          </w:tcPr>
          <w:p w14:paraId="5B5085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Conceptual Assessment of Resilience Through Its Origins, Perspectives and Attributes From Resilement To Urban Resilience-IDRCongress</w:t>
            </w:r>
          </w:p>
        </w:tc>
        <w:tc>
          <w:tcPr>
            <w:tcW w:w="1644" w:type="dxa"/>
            <w:vAlign w:val="center"/>
            <w:hideMark/>
          </w:tcPr>
          <w:p w14:paraId="3B285F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DB438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74B9DEF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19AAA20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2170F0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5DC4F9ED" w14:textId="77777777" w:rsidTr="00481676">
        <w:tc>
          <w:tcPr>
            <w:tcW w:w="6009" w:type="dxa"/>
            <w:vAlign w:val="center"/>
            <w:hideMark/>
          </w:tcPr>
          <w:p w14:paraId="45A6450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4" w:type="dxa"/>
            <w:vAlign w:val="center"/>
            <w:hideMark/>
          </w:tcPr>
          <w:p w14:paraId="16B282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4226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59BE73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A6193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7774B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7217FB7A" w14:textId="77777777" w:rsidTr="00481676">
        <w:tc>
          <w:tcPr>
            <w:tcW w:w="6009" w:type="dxa"/>
            <w:vAlign w:val="center"/>
            <w:hideMark/>
          </w:tcPr>
          <w:p w14:paraId="68B4DF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4" w:type="dxa"/>
            <w:vAlign w:val="center"/>
            <w:hideMark/>
          </w:tcPr>
          <w:p w14:paraId="7DED1D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886F0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69192C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5BF93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81229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07F98D7" w14:textId="77777777" w:rsidTr="00481676">
        <w:tc>
          <w:tcPr>
            <w:tcW w:w="6009" w:type="dxa"/>
            <w:vAlign w:val="center"/>
            <w:hideMark/>
          </w:tcPr>
          <w:p w14:paraId="1D1759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change-How BC Hydro is adapting-BC Hydro</w:t>
            </w:r>
          </w:p>
        </w:tc>
        <w:tc>
          <w:tcPr>
            <w:tcW w:w="1644" w:type="dxa"/>
            <w:vAlign w:val="center"/>
            <w:hideMark/>
          </w:tcPr>
          <w:p w14:paraId="23C7D5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5D172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climática corporativa de utility elétrica</w:t>
            </w:r>
          </w:p>
        </w:tc>
        <w:tc>
          <w:tcPr>
            <w:tcW w:w="907" w:type="dxa"/>
            <w:vAlign w:val="center"/>
            <w:hideMark/>
          </w:tcPr>
          <w:p w14:paraId="424D193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2CC3C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2F453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69E94E2B" w14:textId="77777777" w:rsidTr="00481676">
        <w:tc>
          <w:tcPr>
            <w:tcW w:w="6009" w:type="dxa"/>
            <w:vAlign w:val="center"/>
            <w:hideMark/>
          </w:tcPr>
          <w:p w14:paraId="3A1730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4" w:type="dxa"/>
            <w:vAlign w:val="center"/>
            <w:hideMark/>
          </w:tcPr>
          <w:p w14:paraId="26B106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4B82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performance-based); enfoque estratégico</w:t>
            </w:r>
          </w:p>
        </w:tc>
        <w:tc>
          <w:tcPr>
            <w:tcW w:w="907" w:type="dxa"/>
            <w:vAlign w:val="center"/>
            <w:hideMark/>
          </w:tcPr>
          <w:p w14:paraId="1BD2A5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B10F9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4F9A8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28EFC10" w14:textId="77777777" w:rsidTr="00481676">
        <w:tc>
          <w:tcPr>
            <w:tcW w:w="6009" w:type="dxa"/>
            <w:vAlign w:val="center"/>
            <w:hideMark/>
          </w:tcPr>
          <w:p w14:paraId="3668A8E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4" w:type="dxa"/>
            <w:vAlign w:val="center"/>
            <w:hideMark/>
          </w:tcPr>
          <w:p w14:paraId="682390B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7463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072196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EA9E39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8BF6F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522DB41E" w14:textId="77777777" w:rsidTr="00481676">
        <w:tc>
          <w:tcPr>
            <w:tcW w:w="6009" w:type="dxa"/>
            <w:vAlign w:val="center"/>
            <w:hideMark/>
          </w:tcPr>
          <w:p w14:paraId="4268B5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two-stage resilience improvement planning for power distribution systems against hurricanes-ELSEVIER</w:t>
            </w:r>
          </w:p>
        </w:tc>
        <w:tc>
          <w:tcPr>
            <w:tcW w:w="1644" w:type="dxa"/>
            <w:vAlign w:val="center"/>
            <w:hideMark/>
          </w:tcPr>
          <w:p w14:paraId="4606BD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A5655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(hardening/DG/MEG/switches; custo + load shedding)</w:t>
            </w:r>
          </w:p>
        </w:tc>
        <w:tc>
          <w:tcPr>
            <w:tcW w:w="907" w:type="dxa"/>
            <w:vAlign w:val="center"/>
            <w:hideMark/>
          </w:tcPr>
          <w:p w14:paraId="632E6A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6AABA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B7F48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7F8F91D" w14:textId="77777777" w:rsidTr="00481676">
        <w:tc>
          <w:tcPr>
            <w:tcW w:w="6009" w:type="dxa"/>
            <w:vAlign w:val="center"/>
            <w:hideMark/>
          </w:tcPr>
          <w:p w14:paraId="3E63B62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4" w:type="dxa"/>
            <w:vAlign w:val="center"/>
            <w:hideMark/>
          </w:tcPr>
          <w:p w14:paraId="124F7B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E49DF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431F01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78767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9B7C3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741F85DE" w14:textId="77777777" w:rsidTr="00481676">
        <w:tc>
          <w:tcPr>
            <w:tcW w:w="6009" w:type="dxa"/>
            <w:vAlign w:val="center"/>
            <w:hideMark/>
          </w:tcPr>
          <w:p w14:paraId="15798A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4" w:type="dxa"/>
            <w:vAlign w:val="center"/>
            <w:hideMark/>
          </w:tcPr>
          <w:p w14:paraId="72C9F1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326B2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+ smart cities (frameworks e governança)</w:t>
            </w:r>
          </w:p>
        </w:tc>
        <w:tc>
          <w:tcPr>
            <w:tcW w:w="907" w:type="dxa"/>
            <w:vAlign w:val="center"/>
            <w:hideMark/>
          </w:tcPr>
          <w:p w14:paraId="514482F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C611D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B5237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7097B73B" w14:textId="77777777" w:rsidTr="00481676">
        <w:tc>
          <w:tcPr>
            <w:tcW w:w="6009" w:type="dxa"/>
            <w:vAlign w:val="center"/>
            <w:hideMark/>
          </w:tcPr>
          <w:p w14:paraId="785F81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Change, Extreme Weather, and Electric System Reliabilit-UEA-FERC</w:t>
            </w:r>
          </w:p>
        </w:tc>
        <w:tc>
          <w:tcPr>
            <w:tcW w:w="1644" w:type="dxa"/>
            <w:vAlign w:val="center"/>
            <w:hideMark/>
          </w:tcPr>
          <w:p w14:paraId="02F6C1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5B84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04FF8B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A96586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CA512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B940EFB" w14:textId="77777777" w:rsidTr="00481676">
        <w:tc>
          <w:tcPr>
            <w:tcW w:w="6009" w:type="dxa"/>
            <w:vAlign w:val="center"/>
            <w:hideMark/>
          </w:tcPr>
          <w:p w14:paraId="075D34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4" w:type="dxa"/>
            <w:vAlign w:val="center"/>
            <w:hideMark/>
          </w:tcPr>
          <w:p w14:paraId="1DB47C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2A5D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6458A9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85E78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46F0E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460C801D" w14:textId="77777777" w:rsidTr="00481676">
        <w:tc>
          <w:tcPr>
            <w:tcW w:w="6009" w:type="dxa"/>
            <w:vAlign w:val="center"/>
            <w:hideMark/>
          </w:tcPr>
          <w:p w14:paraId="4A0F76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Multi-objective resilience enhancement program in smart grids during extreme weather conditions-ELSEVIER</w:t>
            </w:r>
          </w:p>
        </w:tc>
        <w:tc>
          <w:tcPr>
            <w:tcW w:w="1644" w:type="dxa"/>
            <w:vAlign w:val="center"/>
            <w:hideMark/>
          </w:tcPr>
          <w:p w14:paraId="4E4F17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3744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operacional/económica em distribuição durante clima extremo via otimização multiobjetivo</w:t>
            </w:r>
          </w:p>
        </w:tc>
        <w:tc>
          <w:tcPr>
            <w:tcW w:w="907" w:type="dxa"/>
            <w:vAlign w:val="center"/>
            <w:hideMark/>
          </w:tcPr>
          <w:p w14:paraId="225CF0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28AD5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288F4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1E339AF" w14:textId="77777777" w:rsidTr="00481676">
        <w:tc>
          <w:tcPr>
            <w:tcW w:w="6009" w:type="dxa"/>
            <w:vAlign w:val="center"/>
            <w:hideMark/>
          </w:tcPr>
          <w:p w14:paraId="689BA7A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367BE8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81CC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probabilística de outages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7082E6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8E16F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817E9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2F2E95A" w14:textId="77777777" w:rsidTr="00481676">
        <w:tc>
          <w:tcPr>
            <w:tcW w:w="6009" w:type="dxa"/>
            <w:vAlign w:val="center"/>
            <w:hideMark/>
          </w:tcPr>
          <w:p w14:paraId="2528B0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4" w:type="dxa"/>
            <w:vAlign w:val="center"/>
            <w:hideMark/>
          </w:tcPr>
          <w:p w14:paraId="250B45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6EA0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7B1E55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5B70B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503AF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80321F9" w14:textId="77777777" w:rsidTr="00481676">
        <w:tc>
          <w:tcPr>
            <w:tcW w:w="6009" w:type="dxa"/>
            <w:vAlign w:val="center"/>
            <w:hideMark/>
          </w:tcPr>
          <w:p w14:paraId="5BEEF07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4" w:type="dxa"/>
            <w:vAlign w:val="center"/>
            <w:hideMark/>
          </w:tcPr>
          <w:p w14:paraId="788B1B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ADF8A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2C27CF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E4A25C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992A9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B07B7CD" w14:textId="77777777" w:rsidTr="00481676">
        <w:tc>
          <w:tcPr>
            <w:tcW w:w="6009" w:type="dxa"/>
            <w:vAlign w:val="center"/>
            <w:hideMark/>
          </w:tcPr>
          <w:p w14:paraId="7B3AF5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4" w:type="dxa"/>
            <w:vAlign w:val="center"/>
            <w:hideMark/>
          </w:tcPr>
          <w:p w14:paraId="1FE4F6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CE08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5423B9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97EAB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9916A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40BD7112" w14:textId="77777777" w:rsidTr="00481676">
        <w:tc>
          <w:tcPr>
            <w:tcW w:w="6009" w:type="dxa"/>
            <w:vAlign w:val="center"/>
            <w:hideMark/>
          </w:tcPr>
          <w:p w14:paraId="4222FB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Techno-economic hardening strategies to enhance distribution system resilience against earthquake-ELSEVIER</w:t>
            </w:r>
          </w:p>
        </w:tc>
        <w:tc>
          <w:tcPr>
            <w:tcW w:w="1644" w:type="dxa"/>
            <w:vAlign w:val="center"/>
            <w:hideMark/>
          </w:tcPr>
          <w:p w14:paraId="5324C5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C7B0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3BBDFE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2E9580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E322D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77FC32B0" w14:textId="77777777" w:rsidTr="00481676">
        <w:tc>
          <w:tcPr>
            <w:tcW w:w="6009" w:type="dxa"/>
            <w:vAlign w:val="center"/>
            <w:hideMark/>
          </w:tcPr>
          <w:p w14:paraId="3EA7A8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4" w:type="dxa"/>
            <w:vAlign w:val="center"/>
            <w:hideMark/>
          </w:tcPr>
          <w:p w14:paraId="4106F5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F7366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20EEDC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68CB34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C6497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5E91391D" w14:textId="77777777" w:rsidTr="00481676">
        <w:tc>
          <w:tcPr>
            <w:tcW w:w="6009" w:type="dxa"/>
            <w:vAlign w:val="center"/>
            <w:hideMark/>
          </w:tcPr>
          <w:p w14:paraId="213184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4" w:type="dxa"/>
            <w:vAlign w:val="center"/>
            <w:hideMark/>
          </w:tcPr>
          <w:p w14:paraId="03B2E2A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AE07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2F5BA8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A66F2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684E5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97B9006" w14:textId="77777777" w:rsidTr="00481676">
        <w:tc>
          <w:tcPr>
            <w:tcW w:w="6009" w:type="dxa"/>
            <w:vAlign w:val="center"/>
            <w:hideMark/>
          </w:tcPr>
          <w:p w14:paraId="0448F6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4" w:type="dxa"/>
            <w:vAlign w:val="center"/>
            <w:hideMark/>
          </w:tcPr>
          <w:p w14:paraId="7E25C56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13A5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operacional/ilhamento em rede de transmissão</w:t>
            </w:r>
          </w:p>
        </w:tc>
        <w:tc>
          <w:tcPr>
            <w:tcW w:w="907" w:type="dxa"/>
            <w:vAlign w:val="center"/>
            <w:hideMark/>
          </w:tcPr>
          <w:p w14:paraId="2EB409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BDDA4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FBDDE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399FAD36" w14:textId="77777777" w:rsidTr="00481676">
        <w:tc>
          <w:tcPr>
            <w:tcW w:w="6009" w:type="dxa"/>
            <w:vAlign w:val="center"/>
            <w:hideMark/>
          </w:tcPr>
          <w:p w14:paraId="045112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4" w:type="dxa"/>
            <w:vAlign w:val="center"/>
            <w:hideMark/>
          </w:tcPr>
          <w:p w14:paraId="3530DD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BC66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0CBE39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8ABF4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C0C70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962AC66" w14:textId="77777777" w:rsidTr="00481676">
        <w:tc>
          <w:tcPr>
            <w:tcW w:w="6009" w:type="dxa"/>
            <w:vAlign w:val="center"/>
            <w:hideMark/>
          </w:tcPr>
          <w:p w14:paraId="3DC4B2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4" w:type="dxa"/>
            <w:vAlign w:val="center"/>
            <w:hideMark/>
          </w:tcPr>
          <w:p w14:paraId="3DFFE5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1686B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(Particle Filter descentralizado) para melhorar observabilidade e “resiliência” operacional (bad data/ruído/comunicação)</w:t>
            </w:r>
          </w:p>
        </w:tc>
        <w:tc>
          <w:tcPr>
            <w:tcW w:w="907" w:type="dxa"/>
            <w:vAlign w:val="center"/>
            <w:hideMark/>
          </w:tcPr>
          <w:p w14:paraId="043B57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38575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EBAD4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6CF9FF4B" w14:textId="77777777" w:rsidTr="00481676">
        <w:tc>
          <w:tcPr>
            <w:tcW w:w="6009" w:type="dxa"/>
            <w:vAlign w:val="center"/>
            <w:hideMark/>
          </w:tcPr>
          <w:p w14:paraId="497C7C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4" w:type="dxa"/>
            <w:vAlign w:val="center"/>
            <w:hideMark/>
          </w:tcPr>
          <w:p w14:paraId="47BB64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0AB0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6411D0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A7C55A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ED9F0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795E9967" w14:textId="77777777" w:rsidTr="00481676">
        <w:tc>
          <w:tcPr>
            <w:tcW w:w="6009" w:type="dxa"/>
            <w:vAlign w:val="center"/>
            <w:hideMark/>
          </w:tcPr>
          <w:p w14:paraId="4DC3CBD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4" w:type="dxa"/>
            <w:vAlign w:val="center"/>
            <w:hideMark/>
          </w:tcPr>
          <w:p w14:paraId="6B6FF10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7DEE3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(Rit)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3A294E3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DAB36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C6427F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0EDF0F3" w14:textId="77777777" w:rsidTr="00481676">
        <w:tc>
          <w:tcPr>
            <w:tcW w:w="6009" w:type="dxa"/>
            <w:vAlign w:val="center"/>
            <w:hideMark/>
          </w:tcPr>
          <w:p w14:paraId="3D3000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The Role of Electric Vehicles and Social Disparities in Mitigating the US Power Outages-SPRINGER.pdf</w:t>
            </w:r>
          </w:p>
        </w:tc>
        <w:tc>
          <w:tcPr>
            <w:tcW w:w="1644" w:type="dxa"/>
            <w:vAlign w:val="center"/>
            <w:hideMark/>
          </w:tcPr>
          <w:p w14:paraId="7598A03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47EE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EVs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118CAA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C6A5E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B1F41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55668859" w14:textId="77777777" w:rsidTr="00481676">
        <w:tc>
          <w:tcPr>
            <w:tcW w:w="6009" w:type="dxa"/>
            <w:vAlign w:val="center"/>
            <w:hideMark/>
          </w:tcPr>
          <w:p w14:paraId="43413E9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4" w:type="dxa"/>
            <w:vAlign w:val="center"/>
            <w:hideMark/>
          </w:tcPr>
          <w:p w14:paraId="390C10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F193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34C60B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8" w:type="dxa"/>
            <w:vAlign w:val="center"/>
            <w:hideMark/>
          </w:tcPr>
          <w:p w14:paraId="2CB8C90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803D09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694BC40D" w14:textId="77777777" w:rsidTr="00481676">
        <w:tc>
          <w:tcPr>
            <w:tcW w:w="6009" w:type="dxa"/>
            <w:vAlign w:val="center"/>
            <w:hideMark/>
          </w:tcPr>
          <w:p w14:paraId="5989A7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4" w:type="dxa"/>
            <w:vAlign w:val="center"/>
            <w:hideMark/>
          </w:tcPr>
          <w:p w14:paraId="10EA07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25E51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 com RL (SAC) + horizonte recuante para reduzir load shedding durante evento extremo</w:t>
            </w:r>
          </w:p>
        </w:tc>
        <w:tc>
          <w:tcPr>
            <w:tcW w:w="907" w:type="dxa"/>
            <w:vAlign w:val="center"/>
            <w:hideMark/>
          </w:tcPr>
          <w:p w14:paraId="31D37D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98EDD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E376A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291188C9" w14:textId="77777777" w:rsidTr="00481676">
        <w:tc>
          <w:tcPr>
            <w:tcW w:w="6009" w:type="dxa"/>
            <w:vAlign w:val="center"/>
            <w:hideMark/>
          </w:tcPr>
          <w:p w14:paraId="1AAD09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4" w:type="dxa"/>
            <w:vAlign w:val="center"/>
            <w:hideMark/>
          </w:tcPr>
          <w:p w14:paraId="7B4BB6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22B2B3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3C8F66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453E2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118A22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4A922181" w14:textId="77777777" w:rsidTr="00481676">
        <w:tc>
          <w:tcPr>
            <w:tcW w:w="6009" w:type="dxa"/>
            <w:vAlign w:val="center"/>
            <w:hideMark/>
          </w:tcPr>
          <w:p w14:paraId="20B95F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4" w:type="dxa"/>
            <w:vAlign w:val="center"/>
            <w:hideMark/>
          </w:tcPr>
          <w:p w14:paraId="02A336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744B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6A70BB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1DCFB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BB394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CA75B6" w:rsidRPr="00E1175C" w14:paraId="629130F7" w14:textId="77777777" w:rsidTr="00481676">
        <w:tc>
          <w:tcPr>
            <w:tcW w:w="6009" w:type="dxa"/>
            <w:vAlign w:val="center"/>
            <w:hideMark/>
          </w:tcPr>
          <w:p w14:paraId="631C3D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4" w:type="dxa"/>
            <w:vAlign w:val="center"/>
            <w:hideMark/>
          </w:tcPr>
          <w:p w14:paraId="4D660BC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DF8B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40FC05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F6E45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59C2C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CA75B6" w:rsidRPr="00E1175C" w14:paraId="32F8772C" w14:textId="77777777" w:rsidTr="00481676">
        <w:tc>
          <w:tcPr>
            <w:tcW w:w="6009" w:type="dxa"/>
            <w:vAlign w:val="center"/>
            <w:hideMark/>
          </w:tcPr>
          <w:p w14:paraId="77105F2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resilience of the smart urban electrical and gas grids considering reserve scheduling and pre-event responses ...-Researxh Square</w:t>
            </w:r>
          </w:p>
        </w:tc>
        <w:tc>
          <w:tcPr>
            <w:tcW w:w="1644" w:type="dxa"/>
            <w:vAlign w:val="center"/>
            <w:hideMark/>
          </w:tcPr>
          <w:p w14:paraId="4A202D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7772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urbanas (distribuição + gás) via microgrids,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347F4E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3057E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D2B86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CA75B6" w:rsidRPr="00E1175C" w14:paraId="79093A71" w14:textId="77777777" w:rsidTr="00481676">
        <w:tc>
          <w:tcPr>
            <w:tcW w:w="6009" w:type="dxa"/>
            <w:vAlign w:val="center"/>
            <w:hideMark/>
          </w:tcPr>
          <w:p w14:paraId="0100983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4" w:type="dxa"/>
            <w:vAlign w:val="center"/>
            <w:hideMark/>
          </w:tcPr>
          <w:p w14:paraId="0EDC6F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BD45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Educacional (sistemas sintéticos e islanding)</w:t>
            </w:r>
          </w:p>
        </w:tc>
        <w:tc>
          <w:tcPr>
            <w:tcW w:w="907" w:type="dxa"/>
            <w:vAlign w:val="center"/>
            <w:hideMark/>
          </w:tcPr>
          <w:p w14:paraId="2D24577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63C2DA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B0F73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5C6E918F" w14:textId="77777777" w:rsidTr="00481676">
        <w:tc>
          <w:tcPr>
            <w:tcW w:w="6009" w:type="dxa"/>
            <w:vAlign w:val="center"/>
            <w:hideMark/>
          </w:tcPr>
          <w:p w14:paraId="7214011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Toward a Resilient Network by Optimal Sizing of Large Scale PV Power Plant in Microgrid-Case Study of Mongolia-IEEE</w:t>
            </w:r>
          </w:p>
        </w:tc>
        <w:tc>
          <w:tcPr>
            <w:tcW w:w="1644" w:type="dxa"/>
            <w:vAlign w:val="center"/>
            <w:hideMark/>
          </w:tcPr>
          <w:p w14:paraId="047B2C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6B921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autonomia energética via dimensionamento PV em microgrid</w:t>
            </w:r>
          </w:p>
        </w:tc>
        <w:tc>
          <w:tcPr>
            <w:tcW w:w="907" w:type="dxa"/>
            <w:vAlign w:val="center"/>
            <w:hideMark/>
          </w:tcPr>
          <w:p w14:paraId="2DCFB3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41B87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1B7BF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45B7F758" w14:textId="77777777" w:rsidTr="00481676">
        <w:tc>
          <w:tcPr>
            <w:tcW w:w="6009" w:type="dxa"/>
            <w:vAlign w:val="center"/>
            <w:hideMark/>
          </w:tcPr>
          <w:p w14:paraId="18D300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4" w:type="dxa"/>
            <w:vAlign w:val="center"/>
            <w:hideMark/>
          </w:tcPr>
          <w:p w14:paraId="71B4E7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27ED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“Energy Internet” (DES + rede, N−1, LoLP); sem clima/fragilidade</w:t>
            </w:r>
          </w:p>
        </w:tc>
        <w:tc>
          <w:tcPr>
            <w:tcW w:w="907" w:type="dxa"/>
            <w:vAlign w:val="center"/>
            <w:hideMark/>
          </w:tcPr>
          <w:p w14:paraId="4ABED2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8C7ED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EA89D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46B2BF9A" w14:textId="77777777" w:rsidTr="00481676">
        <w:tc>
          <w:tcPr>
            <w:tcW w:w="6009" w:type="dxa"/>
            <w:vAlign w:val="center"/>
            <w:hideMark/>
          </w:tcPr>
          <w:p w14:paraId="60412E7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4" w:type="dxa"/>
            <w:vAlign w:val="center"/>
            <w:hideMark/>
          </w:tcPr>
          <w:p w14:paraId="3FA04AB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5E62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56FE98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2CFD9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08EE8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07F6D93A" w14:textId="77777777" w:rsidTr="00481676">
        <w:tc>
          <w:tcPr>
            <w:tcW w:w="6009" w:type="dxa"/>
            <w:vAlign w:val="center"/>
            <w:hideMark/>
          </w:tcPr>
          <w:p w14:paraId="526D5F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4" w:type="dxa"/>
            <w:vAlign w:val="center"/>
            <w:hideMark/>
          </w:tcPr>
          <w:p w14:paraId="48E328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86F6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4DBB5E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813F9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67035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78A68802" w14:textId="77777777" w:rsidTr="00481676">
        <w:tc>
          <w:tcPr>
            <w:tcW w:w="6009" w:type="dxa"/>
            <w:vAlign w:val="center"/>
            <w:hideMark/>
          </w:tcPr>
          <w:p w14:paraId="23F82C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Vulnerabilities in the Texas Electricity Market-A Comparison of Winter Events in 2021 an 1989-IAEE</w:t>
            </w:r>
          </w:p>
        </w:tc>
        <w:tc>
          <w:tcPr>
            <w:tcW w:w="1644" w:type="dxa"/>
            <w:vAlign w:val="center"/>
            <w:hideMark/>
          </w:tcPr>
          <w:p w14:paraId="02C7B8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FAE1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1989 vs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2D9C47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F6DCC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52417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0C1D4B12" w14:textId="77777777" w:rsidTr="00481676">
        <w:tc>
          <w:tcPr>
            <w:tcW w:w="6009" w:type="dxa"/>
            <w:vAlign w:val="center"/>
            <w:hideMark/>
          </w:tcPr>
          <w:p w14:paraId="27BCB8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4" w:type="dxa"/>
            <w:vAlign w:val="center"/>
            <w:hideMark/>
          </w:tcPr>
          <w:p w14:paraId="0E0879B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3129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572182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B934F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56202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081AD1F8" w14:textId="77777777" w:rsidTr="00481676">
        <w:tc>
          <w:tcPr>
            <w:tcW w:w="6009" w:type="dxa"/>
            <w:vAlign w:val="center"/>
            <w:hideMark/>
          </w:tcPr>
          <w:p w14:paraId="5AD5BA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4" w:type="dxa"/>
            <w:vAlign w:val="center"/>
            <w:hideMark/>
          </w:tcPr>
          <w:p w14:paraId="546157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53C7A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ciber-resiliência em sistemas com eletrônica de potência (inclui HVDC), com framework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6A1E7E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EF615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B1ABD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7213CB35" w14:textId="77777777" w:rsidTr="00481676">
        <w:tc>
          <w:tcPr>
            <w:tcW w:w="6009" w:type="dxa"/>
            <w:vAlign w:val="center"/>
            <w:hideMark/>
          </w:tcPr>
          <w:p w14:paraId="07F5CFA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4" w:type="dxa"/>
            <w:vAlign w:val="center"/>
            <w:hideMark/>
          </w:tcPr>
          <w:p w14:paraId="7C2C8B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0084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(multiobjetivo;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32D78E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27B82D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57E5B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20D0CB0B" w14:textId="77777777" w:rsidTr="00481676">
        <w:tc>
          <w:tcPr>
            <w:tcW w:w="6009" w:type="dxa"/>
            <w:vAlign w:val="center"/>
            <w:hideMark/>
          </w:tcPr>
          <w:p w14:paraId="7C679F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4" w:type="dxa"/>
            <w:vAlign w:val="center"/>
            <w:hideMark/>
          </w:tcPr>
          <w:p w14:paraId="2E5FA7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A8DE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376891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1AF09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1C540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7A3B949A" w14:textId="77777777" w:rsidTr="00481676">
        <w:tc>
          <w:tcPr>
            <w:tcW w:w="6009" w:type="dxa"/>
            <w:vAlign w:val="center"/>
            <w:hideMark/>
          </w:tcPr>
          <w:p w14:paraId="050A1C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4" w:type="dxa"/>
            <w:vAlign w:val="center"/>
            <w:hideMark/>
          </w:tcPr>
          <w:p w14:paraId="6FF4E4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F46E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5C5228F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6FB46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C3FFD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202DE0" w14:paraId="49498538" w14:textId="77777777" w:rsidTr="00481676">
        <w:tc>
          <w:tcPr>
            <w:tcW w:w="6009" w:type="dxa"/>
            <w:vAlign w:val="center"/>
            <w:hideMark/>
          </w:tcPr>
          <w:p w14:paraId="5AC0D78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4" w:type="dxa"/>
            <w:vAlign w:val="center"/>
            <w:hideMark/>
          </w:tcPr>
          <w:p w14:paraId="331A082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8B68D8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5E60BFC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40A9E4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0A4472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09213BDF" w14:textId="77777777" w:rsidTr="00481676">
        <w:tc>
          <w:tcPr>
            <w:tcW w:w="6009" w:type="dxa"/>
            <w:vAlign w:val="center"/>
            <w:hideMark/>
          </w:tcPr>
          <w:p w14:paraId="2488931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2005 Beyond Kobe-A Proactive Look at the Wold Conference on Disaster Redution-FIFC</w:t>
            </w:r>
          </w:p>
        </w:tc>
        <w:tc>
          <w:tcPr>
            <w:tcW w:w="1644" w:type="dxa"/>
            <w:vAlign w:val="center"/>
            <w:hideMark/>
          </w:tcPr>
          <w:p w14:paraId="267F49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C212E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1FF20A1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378DC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EA69EA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9CFE925" w14:textId="77777777" w:rsidTr="00481676">
        <w:tc>
          <w:tcPr>
            <w:tcW w:w="6009" w:type="dxa"/>
            <w:vAlign w:val="center"/>
            <w:hideMark/>
          </w:tcPr>
          <w:p w14:paraId="5B028D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Hyogo Declaration-ISDR</w:t>
            </w:r>
          </w:p>
        </w:tc>
        <w:tc>
          <w:tcPr>
            <w:tcW w:w="1644" w:type="dxa"/>
            <w:vAlign w:val="center"/>
            <w:hideMark/>
          </w:tcPr>
          <w:p w14:paraId="0BF506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201193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(Hyogo)</w:t>
            </w:r>
          </w:p>
        </w:tc>
        <w:tc>
          <w:tcPr>
            <w:tcW w:w="907" w:type="dxa"/>
            <w:vAlign w:val="center"/>
            <w:hideMark/>
          </w:tcPr>
          <w:p w14:paraId="0F3206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D356E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5CA37E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241DB7D3" w14:textId="77777777" w:rsidTr="00481676">
        <w:tc>
          <w:tcPr>
            <w:tcW w:w="6009" w:type="dxa"/>
            <w:vAlign w:val="center"/>
            <w:hideMark/>
          </w:tcPr>
          <w:p w14:paraId="483001D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Social Resilience The Forgotten Dimension of Disaster Risk Reduction-ResearchGate</w:t>
            </w:r>
          </w:p>
        </w:tc>
        <w:tc>
          <w:tcPr>
            <w:tcW w:w="1644" w:type="dxa"/>
            <w:vAlign w:val="center"/>
            <w:hideMark/>
          </w:tcPr>
          <w:p w14:paraId="74C26C7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1C709C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2BCE481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3B09AC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492ED13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91719ED" w14:textId="77777777" w:rsidTr="00481676">
        <w:tc>
          <w:tcPr>
            <w:tcW w:w="6009" w:type="dxa"/>
            <w:vAlign w:val="center"/>
            <w:hideMark/>
          </w:tcPr>
          <w:p w14:paraId="2321E9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Building a Disaster Resilient Community through Ritual Based Social Capital A Brief Analysis of Findings from the Case Study of Kishiwada-Kyoto Univ</w:t>
            </w:r>
          </w:p>
        </w:tc>
        <w:tc>
          <w:tcPr>
            <w:tcW w:w="1644" w:type="dxa"/>
            <w:vAlign w:val="center"/>
            <w:hideMark/>
          </w:tcPr>
          <w:p w14:paraId="66F48C8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EC0D81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572F90A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6CE02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85251C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211D0B1B" w14:textId="77777777" w:rsidTr="00481676">
        <w:tc>
          <w:tcPr>
            <w:tcW w:w="6009" w:type="dxa"/>
            <w:vAlign w:val="center"/>
            <w:hideMark/>
          </w:tcPr>
          <w:p w14:paraId="164A77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4" w:type="dxa"/>
            <w:vAlign w:val="center"/>
            <w:hideMark/>
          </w:tcPr>
          <w:p w14:paraId="41D78AF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4FB36A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346C16A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31AE06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C2E8E7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2BD3E0B1" w14:textId="77777777" w:rsidTr="00481676">
        <w:tc>
          <w:tcPr>
            <w:tcW w:w="6009" w:type="dxa"/>
            <w:vAlign w:val="center"/>
            <w:hideMark/>
          </w:tcPr>
          <w:p w14:paraId="723FDF8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4" w:type="dxa"/>
            <w:vAlign w:val="center"/>
            <w:hideMark/>
          </w:tcPr>
          <w:p w14:paraId="17700EC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0F380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58A0D4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D1062E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8AF657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798A231F" w14:textId="77777777" w:rsidTr="00481676">
        <w:tc>
          <w:tcPr>
            <w:tcW w:w="6009" w:type="dxa"/>
            <w:vAlign w:val="center"/>
            <w:hideMark/>
          </w:tcPr>
          <w:p w14:paraId="7A5FC01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4" w:type="dxa"/>
            <w:vAlign w:val="center"/>
            <w:hideMark/>
          </w:tcPr>
          <w:p w14:paraId="465816E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C72935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128AAB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6CF43A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07953A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5D810E83" w14:textId="77777777" w:rsidTr="00481676">
        <w:tc>
          <w:tcPr>
            <w:tcW w:w="6009" w:type="dxa"/>
            <w:vAlign w:val="center"/>
            <w:hideMark/>
          </w:tcPr>
          <w:p w14:paraId="4372622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4" w:type="dxa"/>
            <w:vAlign w:val="center"/>
            <w:hideMark/>
          </w:tcPr>
          <w:p w14:paraId="162C892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59650D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32A93B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151ED1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5F01A76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3BC56E5A" w14:textId="77777777" w:rsidTr="00481676">
        <w:tc>
          <w:tcPr>
            <w:tcW w:w="6009" w:type="dxa"/>
            <w:vAlign w:val="center"/>
            <w:hideMark/>
          </w:tcPr>
          <w:p w14:paraId="3B16927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4" w:type="dxa"/>
            <w:vAlign w:val="center"/>
            <w:hideMark/>
          </w:tcPr>
          <w:p w14:paraId="6BFE38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2D6BCB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531265A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3D2F28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EAF726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B4CCCC1" w14:textId="77777777" w:rsidTr="00481676">
        <w:tc>
          <w:tcPr>
            <w:tcW w:w="6009" w:type="dxa"/>
            <w:vAlign w:val="center"/>
            <w:hideMark/>
          </w:tcPr>
          <w:p w14:paraId="202759B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How Do We Measure and Build Resilience Against Disarter in Communities and Households-UNISDR</w:t>
            </w:r>
          </w:p>
        </w:tc>
        <w:tc>
          <w:tcPr>
            <w:tcW w:w="1644" w:type="dxa"/>
            <w:vAlign w:val="center"/>
            <w:hideMark/>
          </w:tcPr>
          <w:p w14:paraId="20A9DE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FD096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701EE5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6C68FA7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125E6B7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672F6504" w14:textId="77777777" w:rsidTr="00481676">
        <w:tc>
          <w:tcPr>
            <w:tcW w:w="6009" w:type="dxa"/>
            <w:vAlign w:val="center"/>
            <w:hideMark/>
          </w:tcPr>
          <w:p w14:paraId="5C57E7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2013 Mainstreaming climate change adaptation-An incremental approach to disaster risk management in Australia-ELSEVIER</w:t>
            </w:r>
          </w:p>
        </w:tc>
        <w:tc>
          <w:tcPr>
            <w:tcW w:w="1644" w:type="dxa"/>
            <w:vAlign w:val="center"/>
            <w:hideMark/>
          </w:tcPr>
          <w:p w14:paraId="3367351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96CC6D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7D14056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41F690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440DF9A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30E22227" w14:textId="77777777" w:rsidTr="00481676">
        <w:tc>
          <w:tcPr>
            <w:tcW w:w="6009" w:type="dxa"/>
            <w:vAlign w:val="center"/>
            <w:hideMark/>
          </w:tcPr>
          <w:p w14:paraId="204333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4" w:type="dxa"/>
            <w:vAlign w:val="center"/>
            <w:hideMark/>
          </w:tcPr>
          <w:p w14:paraId="4D0D495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1C2511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(humanitário/ONGs)</w:t>
            </w:r>
          </w:p>
        </w:tc>
        <w:tc>
          <w:tcPr>
            <w:tcW w:w="907" w:type="dxa"/>
            <w:vAlign w:val="center"/>
            <w:hideMark/>
          </w:tcPr>
          <w:p w14:paraId="66AE913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205AFF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3F3D61E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15B562B8" w14:textId="77777777" w:rsidTr="00481676">
        <w:tc>
          <w:tcPr>
            <w:tcW w:w="6009" w:type="dxa"/>
            <w:vAlign w:val="center"/>
            <w:hideMark/>
          </w:tcPr>
          <w:p w14:paraId="6E450B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4" w:type="dxa"/>
            <w:vAlign w:val="center"/>
            <w:hideMark/>
          </w:tcPr>
          <w:p w14:paraId="69D09B8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2ECBB8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(DRR+CCA+desenvolvimento; governança adaptativa)</w:t>
            </w:r>
          </w:p>
        </w:tc>
        <w:tc>
          <w:tcPr>
            <w:tcW w:w="907" w:type="dxa"/>
            <w:vAlign w:val="center"/>
            <w:hideMark/>
          </w:tcPr>
          <w:p w14:paraId="4EE215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266C1E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4B2997E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7D64B5F0" w14:textId="77777777" w:rsidTr="00481676">
        <w:tc>
          <w:tcPr>
            <w:tcW w:w="6009" w:type="dxa"/>
            <w:vAlign w:val="center"/>
            <w:hideMark/>
          </w:tcPr>
          <w:p w14:paraId="6A98F2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4" w:type="dxa"/>
            <w:vAlign w:val="center"/>
            <w:hideMark/>
          </w:tcPr>
          <w:p w14:paraId="089FDB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7C4249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3ABC1E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DF1B5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CD39E1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7A3FFFA9" w14:textId="77777777" w:rsidTr="00481676">
        <w:tc>
          <w:tcPr>
            <w:tcW w:w="6009" w:type="dxa"/>
            <w:vAlign w:val="center"/>
            <w:hideMark/>
          </w:tcPr>
          <w:p w14:paraId="1BA4B35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Framing disaster resilience The implications of the diverse conceptualisations of “bouncing back”-Emerald</w:t>
            </w:r>
          </w:p>
        </w:tc>
        <w:tc>
          <w:tcPr>
            <w:tcW w:w="1644" w:type="dxa"/>
            <w:vAlign w:val="center"/>
            <w:hideMark/>
          </w:tcPr>
          <w:p w14:paraId="18820E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07970B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“bouncing back”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5DE5F7F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A66B69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17896D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2E451183" w14:textId="77777777" w:rsidTr="00481676">
        <w:tc>
          <w:tcPr>
            <w:tcW w:w="6009" w:type="dxa"/>
            <w:vAlign w:val="center"/>
            <w:hideMark/>
          </w:tcPr>
          <w:p w14:paraId="043FE7C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system-Inderscience Enterprises</w:t>
            </w:r>
          </w:p>
        </w:tc>
        <w:tc>
          <w:tcPr>
            <w:tcW w:w="1644" w:type="dxa"/>
            <w:vAlign w:val="center"/>
            <w:hideMark/>
          </w:tcPr>
          <w:p w14:paraId="22AAF6F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D019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(energia+transportes),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316FF6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F49ED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32B48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2D99AA2E" w14:textId="77777777" w:rsidTr="00481676">
        <w:tc>
          <w:tcPr>
            <w:tcW w:w="6009" w:type="dxa"/>
            <w:vAlign w:val="center"/>
            <w:hideMark/>
          </w:tcPr>
          <w:p w14:paraId="2ABDA0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4" w:type="dxa"/>
            <w:vAlign w:val="center"/>
            <w:hideMark/>
          </w:tcPr>
          <w:p w14:paraId="47BCE3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7455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 como estratégia de resiliência (ênfase em distribuição/microrede)</w:t>
            </w:r>
          </w:p>
        </w:tc>
        <w:tc>
          <w:tcPr>
            <w:tcW w:w="907" w:type="dxa"/>
            <w:vAlign w:val="center"/>
            <w:hideMark/>
          </w:tcPr>
          <w:p w14:paraId="6DEF9F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CD436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41710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925C0C8" w14:textId="77777777" w:rsidTr="00481676">
        <w:tc>
          <w:tcPr>
            <w:tcW w:w="6009" w:type="dxa"/>
            <w:vAlign w:val="center"/>
            <w:hideMark/>
          </w:tcPr>
          <w:p w14:paraId="7B2266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4" w:type="dxa"/>
            <w:vAlign w:val="center"/>
            <w:hideMark/>
          </w:tcPr>
          <w:p w14:paraId="71C7DFA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DB76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4D5A80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3F7C70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A7FC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15A1635" w14:textId="77777777" w:rsidTr="00481676">
        <w:tc>
          <w:tcPr>
            <w:tcW w:w="6009" w:type="dxa"/>
            <w:vAlign w:val="center"/>
            <w:hideMark/>
          </w:tcPr>
          <w:p w14:paraId="08615B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4" w:type="dxa"/>
            <w:vAlign w:val="center"/>
            <w:hideMark/>
          </w:tcPr>
          <w:p w14:paraId="1A1141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1C35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0C313C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7E98C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C994B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4189CA9" w14:textId="77777777" w:rsidTr="00481676">
        <w:tc>
          <w:tcPr>
            <w:tcW w:w="6009" w:type="dxa"/>
            <w:vAlign w:val="center"/>
            <w:hideMark/>
          </w:tcPr>
          <w:p w14:paraId="4812A2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4" w:type="dxa"/>
            <w:vAlign w:val="center"/>
            <w:hideMark/>
          </w:tcPr>
          <w:p w14:paraId="0DFC91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65CA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3519D1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A853DB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9E330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0559EED" w14:textId="77777777" w:rsidTr="00481676">
        <w:tc>
          <w:tcPr>
            <w:tcW w:w="6009" w:type="dxa"/>
            <w:vAlign w:val="center"/>
            <w:hideMark/>
          </w:tcPr>
          <w:p w14:paraId="1F3EE8A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4" w:type="dxa"/>
            <w:vAlign w:val="center"/>
            <w:hideMark/>
          </w:tcPr>
          <w:p w14:paraId="4B70C9D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FB9E7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0FFAE38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6F81AB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24F84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011DBA6" w14:textId="77777777" w:rsidTr="00481676">
        <w:tc>
          <w:tcPr>
            <w:tcW w:w="6009" w:type="dxa"/>
            <w:vAlign w:val="center"/>
            <w:hideMark/>
          </w:tcPr>
          <w:p w14:paraId="6FBEA9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4" w:type="dxa"/>
            <w:vAlign w:val="center"/>
            <w:hideMark/>
          </w:tcPr>
          <w:p w14:paraId="0078ED8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3C9F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42BABE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134BC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399B9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544EF94" w14:textId="77777777" w:rsidTr="00481676">
        <w:tc>
          <w:tcPr>
            <w:tcW w:w="6009" w:type="dxa"/>
            <w:vAlign w:val="center"/>
            <w:hideMark/>
          </w:tcPr>
          <w:p w14:paraId="58243E3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4" w:type="dxa"/>
            <w:vAlign w:val="center"/>
            <w:hideMark/>
          </w:tcPr>
          <w:p w14:paraId="017335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C4E7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0C00D3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6C720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367C2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9F298A3" w14:textId="77777777" w:rsidTr="00481676">
        <w:tc>
          <w:tcPr>
            <w:tcW w:w="6009" w:type="dxa"/>
            <w:vAlign w:val="center"/>
            <w:hideMark/>
          </w:tcPr>
          <w:p w14:paraId="70A7E8B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4" w:type="dxa"/>
            <w:vAlign w:val="center"/>
            <w:hideMark/>
          </w:tcPr>
          <w:p w14:paraId="7496A5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6142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7852C89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AE5E7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F1DE8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9EDF4A9" w14:textId="77777777" w:rsidTr="00481676">
        <w:tc>
          <w:tcPr>
            <w:tcW w:w="6009" w:type="dxa"/>
            <w:vAlign w:val="center"/>
            <w:hideMark/>
          </w:tcPr>
          <w:p w14:paraId="4AD69CE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4" w:type="dxa"/>
            <w:vAlign w:val="center"/>
            <w:hideMark/>
          </w:tcPr>
          <w:p w14:paraId="264D25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AE11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48E4A0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5FB6F1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E1790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8EF2BC7" w14:textId="77777777" w:rsidTr="00481676">
        <w:tc>
          <w:tcPr>
            <w:tcW w:w="6009" w:type="dxa"/>
            <w:vAlign w:val="center"/>
            <w:hideMark/>
          </w:tcPr>
          <w:p w14:paraId="38CFEA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Distribuition Grids-Working Group-CIRED</w:t>
            </w:r>
          </w:p>
        </w:tc>
        <w:tc>
          <w:tcPr>
            <w:tcW w:w="1644" w:type="dxa"/>
            <w:vAlign w:val="center"/>
            <w:hideMark/>
          </w:tcPr>
          <w:p w14:paraId="1B6EF0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082D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76CE06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8EC258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67D8A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2CA1B7C" w14:textId="77777777" w:rsidTr="00481676">
        <w:tc>
          <w:tcPr>
            <w:tcW w:w="6009" w:type="dxa"/>
            <w:vAlign w:val="center"/>
            <w:hideMark/>
          </w:tcPr>
          <w:p w14:paraId="5A6F32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4" w:type="dxa"/>
            <w:vAlign w:val="center"/>
            <w:hideMark/>
          </w:tcPr>
          <w:p w14:paraId="76E7D3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BB50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4B1A40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916E4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55207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70EA174" w14:textId="77777777" w:rsidTr="00481676">
        <w:tc>
          <w:tcPr>
            <w:tcW w:w="6009" w:type="dxa"/>
            <w:vAlign w:val="center"/>
            <w:hideMark/>
          </w:tcPr>
          <w:p w14:paraId="4E8D6A1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Considerations for the Assessment Resilience in Low Voltage Electrical Network with Photovoltaic Systems -Part I-IEEE</w:t>
            </w:r>
          </w:p>
        </w:tc>
        <w:tc>
          <w:tcPr>
            <w:tcW w:w="1644" w:type="dxa"/>
            <w:vAlign w:val="center"/>
            <w:hideMark/>
          </w:tcPr>
          <w:p w14:paraId="222BF2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12A6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65890A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566D5E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29FE5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3E221287" w14:textId="77777777" w:rsidTr="00481676">
        <w:tc>
          <w:tcPr>
            <w:tcW w:w="6009" w:type="dxa"/>
            <w:vAlign w:val="center"/>
            <w:hideMark/>
          </w:tcPr>
          <w:p w14:paraId="275496D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4" w:type="dxa"/>
            <w:vAlign w:val="center"/>
            <w:hideMark/>
          </w:tcPr>
          <w:p w14:paraId="732A81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C37A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264B141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94F90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5CC5E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FB431E1" w14:textId="77777777" w:rsidTr="00481676">
        <w:tc>
          <w:tcPr>
            <w:tcW w:w="6009" w:type="dxa"/>
            <w:vAlign w:val="center"/>
            <w:hideMark/>
          </w:tcPr>
          <w:p w14:paraId="3C2DA1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4" w:type="dxa"/>
            <w:vAlign w:val="center"/>
            <w:hideMark/>
          </w:tcPr>
          <w:p w14:paraId="3D9C911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780A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auto-reconfiguráveis (self-healing) em redes de distribuição</w:t>
            </w:r>
          </w:p>
        </w:tc>
        <w:tc>
          <w:tcPr>
            <w:tcW w:w="907" w:type="dxa"/>
            <w:vAlign w:val="center"/>
            <w:hideMark/>
          </w:tcPr>
          <w:p w14:paraId="2A332D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85E3C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436CD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25AFDC8E" w14:textId="77777777" w:rsidTr="00481676">
        <w:tc>
          <w:tcPr>
            <w:tcW w:w="6009" w:type="dxa"/>
            <w:vAlign w:val="center"/>
            <w:hideMark/>
          </w:tcPr>
          <w:p w14:paraId="0EEA45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4" w:type="dxa"/>
            <w:vAlign w:val="center"/>
            <w:hideMark/>
          </w:tcPr>
          <w:p w14:paraId="4C6CB1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D9DA2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(clima + ciber)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40927F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F3BDF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F7A63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3A6DA82" w14:textId="77777777" w:rsidTr="00481676">
        <w:tc>
          <w:tcPr>
            <w:tcW w:w="6009" w:type="dxa"/>
            <w:vAlign w:val="center"/>
            <w:hideMark/>
          </w:tcPr>
          <w:p w14:paraId="66ACE7E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1248C11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2355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islanding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4289B12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75DA3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627EC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45DA8D1" w14:textId="77777777" w:rsidTr="00481676">
        <w:tc>
          <w:tcPr>
            <w:tcW w:w="6009" w:type="dxa"/>
            <w:vAlign w:val="center"/>
            <w:hideMark/>
          </w:tcPr>
          <w:p w14:paraId="73197F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4" w:type="dxa"/>
            <w:vAlign w:val="center"/>
            <w:hideMark/>
          </w:tcPr>
          <w:p w14:paraId="344B75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DE70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(black start)</w:t>
            </w:r>
          </w:p>
        </w:tc>
        <w:tc>
          <w:tcPr>
            <w:tcW w:w="907" w:type="dxa"/>
            <w:vAlign w:val="center"/>
            <w:hideMark/>
          </w:tcPr>
          <w:p w14:paraId="699CD3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05F7AE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FC052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20CF8A7F" w14:textId="77777777" w:rsidTr="00481676">
        <w:tc>
          <w:tcPr>
            <w:tcW w:w="6009" w:type="dxa"/>
            <w:vAlign w:val="center"/>
            <w:hideMark/>
          </w:tcPr>
          <w:p w14:paraId="58222DF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324B61D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F50C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resiliência para distribuição sob tufões (falhas empíricas, ilhamento/DER, load shedding)</w:t>
            </w:r>
          </w:p>
        </w:tc>
        <w:tc>
          <w:tcPr>
            <w:tcW w:w="907" w:type="dxa"/>
            <w:vAlign w:val="center"/>
            <w:hideMark/>
          </w:tcPr>
          <w:p w14:paraId="23E13ED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33A6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7FB1A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BF74CA4" w14:textId="77777777" w:rsidTr="00481676">
        <w:tc>
          <w:tcPr>
            <w:tcW w:w="6009" w:type="dxa"/>
            <w:vAlign w:val="center"/>
            <w:hideMark/>
          </w:tcPr>
          <w:p w14:paraId="5500E56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4" w:type="dxa"/>
            <w:vAlign w:val="center"/>
            <w:hideMark/>
          </w:tcPr>
          <w:p w14:paraId="1E6D94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DD7A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07BBCC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AAAE5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2999A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324117A0" w14:textId="77777777" w:rsidTr="00481676">
        <w:tc>
          <w:tcPr>
            <w:tcW w:w="6009" w:type="dxa"/>
            <w:vAlign w:val="center"/>
            <w:hideMark/>
          </w:tcPr>
          <w:p w14:paraId="09440E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4" w:type="dxa"/>
            <w:vAlign w:val="center"/>
            <w:hideMark/>
          </w:tcPr>
          <w:p w14:paraId="12E4F7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E9D3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496E5F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A60BB1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F71DD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9F1914E" w14:textId="77777777" w:rsidTr="00481676">
        <w:tc>
          <w:tcPr>
            <w:tcW w:w="6009" w:type="dxa"/>
            <w:vAlign w:val="center"/>
            <w:hideMark/>
          </w:tcPr>
          <w:p w14:paraId="063430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4" w:type="dxa"/>
            <w:vAlign w:val="center"/>
            <w:hideMark/>
          </w:tcPr>
          <w:p w14:paraId="1B3128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FCA3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422212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024035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A1CAE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37C3B7D4" w14:textId="77777777" w:rsidTr="00481676">
        <w:tc>
          <w:tcPr>
            <w:tcW w:w="6009" w:type="dxa"/>
            <w:vAlign w:val="center"/>
            <w:hideMark/>
          </w:tcPr>
          <w:p w14:paraId="1360163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4" w:type="dxa"/>
            <w:vAlign w:val="center"/>
            <w:hideMark/>
          </w:tcPr>
          <w:p w14:paraId="6840C3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A918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frameworks genéricos de resiliência para infraestruturas críticas (multi-setor)</w:t>
            </w:r>
          </w:p>
        </w:tc>
        <w:tc>
          <w:tcPr>
            <w:tcW w:w="907" w:type="dxa"/>
            <w:vAlign w:val="center"/>
            <w:hideMark/>
          </w:tcPr>
          <w:p w14:paraId="4D169E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7C24B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C716D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4038CD7" w14:textId="77777777" w:rsidTr="00481676">
        <w:tc>
          <w:tcPr>
            <w:tcW w:w="6009" w:type="dxa"/>
            <w:vAlign w:val="center"/>
            <w:hideMark/>
          </w:tcPr>
          <w:p w14:paraId="6A7020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4" w:type="dxa"/>
            <w:vAlign w:val="center"/>
            <w:hideMark/>
          </w:tcPr>
          <w:p w14:paraId="6AA52C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A296C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417EA7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2EDED7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BAC42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576771A" w14:textId="77777777" w:rsidTr="00481676">
        <w:tc>
          <w:tcPr>
            <w:tcW w:w="6009" w:type="dxa"/>
            <w:vAlign w:val="center"/>
            <w:hideMark/>
          </w:tcPr>
          <w:p w14:paraId="273F06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4" w:type="dxa"/>
            <w:vAlign w:val="center"/>
            <w:hideMark/>
          </w:tcPr>
          <w:p w14:paraId="37E444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21E2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conceitual/framework)</w:t>
            </w:r>
          </w:p>
        </w:tc>
        <w:tc>
          <w:tcPr>
            <w:tcW w:w="907" w:type="dxa"/>
            <w:vAlign w:val="center"/>
            <w:hideMark/>
          </w:tcPr>
          <w:p w14:paraId="6DF113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48331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11299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F6ED342" w14:textId="77777777" w:rsidTr="00481676">
        <w:tc>
          <w:tcPr>
            <w:tcW w:w="6009" w:type="dxa"/>
            <w:vAlign w:val="center"/>
            <w:hideMark/>
          </w:tcPr>
          <w:p w14:paraId="3CC3FF1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4" w:type="dxa"/>
            <w:vAlign w:val="center"/>
            <w:hideMark/>
          </w:tcPr>
          <w:p w14:paraId="461D8B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8D6E3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resiliência baseada em microgrids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2AC934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3DCDA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C7009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9D63785" w14:textId="77777777" w:rsidTr="00481676">
        <w:tc>
          <w:tcPr>
            <w:tcW w:w="6009" w:type="dxa"/>
            <w:vAlign w:val="center"/>
            <w:hideMark/>
          </w:tcPr>
          <w:p w14:paraId="69AB77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for power system resilience enhancement-iEnergy</w:t>
            </w:r>
          </w:p>
        </w:tc>
        <w:tc>
          <w:tcPr>
            <w:tcW w:w="1644" w:type="dxa"/>
            <w:vAlign w:val="center"/>
            <w:hideMark/>
          </w:tcPr>
          <w:p w14:paraId="721337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4100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microgrids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66C67E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7E8EE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23ADF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330B60B" w14:textId="77777777" w:rsidTr="00481676">
        <w:tc>
          <w:tcPr>
            <w:tcW w:w="6009" w:type="dxa"/>
            <w:vAlign w:val="center"/>
            <w:hideMark/>
          </w:tcPr>
          <w:p w14:paraId="5A1CD2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4" w:type="dxa"/>
            <w:vAlign w:val="center"/>
            <w:hideMark/>
          </w:tcPr>
          <w:p w14:paraId="1EB68D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59096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LoR por falhas sequenciais simuladas e avaliação de resiliência topológica via Deep Reinforcement Learning</w:t>
            </w:r>
          </w:p>
        </w:tc>
        <w:tc>
          <w:tcPr>
            <w:tcW w:w="907" w:type="dxa"/>
            <w:vAlign w:val="center"/>
            <w:hideMark/>
          </w:tcPr>
          <w:p w14:paraId="5ECAF3E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AFCFC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62465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1658121" w14:textId="77777777" w:rsidTr="00481676">
        <w:tc>
          <w:tcPr>
            <w:tcW w:w="6009" w:type="dxa"/>
            <w:vAlign w:val="center"/>
            <w:hideMark/>
          </w:tcPr>
          <w:p w14:paraId="3EC4A0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4" w:type="dxa"/>
            <w:vAlign w:val="center"/>
            <w:hideMark/>
          </w:tcPr>
          <w:p w14:paraId="1846C8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791E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378BD7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AD607A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F0BBE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A8AFDFE" w14:textId="77777777" w:rsidTr="00481676">
        <w:tc>
          <w:tcPr>
            <w:tcW w:w="6009" w:type="dxa"/>
            <w:vAlign w:val="center"/>
            <w:hideMark/>
          </w:tcPr>
          <w:p w14:paraId="0E17C4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4" w:type="dxa"/>
            <w:vAlign w:val="center"/>
            <w:hideMark/>
          </w:tcPr>
          <w:p w14:paraId="40DF0EB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4414C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Priorização de componentes e restauração pós-evento em distribuição (MILP + crews/DG/MPS + ranking Copeland)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76DD62F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62A8D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89E7B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0EE2302" w14:textId="77777777" w:rsidTr="00481676">
        <w:tc>
          <w:tcPr>
            <w:tcW w:w="6009" w:type="dxa"/>
            <w:vAlign w:val="center"/>
            <w:hideMark/>
          </w:tcPr>
          <w:p w14:paraId="513EE1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4" w:type="dxa"/>
            <w:vAlign w:val="center"/>
            <w:hideMark/>
          </w:tcPr>
          <w:p w14:paraId="744C79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D0A7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(energy harvesting + EMS + supercapacitor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43AF48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8EAEE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D7B95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CF1EB1F" w14:textId="77777777" w:rsidTr="00481676">
        <w:tc>
          <w:tcPr>
            <w:tcW w:w="6009" w:type="dxa"/>
            <w:vAlign w:val="center"/>
            <w:hideMark/>
          </w:tcPr>
          <w:p w14:paraId="2AC1EC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4" w:type="dxa"/>
            <w:vAlign w:val="center"/>
            <w:hideMark/>
          </w:tcPr>
          <w:p w14:paraId="6CA83A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EAF2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(reatores shunt) para mitigar efeito Ferranti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2C62C0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38E08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DE4B0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DD91484" w14:textId="77777777" w:rsidTr="00481676">
        <w:tc>
          <w:tcPr>
            <w:tcW w:w="6009" w:type="dxa"/>
            <w:vAlign w:val="center"/>
            <w:hideMark/>
          </w:tcPr>
          <w:p w14:paraId="07D5BC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4" w:type="dxa"/>
            <w:vAlign w:val="center"/>
            <w:hideMark/>
          </w:tcPr>
          <w:p w14:paraId="2DBFD64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8C4D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em formato preprint (não revisado por pares), panorama geral e redundante frente às revisões peer-reviewed já guardadas</w:t>
            </w:r>
          </w:p>
        </w:tc>
        <w:tc>
          <w:tcPr>
            <w:tcW w:w="907" w:type="dxa"/>
            <w:vAlign w:val="center"/>
            <w:hideMark/>
          </w:tcPr>
          <w:p w14:paraId="288A68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0D73ED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92266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814FDCD" w14:textId="77777777" w:rsidTr="00481676">
        <w:tc>
          <w:tcPr>
            <w:tcW w:w="6009" w:type="dxa"/>
            <w:vAlign w:val="center"/>
            <w:hideMark/>
          </w:tcPr>
          <w:p w14:paraId="1BF4DB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hydrogen fuel station-integrated power systems with high penetration of photovoltaics-ELSEVIER</w:t>
            </w:r>
          </w:p>
        </w:tc>
        <w:tc>
          <w:tcPr>
            <w:tcW w:w="1644" w:type="dxa"/>
            <w:vAlign w:val="center"/>
            <w:hideMark/>
          </w:tcPr>
          <w:p w14:paraId="1B96A0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8A2D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5BF664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68554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18D7A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8A696CF" w14:textId="77777777" w:rsidTr="00481676">
        <w:tc>
          <w:tcPr>
            <w:tcW w:w="6009" w:type="dxa"/>
            <w:vAlign w:val="center"/>
            <w:hideMark/>
          </w:tcPr>
          <w:p w14:paraId="785971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Scalable Resilience Analysis Through Power Systems Co-Simulation-IEEE</w:t>
            </w:r>
          </w:p>
        </w:tc>
        <w:tc>
          <w:tcPr>
            <w:tcW w:w="1644" w:type="dxa"/>
            <w:vAlign w:val="center"/>
            <w:hideMark/>
          </w:tcPr>
          <w:p w14:paraId="1A6F6E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E1E6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 para resiliência operacional (microredes/distribuição)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585A3A4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7ABD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B2FD2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102AEE0" w14:textId="77777777" w:rsidTr="00481676">
        <w:tc>
          <w:tcPr>
            <w:tcW w:w="6009" w:type="dxa"/>
            <w:vAlign w:val="center"/>
            <w:hideMark/>
          </w:tcPr>
          <w:p w14:paraId="59F474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4" w:type="dxa"/>
            <w:vAlign w:val="center"/>
            <w:hideMark/>
          </w:tcPr>
          <w:p w14:paraId="122B919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7C47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por armazenamento subterrâneo (UESS) usando curva desempenho×tempo e load shedding</w:t>
            </w:r>
          </w:p>
        </w:tc>
        <w:tc>
          <w:tcPr>
            <w:tcW w:w="907" w:type="dxa"/>
            <w:vAlign w:val="center"/>
            <w:hideMark/>
          </w:tcPr>
          <w:p w14:paraId="36C78C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06C4B1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7589C2C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6A18CDB" w14:textId="77777777" w:rsidTr="00481676">
        <w:tc>
          <w:tcPr>
            <w:tcW w:w="6009" w:type="dxa"/>
            <w:vAlign w:val="center"/>
            <w:hideMark/>
          </w:tcPr>
          <w:p w14:paraId="1EFBAC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4" w:type="dxa"/>
            <w:vAlign w:val="center"/>
            <w:hideMark/>
          </w:tcPr>
          <w:p w14:paraId="38027A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104C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estrutural-funcional via Hetero-functional Graph Theory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564C76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E7932B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9C3B7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391F9ECD" w14:textId="77777777" w:rsidTr="00481676">
        <w:tc>
          <w:tcPr>
            <w:tcW w:w="6009" w:type="dxa"/>
            <w:vAlign w:val="center"/>
            <w:hideMark/>
          </w:tcPr>
          <w:p w14:paraId="2EA5A4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4" w:type="dxa"/>
            <w:vAlign w:val="center"/>
            <w:hideMark/>
          </w:tcPr>
          <w:p w14:paraId="23B1D2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F4B8F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0269B0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9C83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5CCC8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F68DC23" w14:textId="77777777" w:rsidTr="00481676">
        <w:tc>
          <w:tcPr>
            <w:tcW w:w="6009" w:type="dxa"/>
            <w:vAlign w:val="center"/>
            <w:hideMark/>
          </w:tcPr>
          <w:p w14:paraId="0D1C020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4" w:type="dxa"/>
            <w:vAlign w:val="center"/>
            <w:hideMark/>
          </w:tcPr>
          <w:p w14:paraId="068795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8F597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 de faltas elétricas em LT trifásicas (relé diferencial e Simulink)</w:t>
            </w:r>
          </w:p>
        </w:tc>
        <w:tc>
          <w:tcPr>
            <w:tcW w:w="907" w:type="dxa"/>
            <w:vAlign w:val="center"/>
            <w:hideMark/>
          </w:tcPr>
          <w:p w14:paraId="08684F8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4BF95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E990E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7A1AF4B" w14:textId="77777777" w:rsidTr="00481676">
        <w:tc>
          <w:tcPr>
            <w:tcW w:w="6009" w:type="dxa"/>
            <w:vAlign w:val="center"/>
            <w:hideMark/>
          </w:tcPr>
          <w:p w14:paraId="24D20B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4" w:type="dxa"/>
            <w:vAlign w:val="center"/>
            <w:hideMark/>
          </w:tcPr>
          <w:p w14:paraId="292220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49A9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2DF01A3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2B12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7402F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F749AEA" w14:textId="77777777" w:rsidTr="00481676">
        <w:tc>
          <w:tcPr>
            <w:tcW w:w="6009" w:type="dxa"/>
            <w:vAlign w:val="center"/>
            <w:hideMark/>
          </w:tcPr>
          <w:p w14:paraId="30CE9E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4" w:type="dxa"/>
            <w:vAlign w:val="center"/>
            <w:hideMark/>
          </w:tcPr>
          <w:p w14:paraId="01A8137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FF0CE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de resiliência em redes de distribuição: métricas desempenho×tempo,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7E9DCF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71B58B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F26D2D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403A600" w14:textId="77777777" w:rsidTr="00481676">
        <w:tc>
          <w:tcPr>
            <w:tcW w:w="6009" w:type="dxa"/>
            <w:vAlign w:val="center"/>
            <w:hideMark/>
          </w:tcPr>
          <w:p w14:paraId="4767DE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4" w:type="dxa"/>
            <w:vAlign w:val="center"/>
            <w:hideMark/>
          </w:tcPr>
          <w:p w14:paraId="76BE40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BAC6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475E17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FAB40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DE3E2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D5FFEAF" w14:textId="77777777" w:rsidTr="00481676">
        <w:tc>
          <w:tcPr>
            <w:tcW w:w="6009" w:type="dxa"/>
            <w:vAlign w:val="center"/>
            <w:hideMark/>
          </w:tcPr>
          <w:p w14:paraId="2B04388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4" w:type="dxa"/>
            <w:vAlign w:val="center"/>
            <w:hideMark/>
          </w:tcPr>
          <w:p w14:paraId="5BFA37F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40CD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3610D80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F3BF1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AD032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2374EA9" w14:textId="77777777" w:rsidTr="00481676">
        <w:tc>
          <w:tcPr>
            <w:tcW w:w="6009" w:type="dxa"/>
            <w:vAlign w:val="center"/>
            <w:hideMark/>
          </w:tcPr>
          <w:p w14:paraId="66BA6C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4" w:type="dxa"/>
            <w:vAlign w:val="center"/>
            <w:hideMark/>
          </w:tcPr>
          <w:p w14:paraId="18F067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C46E8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5FD1A9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95800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135F2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2A382A0" w14:textId="77777777" w:rsidTr="00481676">
        <w:tc>
          <w:tcPr>
            <w:tcW w:w="6009" w:type="dxa"/>
            <w:vAlign w:val="center"/>
            <w:hideMark/>
          </w:tcPr>
          <w:p w14:paraId="2ED199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4" w:type="dxa"/>
            <w:vAlign w:val="center"/>
            <w:hideMark/>
          </w:tcPr>
          <w:p w14:paraId="39F180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D97E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com incertezas</w:t>
            </w:r>
          </w:p>
        </w:tc>
        <w:tc>
          <w:tcPr>
            <w:tcW w:w="907" w:type="dxa"/>
            <w:vAlign w:val="center"/>
            <w:hideMark/>
          </w:tcPr>
          <w:p w14:paraId="32E3C76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64ED2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EB658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1699B03F" w14:textId="77777777" w:rsidTr="00481676">
        <w:tc>
          <w:tcPr>
            <w:tcW w:w="6009" w:type="dxa"/>
            <w:vAlign w:val="center"/>
            <w:hideMark/>
          </w:tcPr>
          <w:p w14:paraId="65D71B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Power-Attack A comprehensive tool-chain for modeling and simulating attacks in power systems-ACM</w:t>
            </w:r>
          </w:p>
        </w:tc>
        <w:tc>
          <w:tcPr>
            <w:tcW w:w="1644" w:type="dxa"/>
            <w:vAlign w:val="center"/>
            <w:hideMark/>
          </w:tcPr>
          <w:p w14:paraId="0833B7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22D7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2ABCFCB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F3778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18C06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16C49555" w14:textId="77777777" w:rsidTr="00481676">
        <w:tc>
          <w:tcPr>
            <w:tcW w:w="6009" w:type="dxa"/>
            <w:vAlign w:val="center"/>
            <w:hideMark/>
          </w:tcPr>
          <w:p w14:paraId="210B145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4" w:type="dxa"/>
            <w:vAlign w:val="center"/>
            <w:hideMark/>
          </w:tcPr>
          <w:p w14:paraId="411905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F332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ciberfísica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47F4496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1B159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C81B1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72056D3" w14:textId="77777777" w:rsidTr="00481676">
        <w:tc>
          <w:tcPr>
            <w:tcW w:w="6009" w:type="dxa"/>
            <w:vAlign w:val="center"/>
            <w:hideMark/>
          </w:tcPr>
          <w:p w14:paraId="0EA1A3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4" w:type="dxa"/>
            <w:vAlign w:val="center"/>
            <w:hideMark/>
          </w:tcPr>
          <w:p w14:paraId="69F827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0609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329E5D6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7221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7225C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28834886" w14:textId="77777777" w:rsidTr="00481676">
        <w:tc>
          <w:tcPr>
            <w:tcW w:w="6009" w:type="dxa"/>
            <w:vAlign w:val="center"/>
            <w:hideMark/>
          </w:tcPr>
          <w:p w14:paraId="2EAFDA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4" w:type="dxa"/>
            <w:vAlign w:val="center"/>
            <w:hideMark/>
          </w:tcPr>
          <w:p w14:paraId="2B6DD2A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37C2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BRIC e variação espaço-temporal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092EE8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9A2B1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744B8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A703EE0" w14:textId="77777777" w:rsidTr="00481676">
        <w:tc>
          <w:tcPr>
            <w:tcW w:w="6009" w:type="dxa"/>
            <w:vAlign w:val="center"/>
            <w:hideMark/>
          </w:tcPr>
          <w:p w14:paraId="4F8210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4BC0C8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D255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(DER/micro-redes, métricas e estratégias)</w:t>
            </w:r>
          </w:p>
        </w:tc>
        <w:tc>
          <w:tcPr>
            <w:tcW w:w="907" w:type="dxa"/>
            <w:vAlign w:val="center"/>
            <w:hideMark/>
          </w:tcPr>
          <w:p w14:paraId="491583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74E6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C5919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316C86D" w14:textId="77777777" w:rsidTr="00481676">
        <w:tc>
          <w:tcPr>
            <w:tcW w:w="6009" w:type="dxa"/>
            <w:vAlign w:val="center"/>
            <w:hideMark/>
          </w:tcPr>
          <w:p w14:paraId="1F29078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4" w:type="dxa"/>
            <w:vAlign w:val="center"/>
            <w:hideMark/>
          </w:tcPr>
          <w:p w14:paraId="0413361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0FCF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2997461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6911B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D94AC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2BA4DB0" w14:textId="77777777" w:rsidTr="00481676">
        <w:tc>
          <w:tcPr>
            <w:tcW w:w="6009" w:type="dxa"/>
            <w:vAlign w:val="center"/>
            <w:hideMark/>
          </w:tcPr>
          <w:p w14:paraId="5C13DB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4" w:type="dxa"/>
            <w:vAlign w:val="center"/>
            <w:hideMark/>
          </w:tcPr>
          <w:p w14:paraId="00D7EE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E0B9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2648DB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422BA9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5D70B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BD67367" w14:textId="77777777" w:rsidTr="00481676">
        <w:tc>
          <w:tcPr>
            <w:tcW w:w="6009" w:type="dxa"/>
            <w:vAlign w:val="center"/>
            <w:hideMark/>
          </w:tcPr>
          <w:p w14:paraId="004322A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 in active distribution systems via network reconfiguration-ELSEVIER</w:t>
            </w:r>
          </w:p>
        </w:tc>
        <w:tc>
          <w:tcPr>
            <w:tcW w:w="1644" w:type="dxa"/>
            <w:vAlign w:val="center"/>
            <w:hideMark/>
          </w:tcPr>
          <w:p w14:paraId="2A95C9C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6A67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401664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11DB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0B555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59F8BFC" w14:textId="77777777" w:rsidTr="00481676">
        <w:tc>
          <w:tcPr>
            <w:tcW w:w="6009" w:type="dxa"/>
            <w:vAlign w:val="center"/>
            <w:hideMark/>
          </w:tcPr>
          <w:p w14:paraId="4D160D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4" w:type="dxa"/>
            <w:vAlign w:val="center"/>
            <w:hideMark/>
          </w:tcPr>
          <w:p w14:paraId="6201CB1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D8AB4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082FF4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2BECD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D43FC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FA00A6D" w14:textId="77777777" w:rsidTr="00481676">
        <w:tc>
          <w:tcPr>
            <w:tcW w:w="6009" w:type="dxa"/>
            <w:vAlign w:val="center"/>
            <w:hideMark/>
          </w:tcPr>
          <w:p w14:paraId="64CA22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4" w:type="dxa"/>
            <w:vAlign w:val="center"/>
            <w:hideMark/>
          </w:tcPr>
          <w:p w14:paraId="3998A9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9E6E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 hubs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(multi-energia)</w:t>
            </w:r>
          </w:p>
        </w:tc>
        <w:tc>
          <w:tcPr>
            <w:tcW w:w="907" w:type="dxa"/>
            <w:vAlign w:val="center"/>
            <w:hideMark/>
          </w:tcPr>
          <w:p w14:paraId="490B81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85756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F61C1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BA66378" w14:textId="77777777" w:rsidTr="00481676">
        <w:tc>
          <w:tcPr>
            <w:tcW w:w="6009" w:type="dxa"/>
            <w:vAlign w:val="center"/>
            <w:hideMark/>
          </w:tcPr>
          <w:p w14:paraId="49BCC5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4" w:type="dxa"/>
            <w:vAlign w:val="center"/>
            <w:hideMark/>
          </w:tcPr>
          <w:p w14:paraId="69EF9C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427F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1A1AB25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38C01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2E48A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28506B7" w14:textId="77777777" w:rsidTr="00481676">
        <w:tc>
          <w:tcPr>
            <w:tcW w:w="6009" w:type="dxa"/>
            <w:vAlign w:val="center"/>
            <w:hideMark/>
          </w:tcPr>
          <w:p w14:paraId="6942D7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the resilience of Canadian electricity sytems for a net zero future-CICC.pdf</w:t>
            </w:r>
          </w:p>
        </w:tc>
        <w:tc>
          <w:tcPr>
            <w:tcW w:w="1644" w:type="dxa"/>
            <w:vAlign w:val="center"/>
            <w:hideMark/>
          </w:tcPr>
          <w:p w14:paraId="44615C3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1B4C4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404AE0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9E95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E4B87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9B5D0E1" w14:textId="77777777" w:rsidTr="00481676">
        <w:tc>
          <w:tcPr>
            <w:tcW w:w="6009" w:type="dxa"/>
            <w:vAlign w:val="center"/>
            <w:hideMark/>
          </w:tcPr>
          <w:p w14:paraId="745F8CB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KrigR-a tool for downloading and statistically downscaling climate reanalysis data-IOP</w:t>
            </w:r>
          </w:p>
        </w:tc>
        <w:tc>
          <w:tcPr>
            <w:tcW w:w="1644" w:type="dxa"/>
            <w:vAlign w:val="center"/>
            <w:hideMark/>
          </w:tcPr>
          <w:p w14:paraId="10A755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8323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para downscaling de reanálises climáticas (ERA5) via kriging</w:t>
            </w:r>
          </w:p>
        </w:tc>
        <w:tc>
          <w:tcPr>
            <w:tcW w:w="907" w:type="dxa"/>
            <w:vAlign w:val="center"/>
            <w:hideMark/>
          </w:tcPr>
          <w:p w14:paraId="07F7FD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FB440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0937F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372861EB" w14:textId="77777777" w:rsidTr="00481676">
        <w:tc>
          <w:tcPr>
            <w:tcW w:w="6009" w:type="dxa"/>
            <w:vAlign w:val="center"/>
            <w:hideMark/>
          </w:tcPr>
          <w:p w14:paraId="7F1B3E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4" w:type="dxa"/>
            <w:vAlign w:val="center"/>
            <w:hideMark/>
          </w:tcPr>
          <w:p w14:paraId="532B2B2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23C67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hierárquicas de resiliência ciber-física para distribuição com IoT (ITS/PNR/DSR)</w:t>
            </w:r>
          </w:p>
        </w:tc>
        <w:tc>
          <w:tcPr>
            <w:tcW w:w="907" w:type="dxa"/>
            <w:vAlign w:val="center"/>
            <w:hideMark/>
          </w:tcPr>
          <w:p w14:paraId="0982C0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82436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389E9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3D0C5FDC" w14:textId="77777777" w:rsidTr="00481676">
        <w:tc>
          <w:tcPr>
            <w:tcW w:w="6009" w:type="dxa"/>
            <w:vAlign w:val="center"/>
            <w:hideMark/>
          </w:tcPr>
          <w:p w14:paraId="234139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8-Enhancing Buildings Resilience A Comprehensive-Perspective on Earthquake Resilient Design-John Wiley</w:t>
            </w:r>
          </w:p>
        </w:tc>
        <w:tc>
          <w:tcPr>
            <w:tcW w:w="1644" w:type="dxa"/>
            <w:vAlign w:val="center"/>
            <w:hideMark/>
          </w:tcPr>
          <w:p w14:paraId="183A83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D898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6B4BE9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A507C1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B5946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9A52152" w14:textId="77777777" w:rsidTr="00481676">
        <w:tc>
          <w:tcPr>
            <w:tcW w:w="6009" w:type="dxa"/>
            <w:vAlign w:val="center"/>
            <w:hideMark/>
          </w:tcPr>
          <w:p w14:paraId="1EC646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Challenges resulting from urban density and climate change for the EU energy transition-Energy Technologies Area</w:t>
            </w:r>
          </w:p>
        </w:tc>
        <w:tc>
          <w:tcPr>
            <w:tcW w:w="1644" w:type="dxa"/>
            <w:vAlign w:val="center"/>
            <w:hideMark/>
          </w:tcPr>
          <w:p w14:paraId="3780E7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41D2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632974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856C1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42EDA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16347F30" w14:textId="77777777" w:rsidTr="00481676">
        <w:tc>
          <w:tcPr>
            <w:tcW w:w="6009" w:type="dxa"/>
            <w:vAlign w:val="center"/>
            <w:hideMark/>
          </w:tcPr>
          <w:p w14:paraId="4EFC43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4" w:type="dxa"/>
            <w:vAlign w:val="center"/>
            <w:hideMark/>
          </w:tcPr>
          <w:p w14:paraId="3EAF76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5F4B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bi-nível (utility × consumidores) para investimentos de resiliência em distribuição (baterias e undergrounding)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1EDC886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69DD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61F65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88129C3" w14:textId="77777777" w:rsidTr="00481676">
        <w:tc>
          <w:tcPr>
            <w:tcW w:w="6009" w:type="dxa"/>
            <w:vAlign w:val="center"/>
            <w:hideMark/>
          </w:tcPr>
          <w:p w14:paraId="770019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4" w:type="dxa"/>
            <w:vAlign w:val="center"/>
            <w:hideMark/>
          </w:tcPr>
          <w:p w14:paraId="59DFEF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EBB9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344AB2B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0B608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6ADBD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3EF77CD8" w14:textId="77777777" w:rsidTr="00481676">
        <w:tc>
          <w:tcPr>
            <w:tcW w:w="6009" w:type="dxa"/>
            <w:vAlign w:val="center"/>
            <w:hideMark/>
          </w:tcPr>
          <w:p w14:paraId="3E2C09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4" w:type="dxa"/>
            <w:vAlign w:val="center"/>
            <w:hideMark/>
          </w:tcPr>
          <w:p w14:paraId="3A72E1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3782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4099420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287E83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E3F9E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D8E3E3A" w14:textId="77777777" w:rsidTr="00481676">
        <w:tc>
          <w:tcPr>
            <w:tcW w:w="6009" w:type="dxa"/>
            <w:vAlign w:val="center"/>
            <w:hideMark/>
          </w:tcPr>
          <w:p w14:paraId="377D47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4" w:type="dxa"/>
            <w:vAlign w:val="center"/>
            <w:hideMark/>
          </w:tcPr>
          <w:p w14:paraId="5C2B16F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1BE1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recuperação e índice de resiliência para VPP (rede ciberfísica) sob falhas em cascata</w:t>
            </w:r>
          </w:p>
        </w:tc>
        <w:tc>
          <w:tcPr>
            <w:tcW w:w="907" w:type="dxa"/>
            <w:vAlign w:val="center"/>
            <w:hideMark/>
          </w:tcPr>
          <w:p w14:paraId="549F71A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3D831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FCEFF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202DE0" w14:paraId="4AB0EEBA" w14:textId="77777777" w:rsidTr="00481676">
        <w:tc>
          <w:tcPr>
            <w:tcW w:w="6009" w:type="dxa"/>
            <w:vAlign w:val="center"/>
            <w:hideMark/>
          </w:tcPr>
          <w:p w14:paraId="34F6281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Resilience Metrics report-ARUP</w:t>
            </w:r>
          </w:p>
        </w:tc>
        <w:tc>
          <w:tcPr>
            <w:tcW w:w="1644" w:type="dxa"/>
            <w:vAlign w:val="center"/>
            <w:hideMark/>
          </w:tcPr>
          <w:p w14:paraId="626BC45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58A90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RtR para medir/reportar resiliência climática (inputs–outputs–outcomes–goal) e atributos/proxies</w:t>
            </w:r>
          </w:p>
        </w:tc>
        <w:tc>
          <w:tcPr>
            <w:tcW w:w="907" w:type="dxa"/>
            <w:vAlign w:val="center"/>
            <w:hideMark/>
          </w:tcPr>
          <w:p w14:paraId="735966C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47C9D0F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24617AC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3066B4E" w14:textId="77777777" w:rsidTr="00481676">
        <w:tc>
          <w:tcPr>
            <w:tcW w:w="6009" w:type="dxa"/>
            <w:vAlign w:val="center"/>
            <w:hideMark/>
          </w:tcPr>
          <w:p w14:paraId="00C330C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Two-Stage Seismic Resilience Enhancement of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5B325E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5FBD5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em distribuição (PGA/PGV + fragilidade + FTA/ENS + knapsack/PSO)</w:t>
            </w:r>
          </w:p>
        </w:tc>
        <w:tc>
          <w:tcPr>
            <w:tcW w:w="907" w:type="dxa"/>
            <w:vAlign w:val="center"/>
            <w:hideMark/>
          </w:tcPr>
          <w:p w14:paraId="11EFDF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A6833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83F2C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2EEBA6D" w14:textId="77777777" w:rsidTr="00481676">
        <w:tc>
          <w:tcPr>
            <w:tcW w:w="6009" w:type="dxa"/>
            <w:vAlign w:val="center"/>
            <w:hideMark/>
          </w:tcPr>
          <w:p w14:paraId="684F581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4" w:type="dxa"/>
            <w:vAlign w:val="center"/>
            <w:hideMark/>
          </w:tcPr>
          <w:p w14:paraId="46F3528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B10B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e classificação de faltas em transmissão via Deep Learning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460503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95A77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9FC8F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3AD0FE5" w14:textId="77777777" w:rsidTr="00481676">
        <w:tc>
          <w:tcPr>
            <w:tcW w:w="6009" w:type="dxa"/>
            <w:vAlign w:val="center"/>
            <w:hideMark/>
          </w:tcPr>
          <w:p w14:paraId="5B72AE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A Static Approach for Series Fault Detection in Compensated Transmission Line Integrated with Wind Farm-IEEE</w:t>
            </w:r>
          </w:p>
        </w:tc>
        <w:tc>
          <w:tcPr>
            <w:tcW w:w="1644" w:type="dxa"/>
            <w:vAlign w:val="center"/>
            <w:hideMark/>
          </w:tcPr>
          <w:p w14:paraId="59A237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444B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adaptativa e detecção de falhas (open conductor)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3A07DF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B25218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83B02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690A856A" w14:textId="77777777" w:rsidR="00CA75B6" w:rsidRPr="00E1175C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CA75B6" w:rsidRPr="00E1175C" w14:paraId="03D5B419" w14:textId="77777777" w:rsidTr="00481676">
        <w:tc>
          <w:tcPr>
            <w:tcW w:w="6009" w:type="dxa"/>
            <w:vAlign w:val="center"/>
            <w:hideMark/>
          </w:tcPr>
          <w:p w14:paraId="31479C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4" w:type="dxa"/>
            <w:vAlign w:val="center"/>
            <w:hideMark/>
          </w:tcPr>
          <w:p w14:paraId="234FCD0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79AD3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conceitual de smart transmission grids (digitalização, automação, self-healing)</w:t>
            </w:r>
          </w:p>
        </w:tc>
        <w:tc>
          <w:tcPr>
            <w:tcW w:w="907" w:type="dxa"/>
            <w:vAlign w:val="center"/>
            <w:hideMark/>
          </w:tcPr>
          <w:p w14:paraId="21F79D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3718F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902B3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08D4DB5D" w14:textId="77777777" w:rsidTr="00481676">
        <w:tc>
          <w:tcPr>
            <w:tcW w:w="6009" w:type="dxa"/>
            <w:vAlign w:val="center"/>
            <w:hideMark/>
          </w:tcPr>
          <w:p w14:paraId="386AC6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4" w:type="dxa"/>
            <w:vAlign w:val="center"/>
            <w:hideMark/>
          </w:tcPr>
          <w:p w14:paraId="734ED9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F3118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ilhamento e multi-microgrids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31F5191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2CFD9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D2174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289A602C" w14:textId="77777777" w:rsidTr="00481676">
        <w:tc>
          <w:tcPr>
            <w:tcW w:w="6009" w:type="dxa"/>
            <w:vAlign w:val="center"/>
            <w:hideMark/>
          </w:tcPr>
          <w:p w14:paraId="68F031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Python-PowerFactory-IoT with ESP32-CENIM</w:t>
            </w:r>
          </w:p>
        </w:tc>
        <w:tc>
          <w:tcPr>
            <w:tcW w:w="1644" w:type="dxa"/>
            <w:vAlign w:val="center"/>
            <w:hideMark/>
          </w:tcPr>
          <w:p w14:paraId="61B9868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6AD2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Self-healing em tempo real em distribuição via IoT (ESP32) + Python + PowerFactory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0E2A4E1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802EE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4A56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1A1DE10" w14:textId="77777777" w:rsidTr="00481676">
        <w:tc>
          <w:tcPr>
            <w:tcW w:w="6009" w:type="dxa"/>
            <w:vAlign w:val="center"/>
            <w:hideMark/>
          </w:tcPr>
          <w:p w14:paraId="456846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Micro-grid Via Preventive and Corrective Intelligent Strategies-IEEE</w:t>
            </w:r>
          </w:p>
        </w:tc>
        <w:tc>
          <w:tcPr>
            <w:tcW w:w="1644" w:type="dxa"/>
            <w:vAlign w:val="center"/>
            <w:hideMark/>
          </w:tcPr>
          <w:p w14:paraId="4C5D31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36DF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micro-redes multi-energia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0A246D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28972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EC69C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233190A6" w14:textId="77777777" w:rsidTr="00481676">
        <w:tc>
          <w:tcPr>
            <w:tcW w:w="6009" w:type="dxa"/>
            <w:vAlign w:val="center"/>
            <w:hideMark/>
          </w:tcPr>
          <w:p w14:paraId="49D0FA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Grid Resilience Plans-State Requirements, Utility Practices, and Utility Plan Remplate-Energy Markets &amp; Policy</w:t>
            </w:r>
          </w:p>
        </w:tc>
        <w:tc>
          <w:tcPr>
            <w:tcW w:w="1644" w:type="dxa"/>
            <w:vAlign w:val="center"/>
            <w:hideMark/>
          </w:tcPr>
          <w:p w14:paraId="712905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BB8F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“grid resilience plans” (governança, template, práticas)</w:t>
            </w:r>
          </w:p>
        </w:tc>
        <w:tc>
          <w:tcPr>
            <w:tcW w:w="907" w:type="dxa"/>
            <w:vAlign w:val="center"/>
            <w:hideMark/>
          </w:tcPr>
          <w:p w14:paraId="2F7C98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F0B4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5C1F8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180142C5" w14:textId="77777777" w:rsidTr="00481676">
        <w:tc>
          <w:tcPr>
            <w:tcW w:w="6009" w:type="dxa"/>
            <w:vAlign w:val="center"/>
            <w:hideMark/>
          </w:tcPr>
          <w:p w14:paraId="3F8702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4" w:type="dxa"/>
            <w:vAlign w:val="center"/>
            <w:hideMark/>
          </w:tcPr>
          <w:p w14:paraId="397DA3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E4F0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20DDFE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F7887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E9A8E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0FA4AEEB" w14:textId="77777777" w:rsidTr="00481676">
        <w:tc>
          <w:tcPr>
            <w:tcW w:w="6009" w:type="dxa"/>
            <w:vAlign w:val="center"/>
            <w:hideMark/>
          </w:tcPr>
          <w:p w14:paraId="036B30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Performance Analysis Of Overcurrent Protection Schemes In Power Systems-IEEE.pdf</w:t>
            </w:r>
          </w:p>
        </w:tc>
        <w:tc>
          <w:tcPr>
            <w:tcW w:w="1644" w:type="dxa"/>
            <w:vAlign w:val="center"/>
            <w:hideMark/>
          </w:tcPr>
          <w:p w14:paraId="422D63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4345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esquemas de proteção por sobrecorrente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49C7DBB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44F5C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95247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062E0792" w14:textId="77777777" w:rsidTr="00481676">
        <w:tc>
          <w:tcPr>
            <w:tcW w:w="6009" w:type="dxa"/>
            <w:vAlign w:val="center"/>
            <w:hideMark/>
          </w:tcPr>
          <w:p w14:paraId="3BD71E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4" w:type="dxa"/>
            <w:vAlign w:val="center"/>
            <w:hideMark/>
          </w:tcPr>
          <w:p w14:paraId="46A6BB6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70D46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549180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CED76D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F4CB7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A0A5419" w14:textId="77777777" w:rsidTr="00481676">
        <w:tc>
          <w:tcPr>
            <w:tcW w:w="6009" w:type="dxa"/>
            <w:vAlign w:val="center"/>
            <w:hideMark/>
          </w:tcPr>
          <w:p w14:paraId="2EE52B3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4" w:type="dxa"/>
            <w:vAlign w:val="center"/>
            <w:hideMark/>
          </w:tcPr>
          <w:p w14:paraId="28B748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63467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microgrids via inversor grid-forming/grid-following,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6D92D8C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59463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A7D7B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AEC90D8" w14:textId="77777777" w:rsidTr="00481676">
        <w:tc>
          <w:tcPr>
            <w:tcW w:w="6009" w:type="dxa"/>
            <w:vAlign w:val="center"/>
            <w:hideMark/>
          </w:tcPr>
          <w:p w14:paraId="7949492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4" w:type="dxa"/>
            <w:vAlign w:val="center"/>
            <w:hideMark/>
          </w:tcPr>
          <w:p w14:paraId="0B874F2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F569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41E14D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B6AF5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4C65D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388097D5" w14:textId="77777777" w:rsidTr="00481676">
        <w:tc>
          <w:tcPr>
            <w:tcW w:w="6009" w:type="dxa"/>
            <w:vAlign w:val="center"/>
            <w:hideMark/>
          </w:tcPr>
          <w:p w14:paraId="607DAC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Analysis on Configuration Scheme of Power Sources in Future Power System of Korea-Springer</w:t>
            </w:r>
          </w:p>
        </w:tc>
        <w:tc>
          <w:tcPr>
            <w:tcW w:w="1644" w:type="dxa"/>
            <w:vAlign w:val="center"/>
            <w:hideMark/>
          </w:tcPr>
          <w:p w14:paraId="5043F29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BDC7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609282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93FA5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F8091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797846B" w14:textId="77777777" w:rsidTr="00481676">
        <w:tc>
          <w:tcPr>
            <w:tcW w:w="6009" w:type="dxa"/>
            <w:vAlign w:val="center"/>
            <w:hideMark/>
          </w:tcPr>
          <w:p w14:paraId="384DAB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4" w:type="dxa"/>
            <w:vAlign w:val="center"/>
            <w:hideMark/>
          </w:tcPr>
          <w:p w14:paraId="16AEE3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477E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(grafos/graph learning), robustez e “antifragilidade”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27D72A8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4864FA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AAD41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3C6FEE9" w14:textId="77777777" w:rsidTr="00481676">
        <w:tc>
          <w:tcPr>
            <w:tcW w:w="6009" w:type="dxa"/>
            <w:vAlign w:val="center"/>
            <w:hideMark/>
          </w:tcPr>
          <w:p w14:paraId="1ABFE5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4" w:type="dxa"/>
            <w:vAlign w:val="center"/>
            <w:hideMark/>
          </w:tcPr>
          <w:p w14:paraId="4EDBBB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C539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4F4B45B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BE151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3BA8C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B35FD57" w14:textId="77777777" w:rsidTr="00481676">
        <w:tc>
          <w:tcPr>
            <w:tcW w:w="6009" w:type="dxa"/>
            <w:vAlign w:val="center"/>
            <w:hideMark/>
          </w:tcPr>
          <w:p w14:paraId="642E0C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4" w:type="dxa"/>
            <w:vAlign w:val="center"/>
            <w:hideMark/>
          </w:tcPr>
          <w:p w14:paraId="55B3E4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4FFA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244EA6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85E85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28399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0C09E7F" w14:textId="77777777" w:rsidTr="00481676">
        <w:tc>
          <w:tcPr>
            <w:tcW w:w="6009" w:type="dxa"/>
            <w:vAlign w:val="center"/>
            <w:hideMark/>
          </w:tcPr>
          <w:p w14:paraId="1144E8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4" w:type="dxa"/>
            <w:vAlign w:val="center"/>
            <w:hideMark/>
          </w:tcPr>
          <w:p w14:paraId="1B8E73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E871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HVAC/HVDC vs comprimento de linha</w:t>
            </w:r>
          </w:p>
        </w:tc>
        <w:tc>
          <w:tcPr>
            <w:tcW w:w="907" w:type="dxa"/>
            <w:vAlign w:val="center"/>
            <w:hideMark/>
          </w:tcPr>
          <w:p w14:paraId="6A5958D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B1D4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21979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58EE6DA7" w14:textId="77777777" w:rsidTr="00481676">
        <w:tc>
          <w:tcPr>
            <w:tcW w:w="6009" w:type="dxa"/>
            <w:vAlign w:val="center"/>
            <w:hideMark/>
          </w:tcPr>
          <w:p w14:paraId="388D47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FrameWork For Resilience Performance Analysis of An Electrical Grid-CIEC</w:t>
            </w:r>
          </w:p>
        </w:tc>
        <w:tc>
          <w:tcPr>
            <w:tcW w:w="1644" w:type="dxa"/>
            <w:vAlign w:val="center"/>
            <w:hideMark/>
          </w:tcPr>
          <w:p w14:paraId="1EE9B52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D841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3158E0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9B6B8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BDC9A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4897859" w14:textId="77777777" w:rsidTr="00481676">
        <w:tc>
          <w:tcPr>
            <w:tcW w:w="6009" w:type="dxa"/>
            <w:vAlign w:val="center"/>
            <w:hideMark/>
          </w:tcPr>
          <w:p w14:paraId="4DF172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4" w:type="dxa"/>
            <w:vAlign w:val="center"/>
            <w:hideMark/>
          </w:tcPr>
          <w:p w14:paraId="42D24D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EB87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Distribuição/microgrids (não LT)</w:t>
            </w:r>
          </w:p>
        </w:tc>
        <w:tc>
          <w:tcPr>
            <w:tcW w:w="907" w:type="dxa"/>
            <w:vAlign w:val="center"/>
            <w:hideMark/>
          </w:tcPr>
          <w:p w14:paraId="1EBC994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451C75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59EA9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025288A" w14:textId="77777777" w:rsidTr="00481676">
        <w:tc>
          <w:tcPr>
            <w:tcW w:w="6009" w:type="dxa"/>
            <w:vAlign w:val="center"/>
            <w:hideMark/>
          </w:tcPr>
          <w:p w14:paraId="08DAD1D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Development and Validation of a Neighbourhood Disaster Resilience Index-A Case Study from Australia-Griffith University</w:t>
            </w:r>
          </w:p>
        </w:tc>
        <w:tc>
          <w:tcPr>
            <w:tcW w:w="1644" w:type="dxa"/>
            <w:vAlign w:val="center"/>
            <w:hideMark/>
          </w:tcPr>
          <w:p w14:paraId="4DB0E0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B38F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248DEE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07F5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574CA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20629AB" w14:textId="77777777" w:rsidTr="00481676">
        <w:tc>
          <w:tcPr>
            <w:tcW w:w="6009" w:type="dxa"/>
            <w:vAlign w:val="center"/>
            <w:hideMark/>
          </w:tcPr>
          <w:p w14:paraId="0C9130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4" w:type="dxa"/>
            <w:vAlign w:val="center"/>
            <w:hideMark/>
          </w:tcPr>
          <w:p w14:paraId="38ECDD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04F5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“code-based” para distribuição/microgrids (empírica)</w:t>
            </w:r>
          </w:p>
        </w:tc>
        <w:tc>
          <w:tcPr>
            <w:tcW w:w="907" w:type="dxa"/>
            <w:vAlign w:val="center"/>
            <w:hideMark/>
          </w:tcPr>
          <w:p w14:paraId="434E2A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B799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98767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FE26270" w14:textId="77777777" w:rsidTr="00481676">
        <w:tc>
          <w:tcPr>
            <w:tcW w:w="6009" w:type="dxa"/>
            <w:vAlign w:val="center"/>
            <w:hideMark/>
          </w:tcPr>
          <w:p w14:paraId="01796E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4" w:type="dxa"/>
            <w:vAlign w:val="center"/>
            <w:hideMark/>
          </w:tcPr>
          <w:p w14:paraId="2AA1197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5BD4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 study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3AFD0D1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EC3D4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F7BB8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778C524E" w14:textId="77777777" w:rsidTr="00481676">
        <w:tc>
          <w:tcPr>
            <w:tcW w:w="6009" w:type="dxa"/>
            <w:vAlign w:val="center"/>
            <w:hideMark/>
          </w:tcPr>
          <w:p w14:paraId="5AE763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4" w:type="dxa"/>
            <w:vAlign w:val="center"/>
            <w:hideMark/>
          </w:tcPr>
          <w:p w14:paraId="79E375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193E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318F1C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A3318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4F200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9C73EDE" w14:textId="77777777" w:rsidTr="00481676">
        <w:tc>
          <w:tcPr>
            <w:tcW w:w="6009" w:type="dxa"/>
            <w:vAlign w:val="center"/>
            <w:hideMark/>
          </w:tcPr>
          <w:p w14:paraId="5D3E69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4" w:type="dxa"/>
            <w:vAlign w:val="center"/>
            <w:hideMark/>
          </w:tcPr>
          <w:p w14:paraId="3E54EFE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838E7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Proteção/diagnóstico: classificação de faltas em LT por deep learning (SAT-CNN, wavelet, GAF)</w:t>
            </w:r>
          </w:p>
        </w:tc>
        <w:tc>
          <w:tcPr>
            <w:tcW w:w="907" w:type="dxa"/>
            <w:vAlign w:val="center"/>
            <w:hideMark/>
          </w:tcPr>
          <w:p w14:paraId="60FD2B2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B6D01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F0F3D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3D73D5C2" w14:textId="77777777" w:rsidTr="00481676">
        <w:tc>
          <w:tcPr>
            <w:tcW w:w="6009" w:type="dxa"/>
            <w:vAlign w:val="center"/>
            <w:hideMark/>
          </w:tcPr>
          <w:p w14:paraId="1BC3BA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4" w:type="dxa"/>
            <w:vAlign w:val="center"/>
            <w:hideMark/>
          </w:tcPr>
          <w:p w14:paraId="3EDA1AE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4801C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“smart city” (quadro teórico)</w:t>
            </w:r>
          </w:p>
        </w:tc>
        <w:tc>
          <w:tcPr>
            <w:tcW w:w="907" w:type="dxa"/>
            <w:vAlign w:val="center"/>
            <w:hideMark/>
          </w:tcPr>
          <w:p w14:paraId="757885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B411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14224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1273F89F" w14:textId="77777777" w:rsidTr="00481676">
        <w:tc>
          <w:tcPr>
            <w:tcW w:w="6009" w:type="dxa"/>
            <w:vAlign w:val="center"/>
            <w:hideMark/>
          </w:tcPr>
          <w:p w14:paraId="1FDC56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4" w:type="dxa"/>
            <w:vAlign w:val="center"/>
            <w:hideMark/>
          </w:tcPr>
          <w:p w14:paraId="62F91DC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F92C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37347F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1505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79F33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202DE0" w14:paraId="62396798" w14:textId="77777777" w:rsidTr="00481676">
        <w:tc>
          <w:tcPr>
            <w:tcW w:w="6009" w:type="dxa"/>
            <w:vAlign w:val="center"/>
            <w:hideMark/>
          </w:tcPr>
          <w:p w14:paraId="0615A05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4" w:type="dxa"/>
            <w:vAlign w:val="center"/>
            <w:hideMark/>
          </w:tcPr>
          <w:p w14:paraId="06B5D6E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01D12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25C0B2D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6C99790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C5181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B4A9C1E" w14:textId="77777777" w:rsidTr="00481676">
        <w:tc>
          <w:tcPr>
            <w:tcW w:w="6009" w:type="dxa"/>
            <w:vAlign w:val="center"/>
            <w:hideMark/>
          </w:tcPr>
          <w:p w14:paraId="4F48122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4" w:type="dxa"/>
            <w:vAlign w:val="center"/>
            <w:hideMark/>
          </w:tcPr>
          <w:p w14:paraId="1AEC42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C598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 cities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(frameworks conceituais)</w:t>
            </w:r>
          </w:p>
        </w:tc>
        <w:tc>
          <w:tcPr>
            <w:tcW w:w="907" w:type="dxa"/>
            <w:vAlign w:val="center"/>
            <w:hideMark/>
          </w:tcPr>
          <w:p w14:paraId="5B8390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14454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7A2E3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CD7E75E" w14:textId="77777777" w:rsidTr="00481676">
        <w:tc>
          <w:tcPr>
            <w:tcW w:w="6009" w:type="dxa"/>
            <w:vAlign w:val="center"/>
            <w:hideMark/>
          </w:tcPr>
          <w:p w14:paraId="4853D2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4" w:type="dxa"/>
            <w:vAlign w:val="center"/>
            <w:hideMark/>
          </w:tcPr>
          <w:p w14:paraId="52C38E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4C15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Tutorial conceitual sobre resiliência em smart grids</w:t>
            </w:r>
          </w:p>
        </w:tc>
        <w:tc>
          <w:tcPr>
            <w:tcW w:w="907" w:type="dxa"/>
            <w:vAlign w:val="center"/>
            <w:hideMark/>
          </w:tcPr>
          <w:p w14:paraId="08DE63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6A166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D84B9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38A86C3" w14:textId="77777777" w:rsidTr="00481676">
        <w:tc>
          <w:tcPr>
            <w:tcW w:w="6009" w:type="dxa"/>
            <w:vAlign w:val="center"/>
            <w:hideMark/>
          </w:tcPr>
          <w:p w14:paraId="31D3FE5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4" w:type="dxa"/>
            <w:vAlign w:val="center"/>
            <w:hideMark/>
          </w:tcPr>
          <w:p w14:paraId="2CD1B0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7162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de KPIs para adaptação/resiliência climática (policy/planeamento)</w:t>
            </w:r>
          </w:p>
        </w:tc>
        <w:tc>
          <w:tcPr>
            <w:tcW w:w="907" w:type="dxa"/>
            <w:vAlign w:val="center"/>
            <w:hideMark/>
          </w:tcPr>
          <w:p w14:paraId="2FE774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D5F48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71B07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36383990" w14:textId="77777777" w:rsidTr="00481676">
        <w:tc>
          <w:tcPr>
            <w:tcW w:w="6009" w:type="dxa"/>
            <w:vAlign w:val="center"/>
            <w:hideMark/>
          </w:tcPr>
          <w:p w14:paraId="3460CB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4" w:type="dxa"/>
            <w:vAlign w:val="center"/>
            <w:hideMark/>
          </w:tcPr>
          <w:p w14:paraId="0059530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D360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 capacity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31262A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4BC6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FA165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561A3753" w14:textId="77777777" w:rsidTr="00481676">
        <w:tc>
          <w:tcPr>
            <w:tcW w:w="6009" w:type="dxa"/>
            <w:vAlign w:val="center"/>
            <w:hideMark/>
          </w:tcPr>
          <w:p w14:paraId="26050C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4" w:type="dxa"/>
            <w:vAlign w:val="center"/>
            <w:hideMark/>
          </w:tcPr>
          <w:p w14:paraId="2AAA28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EC21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69C594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BE6BD8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01620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1A075B92" w14:textId="77777777" w:rsidTr="00481676">
        <w:tc>
          <w:tcPr>
            <w:tcW w:w="6009" w:type="dxa"/>
            <w:vAlign w:val="center"/>
            <w:hideMark/>
          </w:tcPr>
          <w:p w14:paraId="46C95F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4" w:type="dxa"/>
            <w:vAlign w:val="center"/>
            <w:hideMark/>
          </w:tcPr>
          <w:p w14:paraId="365C68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1ED7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conceitual: resiliência vs smart cities (urbano, dados, tecnologias)</w:t>
            </w:r>
          </w:p>
        </w:tc>
        <w:tc>
          <w:tcPr>
            <w:tcW w:w="907" w:type="dxa"/>
            <w:vAlign w:val="center"/>
            <w:hideMark/>
          </w:tcPr>
          <w:p w14:paraId="444A4BE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14FF5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9B5B3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27A2743E" w14:textId="77777777" w:rsidTr="00481676">
        <w:tc>
          <w:tcPr>
            <w:tcW w:w="6009" w:type="dxa"/>
            <w:vAlign w:val="center"/>
            <w:hideMark/>
          </w:tcPr>
          <w:p w14:paraId="2750BC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4" w:type="dxa"/>
            <w:vAlign w:val="center"/>
            <w:hideMark/>
          </w:tcPr>
          <w:p w14:paraId="5F6C44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979C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 Issue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6E59C1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4711B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3ADFA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5A361A8A" w14:textId="77777777" w:rsidTr="00481676">
        <w:tc>
          <w:tcPr>
            <w:tcW w:w="6009" w:type="dxa"/>
            <w:vAlign w:val="center"/>
            <w:hideMark/>
          </w:tcPr>
          <w:p w14:paraId="1E5223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4" w:type="dxa"/>
            <w:vAlign w:val="center"/>
            <w:hideMark/>
          </w:tcPr>
          <w:p w14:paraId="5039FF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04785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328907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DEA1E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A280D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8021B06" w14:textId="77777777" w:rsidTr="00481676">
        <w:tc>
          <w:tcPr>
            <w:tcW w:w="6009" w:type="dxa"/>
            <w:vAlign w:val="center"/>
            <w:hideMark/>
          </w:tcPr>
          <w:p w14:paraId="68A4F6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4" w:type="dxa"/>
            <w:vAlign w:val="center"/>
            <w:hideMark/>
          </w:tcPr>
          <w:p w14:paraId="1B9DDC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2346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6E667C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CD43C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21428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E3731E5" w14:textId="77777777" w:rsidTr="00481676">
        <w:tc>
          <w:tcPr>
            <w:tcW w:w="6009" w:type="dxa"/>
            <w:vAlign w:val="center"/>
            <w:hideMark/>
          </w:tcPr>
          <w:p w14:paraId="53D370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Storage-integrated virtual power plants for resiliency enhancement of smart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719C18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68D6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2D07AD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A89CA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36891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99E8518" w14:textId="77777777" w:rsidTr="00481676">
        <w:tc>
          <w:tcPr>
            <w:tcW w:w="6009" w:type="dxa"/>
            <w:vAlign w:val="center"/>
            <w:hideMark/>
          </w:tcPr>
          <w:p w14:paraId="3681EA8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A Comprehensive Review on Integrating Climate Science and Machine Learning for Power System Resilience-JES</w:t>
            </w:r>
          </w:p>
        </w:tc>
        <w:tc>
          <w:tcPr>
            <w:tcW w:w="1644" w:type="dxa"/>
            <w:vAlign w:val="center"/>
            <w:hideMark/>
          </w:tcPr>
          <w:p w14:paraId="310FB3D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73BED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6D6CEF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72396D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5D695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DB5BF11" w14:textId="77777777" w:rsidTr="00481676">
        <w:tc>
          <w:tcPr>
            <w:tcW w:w="6009" w:type="dxa"/>
            <w:vAlign w:val="center"/>
            <w:hideMark/>
          </w:tcPr>
          <w:p w14:paraId="6164D1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4" w:type="dxa"/>
            <w:vAlign w:val="center"/>
            <w:hideMark/>
          </w:tcPr>
          <w:p w14:paraId="73D6FDC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D316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(transmissão+geração)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5205EC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84AE6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6C9C5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7181724" w14:textId="77777777" w:rsidTr="00481676">
        <w:tc>
          <w:tcPr>
            <w:tcW w:w="6009" w:type="dxa"/>
            <w:vAlign w:val="center"/>
            <w:hideMark/>
          </w:tcPr>
          <w:p w14:paraId="706FE1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4" w:type="dxa"/>
            <w:vAlign w:val="center"/>
            <w:hideMark/>
          </w:tcPr>
          <w:p w14:paraId="0F39C5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5188A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Estratégia/regulação para resiliência do sistema energético europeu (nível macro-político)</w:t>
            </w:r>
          </w:p>
        </w:tc>
        <w:tc>
          <w:tcPr>
            <w:tcW w:w="907" w:type="dxa"/>
            <w:vAlign w:val="center"/>
            <w:hideMark/>
          </w:tcPr>
          <w:p w14:paraId="70F495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2220F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BBEA4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50107636" w14:textId="77777777" w:rsidTr="00481676">
        <w:tc>
          <w:tcPr>
            <w:tcW w:w="6009" w:type="dxa"/>
            <w:vAlign w:val="center"/>
            <w:hideMark/>
          </w:tcPr>
          <w:p w14:paraId="423C7607" w14:textId="4073FB2F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state-of</w:t>
            </w:r>
            <w:r w:rsidR="0077239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</w:t>
            </w: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the-art review-ELSEVIER</w:t>
            </w:r>
          </w:p>
        </w:tc>
        <w:tc>
          <w:tcPr>
            <w:tcW w:w="1644" w:type="dxa"/>
            <w:vAlign w:val="center"/>
            <w:hideMark/>
          </w:tcPr>
          <w:p w14:paraId="2488BB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A0C3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energéticos/microgrids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2E82C41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9A88AC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E1D76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9670066" w14:textId="77777777" w:rsidTr="00481676">
        <w:tc>
          <w:tcPr>
            <w:tcW w:w="6009" w:type="dxa"/>
            <w:vAlign w:val="center"/>
            <w:hideMark/>
          </w:tcPr>
          <w:p w14:paraId="2293C4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4" w:type="dxa"/>
            <w:vAlign w:val="center"/>
            <w:hideMark/>
          </w:tcPr>
          <w:p w14:paraId="19E6F7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A0E4F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Dimensionamento/otimização de sistemas off-grid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537DEF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1621A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A30E4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71ABF5CB" w14:textId="77777777" w:rsidTr="00481676">
        <w:tc>
          <w:tcPr>
            <w:tcW w:w="6009" w:type="dxa"/>
            <w:vAlign w:val="center"/>
            <w:hideMark/>
          </w:tcPr>
          <w:p w14:paraId="0F871D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4" w:type="dxa"/>
            <w:vAlign w:val="center"/>
            <w:hideMark/>
          </w:tcPr>
          <w:p w14:paraId="4D8945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4C0F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4EF4E3E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3D70AD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C7239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7C0B862" w14:textId="77777777" w:rsidTr="00481676">
        <w:tc>
          <w:tcPr>
            <w:tcW w:w="6009" w:type="dxa"/>
            <w:vAlign w:val="center"/>
            <w:hideMark/>
          </w:tcPr>
          <w:p w14:paraId="6D016C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4" w:type="dxa"/>
            <w:vAlign w:val="center"/>
            <w:hideMark/>
          </w:tcPr>
          <w:p w14:paraId="6AAF18B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552D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10AD56F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EEDB8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68F66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134094C9" w14:textId="77777777" w:rsidTr="00481676">
        <w:tc>
          <w:tcPr>
            <w:tcW w:w="6009" w:type="dxa"/>
            <w:vAlign w:val="center"/>
            <w:hideMark/>
          </w:tcPr>
          <w:p w14:paraId="676E7CF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4" w:type="dxa"/>
            <w:vAlign w:val="center"/>
            <w:hideMark/>
          </w:tcPr>
          <w:p w14:paraId="14BBEE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B049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6DFF65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9DB13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83116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70D00881" w14:textId="77777777" w:rsidTr="00481676">
        <w:tc>
          <w:tcPr>
            <w:tcW w:w="6009" w:type="dxa"/>
            <w:vAlign w:val="center"/>
            <w:hideMark/>
          </w:tcPr>
          <w:p w14:paraId="2F98A5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4" w:type="dxa"/>
            <w:vAlign w:val="center"/>
            <w:hideMark/>
          </w:tcPr>
          <w:p w14:paraId="0E02DE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2222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geométricos/ampacidade</w:t>
            </w:r>
          </w:p>
        </w:tc>
        <w:tc>
          <w:tcPr>
            <w:tcW w:w="907" w:type="dxa"/>
            <w:vAlign w:val="center"/>
            <w:hideMark/>
          </w:tcPr>
          <w:p w14:paraId="7B897B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5852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5B837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2DA55BC8" w14:textId="77777777" w:rsidTr="00481676">
        <w:tc>
          <w:tcPr>
            <w:tcW w:w="6009" w:type="dxa"/>
            <w:vAlign w:val="center"/>
            <w:hideMark/>
          </w:tcPr>
          <w:p w14:paraId="77E342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4" w:type="dxa"/>
            <w:vAlign w:val="center"/>
            <w:hideMark/>
          </w:tcPr>
          <w:p w14:paraId="647F3D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61881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distribuição sob tempestades de inverno usando PV + EV (V2H/V2G) e microgrids em rede</w:t>
            </w:r>
          </w:p>
        </w:tc>
        <w:tc>
          <w:tcPr>
            <w:tcW w:w="907" w:type="dxa"/>
            <w:vAlign w:val="center"/>
            <w:hideMark/>
          </w:tcPr>
          <w:p w14:paraId="38AE2D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1BFB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9E86C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15AA0382" w14:textId="77777777" w:rsidTr="00481676">
        <w:tc>
          <w:tcPr>
            <w:tcW w:w="6009" w:type="dxa"/>
            <w:vAlign w:val="center"/>
            <w:hideMark/>
          </w:tcPr>
          <w:p w14:paraId="3BBED9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4" w:type="dxa"/>
            <w:vAlign w:val="center"/>
            <w:hideMark/>
          </w:tcPr>
          <w:p w14:paraId="239E852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6772B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(Simulink)</w:t>
            </w:r>
          </w:p>
        </w:tc>
        <w:tc>
          <w:tcPr>
            <w:tcW w:w="907" w:type="dxa"/>
            <w:vAlign w:val="center"/>
            <w:hideMark/>
          </w:tcPr>
          <w:p w14:paraId="02A914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871E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A6F8F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321C43C" w14:textId="77777777" w:rsidTr="00481676">
        <w:tc>
          <w:tcPr>
            <w:tcW w:w="6009" w:type="dxa"/>
            <w:vAlign w:val="center"/>
            <w:hideMark/>
          </w:tcPr>
          <w:p w14:paraId="36555B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4" w:type="dxa"/>
            <w:vAlign w:val="center"/>
            <w:hideMark/>
          </w:tcPr>
          <w:p w14:paraId="03ACF6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67C70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314C53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834F9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46832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28D2763" w14:textId="77777777" w:rsidTr="00481676">
        <w:tc>
          <w:tcPr>
            <w:tcW w:w="6009" w:type="dxa"/>
            <w:vAlign w:val="center"/>
            <w:hideMark/>
          </w:tcPr>
          <w:p w14:paraId="017208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4" w:type="dxa"/>
            <w:vAlign w:val="center"/>
            <w:hideMark/>
          </w:tcPr>
          <w:p w14:paraId="0EBF7A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BF89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690FFD6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57950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FF0C4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0887F34B" w14:textId="77777777" w:rsidR="00CA75B6" w:rsidRPr="00E1175C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17144359" w14:textId="77777777" w:rsidTr="00481676">
        <w:tc>
          <w:tcPr>
            <w:tcW w:w="6009" w:type="dxa"/>
            <w:vAlign w:val="center"/>
            <w:hideMark/>
          </w:tcPr>
          <w:p w14:paraId="5C2CE2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4" w:type="dxa"/>
            <w:vAlign w:val="center"/>
            <w:hideMark/>
          </w:tcPr>
          <w:p w14:paraId="40E9B5F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F68E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6DB2D54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AD6D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5527A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15DE9559" w14:textId="77777777" w:rsidR="00CA75B6" w:rsidRPr="00E1175C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335960B0" w14:textId="77777777" w:rsidTr="00481676">
        <w:tc>
          <w:tcPr>
            <w:tcW w:w="6009" w:type="dxa"/>
            <w:vAlign w:val="center"/>
            <w:hideMark/>
          </w:tcPr>
          <w:p w14:paraId="7F687E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4" w:type="dxa"/>
            <w:vAlign w:val="center"/>
            <w:hideMark/>
          </w:tcPr>
          <w:p w14:paraId="66CA73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C164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nós críticos em distribuição por causalidade de Granger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392C5F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665D1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22711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FEA78D2" w14:textId="77777777" w:rsidTr="00481676">
        <w:tc>
          <w:tcPr>
            <w:tcW w:w="6009" w:type="dxa"/>
            <w:vAlign w:val="center"/>
            <w:hideMark/>
          </w:tcPr>
          <w:p w14:paraId="06DF17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4" w:type="dxa"/>
            <w:vAlign w:val="center"/>
            <w:hideMark/>
          </w:tcPr>
          <w:p w14:paraId="37A4DC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A05D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(Matlab/GAMS)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053D5F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8262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1A6D9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7EBB80F3" w14:textId="77777777" w:rsidTr="00481676">
        <w:tc>
          <w:tcPr>
            <w:tcW w:w="6009" w:type="dxa"/>
            <w:vAlign w:val="center"/>
            <w:hideMark/>
          </w:tcPr>
          <w:p w14:paraId="3129D0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4" w:type="dxa"/>
            <w:vAlign w:val="center"/>
            <w:hideMark/>
          </w:tcPr>
          <w:p w14:paraId="2C3671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B21A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2EC111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FC1B1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B7155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8A442C4" w14:textId="77777777" w:rsidTr="00481676">
        <w:tc>
          <w:tcPr>
            <w:tcW w:w="6009" w:type="dxa"/>
            <w:vAlign w:val="center"/>
            <w:hideMark/>
          </w:tcPr>
          <w:p w14:paraId="7A4EE7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Energy resilience in the built environment-A comprehensive review of concepts, metrics, and strategiesy-ELSEVIER</w:t>
            </w:r>
          </w:p>
        </w:tc>
        <w:tc>
          <w:tcPr>
            <w:tcW w:w="1644" w:type="dxa"/>
            <w:vAlign w:val="center"/>
            <w:hideMark/>
          </w:tcPr>
          <w:p w14:paraId="400AA7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3D8AD3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edifícios/microgrids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5A7A4F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13B77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5C2FD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CA75B6" w:rsidRPr="00E1175C" w14:paraId="05DA6AFE" w14:textId="77777777" w:rsidTr="00481676">
        <w:tc>
          <w:tcPr>
            <w:tcW w:w="6009" w:type="dxa"/>
            <w:vAlign w:val="center"/>
            <w:hideMark/>
          </w:tcPr>
          <w:p w14:paraId="60A2361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4" w:type="dxa"/>
            <w:vAlign w:val="center"/>
            <w:hideMark/>
          </w:tcPr>
          <w:p w14:paraId="4A02E4D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1181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otimização de sistemas híbridos renováveis (HRES) e microgrids/armazenamento</w:t>
            </w:r>
          </w:p>
        </w:tc>
        <w:tc>
          <w:tcPr>
            <w:tcW w:w="907" w:type="dxa"/>
            <w:vAlign w:val="center"/>
            <w:hideMark/>
          </w:tcPr>
          <w:p w14:paraId="7697F4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E87D4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02789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CA75B6" w:rsidRPr="00E1175C" w14:paraId="70564A2D" w14:textId="77777777" w:rsidTr="00481676">
        <w:tc>
          <w:tcPr>
            <w:tcW w:w="6009" w:type="dxa"/>
            <w:vAlign w:val="center"/>
            <w:hideMark/>
          </w:tcPr>
          <w:p w14:paraId="274756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systems-npj Urban Sustanability</w:t>
            </w:r>
          </w:p>
        </w:tc>
        <w:tc>
          <w:tcPr>
            <w:tcW w:w="1644" w:type="dxa"/>
            <w:vAlign w:val="center"/>
            <w:hideMark/>
          </w:tcPr>
          <w:p w14:paraId="76C40BF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0C10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1BE485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D075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38711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08CF89F" w14:textId="77777777" w:rsidTr="00481676">
        <w:tc>
          <w:tcPr>
            <w:tcW w:w="6009" w:type="dxa"/>
            <w:vAlign w:val="center"/>
            <w:hideMark/>
          </w:tcPr>
          <w:p w14:paraId="396898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4" w:type="dxa"/>
            <w:vAlign w:val="center"/>
            <w:hideMark/>
          </w:tcPr>
          <w:p w14:paraId="7CB360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90BC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338ABA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C2B3F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3F46D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22716F23" w14:textId="77777777" w:rsidTr="00481676">
        <w:tc>
          <w:tcPr>
            <w:tcW w:w="6009" w:type="dxa"/>
            <w:vAlign w:val="center"/>
            <w:hideMark/>
          </w:tcPr>
          <w:p w14:paraId="1B2AE2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4" w:type="dxa"/>
            <w:vAlign w:val="center"/>
            <w:hideMark/>
          </w:tcPr>
          <w:p w14:paraId="5732A5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FDFD2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setorial de maturidade em ciber-resiliência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46E4C4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1611F0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EF8FE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6136E3" w14:paraId="36E3191B" w14:textId="77777777" w:rsidTr="00481676">
        <w:tc>
          <w:tcPr>
            <w:tcW w:w="6009" w:type="dxa"/>
            <w:vAlign w:val="center"/>
            <w:hideMark/>
          </w:tcPr>
          <w:p w14:paraId="74C144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4" w:type="dxa"/>
            <w:vAlign w:val="center"/>
            <w:hideMark/>
          </w:tcPr>
          <w:p w14:paraId="3576FB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9192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5B9AFC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3CF76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016DEE" w14:textId="77777777" w:rsidR="00CA75B6" w:rsidRPr="006136E3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0AE8408" w14:textId="77777777" w:rsidTr="00481676">
        <w:tc>
          <w:tcPr>
            <w:tcW w:w="6009" w:type="dxa"/>
            <w:vAlign w:val="center"/>
            <w:hideMark/>
          </w:tcPr>
          <w:p w14:paraId="4146EB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4" w:type="dxa"/>
            <w:vAlign w:val="center"/>
            <w:hideMark/>
          </w:tcPr>
          <w:p w14:paraId="58D43D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466A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657A18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19FE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466C1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7F21C983" w14:textId="77777777" w:rsidTr="00481676">
        <w:tc>
          <w:tcPr>
            <w:tcW w:w="6009" w:type="dxa"/>
            <w:vAlign w:val="center"/>
            <w:hideMark/>
          </w:tcPr>
          <w:p w14:paraId="420BE52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2016 Conceptualizing Resilience-COGITATIO</w:t>
            </w:r>
          </w:p>
        </w:tc>
        <w:tc>
          <w:tcPr>
            <w:tcW w:w="1644" w:type="dxa"/>
            <w:vAlign w:val="center"/>
            <w:hideMark/>
          </w:tcPr>
          <w:p w14:paraId="5D63A0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16F9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566FF8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AD751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72AB4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42652E4D" w14:textId="77777777" w:rsidTr="00481676">
        <w:tc>
          <w:tcPr>
            <w:tcW w:w="6009" w:type="dxa"/>
            <w:vAlign w:val="center"/>
            <w:hideMark/>
          </w:tcPr>
          <w:p w14:paraId="4E3C970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Measuring And Managing Urban Disaster Resilience-Earthquake Enginieering</w:t>
            </w:r>
          </w:p>
        </w:tc>
        <w:tc>
          <w:tcPr>
            <w:tcW w:w="1644" w:type="dxa"/>
            <w:vAlign w:val="center"/>
            <w:hideMark/>
          </w:tcPr>
          <w:p w14:paraId="057BE6A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4C641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76A8B4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12FCC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BA47E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73211D4F" w14:textId="77777777" w:rsidTr="00481676">
        <w:tc>
          <w:tcPr>
            <w:tcW w:w="6009" w:type="dxa"/>
            <w:vAlign w:val="center"/>
            <w:hideMark/>
          </w:tcPr>
          <w:p w14:paraId="3EAE21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4" w:type="dxa"/>
            <w:vAlign w:val="center"/>
            <w:hideMark/>
          </w:tcPr>
          <w:p w14:paraId="394645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D392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 sociojurídica de “anti-resiliência”</w:t>
            </w:r>
          </w:p>
        </w:tc>
        <w:tc>
          <w:tcPr>
            <w:tcW w:w="907" w:type="dxa"/>
            <w:vAlign w:val="center"/>
            <w:hideMark/>
          </w:tcPr>
          <w:p w14:paraId="6A9631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EFE1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D430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35E15C7E" w14:textId="77777777" w:rsidTr="00481676">
        <w:tc>
          <w:tcPr>
            <w:tcW w:w="6009" w:type="dxa"/>
            <w:vAlign w:val="center"/>
            <w:hideMark/>
          </w:tcPr>
          <w:p w14:paraId="586E61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Characterising Smartness to Make Smart Cities Resilient – MDPI</w:t>
            </w:r>
          </w:p>
        </w:tc>
        <w:tc>
          <w:tcPr>
            <w:tcW w:w="1644" w:type="dxa"/>
            <w:vAlign w:val="center"/>
            <w:hideMark/>
          </w:tcPr>
          <w:p w14:paraId="1DA6EF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4131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smart cities (abordagem qualitativa)</w:t>
            </w:r>
          </w:p>
        </w:tc>
        <w:tc>
          <w:tcPr>
            <w:tcW w:w="907" w:type="dxa"/>
            <w:vAlign w:val="center"/>
            <w:hideMark/>
          </w:tcPr>
          <w:p w14:paraId="681481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5C70C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317EF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6457CD08" w14:textId="77777777" w:rsidTr="00481676">
        <w:tc>
          <w:tcPr>
            <w:tcW w:w="6009" w:type="dxa"/>
            <w:vAlign w:val="center"/>
            <w:hideMark/>
          </w:tcPr>
          <w:p w14:paraId="21A62A9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Oriented Planning of Urban Multi-Energy Systems With Generalized Energy Storage Sources-IEEE</w:t>
            </w:r>
          </w:p>
        </w:tc>
        <w:tc>
          <w:tcPr>
            <w:tcW w:w="1644" w:type="dxa"/>
            <w:vAlign w:val="center"/>
            <w:hideMark/>
          </w:tcPr>
          <w:p w14:paraId="7EBD7E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AC1B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sistemas urbanos multi-energia com armazenamento</w:t>
            </w:r>
          </w:p>
        </w:tc>
        <w:tc>
          <w:tcPr>
            <w:tcW w:w="907" w:type="dxa"/>
            <w:vAlign w:val="center"/>
            <w:hideMark/>
          </w:tcPr>
          <w:p w14:paraId="53B231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62F57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3CCB8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0ECEB6B4" w14:textId="77777777" w:rsidTr="00481676">
        <w:tc>
          <w:tcPr>
            <w:tcW w:w="6009" w:type="dxa"/>
            <w:vAlign w:val="center"/>
            <w:hideMark/>
          </w:tcPr>
          <w:p w14:paraId="17619C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4" w:type="dxa"/>
            <w:vAlign w:val="center"/>
            <w:hideMark/>
          </w:tcPr>
          <w:p w14:paraId="16BBBAE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FCE7B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1351FDC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B8141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B83B7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5ADB273E" w14:textId="77777777" w:rsidTr="00481676">
        <w:tc>
          <w:tcPr>
            <w:tcW w:w="6009" w:type="dxa"/>
            <w:vAlign w:val="center"/>
            <w:hideMark/>
          </w:tcPr>
          <w:p w14:paraId="2B43C2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hybrid approach based energy management for building resilience against power outage by shared parking station for EVs-ELSEVIER</w:t>
            </w:r>
          </w:p>
        </w:tc>
        <w:tc>
          <w:tcPr>
            <w:tcW w:w="1644" w:type="dxa"/>
            <w:vAlign w:val="center"/>
            <w:hideMark/>
          </w:tcPr>
          <w:p w14:paraId="619406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C20E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predial com EVs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5DC5CC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831641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D992A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2B5EDADF" w14:textId="77777777" w:rsidTr="00481676">
        <w:tc>
          <w:tcPr>
            <w:tcW w:w="6009" w:type="dxa"/>
            <w:vAlign w:val="center"/>
            <w:hideMark/>
          </w:tcPr>
          <w:p w14:paraId="247D5F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4" w:type="dxa"/>
            <w:vAlign w:val="center"/>
            <w:hideMark/>
          </w:tcPr>
          <w:p w14:paraId="78D5B7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FBEF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social baseado em bem-estar/ utilidade dos consumidores sob corte de carga (alocação ótima de shedding)</w:t>
            </w:r>
          </w:p>
        </w:tc>
        <w:tc>
          <w:tcPr>
            <w:tcW w:w="907" w:type="dxa"/>
            <w:vAlign w:val="center"/>
            <w:hideMark/>
          </w:tcPr>
          <w:p w14:paraId="1128AD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09030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B1503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1AF40A21" w14:textId="77777777" w:rsidTr="00481676">
        <w:tc>
          <w:tcPr>
            <w:tcW w:w="6009" w:type="dxa"/>
            <w:vAlign w:val="center"/>
            <w:hideMark/>
          </w:tcPr>
          <w:p w14:paraId="70FF59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4" w:type="dxa"/>
            <w:vAlign w:val="center"/>
            <w:hideMark/>
          </w:tcPr>
          <w:p w14:paraId="0F240D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1552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 Energy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4E0F0E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2BC75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F20D4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5817A6A6" w14:textId="77777777" w:rsidTr="00481676">
        <w:tc>
          <w:tcPr>
            <w:tcW w:w="6009" w:type="dxa"/>
            <w:vAlign w:val="center"/>
            <w:hideMark/>
          </w:tcPr>
          <w:p w14:paraId="1F35435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4" w:type="dxa"/>
            <w:vAlign w:val="center"/>
            <w:hideMark/>
          </w:tcPr>
          <w:p w14:paraId="5965700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873C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(detecção/localização/estimação/controle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162D5A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EA70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F6689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401CAB6D" w14:textId="77777777" w:rsidTr="00481676">
        <w:tc>
          <w:tcPr>
            <w:tcW w:w="6009" w:type="dxa"/>
            <w:vAlign w:val="center"/>
            <w:hideMark/>
          </w:tcPr>
          <w:p w14:paraId="1E610BD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Control approaches of power electronic converter interfacing grid-tied PMSG-VSWT system-A comprehensive review-ELSEVIER</w:t>
            </w:r>
          </w:p>
        </w:tc>
        <w:tc>
          <w:tcPr>
            <w:tcW w:w="1644" w:type="dxa"/>
            <w:vAlign w:val="center"/>
            <w:hideMark/>
          </w:tcPr>
          <w:p w14:paraId="0C0F1E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1C879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5089A6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BBC10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E479A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61ED4E87" w14:textId="77777777" w:rsidTr="00481676">
        <w:tc>
          <w:tcPr>
            <w:tcW w:w="6009" w:type="dxa"/>
            <w:vAlign w:val="center"/>
            <w:hideMark/>
          </w:tcPr>
          <w:p w14:paraId="26E95C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Improving Transient Stability in Integrated AC-DC Power Systems with SVC through Transmission Line Reactance Optimization-ICCPCT</w:t>
            </w:r>
          </w:p>
        </w:tc>
        <w:tc>
          <w:tcPr>
            <w:tcW w:w="1644" w:type="dxa"/>
            <w:vAlign w:val="center"/>
            <w:hideMark/>
          </w:tcPr>
          <w:p w14:paraId="619517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BE6A0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36F6CA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4BC40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F97AE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66670D07" w14:textId="77777777" w:rsidTr="00481676">
        <w:tc>
          <w:tcPr>
            <w:tcW w:w="6009" w:type="dxa"/>
            <w:vAlign w:val="center"/>
            <w:hideMark/>
          </w:tcPr>
          <w:p w14:paraId="67EA83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4" w:type="dxa"/>
            <w:vAlign w:val="center"/>
            <w:hideMark/>
          </w:tcPr>
          <w:p w14:paraId="2AD626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8DE3B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Mesmo artigo (versão IEEE Xplore)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0264D5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17053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4F4DC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042DBD74" w14:textId="77777777" w:rsidTr="00481676">
        <w:tc>
          <w:tcPr>
            <w:tcW w:w="6009" w:type="dxa"/>
            <w:vAlign w:val="center"/>
            <w:hideMark/>
          </w:tcPr>
          <w:p w14:paraId="1A6BA1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4" w:type="dxa"/>
            <w:vAlign w:val="center"/>
            <w:hideMark/>
          </w:tcPr>
          <w:p w14:paraId="2E2480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5E73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 de falhas elétricas (sobretensão/subtensão) com ANN + IoT;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47834E9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6B18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A251E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744C4CEF" w14:textId="77777777" w:rsidTr="00481676">
        <w:tc>
          <w:tcPr>
            <w:tcW w:w="6009" w:type="dxa"/>
            <w:vAlign w:val="center"/>
            <w:hideMark/>
          </w:tcPr>
          <w:p w14:paraId="69C9C2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4" w:type="dxa"/>
            <w:vAlign w:val="center"/>
            <w:hideMark/>
          </w:tcPr>
          <w:p w14:paraId="7C299EF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C54DC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eólica + armazenamento para reserva girante e controle de frequência (visão operacional; “virtual power plant”)</w:t>
            </w:r>
          </w:p>
        </w:tc>
        <w:tc>
          <w:tcPr>
            <w:tcW w:w="907" w:type="dxa"/>
            <w:vAlign w:val="center"/>
            <w:hideMark/>
          </w:tcPr>
          <w:p w14:paraId="23461E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4020A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47BDE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06AB741E" w14:textId="77777777" w:rsidTr="00481676">
        <w:tc>
          <w:tcPr>
            <w:tcW w:w="6009" w:type="dxa"/>
            <w:vAlign w:val="center"/>
            <w:hideMark/>
          </w:tcPr>
          <w:p w14:paraId="2E3051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4" w:type="dxa"/>
            <w:vAlign w:val="center"/>
            <w:hideMark/>
          </w:tcPr>
          <w:p w14:paraId="0EBD26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75A2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00D634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4B538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3DBDE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CA75B6" w:rsidRPr="00E1175C" w14:paraId="1D051FF6" w14:textId="77777777" w:rsidTr="00481676">
        <w:tc>
          <w:tcPr>
            <w:tcW w:w="6009" w:type="dxa"/>
            <w:vAlign w:val="center"/>
            <w:hideMark/>
          </w:tcPr>
          <w:p w14:paraId="7A9264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4" w:type="dxa"/>
            <w:vAlign w:val="center"/>
            <w:hideMark/>
          </w:tcPr>
          <w:p w14:paraId="5D1DAA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24F9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6371790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3CB6F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440F2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A87747A" w14:textId="77777777" w:rsidTr="00481676">
        <w:tc>
          <w:tcPr>
            <w:tcW w:w="6009" w:type="dxa"/>
            <w:vAlign w:val="center"/>
            <w:hideMark/>
          </w:tcPr>
          <w:p w14:paraId="68A7D1F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4" w:type="dxa"/>
            <w:vAlign w:val="center"/>
            <w:hideMark/>
          </w:tcPr>
          <w:p w14:paraId="092EFA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4802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678949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DF21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212B5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4682D8C5" w14:textId="77777777" w:rsidTr="00481676">
        <w:tc>
          <w:tcPr>
            <w:tcW w:w="6009" w:type="dxa"/>
            <w:vAlign w:val="center"/>
            <w:hideMark/>
          </w:tcPr>
          <w:p w14:paraId="698C53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Continental-ReserachGate</w:t>
            </w:r>
          </w:p>
        </w:tc>
        <w:tc>
          <w:tcPr>
            <w:tcW w:w="1644" w:type="dxa"/>
            <w:vAlign w:val="center"/>
            <w:hideMark/>
          </w:tcPr>
          <w:p w14:paraId="475ACE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AA0D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73CB854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1C4C8A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52047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3DEF865B" w14:textId="77777777" w:rsidTr="00481676">
        <w:tc>
          <w:tcPr>
            <w:tcW w:w="6009" w:type="dxa"/>
            <w:vAlign w:val="center"/>
            <w:hideMark/>
          </w:tcPr>
          <w:p w14:paraId="24C2E19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4" w:type="dxa"/>
            <w:vAlign w:val="center"/>
            <w:hideMark/>
          </w:tcPr>
          <w:p w14:paraId="635570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D7B6A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71874C3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E836C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F14BA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4A33323F" w14:textId="77777777" w:rsidTr="00481676">
        <w:tc>
          <w:tcPr>
            <w:tcW w:w="6009" w:type="dxa"/>
            <w:vAlign w:val="center"/>
            <w:hideMark/>
          </w:tcPr>
          <w:p w14:paraId="2902183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Novel Mechanism for Surveillance Transmission in Smart Grid-IEEE</w:t>
            </w:r>
          </w:p>
        </w:tc>
        <w:tc>
          <w:tcPr>
            <w:tcW w:w="1644" w:type="dxa"/>
            <w:vAlign w:val="center"/>
            <w:hideMark/>
          </w:tcPr>
          <w:p w14:paraId="5068CB6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510A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Mecanismo de vigilância/transmissão de dados em smart grid (comunicações/segurança)</w:t>
            </w:r>
          </w:p>
        </w:tc>
        <w:tc>
          <w:tcPr>
            <w:tcW w:w="907" w:type="dxa"/>
            <w:vAlign w:val="center"/>
            <w:hideMark/>
          </w:tcPr>
          <w:p w14:paraId="4313BF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AA63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BB803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5267A04" w14:textId="77777777" w:rsidTr="00481676">
        <w:tc>
          <w:tcPr>
            <w:tcW w:w="6009" w:type="dxa"/>
            <w:vAlign w:val="center"/>
            <w:hideMark/>
          </w:tcPr>
          <w:p w14:paraId="291B7A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4" w:type="dxa"/>
            <w:vAlign w:val="center"/>
            <w:hideMark/>
          </w:tcPr>
          <w:p w14:paraId="1E344B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3DF4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7EDDA2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7B5609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477A2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01BEE155" w14:textId="77777777" w:rsidTr="00481676">
        <w:tc>
          <w:tcPr>
            <w:tcW w:w="6009" w:type="dxa"/>
            <w:vAlign w:val="center"/>
            <w:hideMark/>
          </w:tcPr>
          <w:p w14:paraId="1023E6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Adapting and reacting to measure an extrem event-a ethodology to measure disaster Community resilience-ELSEVIER</w:t>
            </w:r>
          </w:p>
        </w:tc>
        <w:tc>
          <w:tcPr>
            <w:tcW w:w="1644" w:type="dxa"/>
            <w:vAlign w:val="center"/>
            <w:hideMark/>
          </w:tcPr>
          <w:p w14:paraId="4C56A6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344EF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78C7687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00C48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7F3FC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7121A03" w14:textId="77777777" w:rsidTr="00481676">
        <w:tc>
          <w:tcPr>
            <w:tcW w:w="6009" w:type="dxa"/>
            <w:vAlign w:val="center"/>
            <w:hideMark/>
          </w:tcPr>
          <w:p w14:paraId="12D72F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4" w:type="dxa"/>
            <w:vAlign w:val="center"/>
            <w:hideMark/>
          </w:tcPr>
          <w:p w14:paraId="6438CA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C25C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486B33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3A5205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D71A2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1B5CC73E" w14:textId="77777777" w:rsidTr="00481676">
        <w:tc>
          <w:tcPr>
            <w:tcW w:w="6009" w:type="dxa"/>
            <w:vAlign w:val="center"/>
            <w:hideMark/>
          </w:tcPr>
          <w:p w14:paraId="6C7CBD8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4" w:type="dxa"/>
            <w:vAlign w:val="center"/>
            <w:hideMark/>
          </w:tcPr>
          <w:p w14:paraId="087EF00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CC1C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“Slack” organizacional / Resilience Engineering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195C3BA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269E4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5D3F9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1A70DCD6" w14:textId="77777777" w:rsidTr="00481676">
        <w:tc>
          <w:tcPr>
            <w:tcW w:w="6009" w:type="dxa"/>
            <w:vAlign w:val="center"/>
            <w:hideMark/>
          </w:tcPr>
          <w:p w14:paraId="5154620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critical review of selected tools for assessing communit resilience-ELSEVIER</w:t>
            </w:r>
          </w:p>
        </w:tc>
        <w:tc>
          <w:tcPr>
            <w:tcW w:w="1644" w:type="dxa"/>
            <w:vAlign w:val="center"/>
            <w:hideMark/>
          </w:tcPr>
          <w:p w14:paraId="2D416B7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C5055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3E6B4C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55BE4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6AD4C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4B921A6A" w14:textId="77777777" w:rsidTr="00481676">
        <w:tc>
          <w:tcPr>
            <w:tcW w:w="6009" w:type="dxa"/>
            <w:vAlign w:val="center"/>
            <w:hideMark/>
          </w:tcPr>
          <w:p w14:paraId="76D4C6B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4" w:type="dxa"/>
            <w:vAlign w:val="center"/>
            <w:hideMark/>
          </w:tcPr>
          <w:p w14:paraId="5BD87D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62C0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(governança/urbanismo)</w:t>
            </w:r>
          </w:p>
        </w:tc>
        <w:tc>
          <w:tcPr>
            <w:tcW w:w="907" w:type="dxa"/>
            <w:vAlign w:val="center"/>
            <w:hideMark/>
          </w:tcPr>
          <w:p w14:paraId="36813B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6DE623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6A783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2F363F1F" w14:textId="77777777" w:rsidTr="00481676">
        <w:tc>
          <w:tcPr>
            <w:tcW w:w="6009" w:type="dxa"/>
            <w:vAlign w:val="center"/>
            <w:hideMark/>
          </w:tcPr>
          <w:p w14:paraId="3F0C1E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4" w:type="dxa"/>
            <w:vAlign w:val="center"/>
            <w:hideMark/>
          </w:tcPr>
          <w:p w14:paraId="4F0AB8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5A704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4D92219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A1EA6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E062A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2DCDCE4B" w14:textId="77777777" w:rsidTr="00481676">
        <w:tc>
          <w:tcPr>
            <w:tcW w:w="6009" w:type="dxa"/>
            <w:vAlign w:val="center"/>
            <w:hideMark/>
          </w:tcPr>
          <w:p w14:paraId="4F204B8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4" w:type="dxa"/>
            <w:vAlign w:val="center"/>
            <w:hideMark/>
          </w:tcPr>
          <w:p w14:paraId="24FF18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4A44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 Engineering em hospitais (sociotécnico)</w:t>
            </w:r>
          </w:p>
        </w:tc>
        <w:tc>
          <w:tcPr>
            <w:tcW w:w="907" w:type="dxa"/>
            <w:vAlign w:val="center"/>
            <w:hideMark/>
          </w:tcPr>
          <w:p w14:paraId="612729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5FA1D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D1343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077710A2" w14:textId="77777777" w:rsidTr="00481676">
        <w:tc>
          <w:tcPr>
            <w:tcW w:w="6009" w:type="dxa"/>
            <w:vAlign w:val="center"/>
            <w:hideMark/>
          </w:tcPr>
          <w:p w14:paraId="4B6FED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4" w:type="dxa"/>
            <w:vAlign w:val="center"/>
            <w:hideMark/>
          </w:tcPr>
          <w:p w14:paraId="1FFE35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5C40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4C1A8E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1DF729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3CB19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3C368495" w14:textId="77777777" w:rsidTr="00481676">
        <w:tc>
          <w:tcPr>
            <w:tcW w:w="6009" w:type="dxa"/>
            <w:vAlign w:val="center"/>
            <w:hideMark/>
          </w:tcPr>
          <w:p w14:paraId="7DC5D1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4" w:type="dxa"/>
            <w:vAlign w:val="center"/>
            <w:hideMark/>
          </w:tcPr>
          <w:p w14:paraId="29069D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DA8C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444512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EE4E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375EA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C488B68" w14:textId="77777777" w:rsidTr="00481676">
        <w:tc>
          <w:tcPr>
            <w:tcW w:w="6009" w:type="dxa"/>
            <w:vAlign w:val="center"/>
            <w:hideMark/>
          </w:tcPr>
          <w:p w14:paraId="12891B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4" w:type="dxa"/>
            <w:vAlign w:val="center"/>
            <w:hideMark/>
          </w:tcPr>
          <w:p w14:paraId="30E3648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94AC8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smart cities (abordagem urbana)</w:t>
            </w:r>
          </w:p>
        </w:tc>
        <w:tc>
          <w:tcPr>
            <w:tcW w:w="907" w:type="dxa"/>
            <w:vAlign w:val="center"/>
            <w:hideMark/>
          </w:tcPr>
          <w:p w14:paraId="48AC22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EC743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78BF1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B3E7A69" w14:textId="77777777" w:rsidTr="00481676">
        <w:tc>
          <w:tcPr>
            <w:tcW w:w="6009" w:type="dxa"/>
            <w:vAlign w:val="center"/>
            <w:hideMark/>
          </w:tcPr>
          <w:p w14:paraId="361906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Order Terminating Rulemaing Proceeding, Initiating New Proceeding and Establishing Additional Procedures-FERC</w:t>
            </w:r>
          </w:p>
        </w:tc>
        <w:tc>
          <w:tcPr>
            <w:tcW w:w="1644" w:type="dxa"/>
            <w:vAlign w:val="center"/>
            <w:hideMark/>
          </w:tcPr>
          <w:p w14:paraId="7924B1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C85B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146667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7AC4C8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00A17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5F00B1C" w14:textId="77777777" w:rsidTr="00481676">
        <w:tc>
          <w:tcPr>
            <w:tcW w:w="6009" w:type="dxa"/>
            <w:vAlign w:val="center"/>
            <w:hideMark/>
          </w:tcPr>
          <w:p w14:paraId="26EB12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4" w:type="dxa"/>
            <w:vAlign w:val="center"/>
            <w:hideMark/>
          </w:tcPr>
          <w:p w14:paraId="233EB6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E537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6F7E41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9F9E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981F2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25388D8" w14:textId="77777777" w:rsidTr="00481676">
        <w:tc>
          <w:tcPr>
            <w:tcW w:w="6009" w:type="dxa"/>
            <w:vAlign w:val="center"/>
            <w:hideMark/>
          </w:tcPr>
          <w:p w14:paraId="14E719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4" w:type="dxa"/>
            <w:vAlign w:val="center"/>
            <w:hideMark/>
          </w:tcPr>
          <w:p w14:paraId="00C06B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DFE0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57ADBB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EEEB5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A5665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018D33D" w14:textId="77777777" w:rsidTr="00481676">
        <w:tc>
          <w:tcPr>
            <w:tcW w:w="6009" w:type="dxa"/>
            <w:vAlign w:val="center"/>
            <w:hideMark/>
          </w:tcPr>
          <w:p w14:paraId="09B5A8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4" w:type="dxa"/>
            <w:vAlign w:val="center"/>
            <w:hideMark/>
          </w:tcPr>
          <w:p w14:paraId="1912DA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4867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0BB7AF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D1FA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862A7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E2523AA" w14:textId="77777777" w:rsidTr="00481676">
        <w:tc>
          <w:tcPr>
            <w:tcW w:w="6009" w:type="dxa"/>
            <w:vAlign w:val="center"/>
            <w:hideMark/>
          </w:tcPr>
          <w:p w14:paraId="336CBA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4" w:type="dxa"/>
            <w:vAlign w:val="center"/>
            <w:hideMark/>
          </w:tcPr>
          <w:p w14:paraId="6D48AD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221C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6FBCFC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8" w:type="dxa"/>
            <w:vAlign w:val="center"/>
          </w:tcPr>
          <w:p w14:paraId="403847B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24BAF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3570398E" w14:textId="77777777" w:rsidTr="00481676">
        <w:tc>
          <w:tcPr>
            <w:tcW w:w="6009" w:type="dxa"/>
            <w:vAlign w:val="center"/>
            <w:hideMark/>
          </w:tcPr>
          <w:p w14:paraId="71D628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4" w:type="dxa"/>
            <w:vAlign w:val="center"/>
            <w:hideMark/>
          </w:tcPr>
          <w:p w14:paraId="3FE4ED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71FBF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4BDD33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1B71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CC589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78C5B94" w14:textId="77777777" w:rsidTr="00481676">
        <w:tc>
          <w:tcPr>
            <w:tcW w:w="6009" w:type="dxa"/>
            <w:vAlign w:val="center"/>
            <w:hideMark/>
          </w:tcPr>
          <w:p w14:paraId="2D5CDF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4" w:type="dxa"/>
            <w:vAlign w:val="center"/>
            <w:hideMark/>
          </w:tcPr>
          <w:p w14:paraId="5EF6B5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A26E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276B7C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18B04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32239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66709ED" w14:textId="77777777" w:rsidTr="00481676">
        <w:tc>
          <w:tcPr>
            <w:tcW w:w="6009" w:type="dxa"/>
            <w:vAlign w:val="center"/>
            <w:hideMark/>
          </w:tcPr>
          <w:p w14:paraId="5EA223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4" w:type="dxa"/>
            <w:vAlign w:val="center"/>
            <w:hideMark/>
          </w:tcPr>
          <w:p w14:paraId="0D2734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1945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micro-redes multi-carrier sob ciber-ataques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4884302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23917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4EF05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C9D0DE8" w14:textId="77777777" w:rsidTr="00481676">
        <w:tc>
          <w:tcPr>
            <w:tcW w:w="6009" w:type="dxa"/>
            <w:vAlign w:val="center"/>
            <w:hideMark/>
          </w:tcPr>
          <w:p w14:paraId="69F4BE8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4" w:type="dxa"/>
            <w:vAlign w:val="center"/>
            <w:hideMark/>
          </w:tcPr>
          <w:p w14:paraId="6D3D73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7EC2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(grey clustering) para detecção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3F099E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238C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CCE5E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769B3AD" w14:textId="77777777" w:rsidTr="00481676">
        <w:tc>
          <w:tcPr>
            <w:tcW w:w="6009" w:type="dxa"/>
            <w:vAlign w:val="center"/>
            <w:hideMark/>
          </w:tcPr>
          <w:p w14:paraId="602B7D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4" w:type="dxa"/>
            <w:vAlign w:val="center"/>
            <w:hideMark/>
          </w:tcPr>
          <w:p w14:paraId="7F7CAF9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6909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green/smart cities)</w:t>
            </w:r>
          </w:p>
        </w:tc>
        <w:tc>
          <w:tcPr>
            <w:tcW w:w="907" w:type="dxa"/>
            <w:vAlign w:val="center"/>
            <w:hideMark/>
          </w:tcPr>
          <w:p w14:paraId="718FDF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7793C1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04276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7FD621A" w14:textId="77777777" w:rsidTr="00481676">
        <w:tc>
          <w:tcPr>
            <w:tcW w:w="6009" w:type="dxa"/>
            <w:vAlign w:val="center"/>
            <w:hideMark/>
          </w:tcPr>
          <w:p w14:paraId="0D1ED2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4" w:type="dxa"/>
            <w:vAlign w:val="center"/>
            <w:hideMark/>
          </w:tcPr>
          <w:p w14:paraId="7277E2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3CA1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SHM/monitorização de betão/edificado com impedância elétrica + IoT + IA (EWS)</w:t>
            </w:r>
          </w:p>
        </w:tc>
        <w:tc>
          <w:tcPr>
            <w:tcW w:w="907" w:type="dxa"/>
            <w:vAlign w:val="center"/>
            <w:hideMark/>
          </w:tcPr>
          <w:p w14:paraId="3D042C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3314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9B1EE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3634E9DC" w14:textId="77777777" w:rsidTr="00481676">
        <w:tc>
          <w:tcPr>
            <w:tcW w:w="6009" w:type="dxa"/>
            <w:vAlign w:val="center"/>
            <w:hideMark/>
          </w:tcPr>
          <w:p w14:paraId="2EA965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4" w:type="dxa"/>
            <w:vAlign w:val="center"/>
            <w:hideMark/>
          </w:tcPr>
          <w:p w14:paraId="33AD61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8FCC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3097B3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6CD62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3C592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DA19B7B" w14:textId="77777777" w:rsidTr="00481676">
        <w:tc>
          <w:tcPr>
            <w:tcW w:w="6009" w:type="dxa"/>
            <w:vAlign w:val="center"/>
            <w:hideMark/>
          </w:tcPr>
          <w:p w14:paraId="26FC7BB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Renewable energy highlights-IRENA</w:t>
            </w:r>
          </w:p>
        </w:tc>
        <w:tc>
          <w:tcPr>
            <w:tcW w:w="1644" w:type="dxa"/>
            <w:vAlign w:val="center"/>
            <w:hideMark/>
          </w:tcPr>
          <w:p w14:paraId="3F229F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600FC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364992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F913F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345B5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C13523D" w14:textId="77777777" w:rsidTr="00481676">
        <w:tc>
          <w:tcPr>
            <w:tcW w:w="6009" w:type="dxa"/>
            <w:vAlign w:val="center"/>
            <w:hideMark/>
          </w:tcPr>
          <w:p w14:paraId="6BD6AD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4" w:type="dxa"/>
            <w:vAlign w:val="center"/>
            <w:hideMark/>
          </w:tcPr>
          <w:p w14:paraId="25C43B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39911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sociotécnica/organizacional em SoS com IA (SAR marítimo)</w:t>
            </w:r>
          </w:p>
        </w:tc>
        <w:tc>
          <w:tcPr>
            <w:tcW w:w="907" w:type="dxa"/>
            <w:vAlign w:val="center"/>
            <w:hideMark/>
          </w:tcPr>
          <w:p w14:paraId="5F7FBF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2F0C7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32708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8A195AC" w14:textId="77777777" w:rsidTr="00481676">
        <w:tc>
          <w:tcPr>
            <w:tcW w:w="6009" w:type="dxa"/>
            <w:vAlign w:val="center"/>
            <w:hideMark/>
          </w:tcPr>
          <w:p w14:paraId="3C46E9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4" w:type="dxa"/>
            <w:vAlign w:val="center"/>
            <w:hideMark/>
          </w:tcPr>
          <w:p w14:paraId="077E1F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8F4D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de estados resiliente a ataques cibernéticos usando zonótopos (controle/CS)</w:t>
            </w:r>
          </w:p>
        </w:tc>
        <w:tc>
          <w:tcPr>
            <w:tcW w:w="907" w:type="dxa"/>
            <w:vAlign w:val="center"/>
            <w:hideMark/>
          </w:tcPr>
          <w:p w14:paraId="70A7CE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0AF53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1E760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2D83961C" w14:textId="77777777" w:rsidTr="00481676">
        <w:tc>
          <w:tcPr>
            <w:tcW w:w="6009" w:type="dxa"/>
            <w:vAlign w:val="center"/>
            <w:hideMark/>
          </w:tcPr>
          <w:p w14:paraId="49F7BF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4" w:type="dxa"/>
            <w:vAlign w:val="center"/>
            <w:hideMark/>
          </w:tcPr>
          <w:p w14:paraId="408401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3BEE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4D3345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30FDDB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B965C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CA75B6" w:rsidRPr="00E1175C" w14:paraId="0E23CB27" w14:textId="77777777" w:rsidTr="00481676">
        <w:tc>
          <w:tcPr>
            <w:tcW w:w="6009" w:type="dxa"/>
            <w:vAlign w:val="center"/>
            <w:hideMark/>
          </w:tcPr>
          <w:p w14:paraId="2C2276D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4" w:type="dxa"/>
            <w:vAlign w:val="center"/>
            <w:hideMark/>
          </w:tcPr>
          <w:p w14:paraId="413587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AA3C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seca/inundação na produtividade agrícola e coping de famílias rurais (Malawi)</w:t>
            </w:r>
          </w:p>
        </w:tc>
        <w:tc>
          <w:tcPr>
            <w:tcW w:w="907" w:type="dxa"/>
            <w:vAlign w:val="center"/>
            <w:hideMark/>
          </w:tcPr>
          <w:p w14:paraId="46D511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716D1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7705B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86B04E0" w14:textId="77777777" w:rsidTr="00481676">
        <w:tc>
          <w:tcPr>
            <w:tcW w:w="6009" w:type="dxa"/>
            <w:vAlign w:val="center"/>
            <w:hideMark/>
          </w:tcPr>
          <w:p w14:paraId="0E35401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4" w:type="dxa"/>
            <w:vAlign w:val="center"/>
            <w:hideMark/>
          </w:tcPr>
          <w:p w14:paraId="2BE81F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1AA6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HRES/microgrids (fora de LT)</w:t>
            </w:r>
          </w:p>
        </w:tc>
        <w:tc>
          <w:tcPr>
            <w:tcW w:w="907" w:type="dxa"/>
            <w:vAlign w:val="center"/>
            <w:hideMark/>
          </w:tcPr>
          <w:p w14:paraId="307F6C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36803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5678F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72F0F408" w14:textId="77777777" w:rsidTr="00481676">
        <w:tc>
          <w:tcPr>
            <w:tcW w:w="6009" w:type="dxa"/>
            <w:vAlign w:val="center"/>
            <w:hideMark/>
          </w:tcPr>
          <w:p w14:paraId="1CA6F6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4" w:type="dxa"/>
            <w:vAlign w:val="center"/>
            <w:hideMark/>
          </w:tcPr>
          <w:p w14:paraId="4C408A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1F66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46ABBD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5A1F1E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C93B3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40F4F059" w14:textId="77777777" w:rsidTr="00481676">
        <w:tc>
          <w:tcPr>
            <w:tcW w:w="6009" w:type="dxa"/>
            <w:vAlign w:val="center"/>
            <w:hideMark/>
          </w:tcPr>
          <w:p w14:paraId="20CED5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4" w:type="dxa"/>
            <w:vAlign w:val="center"/>
            <w:hideMark/>
          </w:tcPr>
          <w:p w14:paraId="39DA220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58105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4D78342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7764F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E449E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2404C455" w14:textId="77777777" w:rsidTr="00481676">
        <w:tc>
          <w:tcPr>
            <w:tcW w:w="6009" w:type="dxa"/>
            <w:vAlign w:val="center"/>
            <w:hideMark/>
          </w:tcPr>
          <w:p w14:paraId="0FB56B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4" w:type="dxa"/>
            <w:vAlign w:val="center"/>
            <w:hideMark/>
          </w:tcPr>
          <w:p w14:paraId="3DF1F5B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6D3E9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2806BBB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8" w:type="dxa"/>
            <w:vAlign w:val="center"/>
          </w:tcPr>
          <w:p w14:paraId="255B157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528D5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0D205331" w14:textId="77777777" w:rsidTr="00481676">
        <w:tc>
          <w:tcPr>
            <w:tcW w:w="6009" w:type="dxa"/>
            <w:vAlign w:val="center"/>
            <w:hideMark/>
          </w:tcPr>
          <w:p w14:paraId="65ECAB2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Energy Sources-A Review-ECS</w:t>
            </w:r>
          </w:p>
        </w:tc>
        <w:tc>
          <w:tcPr>
            <w:tcW w:w="1644" w:type="dxa"/>
            <w:vAlign w:val="center"/>
            <w:hideMark/>
          </w:tcPr>
          <w:p w14:paraId="436F9C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E56B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1B550BD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B3A8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56B9B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2AFCA898" w14:textId="77777777" w:rsidTr="00481676">
        <w:tc>
          <w:tcPr>
            <w:tcW w:w="6009" w:type="dxa"/>
            <w:vAlign w:val="center"/>
            <w:hideMark/>
          </w:tcPr>
          <w:p w14:paraId="2C2435E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4" w:type="dxa"/>
            <w:vAlign w:val="center"/>
            <w:hideMark/>
          </w:tcPr>
          <w:p w14:paraId="043399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8B4C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(ripple effect + gestão de projetos)</w:t>
            </w:r>
          </w:p>
        </w:tc>
        <w:tc>
          <w:tcPr>
            <w:tcW w:w="907" w:type="dxa"/>
            <w:vAlign w:val="center"/>
            <w:hideMark/>
          </w:tcPr>
          <w:p w14:paraId="5CFDB8B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CA44D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39303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10796D5A" w14:textId="77777777" w:rsidTr="00481676">
        <w:tc>
          <w:tcPr>
            <w:tcW w:w="6009" w:type="dxa"/>
            <w:vAlign w:val="center"/>
            <w:hideMark/>
          </w:tcPr>
          <w:p w14:paraId="39DCA2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(SURGe)-COP27</w:t>
            </w:r>
          </w:p>
        </w:tc>
        <w:tc>
          <w:tcPr>
            <w:tcW w:w="1644" w:type="dxa"/>
            <w:vAlign w:val="center"/>
            <w:hideMark/>
          </w:tcPr>
          <w:p w14:paraId="605461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28602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47FDFF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6362BD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3CBF0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41ECAB89" w14:textId="77777777" w:rsidTr="00481676">
        <w:tc>
          <w:tcPr>
            <w:tcW w:w="6009" w:type="dxa"/>
            <w:vAlign w:val="center"/>
            <w:hideMark/>
          </w:tcPr>
          <w:p w14:paraId="1D64C8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4" w:type="dxa"/>
            <w:vAlign w:val="center"/>
            <w:hideMark/>
          </w:tcPr>
          <w:p w14:paraId="3E6110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BC9B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5AB376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1E24F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1D1CF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1CC99A18" w14:textId="77777777" w:rsidTr="00481676">
        <w:tc>
          <w:tcPr>
            <w:tcW w:w="6009" w:type="dxa"/>
            <w:vAlign w:val="center"/>
            <w:hideMark/>
          </w:tcPr>
          <w:p w14:paraId="2F7D7A0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4" w:type="dxa"/>
            <w:vAlign w:val="center"/>
            <w:hideMark/>
          </w:tcPr>
          <w:p w14:paraId="7BBEBD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814C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“slack resources”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7E730CE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C1E9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25FF8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7C0247CA" w14:textId="77777777" w:rsidTr="00481676">
        <w:tc>
          <w:tcPr>
            <w:tcW w:w="6009" w:type="dxa"/>
            <w:vAlign w:val="center"/>
            <w:hideMark/>
          </w:tcPr>
          <w:p w14:paraId="7D2944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4" w:type="dxa"/>
            <w:vAlign w:val="center"/>
            <w:hideMark/>
          </w:tcPr>
          <w:p w14:paraId="332F8B3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FD37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2A3A33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CB2F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F4AFA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6FAF45DB" w14:textId="77777777" w:rsidTr="00481676">
        <w:tc>
          <w:tcPr>
            <w:tcW w:w="6009" w:type="dxa"/>
            <w:vAlign w:val="center"/>
            <w:hideMark/>
          </w:tcPr>
          <w:p w14:paraId="7E8919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4" w:type="dxa"/>
            <w:vAlign w:val="center"/>
            <w:hideMark/>
          </w:tcPr>
          <w:p w14:paraId="6C98AD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42A1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fuzzy para resiliência em supply chain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6F49799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0C9DC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26EF1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CA75B6" w:rsidRPr="00E1175C" w14:paraId="05533CA5" w14:textId="77777777" w:rsidTr="00481676">
        <w:tc>
          <w:tcPr>
            <w:tcW w:w="6009" w:type="dxa"/>
            <w:vAlign w:val="center"/>
            <w:hideMark/>
          </w:tcPr>
          <w:p w14:paraId="3217D01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4" w:type="dxa"/>
            <w:vAlign w:val="center"/>
            <w:hideMark/>
          </w:tcPr>
          <w:p w14:paraId="569764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054F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2BD8D2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8180A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54B29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0ED3775D" w14:textId="77777777" w:rsidTr="00481676">
        <w:tc>
          <w:tcPr>
            <w:tcW w:w="6009" w:type="dxa"/>
            <w:vAlign w:val="center"/>
            <w:hideMark/>
          </w:tcPr>
          <w:p w14:paraId="654A42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4" w:type="dxa"/>
            <w:vAlign w:val="center"/>
            <w:hideMark/>
          </w:tcPr>
          <w:p w14:paraId="6CF3BF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FCBF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443C6C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D141C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93092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45A8780C" w14:textId="77777777" w:rsidTr="00481676">
        <w:tc>
          <w:tcPr>
            <w:tcW w:w="6009" w:type="dxa"/>
            <w:vAlign w:val="center"/>
            <w:hideMark/>
          </w:tcPr>
          <w:p w14:paraId="6196DB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Effective Usage Of Redundancy And Flexibility In Resilient Supply Chains-Queen's University Belfast</w:t>
            </w:r>
          </w:p>
        </w:tc>
        <w:tc>
          <w:tcPr>
            <w:tcW w:w="1644" w:type="dxa"/>
            <w:vAlign w:val="center"/>
            <w:hideMark/>
          </w:tcPr>
          <w:p w14:paraId="737D86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9049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Redundância e flexibilidade em supply chain</w:t>
            </w:r>
          </w:p>
        </w:tc>
        <w:tc>
          <w:tcPr>
            <w:tcW w:w="907" w:type="dxa"/>
            <w:vAlign w:val="center"/>
            <w:hideMark/>
          </w:tcPr>
          <w:p w14:paraId="0772E4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DB4AC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48F9E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48933233" w14:textId="77777777" w:rsidTr="00481676">
        <w:tc>
          <w:tcPr>
            <w:tcW w:w="6009" w:type="dxa"/>
            <w:vAlign w:val="center"/>
            <w:hideMark/>
          </w:tcPr>
          <w:p w14:paraId="6B124FE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4" w:type="dxa"/>
            <w:vAlign w:val="center"/>
            <w:hideMark/>
          </w:tcPr>
          <w:p w14:paraId="388F5D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09A8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6088FA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1F2FA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7B0C4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7FFA9A50" w14:textId="77777777" w:rsidTr="00481676">
        <w:tc>
          <w:tcPr>
            <w:tcW w:w="6009" w:type="dxa"/>
            <w:vAlign w:val="center"/>
            <w:hideMark/>
          </w:tcPr>
          <w:p w14:paraId="51F9ABA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4" w:type="dxa"/>
            <w:vAlign w:val="center"/>
            <w:hideMark/>
          </w:tcPr>
          <w:p w14:paraId="723B6A2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6357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KPIs em supply chain (SLR)</w:t>
            </w:r>
          </w:p>
        </w:tc>
        <w:tc>
          <w:tcPr>
            <w:tcW w:w="907" w:type="dxa"/>
            <w:vAlign w:val="center"/>
            <w:hideMark/>
          </w:tcPr>
          <w:p w14:paraId="3A2EBE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E4C79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E2A5A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60FC592F" w14:textId="77777777" w:rsidTr="00481676">
        <w:tc>
          <w:tcPr>
            <w:tcW w:w="6009" w:type="dxa"/>
            <w:vAlign w:val="center"/>
            <w:hideMark/>
          </w:tcPr>
          <w:p w14:paraId="4BFEDF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4" w:type="dxa"/>
            <w:vAlign w:val="center"/>
            <w:hideMark/>
          </w:tcPr>
          <w:p w14:paraId="0BC991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CF42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002F20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AFF700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796AA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534C7F5C" w14:textId="77777777" w:rsidTr="00481676">
        <w:tc>
          <w:tcPr>
            <w:tcW w:w="6009" w:type="dxa"/>
            <w:vAlign w:val="center"/>
            <w:hideMark/>
          </w:tcPr>
          <w:p w14:paraId="4BF650D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4" w:type="dxa"/>
            <w:vAlign w:val="center"/>
            <w:hideMark/>
          </w:tcPr>
          <w:p w14:paraId="4388301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AA5A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54510B3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8" w:type="dxa"/>
            <w:vAlign w:val="center"/>
          </w:tcPr>
          <w:p w14:paraId="44282B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1F640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0E743562" w14:textId="77777777" w:rsidTr="00481676">
        <w:tc>
          <w:tcPr>
            <w:tcW w:w="6009" w:type="dxa"/>
            <w:vAlign w:val="center"/>
            <w:hideMark/>
          </w:tcPr>
          <w:p w14:paraId="38BED6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4" w:type="dxa"/>
            <w:vAlign w:val="center"/>
            <w:hideMark/>
          </w:tcPr>
          <w:p w14:paraId="0C274EB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03F56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Epidemiologia climática: clima vs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41EA8DB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E4AA3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65DA4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5FED4F6F" w14:textId="77777777" w:rsidTr="00481676">
        <w:tc>
          <w:tcPr>
            <w:tcW w:w="6009" w:type="dxa"/>
            <w:vAlign w:val="center"/>
            <w:hideMark/>
          </w:tcPr>
          <w:p w14:paraId="1B30A4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4" w:type="dxa"/>
            <w:vAlign w:val="center"/>
            <w:hideMark/>
          </w:tcPr>
          <w:p w14:paraId="342A63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4773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252E919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69509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ACA2C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7D1D9267" w14:textId="77777777" w:rsidTr="00481676">
        <w:tc>
          <w:tcPr>
            <w:tcW w:w="6009" w:type="dxa"/>
            <w:vAlign w:val="center"/>
            <w:hideMark/>
          </w:tcPr>
          <w:p w14:paraId="2E0D36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4" w:type="dxa"/>
            <w:vAlign w:val="center"/>
            <w:hideMark/>
          </w:tcPr>
          <w:p w14:paraId="4BEE03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04B6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20D05B1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4350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7ED0D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4DF2901D" w14:textId="77777777" w:rsidTr="00481676">
        <w:tc>
          <w:tcPr>
            <w:tcW w:w="6009" w:type="dxa"/>
            <w:vAlign w:val="center"/>
            <w:hideMark/>
          </w:tcPr>
          <w:p w14:paraId="728667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4" w:type="dxa"/>
            <w:vAlign w:val="center"/>
            <w:hideMark/>
          </w:tcPr>
          <w:p w14:paraId="29345A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77D6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Resistência/“resiliência”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0865C5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35D7F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74ED481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7CB66879" w14:textId="77777777" w:rsidTr="00481676">
        <w:tc>
          <w:tcPr>
            <w:tcW w:w="6009" w:type="dxa"/>
            <w:vAlign w:val="center"/>
            <w:hideMark/>
          </w:tcPr>
          <w:p w14:paraId="6D8F7D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4" w:type="dxa"/>
            <w:vAlign w:val="center"/>
            <w:hideMark/>
          </w:tcPr>
          <w:p w14:paraId="34D176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C851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organizacional/Lean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39E77A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495B3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193E0E4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202DE0" w14:paraId="1E1FCC9C" w14:textId="77777777" w:rsidTr="00481676">
        <w:tc>
          <w:tcPr>
            <w:tcW w:w="6009" w:type="dxa"/>
            <w:vAlign w:val="center"/>
            <w:hideMark/>
          </w:tcPr>
          <w:p w14:paraId="7CD2D86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4" w:type="dxa"/>
            <w:vAlign w:val="center"/>
            <w:hideMark/>
          </w:tcPr>
          <w:p w14:paraId="3FC3FF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27A1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5468668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4322F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</w:tcPr>
          <w:p w14:paraId="5442B4D2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6B9CF20B" w14:textId="77777777" w:rsidTr="00481676">
        <w:tc>
          <w:tcPr>
            <w:tcW w:w="6009" w:type="dxa"/>
            <w:vAlign w:val="center"/>
            <w:hideMark/>
          </w:tcPr>
          <w:p w14:paraId="44F93A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Approach-NREL-Apresentação</w:t>
            </w:r>
          </w:p>
        </w:tc>
        <w:tc>
          <w:tcPr>
            <w:tcW w:w="1644" w:type="dxa"/>
            <w:vAlign w:val="center"/>
            <w:hideMark/>
          </w:tcPr>
          <w:p w14:paraId="285400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39B68F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2B9BA9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BC35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085CCFC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0DFCD0AA" w14:textId="77777777" w:rsidTr="00481676">
        <w:tc>
          <w:tcPr>
            <w:tcW w:w="6009" w:type="dxa"/>
            <w:vAlign w:val="center"/>
          </w:tcPr>
          <w:p w14:paraId="7EFE72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4" w:type="dxa"/>
            <w:vAlign w:val="center"/>
          </w:tcPr>
          <w:p w14:paraId="027C79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7C4D7F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44141E1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2D238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65C9E90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</w:tbl>
    <w:p w14:paraId="3E48E15C" w14:textId="77777777" w:rsidR="00E04B02" w:rsidRPr="00E04B02" w:rsidRDefault="00E04B02" w:rsidP="004B2A9C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eastAsia="pt-PT"/>
          <w14:ligatures w14:val="none"/>
        </w:rPr>
      </w:pPr>
    </w:p>
    <w:sectPr w:rsidR="00E04B02" w:rsidRPr="00E04B02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C5721" w14:textId="77777777" w:rsidR="0041579E" w:rsidRDefault="0041579E" w:rsidP="004845A7">
      <w:r>
        <w:separator/>
      </w:r>
    </w:p>
  </w:endnote>
  <w:endnote w:type="continuationSeparator" w:id="0">
    <w:p w14:paraId="422E4318" w14:textId="77777777" w:rsidR="0041579E" w:rsidRDefault="0041579E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A6322" w14:textId="77777777" w:rsidR="0041579E" w:rsidRDefault="0041579E" w:rsidP="004845A7">
      <w:r>
        <w:separator/>
      </w:r>
    </w:p>
  </w:footnote>
  <w:footnote w:type="continuationSeparator" w:id="0">
    <w:p w14:paraId="4481C827" w14:textId="77777777" w:rsidR="0041579E" w:rsidRDefault="0041579E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46595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4637"/>
    <w:rsid w:val="00164F23"/>
    <w:rsid w:val="00167977"/>
    <w:rsid w:val="00172112"/>
    <w:rsid w:val="00172264"/>
    <w:rsid w:val="00172AEE"/>
    <w:rsid w:val="00192626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9212E"/>
    <w:rsid w:val="002A1A7B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15C6C"/>
    <w:rsid w:val="003257C6"/>
    <w:rsid w:val="00325E20"/>
    <w:rsid w:val="0033289E"/>
    <w:rsid w:val="00340A3B"/>
    <w:rsid w:val="00347332"/>
    <w:rsid w:val="00351A04"/>
    <w:rsid w:val="00354BBD"/>
    <w:rsid w:val="00362D68"/>
    <w:rsid w:val="0037142D"/>
    <w:rsid w:val="00372511"/>
    <w:rsid w:val="00374B17"/>
    <w:rsid w:val="0038048E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121B3"/>
    <w:rsid w:val="0041579E"/>
    <w:rsid w:val="004223AE"/>
    <w:rsid w:val="004234AF"/>
    <w:rsid w:val="00423B9B"/>
    <w:rsid w:val="00435A17"/>
    <w:rsid w:val="004477A0"/>
    <w:rsid w:val="00450633"/>
    <w:rsid w:val="00461D14"/>
    <w:rsid w:val="004724B6"/>
    <w:rsid w:val="00481676"/>
    <w:rsid w:val="004845A7"/>
    <w:rsid w:val="004927B1"/>
    <w:rsid w:val="00494EC8"/>
    <w:rsid w:val="004A364B"/>
    <w:rsid w:val="004B2A9C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15F6"/>
    <w:rsid w:val="0056489A"/>
    <w:rsid w:val="00570888"/>
    <w:rsid w:val="00571C99"/>
    <w:rsid w:val="005756BF"/>
    <w:rsid w:val="00577A64"/>
    <w:rsid w:val="0058360B"/>
    <w:rsid w:val="005848FA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059B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72342"/>
    <w:rsid w:val="00772398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33AF"/>
    <w:rsid w:val="0082794B"/>
    <w:rsid w:val="00840F58"/>
    <w:rsid w:val="00844282"/>
    <w:rsid w:val="00847CE1"/>
    <w:rsid w:val="00855176"/>
    <w:rsid w:val="008604D9"/>
    <w:rsid w:val="00861B72"/>
    <w:rsid w:val="00863FDB"/>
    <w:rsid w:val="00866883"/>
    <w:rsid w:val="00887CB2"/>
    <w:rsid w:val="008A7B5B"/>
    <w:rsid w:val="008B1C09"/>
    <w:rsid w:val="008B6FDB"/>
    <w:rsid w:val="008C0D5E"/>
    <w:rsid w:val="008E0230"/>
    <w:rsid w:val="00907F0A"/>
    <w:rsid w:val="00915229"/>
    <w:rsid w:val="00916A39"/>
    <w:rsid w:val="00923791"/>
    <w:rsid w:val="00937B37"/>
    <w:rsid w:val="0094170C"/>
    <w:rsid w:val="00954C38"/>
    <w:rsid w:val="009624D8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46A6D"/>
    <w:rsid w:val="00A52831"/>
    <w:rsid w:val="00A56319"/>
    <w:rsid w:val="00A66CDA"/>
    <w:rsid w:val="00A74270"/>
    <w:rsid w:val="00A76417"/>
    <w:rsid w:val="00A773DD"/>
    <w:rsid w:val="00A91291"/>
    <w:rsid w:val="00A94B20"/>
    <w:rsid w:val="00A9777B"/>
    <w:rsid w:val="00AA0FE5"/>
    <w:rsid w:val="00AA1B54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8467C"/>
    <w:rsid w:val="00C93754"/>
    <w:rsid w:val="00CA0DFA"/>
    <w:rsid w:val="00CA0E11"/>
    <w:rsid w:val="00CA1292"/>
    <w:rsid w:val="00CA1B3E"/>
    <w:rsid w:val="00CA3D7E"/>
    <w:rsid w:val="00CA601A"/>
    <w:rsid w:val="00CA75B6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63BC"/>
    <w:rsid w:val="00E00177"/>
    <w:rsid w:val="00E015F7"/>
    <w:rsid w:val="00E04B02"/>
    <w:rsid w:val="00E2339C"/>
    <w:rsid w:val="00E26197"/>
    <w:rsid w:val="00E268A8"/>
    <w:rsid w:val="00E2772A"/>
    <w:rsid w:val="00E32AE5"/>
    <w:rsid w:val="00E404CF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27D74"/>
    <w:rsid w:val="00F3415F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413A"/>
    <w:rsid w:val="00F7611F"/>
    <w:rsid w:val="00F77278"/>
    <w:rsid w:val="00F95AA9"/>
    <w:rsid w:val="00FE0A4D"/>
    <w:rsid w:val="00FE2614"/>
    <w:rsid w:val="00FE6063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595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21</Pages>
  <Words>28487</Words>
  <Characters>153834</Characters>
  <Application>Microsoft Office Word</Application>
  <DocSecurity>0</DocSecurity>
  <Lines>1281</Lines>
  <Paragraphs>363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11</cp:revision>
  <cp:lastPrinted>2026-01-17T22:10:00Z</cp:lastPrinted>
  <dcterms:created xsi:type="dcterms:W3CDTF">2026-01-31T20:26:00Z</dcterms:created>
  <dcterms:modified xsi:type="dcterms:W3CDTF">2026-07-20T06:46:00Z</dcterms:modified>
</cp:coreProperties>
</file>