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71735B0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2008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EF07A1" w:rsidRPr="00E1175C" w14:paraId="5612D20F" w14:textId="77777777" w:rsidTr="00F349F7">
        <w:tc>
          <w:tcPr>
            <w:tcW w:w="6005" w:type="dxa"/>
            <w:shd w:val="clear" w:color="auto" w:fill="BFBFBF" w:themeFill="background1" w:themeFillShade="BF"/>
            <w:hideMark/>
          </w:tcPr>
          <w:p w14:paraId="016CFF86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shd w:val="clear" w:color="auto" w:fill="BFBFBF" w:themeFill="background1" w:themeFillShade="BF"/>
            <w:hideMark/>
          </w:tcPr>
          <w:p w14:paraId="4D93726C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2C9982A9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18366224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shd w:val="clear" w:color="auto" w:fill="BFBFBF" w:themeFill="background1" w:themeFillShade="BF"/>
            <w:hideMark/>
          </w:tcPr>
          <w:p w14:paraId="795FC342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69D2C66A" w14:textId="77777777" w:rsidR="00EF07A1" w:rsidRPr="00E1175C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6D61DA" w:rsidRPr="00E1175C" w14:paraId="1373CD88" w14:textId="77777777" w:rsidTr="00F349F7">
        <w:tc>
          <w:tcPr>
            <w:tcW w:w="6005" w:type="dxa"/>
            <w:vAlign w:val="center"/>
            <w:hideMark/>
          </w:tcPr>
          <w:p w14:paraId="1A4652F3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3" w:type="dxa"/>
            <w:vAlign w:val="center"/>
            <w:hideMark/>
          </w:tcPr>
          <w:p w14:paraId="16E8FC23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1D859D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/“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resiliência” mecânica de madeira (materiais)</w:t>
            </w:r>
          </w:p>
        </w:tc>
        <w:tc>
          <w:tcPr>
            <w:tcW w:w="907" w:type="dxa"/>
            <w:vAlign w:val="center"/>
            <w:hideMark/>
          </w:tcPr>
          <w:p w14:paraId="1E9B82AC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EF0C186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3D15A3" w14:textId="77777777" w:rsidR="006D61DA" w:rsidRPr="00E1175C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306169C7" w14:textId="77777777" w:rsidTr="00F349F7">
        <w:tc>
          <w:tcPr>
            <w:tcW w:w="6005" w:type="dxa"/>
            <w:vAlign w:val="center"/>
            <w:hideMark/>
          </w:tcPr>
          <w:p w14:paraId="5CA0A08A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3" w:type="dxa"/>
            <w:vAlign w:val="center"/>
            <w:hideMark/>
          </w:tcPr>
          <w:p w14:paraId="193BA893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BECC19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vAlign w:val="center"/>
            <w:hideMark/>
          </w:tcPr>
          <w:p w14:paraId="52A89381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2F8D16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445AEF" w14:textId="77777777" w:rsidR="006D61DA" w:rsidRPr="00E1175C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18C946AE" w14:textId="77777777" w:rsidTr="00F349F7">
        <w:tc>
          <w:tcPr>
            <w:tcW w:w="6005" w:type="dxa"/>
            <w:vAlign w:val="center"/>
            <w:hideMark/>
          </w:tcPr>
          <w:p w14:paraId="2423C0CD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Evaluation of fuel-switching opportunities in the residential sector-ELSEVIER</w:t>
            </w:r>
          </w:p>
        </w:tc>
        <w:tc>
          <w:tcPr>
            <w:tcW w:w="1643" w:type="dxa"/>
            <w:vAlign w:val="center"/>
            <w:hideMark/>
          </w:tcPr>
          <w:p w14:paraId="0AA83338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1AE67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Eficiência/alternativas energéticas residenciais (política/consumo)</w:t>
            </w:r>
          </w:p>
        </w:tc>
        <w:tc>
          <w:tcPr>
            <w:tcW w:w="907" w:type="dxa"/>
            <w:vAlign w:val="center"/>
            <w:hideMark/>
          </w:tcPr>
          <w:p w14:paraId="2E4C9510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FF532A" w14:textId="77777777" w:rsidR="006D61DA" w:rsidRPr="00E1175C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264F9E" w14:textId="77777777" w:rsidR="006D61DA" w:rsidRPr="00E1175C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425CDB43" w14:textId="77777777" w:rsidTr="009E0626">
        <w:tc>
          <w:tcPr>
            <w:tcW w:w="6005" w:type="dxa"/>
            <w:vAlign w:val="center"/>
            <w:hideMark/>
          </w:tcPr>
          <w:p w14:paraId="7CA9325C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3" w:type="dxa"/>
            <w:vAlign w:val="center"/>
            <w:hideMark/>
          </w:tcPr>
          <w:p w14:paraId="01FDF99F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5E0888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vAlign w:val="center"/>
            <w:hideMark/>
          </w:tcPr>
          <w:p w14:paraId="3D79ECA0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9778ED6" w14:textId="17E8B22D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AF4E54" w14:textId="77777777" w:rsidR="006D61DA" w:rsidRPr="00E1175C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57E4D132" w14:textId="77777777" w:rsidTr="00F349F7">
        <w:tc>
          <w:tcPr>
            <w:tcW w:w="6005" w:type="dxa"/>
            <w:vAlign w:val="center"/>
            <w:hideMark/>
          </w:tcPr>
          <w:p w14:paraId="7F545EA5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3" w:type="dxa"/>
            <w:vAlign w:val="center"/>
            <w:hideMark/>
          </w:tcPr>
          <w:p w14:paraId="62BFE0D1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209BF2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vAlign w:val="center"/>
            <w:hideMark/>
          </w:tcPr>
          <w:p w14:paraId="5C0B93F0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337564C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F681F8" w14:textId="77777777" w:rsidR="006D61DA" w:rsidRPr="00E1175C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5600AF17" w14:textId="77777777" w:rsidTr="00F349F7">
        <w:tc>
          <w:tcPr>
            <w:tcW w:w="6005" w:type="dxa"/>
            <w:vAlign w:val="center"/>
            <w:hideMark/>
          </w:tcPr>
          <w:p w14:paraId="003A5DA9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ReserachGate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5A27BE7C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C38DB0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vAlign w:val="center"/>
            <w:hideMark/>
          </w:tcPr>
          <w:p w14:paraId="061F7DB8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126BB16" w14:textId="77777777" w:rsidR="006D61DA" w:rsidRPr="00E1175C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E3FA28" w14:textId="77777777" w:rsidR="006D61DA" w:rsidRPr="00E1175C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15410590" w14:textId="77777777" w:rsidTr="00F349F7">
        <w:tc>
          <w:tcPr>
            <w:tcW w:w="6005" w:type="dxa"/>
            <w:vAlign w:val="center"/>
            <w:hideMark/>
          </w:tcPr>
          <w:p w14:paraId="7349F37F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3" w:type="dxa"/>
            <w:vAlign w:val="center"/>
            <w:hideMark/>
          </w:tcPr>
          <w:p w14:paraId="770F4FC9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74CD94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Estabilidade transitória HVAC/HVDC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comprimento de linha</w:t>
            </w:r>
          </w:p>
        </w:tc>
        <w:tc>
          <w:tcPr>
            <w:tcW w:w="907" w:type="dxa"/>
            <w:vAlign w:val="center"/>
            <w:hideMark/>
          </w:tcPr>
          <w:p w14:paraId="18FF6E7A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A3DEB48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77DC08" w14:textId="77777777" w:rsidR="006D61DA" w:rsidRPr="00E1175C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25217DE" w14:textId="77777777" w:rsidTr="00F349F7">
        <w:tc>
          <w:tcPr>
            <w:tcW w:w="6005" w:type="dxa"/>
            <w:vAlign w:val="center"/>
            <w:hideMark/>
          </w:tcPr>
          <w:p w14:paraId="7A7F12F1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3" w:type="dxa"/>
            <w:vAlign w:val="center"/>
            <w:hideMark/>
          </w:tcPr>
          <w:p w14:paraId="78069924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2DE201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vAlign w:val="center"/>
            <w:hideMark/>
          </w:tcPr>
          <w:p w14:paraId="6B4417CD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E5212B4" w14:textId="77777777" w:rsidR="006D61DA" w:rsidRPr="00E1175C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A4475A" w14:textId="77777777" w:rsidR="006D61DA" w:rsidRPr="00E1175C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5A01191" w14:textId="77777777" w:rsidTr="00F349F7">
        <w:tc>
          <w:tcPr>
            <w:tcW w:w="6005" w:type="dxa"/>
            <w:vAlign w:val="center"/>
            <w:hideMark/>
          </w:tcPr>
          <w:p w14:paraId="626A871F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Novel Mechanism for Surveillance Transmission in Smart Grid-IEEE</w:t>
            </w:r>
          </w:p>
        </w:tc>
        <w:tc>
          <w:tcPr>
            <w:tcW w:w="1643" w:type="dxa"/>
            <w:vAlign w:val="center"/>
            <w:hideMark/>
          </w:tcPr>
          <w:p w14:paraId="2BCEAA8C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71811F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Mecanismo de vigilância/transmissão de dados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(comunicações/segurança)</w:t>
            </w:r>
          </w:p>
        </w:tc>
        <w:tc>
          <w:tcPr>
            <w:tcW w:w="907" w:type="dxa"/>
            <w:vAlign w:val="center"/>
            <w:hideMark/>
          </w:tcPr>
          <w:p w14:paraId="477347F2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9BE5E8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CFCAB2" w14:textId="77777777" w:rsidR="006D61DA" w:rsidRPr="00E1175C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3AF0F901" w14:textId="77777777" w:rsidTr="00F349F7">
        <w:tc>
          <w:tcPr>
            <w:tcW w:w="6005" w:type="dxa"/>
            <w:vAlign w:val="center"/>
            <w:hideMark/>
          </w:tcPr>
          <w:p w14:paraId="68CEA7BD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3" w:type="dxa"/>
            <w:vAlign w:val="center"/>
            <w:hideMark/>
          </w:tcPr>
          <w:p w14:paraId="5B05E31D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E6A721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vAlign w:val="center"/>
            <w:hideMark/>
          </w:tcPr>
          <w:p w14:paraId="2AA65D6E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B5B0087" w14:textId="77777777" w:rsidR="006D61DA" w:rsidRPr="00E1175C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302464" w14:textId="77777777" w:rsidR="006D61DA" w:rsidRPr="00E1175C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9AB26DE" w14:textId="77777777" w:rsidTr="00F349F7">
        <w:tc>
          <w:tcPr>
            <w:tcW w:w="6005" w:type="dxa"/>
            <w:vAlign w:val="center"/>
            <w:hideMark/>
          </w:tcPr>
          <w:p w14:paraId="498D6BC3" w14:textId="77777777" w:rsidR="006D61DA" w:rsidRPr="00E1175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3" w:type="dxa"/>
            <w:vAlign w:val="center"/>
            <w:hideMark/>
          </w:tcPr>
          <w:p w14:paraId="516BEDDB" w14:textId="77777777" w:rsidR="006D61DA" w:rsidRPr="00E1175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90D87B" w14:textId="77777777" w:rsidR="006D61DA" w:rsidRPr="00E1175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(variabilidade em construção)</w:t>
            </w:r>
          </w:p>
        </w:tc>
        <w:tc>
          <w:tcPr>
            <w:tcW w:w="907" w:type="dxa"/>
            <w:vAlign w:val="center"/>
            <w:hideMark/>
          </w:tcPr>
          <w:p w14:paraId="33CDAC11" w14:textId="77777777" w:rsidR="006D61DA" w:rsidRPr="00E1175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44EE9A8" w14:textId="77777777" w:rsidR="006D61DA" w:rsidRPr="00E1175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66B7F0" w14:textId="77777777" w:rsidR="006D61DA" w:rsidRPr="00E1175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23DAF303" w14:textId="77777777" w:rsidTr="009E0626">
        <w:tc>
          <w:tcPr>
            <w:tcW w:w="6005" w:type="dxa"/>
            <w:vAlign w:val="center"/>
            <w:hideMark/>
          </w:tcPr>
          <w:p w14:paraId="05FEBA5D" w14:textId="24AF8FDF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2015 Adapting </w:t>
            </w:r>
            <w:r w:rsidR="00CF53A4"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nd reacting to measure an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extrem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event-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ethodology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18403F9B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D4CB29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vAlign w:val="center"/>
            <w:hideMark/>
          </w:tcPr>
          <w:p w14:paraId="4582EA64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A66D9F7" w14:textId="55082F3B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C4B830" w14:textId="77777777" w:rsidR="006D61DA" w:rsidRPr="00E1175C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5478DE5A" w14:textId="77777777" w:rsidTr="009E0626">
        <w:tc>
          <w:tcPr>
            <w:tcW w:w="6005" w:type="dxa"/>
            <w:vAlign w:val="center"/>
            <w:hideMark/>
          </w:tcPr>
          <w:p w14:paraId="21A9914F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3" w:type="dxa"/>
            <w:vAlign w:val="center"/>
            <w:hideMark/>
          </w:tcPr>
          <w:p w14:paraId="013847AA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21EE91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vAlign w:val="center"/>
            <w:hideMark/>
          </w:tcPr>
          <w:p w14:paraId="1BCA1828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30D6F8E" w14:textId="3608BDD4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7D56D5" w14:textId="77777777" w:rsidR="006D61DA" w:rsidRPr="00E1175C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001CCB9" w14:textId="77777777" w:rsidTr="009E0626">
        <w:tc>
          <w:tcPr>
            <w:tcW w:w="6005" w:type="dxa"/>
            <w:vAlign w:val="center"/>
            <w:hideMark/>
          </w:tcPr>
          <w:p w14:paraId="3BF70CA5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3" w:type="dxa"/>
            <w:vAlign w:val="center"/>
            <w:hideMark/>
          </w:tcPr>
          <w:p w14:paraId="0FACE9A4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8BE7EE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Slack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” organizacional /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Engineering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(fatores humanos/organização)</w:t>
            </w:r>
          </w:p>
        </w:tc>
        <w:tc>
          <w:tcPr>
            <w:tcW w:w="907" w:type="dxa"/>
            <w:vAlign w:val="center"/>
            <w:hideMark/>
          </w:tcPr>
          <w:p w14:paraId="4D4D8DDF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34879F5" w14:textId="08674E3A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7B6C97" w14:textId="77777777" w:rsidR="006D61DA" w:rsidRPr="00E1175C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4B8A6F8E" w14:textId="77777777" w:rsidTr="009E0626">
        <w:tc>
          <w:tcPr>
            <w:tcW w:w="6005" w:type="dxa"/>
            <w:vAlign w:val="center"/>
            <w:hideMark/>
          </w:tcPr>
          <w:p w14:paraId="4017B664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3" w:type="dxa"/>
            <w:vAlign w:val="center"/>
            <w:hideMark/>
          </w:tcPr>
          <w:p w14:paraId="68BCE45B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916295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vAlign w:val="center"/>
            <w:hideMark/>
          </w:tcPr>
          <w:p w14:paraId="317FBAB5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C2A7DA9" w14:textId="7E30C33C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36FF2" w14:textId="77777777" w:rsidR="006D61DA" w:rsidRPr="00E1175C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D9C2D77" w14:textId="77777777" w:rsidTr="009E0626">
        <w:tc>
          <w:tcPr>
            <w:tcW w:w="6005" w:type="dxa"/>
            <w:vAlign w:val="center"/>
            <w:hideMark/>
          </w:tcPr>
          <w:p w14:paraId="18E66FDB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Inderscience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Enterprises</w:t>
            </w:r>
          </w:p>
        </w:tc>
        <w:tc>
          <w:tcPr>
            <w:tcW w:w="1643" w:type="dxa"/>
            <w:vAlign w:val="center"/>
            <w:hideMark/>
          </w:tcPr>
          <w:p w14:paraId="5B5DF328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463420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energia+transportes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resiliência/robustez sistêmica (não LT)</w:t>
            </w:r>
          </w:p>
        </w:tc>
        <w:tc>
          <w:tcPr>
            <w:tcW w:w="907" w:type="dxa"/>
            <w:vAlign w:val="center"/>
            <w:hideMark/>
          </w:tcPr>
          <w:p w14:paraId="264A8D5D" w14:textId="77777777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51DE52E" w14:textId="2FBECF88" w:rsidR="006D61DA" w:rsidRPr="00E1175C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EDD89F" w14:textId="77777777" w:rsidR="006D61DA" w:rsidRPr="00E1175C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77C7B5F6" w14:textId="77777777" w:rsidTr="009E0626">
        <w:tc>
          <w:tcPr>
            <w:tcW w:w="6005" w:type="dxa"/>
            <w:vAlign w:val="center"/>
            <w:hideMark/>
          </w:tcPr>
          <w:p w14:paraId="4B89290A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A critical review of selected tools for assessing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communit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resilience-ELSEVIER</w:t>
            </w:r>
          </w:p>
        </w:tc>
        <w:tc>
          <w:tcPr>
            <w:tcW w:w="1643" w:type="dxa"/>
            <w:vAlign w:val="center"/>
            <w:hideMark/>
          </w:tcPr>
          <w:p w14:paraId="67F8334E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D52CE6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vAlign w:val="center"/>
            <w:hideMark/>
          </w:tcPr>
          <w:p w14:paraId="08284D2C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254DC1" w14:textId="462C5C43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B24A480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B7AE061" w14:textId="77777777" w:rsidTr="009E0626">
        <w:tc>
          <w:tcPr>
            <w:tcW w:w="6005" w:type="dxa"/>
            <w:vAlign w:val="center"/>
            <w:hideMark/>
          </w:tcPr>
          <w:p w14:paraId="439C9B1F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FrameWork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For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Performance Analysis of An Electrical Grid-CIEC</w:t>
            </w:r>
          </w:p>
        </w:tc>
        <w:tc>
          <w:tcPr>
            <w:tcW w:w="1643" w:type="dxa"/>
            <w:vAlign w:val="center"/>
            <w:hideMark/>
          </w:tcPr>
          <w:p w14:paraId="69F7DEBC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28B068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vAlign w:val="center"/>
            <w:hideMark/>
          </w:tcPr>
          <w:p w14:paraId="65046503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A41F1F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4ACBD7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331B256B" w14:textId="77777777" w:rsidTr="009E0626">
        <w:tc>
          <w:tcPr>
            <w:tcW w:w="6005" w:type="dxa"/>
            <w:vAlign w:val="center"/>
            <w:hideMark/>
          </w:tcPr>
          <w:p w14:paraId="63FECAF1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3" w:type="dxa"/>
            <w:vAlign w:val="center"/>
            <w:hideMark/>
          </w:tcPr>
          <w:p w14:paraId="40BC7A5C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AEEA1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(governança/urbanismo)</w:t>
            </w:r>
          </w:p>
        </w:tc>
        <w:tc>
          <w:tcPr>
            <w:tcW w:w="907" w:type="dxa"/>
            <w:vAlign w:val="center"/>
            <w:hideMark/>
          </w:tcPr>
          <w:p w14:paraId="66579047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846F3C5" w14:textId="2EDC5799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02AFB2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2EB57732" w14:textId="77777777" w:rsidTr="009E0626">
        <w:tc>
          <w:tcPr>
            <w:tcW w:w="6005" w:type="dxa"/>
            <w:vAlign w:val="center"/>
            <w:hideMark/>
          </w:tcPr>
          <w:p w14:paraId="337746F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3" w:type="dxa"/>
            <w:vAlign w:val="center"/>
            <w:hideMark/>
          </w:tcPr>
          <w:p w14:paraId="01EA94C7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5A535D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vAlign w:val="center"/>
            <w:hideMark/>
          </w:tcPr>
          <w:p w14:paraId="673CCBAF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5EF28F" w14:textId="56195994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8C26B3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4341D8A2" w14:textId="77777777" w:rsidTr="009E0626">
        <w:tc>
          <w:tcPr>
            <w:tcW w:w="6005" w:type="dxa"/>
            <w:vAlign w:val="center"/>
            <w:hideMark/>
          </w:tcPr>
          <w:p w14:paraId="02AA8EA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642FA68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14B802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vAlign w:val="center"/>
            <w:hideMark/>
          </w:tcPr>
          <w:p w14:paraId="1CE3CDDD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A5D6668" w14:textId="258E6A2B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C2E9CCB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5853930" w14:textId="77777777" w:rsidTr="009E0626">
        <w:tc>
          <w:tcPr>
            <w:tcW w:w="6005" w:type="dxa"/>
            <w:vAlign w:val="center"/>
            <w:hideMark/>
          </w:tcPr>
          <w:p w14:paraId="5020A43B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3" w:type="dxa"/>
            <w:vAlign w:val="center"/>
            <w:hideMark/>
          </w:tcPr>
          <w:p w14:paraId="0F493C0F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91D003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(fora de LT)</w:t>
            </w:r>
          </w:p>
        </w:tc>
        <w:tc>
          <w:tcPr>
            <w:tcW w:w="907" w:type="dxa"/>
            <w:vAlign w:val="center"/>
            <w:hideMark/>
          </w:tcPr>
          <w:p w14:paraId="7FE5BE48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BC1BD07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7D8C89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07B58140" w14:textId="77777777" w:rsidTr="009E0626">
        <w:tc>
          <w:tcPr>
            <w:tcW w:w="6005" w:type="dxa"/>
            <w:vAlign w:val="center"/>
            <w:hideMark/>
          </w:tcPr>
          <w:p w14:paraId="42EFC2F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2016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Conceptualizing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-COGITATIO</w:t>
            </w:r>
          </w:p>
        </w:tc>
        <w:tc>
          <w:tcPr>
            <w:tcW w:w="1643" w:type="dxa"/>
            <w:vAlign w:val="center"/>
            <w:hideMark/>
          </w:tcPr>
          <w:p w14:paraId="0317B0D0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E6D3AF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vAlign w:val="center"/>
            <w:hideMark/>
          </w:tcPr>
          <w:p w14:paraId="3853BC4A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F6B39F2" w14:textId="638BC092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9AFBAA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0586F258" w14:textId="77777777" w:rsidTr="009E0626">
        <w:tc>
          <w:tcPr>
            <w:tcW w:w="6005" w:type="dxa"/>
            <w:vAlign w:val="center"/>
            <w:hideMark/>
          </w:tcPr>
          <w:p w14:paraId="592C3B95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3" w:type="dxa"/>
            <w:vAlign w:val="center"/>
            <w:hideMark/>
          </w:tcPr>
          <w:p w14:paraId="10F699F9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7DACF0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(não LT)</w:t>
            </w:r>
          </w:p>
        </w:tc>
        <w:tc>
          <w:tcPr>
            <w:tcW w:w="907" w:type="dxa"/>
            <w:vAlign w:val="center"/>
            <w:hideMark/>
          </w:tcPr>
          <w:p w14:paraId="736057F7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21B8455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B09669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D40FE42" w14:textId="77777777" w:rsidTr="009E0626">
        <w:tc>
          <w:tcPr>
            <w:tcW w:w="6005" w:type="dxa"/>
            <w:vAlign w:val="center"/>
            <w:hideMark/>
          </w:tcPr>
          <w:p w14:paraId="250BD64A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Development and Validation of 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Neighbourhood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Disaster Resilience Index-A Case Study from Australia-Griffith University</w:t>
            </w:r>
          </w:p>
        </w:tc>
        <w:tc>
          <w:tcPr>
            <w:tcW w:w="1643" w:type="dxa"/>
            <w:vAlign w:val="center"/>
            <w:hideMark/>
          </w:tcPr>
          <w:p w14:paraId="522890D3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48D47A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vAlign w:val="center"/>
            <w:hideMark/>
          </w:tcPr>
          <w:p w14:paraId="7A0C46C0" w14:textId="77777777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4032C76" w14:textId="03678FC9" w:rsidR="006D61DA" w:rsidRPr="00E1175C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CD7652" w14:textId="77777777" w:rsidR="006D61DA" w:rsidRPr="00E1175C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7849912" w14:textId="77777777" w:rsidTr="009E0626">
        <w:tc>
          <w:tcPr>
            <w:tcW w:w="6005" w:type="dxa"/>
            <w:vAlign w:val="center"/>
            <w:hideMark/>
          </w:tcPr>
          <w:p w14:paraId="1166F4FC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3" w:type="dxa"/>
            <w:vAlign w:val="center"/>
            <w:hideMark/>
          </w:tcPr>
          <w:p w14:paraId="35D11435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00F29F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vAlign w:val="center"/>
            <w:hideMark/>
          </w:tcPr>
          <w:p w14:paraId="0C688E8A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30F045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7E3A04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4D9B9542" w14:textId="77777777" w:rsidTr="009E0626">
        <w:tc>
          <w:tcPr>
            <w:tcW w:w="6005" w:type="dxa"/>
            <w:vAlign w:val="center"/>
            <w:hideMark/>
          </w:tcPr>
          <w:p w14:paraId="64F13DC6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3" w:type="dxa"/>
            <w:vAlign w:val="center"/>
            <w:hideMark/>
          </w:tcPr>
          <w:p w14:paraId="15DBC6E6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6A2399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code-based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para distribuição/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(empírica)</w:t>
            </w:r>
          </w:p>
        </w:tc>
        <w:tc>
          <w:tcPr>
            <w:tcW w:w="907" w:type="dxa"/>
            <w:vAlign w:val="center"/>
            <w:hideMark/>
          </w:tcPr>
          <w:p w14:paraId="21E46758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25D6EBD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6E2558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1B4933E" w14:textId="77777777" w:rsidTr="009E0626">
        <w:tc>
          <w:tcPr>
            <w:tcW w:w="6005" w:type="dxa"/>
            <w:vAlign w:val="center"/>
            <w:hideMark/>
          </w:tcPr>
          <w:p w14:paraId="64B9DB38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Assessment of Electric Power Systems-A Scoping Study-IEEE</w:t>
            </w:r>
          </w:p>
        </w:tc>
        <w:tc>
          <w:tcPr>
            <w:tcW w:w="1643" w:type="dxa"/>
            <w:vAlign w:val="center"/>
            <w:hideMark/>
          </w:tcPr>
          <w:p w14:paraId="491BCFCE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FFF138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study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introdutório (conceitos gerais, baixa profundidade técnica)</w:t>
            </w:r>
          </w:p>
        </w:tc>
        <w:tc>
          <w:tcPr>
            <w:tcW w:w="907" w:type="dxa"/>
            <w:vAlign w:val="center"/>
            <w:hideMark/>
          </w:tcPr>
          <w:p w14:paraId="57D5D3F3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130EC9D" w14:textId="3703D754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F22CFD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A90EBD4" w14:textId="77777777" w:rsidTr="009E0626">
        <w:tc>
          <w:tcPr>
            <w:tcW w:w="6005" w:type="dxa"/>
            <w:vAlign w:val="center"/>
            <w:hideMark/>
          </w:tcPr>
          <w:p w14:paraId="4781873E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3" w:type="dxa"/>
            <w:vAlign w:val="center"/>
            <w:hideMark/>
          </w:tcPr>
          <w:p w14:paraId="4F2E2792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B0E1E8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Engineering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hospitais (sociotécnico)</w:t>
            </w:r>
          </w:p>
        </w:tc>
        <w:tc>
          <w:tcPr>
            <w:tcW w:w="907" w:type="dxa"/>
            <w:vAlign w:val="center"/>
            <w:hideMark/>
          </w:tcPr>
          <w:p w14:paraId="74D76143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5BB3B55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DFE63F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44E05D58" w14:textId="77777777" w:rsidTr="009E0626">
        <w:tc>
          <w:tcPr>
            <w:tcW w:w="6005" w:type="dxa"/>
            <w:vAlign w:val="center"/>
            <w:hideMark/>
          </w:tcPr>
          <w:p w14:paraId="24B4286A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3" w:type="dxa"/>
            <w:vAlign w:val="center"/>
            <w:hideMark/>
          </w:tcPr>
          <w:p w14:paraId="2E7F42DA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345E97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vAlign w:val="center"/>
            <w:hideMark/>
          </w:tcPr>
          <w:p w14:paraId="6B1DA5F0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B73D548" w14:textId="29688C08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CA16FA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200A54C5" w14:textId="77777777" w:rsidTr="00F349F7">
        <w:tc>
          <w:tcPr>
            <w:tcW w:w="6005" w:type="dxa"/>
            <w:vAlign w:val="center"/>
            <w:hideMark/>
          </w:tcPr>
          <w:p w14:paraId="6E69E1B7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3" w:type="dxa"/>
            <w:vAlign w:val="center"/>
            <w:hideMark/>
          </w:tcPr>
          <w:p w14:paraId="6F052722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BB34B8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vAlign w:val="center"/>
            <w:hideMark/>
          </w:tcPr>
          <w:p w14:paraId="2FE249F1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73B66E3" w14:textId="77777777" w:rsidR="006D61DA" w:rsidRPr="00E1175C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E6DF1D" w14:textId="77777777" w:rsidR="006D61DA" w:rsidRPr="00E1175C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0BE73511" w14:textId="77777777" w:rsidTr="00F349F7">
        <w:tc>
          <w:tcPr>
            <w:tcW w:w="6005" w:type="dxa"/>
            <w:vAlign w:val="center"/>
            <w:hideMark/>
          </w:tcPr>
          <w:p w14:paraId="4762DF5C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3" w:type="dxa"/>
            <w:vAlign w:val="center"/>
            <w:hideMark/>
          </w:tcPr>
          <w:p w14:paraId="371FA570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A8B6F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resiliência em cadeia de suprimentos</w:t>
            </w:r>
          </w:p>
        </w:tc>
        <w:tc>
          <w:tcPr>
            <w:tcW w:w="907" w:type="dxa"/>
            <w:vAlign w:val="center"/>
            <w:hideMark/>
          </w:tcPr>
          <w:p w14:paraId="196401AF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A160AE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06BF57" w14:textId="77777777" w:rsidR="006D61DA" w:rsidRPr="00E1175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27716CAD" w14:textId="77777777" w:rsidTr="00F349F7">
        <w:tc>
          <w:tcPr>
            <w:tcW w:w="6005" w:type="dxa"/>
            <w:vAlign w:val="center"/>
            <w:hideMark/>
          </w:tcPr>
          <w:p w14:paraId="3FEB7317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3" w:type="dxa"/>
            <w:vAlign w:val="center"/>
            <w:hideMark/>
          </w:tcPr>
          <w:p w14:paraId="46AB0FBF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87FCC9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vAlign w:val="center"/>
            <w:hideMark/>
          </w:tcPr>
          <w:p w14:paraId="1AF9822A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103423F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11658C" w14:textId="77777777" w:rsidR="006D61DA" w:rsidRPr="00E1175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3B27662E" w14:textId="77777777" w:rsidTr="00F349F7">
        <w:tc>
          <w:tcPr>
            <w:tcW w:w="6005" w:type="dxa"/>
            <w:vAlign w:val="center"/>
            <w:hideMark/>
          </w:tcPr>
          <w:p w14:paraId="4562E0E5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2017 Effective Usage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Redundancy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And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Flexibility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Resilient Supply Chains-Queen's University Belfast</w:t>
            </w:r>
          </w:p>
        </w:tc>
        <w:tc>
          <w:tcPr>
            <w:tcW w:w="1643" w:type="dxa"/>
            <w:vAlign w:val="center"/>
            <w:hideMark/>
          </w:tcPr>
          <w:p w14:paraId="7D5A85EF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D10C60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Redundância e flexibilidade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32D47DBE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CE8A4B6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03A6EC" w14:textId="77777777" w:rsidR="006D61DA" w:rsidRPr="00E1175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5F12E184" w14:textId="77777777" w:rsidTr="00F349F7">
        <w:tc>
          <w:tcPr>
            <w:tcW w:w="6005" w:type="dxa"/>
            <w:vAlign w:val="center"/>
            <w:hideMark/>
          </w:tcPr>
          <w:p w14:paraId="7187C042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3" w:type="dxa"/>
            <w:vAlign w:val="center"/>
            <w:hideMark/>
          </w:tcPr>
          <w:p w14:paraId="7FE7A41A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8F6AA9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vAlign w:val="center"/>
            <w:hideMark/>
          </w:tcPr>
          <w:p w14:paraId="3CFBC0EB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24C406" w14:textId="77777777" w:rsidR="006D61DA" w:rsidRPr="00E1175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80ED0E" w14:textId="77777777" w:rsidR="006D61DA" w:rsidRPr="00E1175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4A9AF9E" w14:textId="77777777" w:rsidTr="00F349F7">
        <w:tc>
          <w:tcPr>
            <w:tcW w:w="6005" w:type="dxa"/>
            <w:vAlign w:val="center"/>
            <w:hideMark/>
          </w:tcPr>
          <w:p w14:paraId="72625DF7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3" w:type="dxa"/>
            <w:vAlign w:val="center"/>
            <w:hideMark/>
          </w:tcPr>
          <w:p w14:paraId="42BBC4D7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7B4C8A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como estratégia de resiliência (ênfase em distribuição/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microrede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6D341B3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304884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FEC3B3E" w14:textId="77777777" w:rsidR="006D61DA" w:rsidRPr="00E1175C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E6BE5FB" w14:textId="77777777" w:rsidTr="00F349F7">
        <w:tc>
          <w:tcPr>
            <w:tcW w:w="6005" w:type="dxa"/>
            <w:vAlign w:val="center"/>
            <w:hideMark/>
          </w:tcPr>
          <w:p w14:paraId="7CC2EEB3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3" w:type="dxa"/>
            <w:vAlign w:val="center"/>
            <w:hideMark/>
          </w:tcPr>
          <w:p w14:paraId="5D4C52F8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7DD5E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(abordagem urbana)</w:t>
            </w:r>
          </w:p>
        </w:tc>
        <w:tc>
          <w:tcPr>
            <w:tcW w:w="907" w:type="dxa"/>
            <w:vAlign w:val="center"/>
            <w:hideMark/>
          </w:tcPr>
          <w:p w14:paraId="329440DB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88E600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EC830A" w14:textId="77777777" w:rsidR="006D61DA" w:rsidRPr="00E1175C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28EDAD19" w14:textId="77777777" w:rsidTr="00F349F7">
        <w:tc>
          <w:tcPr>
            <w:tcW w:w="6005" w:type="dxa"/>
            <w:vAlign w:val="center"/>
            <w:hideMark/>
          </w:tcPr>
          <w:p w14:paraId="1C62B5BD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3" w:type="dxa"/>
            <w:vAlign w:val="center"/>
            <w:hideMark/>
          </w:tcPr>
          <w:p w14:paraId="11E2C830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26999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7DE88D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F33DA1F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43BE71" w14:textId="77777777" w:rsidR="006D61DA" w:rsidRPr="00E1175C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51ACDDCA" w14:textId="77777777" w:rsidTr="00F349F7">
        <w:tc>
          <w:tcPr>
            <w:tcW w:w="6005" w:type="dxa"/>
            <w:vAlign w:val="center"/>
            <w:hideMark/>
          </w:tcPr>
          <w:p w14:paraId="41166CD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3" w:type="dxa"/>
            <w:vAlign w:val="center"/>
            <w:hideMark/>
          </w:tcPr>
          <w:p w14:paraId="1459C534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EF1A9B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vAlign w:val="center"/>
            <w:hideMark/>
          </w:tcPr>
          <w:p w14:paraId="39DC876C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C440F47" w14:textId="77777777" w:rsidR="006D61DA" w:rsidRPr="00E1175C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0AF6DA" w14:textId="77777777" w:rsidR="006D61DA" w:rsidRPr="00E1175C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5D0622E5" w14:textId="77777777" w:rsidTr="00F349F7">
        <w:tc>
          <w:tcPr>
            <w:tcW w:w="6005" w:type="dxa"/>
            <w:vAlign w:val="center"/>
            <w:hideMark/>
          </w:tcPr>
          <w:p w14:paraId="6FC56AFE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3" w:type="dxa"/>
            <w:vAlign w:val="center"/>
            <w:hideMark/>
          </w:tcPr>
          <w:p w14:paraId="03A67F99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79C4A9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vAlign w:val="center"/>
            <w:hideMark/>
          </w:tcPr>
          <w:p w14:paraId="4B7A4416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92DEC7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794985" w14:textId="77777777" w:rsidR="006D61DA" w:rsidRPr="00E1175C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AC0A0CD" w14:textId="77777777" w:rsidTr="00F349F7">
        <w:tc>
          <w:tcPr>
            <w:tcW w:w="6005" w:type="dxa"/>
            <w:vAlign w:val="center"/>
            <w:hideMark/>
          </w:tcPr>
          <w:p w14:paraId="4F759224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3" w:type="dxa"/>
            <w:vAlign w:val="center"/>
            <w:hideMark/>
          </w:tcPr>
          <w:p w14:paraId="6C745EF2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6B4B05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vAlign w:val="center"/>
            <w:hideMark/>
          </w:tcPr>
          <w:p w14:paraId="7A29E83D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BF5BCE" w14:textId="77777777" w:rsidR="006D61DA" w:rsidRPr="00E1175C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31BA30" w14:textId="77777777" w:rsidR="006D61DA" w:rsidRPr="00E1175C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79F30CE4" w14:textId="77777777" w:rsidTr="00F349F7">
        <w:tc>
          <w:tcPr>
            <w:tcW w:w="6005" w:type="dxa"/>
            <w:vAlign w:val="center"/>
            <w:hideMark/>
          </w:tcPr>
          <w:p w14:paraId="1AE59864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3" w:type="dxa"/>
            <w:vAlign w:val="center"/>
            <w:hideMark/>
          </w:tcPr>
          <w:p w14:paraId="7513E57A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577F85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incertezas</w:t>
            </w:r>
          </w:p>
        </w:tc>
        <w:tc>
          <w:tcPr>
            <w:tcW w:w="907" w:type="dxa"/>
            <w:vAlign w:val="center"/>
            <w:hideMark/>
          </w:tcPr>
          <w:p w14:paraId="12C3D115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D38DC35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64C555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366102E" w14:textId="77777777" w:rsidTr="00F349F7">
        <w:tc>
          <w:tcPr>
            <w:tcW w:w="6005" w:type="dxa"/>
            <w:vAlign w:val="center"/>
            <w:hideMark/>
          </w:tcPr>
          <w:p w14:paraId="7C427DD0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3" w:type="dxa"/>
            <w:vAlign w:val="center"/>
            <w:hideMark/>
          </w:tcPr>
          <w:p w14:paraId="1DE17F7D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E499AD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vAlign w:val="center"/>
            <w:hideMark/>
          </w:tcPr>
          <w:p w14:paraId="52E875B0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AF7B3E2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BCC1DD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1E62D497" w14:textId="77777777" w:rsidTr="00F349F7">
        <w:tc>
          <w:tcPr>
            <w:tcW w:w="6005" w:type="dxa"/>
            <w:vAlign w:val="center"/>
            <w:hideMark/>
          </w:tcPr>
          <w:p w14:paraId="1D8786D6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Measuring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And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Managing Urban Disaster Resilience-Earthquake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Enginieering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734C7636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5FF7D7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17B3E79F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BC9838B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C861F6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3D138334" w14:textId="77777777" w:rsidTr="00F349F7">
        <w:tc>
          <w:tcPr>
            <w:tcW w:w="6005" w:type="dxa"/>
            <w:vAlign w:val="center"/>
            <w:hideMark/>
          </w:tcPr>
          <w:p w14:paraId="50825D80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3" w:type="dxa"/>
            <w:vAlign w:val="center"/>
            <w:hideMark/>
          </w:tcPr>
          <w:p w14:paraId="3449DDA1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C83312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vAlign w:val="center"/>
            <w:hideMark/>
          </w:tcPr>
          <w:p w14:paraId="6B5BFB40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2C2AB8E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3C303E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55CE5CA5" w14:textId="77777777" w:rsidTr="00F349F7">
        <w:tc>
          <w:tcPr>
            <w:tcW w:w="6005" w:type="dxa"/>
            <w:vAlign w:val="center"/>
            <w:hideMark/>
          </w:tcPr>
          <w:p w14:paraId="309D4313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Order Terminating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Rulemaing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Proceeding, Initiating New Proceeding and Establishing Additional Procedures-FERC</w:t>
            </w:r>
          </w:p>
        </w:tc>
        <w:tc>
          <w:tcPr>
            <w:tcW w:w="1643" w:type="dxa"/>
            <w:vAlign w:val="center"/>
            <w:hideMark/>
          </w:tcPr>
          <w:p w14:paraId="1C22F9EF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DB0AFD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vAlign w:val="center"/>
            <w:hideMark/>
          </w:tcPr>
          <w:p w14:paraId="6241321F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A2CC186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0931F6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791F59D" w14:textId="77777777" w:rsidTr="00F349F7">
        <w:tc>
          <w:tcPr>
            <w:tcW w:w="6005" w:type="dxa"/>
            <w:vAlign w:val="center"/>
            <w:hideMark/>
          </w:tcPr>
          <w:p w14:paraId="68C4FB35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3" w:type="dxa"/>
            <w:vAlign w:val="center"/>
            <w:hideMark/>
          </w:tcPr>
          <w:p w14:paraId="67E61537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C8CD94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vAlign w:val="center"/>
            <w:hideMark/>
          </w:tcPr>
          <w:p w14:paraId="32835E24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4BF4778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25BB5E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CB589EF" w14:textId="77777777" w:rsidTr="00F349F7">
        <w:tc>
          <w:tcPr>
            <w:tcW w:w="6005" w:type="dxa"/>
            <w:vAlign w:val="center"/>
            <w:hideMark/>
          </w:tcPr>
          <w:p w14:paraId="65887A86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Power-Attack A comprehensive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tool-chain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modeling and simulating attacks in power systems-ACM</w:t>
            </w:r>
          </w:p>
        </w:tc>
        <w:tc>
          <w:tcPr>
            <w:tcW w:w="1643" w:type="dxa"/>
            <w:vAlign w:val="center"/>
            <w:hideMark/>
          </w:tcPr>
          <w:p w14:paraId="3FD15580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C9DBC7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vAlign w:val="center"/>
            <w:hideMark/>
          </w:tcPr>
          <w:p w14:paraId="470137AF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4C21EFA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2B0D98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44CB96CA" w14:textId="77777777" w:rsidTr="00F349F7">
        <w:tc>
          <w:tcPr>
            <w:tcW w:w="6005" w:type="dxa"/>
            <w:vAlign w:val="center"/>
            <w:hideMark/>
          </w:tcPr>
          <w:p w14:paraId="0B7990A3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3" w:type="dxa"/>
            <w:vAlign w:val="center"/>
            <w:hideMark/>
          </w:tcPr>
          <w:p w14:paraId="51AE659A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7C9B1D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vAlign w:val="center"/>
            <w:hideMark/>
          </w:tcPr>
          <w:p w14:paraId="09577D08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64590B" w14:textId="77777777" w:rsidR="006D61DA" w:rsidRPr="00E1175C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B90397" w14:textId="77777777" w:rsidR="006D61DA" w:rsidRPr="00E1175C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1BC2FDC8" w14:textId="77777777" w:rsidTr="00F349F7">
        <w:tc>
          <w:tcPr>
            <w:tcW w:w="6005" w:type="dxa"/>
            <w:vAlign w:val="center"/>
            <w:hideMark/>
          </w:tcPr>
          <w:p w14:paraId="5164A28A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3" w:type="dxa"/>
            <w:vAlign w:val="center"/>
            <w:hideMark/>
          </w:tcPr>
          <w:p w14:paraId="1CBC7C33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F571DE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vAlign w:val="center"/>
            <w:hideMark/>
          </w:tcPr>
          <w:p w14:paraId="341E141C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0F65470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11ED23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30441551" w14:textId="77777777" w:rsidTr="00F349F7">
        <w:tc>
          <w:tcPr>
            <w:tcW w:w="6005" w:type="dxa"/>
            <w:vAlign w:val="center"/>
            <w:hideMark/>
          </w:tcPr>
          <w:p w14:paraId="228EAB1F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2018 Resilience Enhancement Strategy for Distribution Systems Under Extreme Weather Events-IEEE</w:t>
            </w:r>
          </w:p>
        </w:tc>
        <w:tc>
          <w:tcPr>
            <w:tcW w:w="1643" w:type="dxa"/>
            <w:vAlign w:val="center"/>
            <w:hideMark/>
          </w:tcPr>
          <w:p w14:paraId="5647870F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1534E3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vAlign w:val="center"/>
            <w:hideMark/>
          </w:tcPr>
          <w:p w14:paraId="759AAFF2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5CBBB1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995AFA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37620E53" w14:textId="77777777" w:rsidTr="00F349F7">
        <w:tc>
          <w:tcPr>
            <w:tcW w:w="6005" w:type="dxa"/>
            <w:vAlign w:val="center"/>
            <w:hideMark/>
          </w:tcPr>
          <w:p w14:paraId="3EF29EDD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Resilience of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Distribuition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Grids-Working Group-CIRED</w:t>
            </w:r>
          </w:p>
        </w:tc>
        <w:tc>
          <w:tcPr>
            <w:tcW w:w="1643" w:type="dxa"/>
            <w:vAlign w:val="center"/>
            <w:hideMark/>
          </w:tcPr>
          <w:p w14:paraId="7CC56756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1A5364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vAlign w:val="center"/>
            <w:hideMark/>
          </w:tcPr>
          <w:p w14:paraId="58FDF4A0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9E7B0A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E2EB19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0DCA4FC7" w14:textId="77777777" w:rsidTr="00F349F7">
        <w:tc>
          <w:tcPr>
            <w:tcW w:w="6005" w:type="dxa"/>
            <w:vAlign w:val="center"/>
            <w:hideMark/>
          </w:tcPr>
          <w:p w14:paraId="47CC63BD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3" w:type="dxa"/>
            <w:vAlign w:val="center"/>
            <w:hideMark/>
          </w:tcPr>
          <w:p w14:paraId="071B1E7C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6D1FD6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(SLR)</w:t>
            </w:r>
          </w:p>
        </w:tc>
        <w:tc>
          <w:tcPr>
            <w:tcW w:w="907" w:type="dxa"/>
            <w:vAlign w:val="center"/>
            <w:hideMark/>
          </w:tcPr>
          <w:p w14:paraId="136B35B4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2F7EF85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vAlign w:val="center"/>
            <w:hideMark/>
          </w:tcPr>
          <w:p w14:paraId="4CAC6C7A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4856DC88" w14:textId="77777777" w:rsidTr="00F349F7">
        <w:tc>
          <w:tcPr>
            <w:tcW w:w="6005" w:type="dxa"/>
            <w:vAlign w:val="center"/>
            <w:hideMark/>
          </w:tcPr>
          <w:p w14:paraId="25633566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3" w:type="dxa"/>
            <w:vAlign w:val="center"/>
            <w:hideMark/>
          </w:tcPr>
          <w:p w14:paraId="6A04550E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33FF378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vAlign w:val="center"/>
            <w:hideMark/>
          </w:tcPr>
          <w:p w14:paraId="076C2654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B070EEC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D46C98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69ECF044" w14:textId="77777777" w:rsidTr="00F349F7">
        <w:tc>
          <w:tcPr>
            <w:tcW w:w="6005" w:type="dxa"/>
            <w:vAlign w:val="center"/>
            <w:hideMark/>
          </w:tcPr>
          <w:p w14:paraId="47573B07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3" w:type="dxa"/>
            <w:vAlign w:val="center"/>
            <w:hideMark/>
          </w:tcPr>
          <w:p w14:paraId="78804B6A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DA1379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Educacional (sistemas sintéticos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529ED71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86AB7E" w14:textId="77777777" w:rsidR="006D61DA" w:rsidRPr="00E1175C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6DD764" w14:textId="77777777" w:rsidR="006D61DA" w:rsidRPr="00E1175C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1C901FDC" w14:textId="77777777" w:rsidTr="00F349F7">
        <w:tc>
          <w:tcPr>
            <w:tcW w:w="6005" w:type="dxa"/>
            <w:vAlign w:val="center"/>
            <w:hideMark/>
          </w:tcPr>
          <w:p w14:paraId="41CA51D8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3" w:type="dxa"/>
            <w:vAlign w:val="center"/>
            <w:hideMark/>
          </w:tcPr>
          <w:p w14:paraId="09B2AFF4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14C702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vAlign w:val="center"/>
            <w:hideMark/>
          </w:tcPr>
          <w:p w14:paraId="63236760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041AAEF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478397" w14:textId="77777777" w:rsidR="006D61DA" w:rsidRPr="00E1175C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CCA3979" w14:textId="77777777" w:rsidTr="00F349F7">
        <w:tc>
          <w:tcPr>
            <w:tcW w:w="6005" w:type="dxa"/>
            <w:vAlign w:val="center"/>
            <w:hideMark/>
          </w:tcPr>
          <w:p w14:paraId="6022F2E4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3" w:type="dxa"/>
            <w:vAlign w:val="center"/>
            <w:hideMark/>
          </w:tcPr>
          <w:p w14:paraId="37CD08F8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DDDA66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sociojurídica de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anti-resiliência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</w:t>
            </w:r>
          </w:p>
        </w:tc>
        <w:tc>
          <w:tcPr>
            <w:tcW w:w="907" w:type="dxa"/>
            <w:vAlign w:val="center"/>
            <w:hideMark/>
          </w:tcPr>
          <w:p w14:paraId="0D105FC3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36741C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113FD2" w14:textId="77777777" w:rsidR="006D61DA" w:rsidRPr="00E1175C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39BA529C" w14:textId="77777777" w:rsidTr="00F349F7">
        <w:tc>
          <w:tcPr>
            <w:tcW w:w="6005" w:type="dxa"/>
            <w:vAlign w:val="center"/>
            <w:hideMark/>
          </w:tcPr>
          <w:p w14:paraId="250BBD3C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Considerations for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 Assessment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in Low Voltage Electrical Network with Photovoltaic Systems -Part I-IEEE</w:t>
            </w:r>
          </w:p>
        </w:tc>
        <w:tc>
          <w:tcPr>
            <w:tcW w:w="1643" w:type="dxa"/>
            <w:vAlign w:val="center"/>
            <w:hideMark/>
          </w:tcPr>
          <w:p w14:paraId="4E677E63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882C3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vAlign w:val="center"/>
            <w:hideMark/>
          </w:tcPr>
          <w:p w14:paraId="0B6D7B23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219B0C8" w14:textId="77777777" w:rsidR="006D61DA" w:rsidRPr="00E1175C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9F8B93" w14:textId="77777777" w:rsidR="006D61DA" w:rsidRPr="00E1175C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3AD93C6" w14:textId="77777777" w:rsidTr="00F349F7">
        <w:tc>
          <w:tcPr>
            <w:tcW w:w="6005" w:type="dxa"/>
            <w:vAlign w:val="center"/>
            <w:hideMark/>
          </w:tcPr>
          <w:p w14:paraId="3BFFEABC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3" w:type="dxa"/>
            <w:vAlign w:val="center"/>
            <w:hideMark/>
          </w:tcPr>
          <w:p w14:paraId="63DD13BF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4B8458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vAlign w:val="center"/>
            <w:hideMark/>
          </w:tcPr>
          <w:p w14:paraId="7320E467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FE74BB6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506E8A" w14:textId="77777777" w:rsidR="006D61DA" w:rsidRPr="00E1175C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37894AA3" w14:textId="77777777" w:rsidTr="00F349F7">
        <w:tc>
          <w:tcPr>
            <w:tcW w:w="6005" w:type="dxa"/>
            <w:vAlign w:val="center"/>
            <w:hideMark/>
          </w:tcPr>
          <w:p w14:paraId="150B05A6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3" w:type="dxa"/>
            <w:vAlign w:val="center"/>
            <w:hideMark/>
          </w:tcPr>
          <w:p w14:paraId="62E4684D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82383F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vAlign w:val="center"/>
            <w:hideMark/>
          </w:tcPr>
          <w:p w14:paraId="71B4C6C3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F3A2D09" w14:textId="77777777" w:rsidR="006D61DA" w:rsidRPr="00E1175C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DE9866" w14:textId="77777777" w:rsidR="006D61DA" w:rsidRPr="00E1175C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A77B8E1" w14:textId="77777777" w:rsidTr="00F349F7">
        <w:tc>
          <w:tcPr>
            <w:tcW w:w="6005" w:type="dxa"/>
            <w:vAlign w:val="center"/>
            <w:hideMark/>
          </w:tcPr>
          <w:p w14:paraId="290110EE" w14:textId="77777777" w:rsidR="006D61DA" w:rsidRPr="00E1175C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Toward a Resilient Network by Optimal Sizing of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Large Scale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PV Power Plant in Microgrid-Case Study of Mongolia-IEEE</w:t>
            </w:r>
          </w:p>
        </w:tc>
        <w:tc>
          <w:tcPr>
            <w:tcW w:w="1643" w:type="dxa"/>
            <w:vAlign w:val="center"/>
            <w:hideMark/>
          </w:tcPr>
          <w:p w14:paraId="28F33967" w14:textId="77777777" w:rsidR="006D61DA" w:rsidRPr="00E1175C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EDEE13" w14:textId="77777777" w:rsidR="006D61DA" w:rsidRPr="00E1175C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como autonomia energética via dimensionamento PV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63D31795" w14:textId="77777777" w:rsidR="006D61DA" w:rsidRPr="00E1175C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3C9050" w14:textId="77777777" w:rsidR="006D61DA" w:rsidRPr="00E1175C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791718" w14:textId="77777777" w:rsidR="006D61DA" w:rsidRPr="00E1175C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366D93BB" w14:textId="77777777" w:rsidTr="00F349F7">
        <w:tc>
          <w:tcPr>
            <w:tcW w:w="6005" w:type="dxa"/>
            <w:vAlign w:val="center"/>
            <w:hideMark/>
          </w:tcPr>
          <w:p w14:paraId="6DFC5C50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3" w:type="dxa"/>
            <w:vAlign w:val="center"/>
            <w:hideMark/>
          </w:tcPr>
          <w:p w14:paraId="056E5B55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B27F80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vAlign w:val="center"/>
            <w:hideMark/>
          </w:tcPr>
          <w:p w14:paraId="5BD25778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728E1B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8C270C8" w14:textId="77777777" w:rsidR="006D61DA" w:rsidRPr="00E1175C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110CD908" w14:textId="77777777" w:rsidTr="00F349F7">
        <w:tc>
          <w:tcPr>
            <w:tcW w:w="6005" w:type="dxa"/>
            <w:vAlign w:val="center"/>
            <w:hideMark/>
          </w:tcPr>
          <w:p w14:paraId="24C93611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562BE871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810EB7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vAlign w:val="center"/>
            <w:hideMark/>
          </w:tcPr>
          <w:p w14:paraId="0B1E7041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9C52523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2E7A0C" w14:textId="77777777" w:rsidR="006D61DA" w:rsidRPr="00E1175C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0B9F4695" w14:textId="77777777" w:rsidTr="00247D3F">
        <w:tc>
          <w:tcPr>
            <w:tcW w:w="6005" w:type="dxa"/>
            <w:vAlign w:val="center"/>
            <w:hideMark/>
          </w:tcPr>
          <w:p w14:paraId="34EEC400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3" w:type="dxa"/>
            <w:vAlign w:val="center"/>
            <w:hideMark/>
          </w:tcPr>
          <w:p w14:paraId="46E20167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5C983E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/operacional: zoneamento, mitigação de cascatas e restauração coordenada energia–comunicações</w:t>
            </w:r>
          </w:p>
        </w:tc>
        <w:tc>
          <w:tcPr>
            <w:tcW w:w="907" w:type="dxa"/>
            <w:vAlign w:val="center"/>
            <w:hideMark/>
          </w:tcPr>
          <w:p w14:paraId="66497BD5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C207724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8774F8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1175C" w14:paraId="231E294D" w14:textId="77777777" w:rsidTr="00247D3F">
        <w:tc>
          <w:tcPr>
            <w:tcW w:w="6005" w:type="dxa"/>
            <w:vAlign w:val="center"/>
            <w:hideMark/>
          </w:tcPr>
          <w:p w14:paraId="78637899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3" w:type="dxa"/>
            <w:vAlign w:val="center"/>
            <w:hideMark/>
          </w:tcPr>
          <w:p w14:paraId="1B1687CF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64DE59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vAlign w:val="center"/>
            <w:hideMark/>
          </w:tcPr>
          <w:p w14:paraId="1AB2E77B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C6729C8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BABE29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E1175C" w14:paraId="0D1F47AA" w14:textId="77777777" w:rsidTr="00F349F7">
        <w:tc>
          <w:tcPr>
            <w:tcW w:w="6005" w:type="dxa"/>
            <w:vAlign w:val="center"/>
            <w:hideMark/>
          </w:tcPr>
          <w:p w14:paraId="572332EE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7C65CAFE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29801C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 com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Choquet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integral + fragilidade simplificada e foco em cargas críticas</w:t>
            </w:r>
          </w:p>
        </w:tc>
        <w:tc>
          <w:tcPr>
            <w:tcW w:w="907" w:type="dxa"/>
            <w:vAlign w:val="center"/>
            <w:hideMark/>
          </w:tcPr>
          <w:p w14:paraId="1B24AC88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8FBA8A2" w14:textId="77777777" w:rsidR="006D61DA" w:rsidRPr="00E1175C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8136C8" w14:textId="77777777" w:rsidR="006D61DA" w:rsidRPr="00E1175C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6EA8C5EF" w14:textId="77777777" w:rsidTr="00247D3F">
        <w:tc>
          <w:tcPr>
            <w:tcW w:w="6005" w:type="dxa"/>
            <w:vAlign w:val="center"/>
            <w:hideMark/>
          </w:tcPr>
          <w:p w14:paraId="040CF04C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After the hurricane Validating a resilience assessment methodology-ELSEVIER</w:t>
            </w:r>
          </w:p>
        </w:tc>
        <w:tc>
          <w:tcPr>
            <w:tcW w:w="1643" w:type="dxa"/>
            <w:vAlign w:val="center"/>
            <w:hideMark/>
          </w:tcPr>
          <w:p w14:paraId="7F6B352C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E3E793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vAlign w:val="center"/>
            <w:hideMark/>
          </w:tcPr>
          <w:p w14:paraId="1837BF5B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B4CE71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608A5D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E1175C" w14:paraId="4B1B601E" w14:textId="77777777" w:rsidTr="00F349F7">
        <w:tc>
          <w:tcPr>
            <w:tcW w:w="6005" w:type="dxa"/>
            <w:vAlign w:val="center"/>
            <w:hideMark/>
          </w:tcPr>
          <w:p w14:paraId="5BBE4BD9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3" w:type="dxa"/>
            <w:vAlign w:val="center"/>
            <w:hideMark/>
          </w:tcPr>
          <w:p w14:paraId="2E709E92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801F9B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vAlign w:val="center"/>
            <w:hideMark/>
          </w:tcPr>
          <w:p w14:paraId="1B494B9C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5E67264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BF548C" w14:textId="77777777" w:rsidR="006D61DA" w:rsidRPr="00E1175C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5BAA6442" w14:textId="77777777" w:rsidTr="00F349F7">
        <w:tc>
          <w:tcPr>
            <w:tcW w:w="6005" w:type="dxa"/>
            <w:vAlign w:val="center"/>
            <w:hideMark/>
          </w:tcPr>
          <w:p w14:paraId="74432FE5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Climate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change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-How BC Hydro is adapting-BC Hydro</w:t>
            </w:r>
          </w:p>
        </w:tc>
        <w:tc>
          <w:tcPr>
            <w:tcW w:w="1643" w:type="dxa"/>
            <w:vAlign w:val="center"/>
            <w:hideMark/>
          </w:tcPr>
          <w:p w14:paraId="50914B97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0DD32B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Adaptação climática corporativa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elétrica</w:t>
            </w:r>
          </w:p>
        </w:tc>
        <w:tc>
          <w:tcPr>
            <w:tcW w:w="907" w:type="dxa"/>
            <w:vAlign w:val="center"/>
            <w:hideMark/>
          </w:tcPr>
          <w:p w14:paraId="3A6B075E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706669C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9B30C3" w14:textId="77777777" w:rsidR="006D61DA" w:rsidRPr="00E1175C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15AAC2CB" w14:textId="77777777" w:rsidTr="00F349F7">
        <w:tc>
          <w:tcPr>
            <w:tcW w:w="6005" w:type="dxa"/>
            <w:vAlign w:val="center"/>
            <w:hideMark/>
          </w:tcPr>
          <w:p w14:paraId="32D51364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3" w:type="dxa"/>
            <w:vAlign w:val="center"/>
            <w:hideMark/>
          </w:tcPr>
          <w:p w14:paraId="3355ADE2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FC86AC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vAlign w:val="center"/>
            <w:hideMark/>
          </w:tcPr>
          <w:p w14:paraId="0AC770F2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0449C27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274C67" w14:textId="77777777" w:rsidR="006D61DA" w:rsidRPr="00E1175C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032BDD79" w14:textId="77777777" w:rsidTr="00247D3F">
        <w:tc>
          <w:tcPr>
            <w:tcW w:w="6005" w:type="dxa"/>
            <w:vAlign w:val="center"/>
            <w:hideMark/>
          </w:tcPr>
          <w:p w14:paraId="52FFA224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3" w:type="dxa"/>
            <w:vAlign w:val="center"/>
            <w:hideMark/>
          </w:tcPr>
          <w:p w14:paraId="33FC18FE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7A0E9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vAlign w:val="center"/>
            <w:hideMark/>
          </w:tcPr>
          <w:p w14:paraId="61C50646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E8EA064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AC0AED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1175C" w14:paraId="2B41A99F" w14:textId="77777777" w:rsidTr="00F349F7">
        <w:tc>
          <w:tcPr>
            <w:tcW w:w="6005" w:type="dxa"/>
            <w:vAlign w:val="center"/>
            <w:hideMark/>
          </w:tcPr>
          <w:p w14:paraId="44DC2759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3" w:type="dxa"/>
            <w:vAlign w:val="center"/>
            <w:hideMark/>
          </w:tcPr>
          <w:p w14:paraId="4CDE6A9C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ACB506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Topologias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auto-reconfiguráveis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redes de distribuição</w:t>
            </w:r>
          </w:p>
        </w:tc>
        <w:tc>
          <w:tcPr>
            <w:tcW w:w="907" w:type="dxa"/>
            <w:vAlign w:val="center"/>
            <w:hideMark/>
          </w:tcPr>
          <w:p w14:paraId="7BA94C31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DCE9AA" w14:textId="77777777" w:rsidR="006D61DA" w:rsidRPr="00E1175C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FCEDF5" w14:textId="77777777" w:rsidR="006D61DA" w:rsidRPr="00E1175C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FDA0D8F" w14:textId="77777777" w:rsidTr="00F349F7">
        <w:tc>
          <w:tcPr>
            <w:tcW w:w="6005" w:type="dxa"/>
            <w:vAlign w:val="center"/>
            <w:hideMark/>
          </w:tcPr>
          <w:p w14:paraId="1114F588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3" w:type="dxa"/>
            <w:vAlign w:val="center"/>
            <w:hideMark/>
          </w:tcPr>
          <w:p w14:paraId="6C1C21CB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495C37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do sistema elétrico (ataques cibernéticos, IDS/ML, SCADA/PMU)</w:t>
            </w:r>
          </w:p>
        </w:tc>
        <w:tc>
          <w:tcPr>
            <w:tcW w:w="907" w:type="dxa"/>
            <w:vAlign w:val="center"/>
            <w:hideMark/>
          </w:tcPr>
          <w:p w14:paraId="2F635A03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180E921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7C47C5" w14:textId="77777777" w:rsidR="006D61DA" w:rsidRPr="00E1175C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36A500BF" w14:textId="77777777" w:rsidTr="00F349F7">
        <w:tc>
          <w:tcPr>
            <w:tcW w:w="6005" w:type="dxa"/>
            <w:vAlign w:val="center"/>
            <w:hideMark/>
          </w:tcPr>
          <w:p w14:paraId="7B46FB3E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3" w:type="dxa"/>
            <w:vAlign w:val="center"/>
            <w:hideMark/>
          </w:tcPr>
          <w:p w14:paraId="6D21609F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84B191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Discussão conceitual (clima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casos reais; sem modelação/índice operacional</w:t>
            </w:r>
          </w:p>
        </w:tc>
        <w:tc>
          <w:tcPr>
            <w:tcW w:w="907" w:type="dxa"/>
            <w:vAlign w:val="center"/>
            <w:hideMark/>
          </w:tcPr>
          <w:p w14:paraId="619CE09D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61D82D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AF1AD3" w14:textId="77777777" w:rsidR="006D61DA" w:rsidRPr="00E1175C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94598A4" w14:textId="77777777" w:rsidTr="00F349F7">
        <w:tc>
          <w:tcPr>
            <w:tcW w:w="6005" w:type="dxa"/>
            <w:vAlign w:val="center"/>
            <w:hideMark/>
          </w:tcPr>
          <w:p w14:paraId="731A6F08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3" w:type="dxa"/>
            <w:vAlign w:val="center"/>
            <w:hideMark/>
          </w:tcPr>
          <w:p w14:paraId="58228954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FB4C6F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); enfoque estratégico</w:t>
            </w:r>
          </w:p>
        </w:tc>
        <w:tc>
          <w:tcPr>
            <w:tcW w:w="907" w:type="dxa"/>
            <w:vAlign w:val="center"/>
            <w:hideMark/>
          </w:tcPr>
          <w:p w14:paraId="26B00DE6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B1206A6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95DCD5" w14:textId="77777777" w:rsidR="006D61DA" w:rsidRPr="00E1175C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46427BB0" w14:textId="77777777" w:rsidTr="00F349F7">
        <w:tc>
          <w:tcPr>
            <w:tcW w:w="6005" w:type="dxa"/>
            <w:vAlign w:val="center"/>
            <w:hideMark/>
          </w:tcPr>
          <w:p w14:paraId="0DFDAD70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3" w:type="dxa"/>
            <w:vAlign w:val="center"/>
            <w:hideMark/>
          </w:tcPr>
          <w:p w14:paraId="57F35DB4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5EAF30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Internet” (DES + rede, N−1,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LoLP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); sem clima/fragilidade</w:t>
            </w:r>
          </w:p>
        </w:tc>
        <w:tc>
          <w:tcPr>
            <w:tcW w:w="907" w:type="dxa"/>
            <w:vAlign w:val="center"/>
            <w:hideMark/>
          </w:tcPr>
          <w:p w14:paraId="01739464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106C89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0A40D" w14:textId="77777777" w:rsidR="006D61DA" w:rsidRPr="00E1175C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6CFD8330" w14:textId="77777777" w:rsidTr="00F349F7">
        <w:tc>
          <w:tcPr>
            <w:tcW w:w="6005" w:type="dxa"/>
            <w:vAlign w:val="center"/>
            <w:hideMark/>
          </w:tcPr>
          <w:p w14:paraId="7F8FD73D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Islanding and dynamic reconfiguration for resilience enhancement of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4C414A3A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C971B4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em distribuição: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reconfiguração via DP; índice AR (carga garantida)</w:t>
            </w:r>
          </w:p>
        </w:tc>
        <w:tc>
          <w:tcPr>
            <w:tcW w:w="907" w:type="dxa"/>
            <w:vAlign w:val="center"/>
            <w:hideMark/>
          </w:tcPr>
          <w:p w14:paraId="6E1BF009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D48DF8" w14:textId="77777777" w:rsidR="006D61DA" w:rsidRPr="00E1175C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5730F2" w14:textId="77777777" w:rsidR="006D61DA" w:rsidRPr="00E1175C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3BF6210" w14:textId="77777777" w:rsidTr="009E0626">
        <w:tc>
          <w:tcPr>
            <w:tcW w:w="6005" w:type="dxa"/>
            <w:vAlign w:val="center"/>
            <w:hideMark/>
          </w:tcPr>
          <w:p w14:paraId="549EA905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3" w:type="dxa"/>
            <w:vAlign w:val="center"/>
            <w:hideMark/>
          </w:tcPr>
          <w:p w14:paraId="65C703E6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ED7BA7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17AD7B21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596312" w14:textId="2AD0D291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3AB1B0" w14:textId="77777777" w:rsidR="006D61DA" w:rsidRPr="00E1175C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5EDAA518" w14:textId="77777777" w:rsidTr="009E0626">
        <w:tc>
          <w:tcPr>
            <w:tcW w:w="6005" w:type="dxa"/>
            <w:vAlign w:val="center"/>
            <w:hideMark/>
          </w:tcPr>
          <w:p w14:paraId="2021D157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2020 Planejamento da Expansão de Sistemas de Transmissão de Energia Elétrica Utilizando Redes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Bayesianas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-REGRASP</w:t>
            </w:r>
          </w:p>
        </w:tc>
        <w:tc>
          <w:tcPr>
            <w:tcW w:w="1643" w:type="dxa"/>
            <w:vAlign w:val="center"/>
            <w:hideMark/>
          </w:tcPr>
          <w:p w14:paraId="4C68A729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E19E58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de expansão da transmissão com Redes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Bayesianas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1B8476A1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C7BE1A" w14:textId="282ADF5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0D4CD73" w14:textId="77777777" w:rsidR="006D61DA" w:rsidRPr="00E1175C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273F474D" w14:textId="77777777" w:rsidTr="009E0626">
        <w:tc>
          <w:tcPr>
            <w:tcW w:w="6005" w:type="dxa"/>
            <w:vAlign w:val="center"/>
            <w:hideMark/>
          </w:tcPr>
          <w:p w14:paraId="04FC6E47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3" w:type="dxa"/>
            <w:vAlign w:val="center"/>
            <w:hideMark/>
          </w:tcPr>
          <w:p w14:paraId="631F4420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857184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vAlign w:val="center"/>
            <w:hideMark/>
          </w:tcPr>
          <w:p w14:paraId="3760B264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A86D37" w14:textId="0FC6DE35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728403" w14:textId="77777777" w:rsidR="006D61DA" w:rsidRPr="00E1175C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E1175C" w14:paraId="185E5D65" w14:textId="77777777" w:rsidTr="009E0626">
        <w:tc>
          <w:tcPr>
            <w:tcW w:w="6005" w:type="dxa"/>
            <w:vAlign w:val="center"/>
            <w:hideMark/>
          </w:tcPr>
          <w:p w14:paraId="419F1124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3" w:type="dxa"/>
            <w:vAlign w:val="center"/>
            <w:hideMark/>
          </w:tcPr>
          <w:p w14:paraId="0E616673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A4117C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vAlign w:val="center"/>
            <w:hideMark/>
          </w:tcPr>
          <w:p w14:paraId="363F955E" w14:textId="77777777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521063" w14:textId="5B47434F" w:rsidR="006D61DA" w:rsidRPr="00E1175C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4B8C9E" w14:textId="77777777" w:rsidR="006D61DA" w:rsidRPr="00E1175C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05A84BC8" w14:textId="77777777" w:rsidTr="009E0626">
        <w:tc>
          <w:tcPr>
            <w:tcW w:w="6005" w:type="dxa"/>
            <w:vAlign w:val="center"/>
            <w:hideMark/>
          </w:tcPr>
          <w:p w14:paraId="7731B6EB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3" w:type="dxa"/>
            <w:vAlign w:val="center"/>
            <w:hideMark/>
          </w:tcPr>
          <w:p w14:paraId="49433D4C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93640D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vAlign w:val="center"/>
            <w:hideMark/>
          </w:tcPr>
          <w:p w14:paraId="38721F97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32A7AB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B570D5B" w14:textId="77777777" w:rsidR="006D61DA" w:rsidRPr="00E1175C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1EA0E12E" w14:textId="77777777" w:rsidTr="00247D3F">
        <w:tc>
          <w:tcPr>
            <w:tcW w:w="6005" w:type="dxa"/>
            <w:vAlign w:val="center"/>
            <w:hideMark/>
          </w:tcPr>
          <w:p w14:paraId="246FE48A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Resilience of standalone hybrid renewable energy systems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role of storage capacity-ELSEVIER</w:t>
            </w:r>
          </w:p>
        </w:tc>
        <w:tc>
          <w:tcPr>
            <w:tcW w:w="1643" w:type="dxa"/>
            <w:vAlign w:val="center"/>
            <w:hideMark/>
          </w:tcPr>
          <w:p w14:paraId="739F5467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75DE31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PV+bateria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ED9D17F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546CADB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E1059B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1175C" w14:paraId="229AE69A" w14:textId="77777777" w:rsidTr="00F349F7">
        <w:tc>
          <w:tcPr>
            <w:tcW w:w="6005" w:type="dxa"/>
            <w:vAlign w:val="center"/>
            <w:hideMark/>
          </w:tcPr>
          <w:p w14:paraId="1CEB5B55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3" w:type="dxa"/>
            <w:vAlign w:val="center"/>
            <w:hideMark/>
          </w:tcPr>
          <w:p w14:paraId="0C1B9982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DCCA99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vAlign w:val="center"/>
            <w:hideMark/>
          </w:tcPr>
          <w:p w14:paraId="4655162A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9402725" w14:textId="77777777" w:rsidR="006D61DA" w:rsidRPr="00E1175C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2A80C5" w14:textId="77777777" w:rsidR="006D61DA" w:rsidRPr="00E1175C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D76718D" w14:textId="77777777" w:rsidTr="00F349F7">
        <w:tc>
          <w:tcPr>
            <w:tcW w:w="6005" w:type="dxa"/>
            <w:vAlign w:val="center"/>
            <w:hideMark/>
          </w:tcPr>
          <w:p w14:paraId="2B8D5E0A" w14:textId="77777777" w:rsidR="006D61DA" w:rsidRPr="00E1175C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3" w:type="dxa"/>
            <w:vAlign w:val="center"/>
            <w:hideMark/>
          </w:tcPr>
          <w:p w14:paraId="695D7308" w14:textId="77777777" w:rsidR="006D61DA" w:rsidRPr="00E1175C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12EC19" w14:textId="77777777" w:rsidR="006D61DA" w:rsidRPr="00E1175C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 BRIC e variação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resiliência socioinstitucional em condados dos EUA</w:t>
            </w:r>
          </w:p>
        </w:tc>
        <w:tc>
          <w:tcPr>
            <w:tcW w:w="907" w:type="dxa"/>
            <w:vAlign w:val="center"/>
            <w:hideMark/>
          </w:tcPr>
          <w:p w14:paraId="0DF84E08" w14:textId="77777777" w:rsidR="006D61DA" w:rsidRPr="00E1175C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9D63F4F" w14:textId="77777777" w:rsidR="006D61DA" w:rsidRPr="00E1175C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47683A" w14:textId="77777777" w:rsidR="006D61DA" w:rsidRPr="00E1175C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22C69FA" w14:textId="77777777" w:rsidTr="00F349F7">
        <w:tc>
          <w:tcPr>
            <w:tcW w:w="6005" w:type="dxa"/>
            <w:vAlign w:val="center"/>
            <w:hideMark/>
          </w:tcPr>
          <w:p w14:paraId="43EF316C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Resilience Assessment Framework for Distribution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4A47D82C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3CE4F4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de resiliência para distribuição sob tufões (falhas empíricas,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/DER,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8283DBB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AD507A7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93478A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3015CED9" w14:textId="77777777" w:rsidTr="00F349F7">
        <w:tc>
          <w:tcPr>
            <w:tcW w:w="6005" w:type="dxa"/>
            <w:vAlign w:val="center"/>
            <w:hideMark/>
          </w:tcPr>
          <w:p w14:paraId="1CEA6494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6721438D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296480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estratégias)</w:t>
            </w:r>
          </w:p>
        </w:tc>
        <w:tc>
          <w:tcPr>
            <w:tcW w:w="907" w:type="dxa"/>
            <w:vAlign w:val="center"/>
            <w:hideMark/>
          </w:tcPr>
          <w:p w14:paraId="090121AD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B758C8C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9D7ECA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B3229EE" w14:textId="77777777" w:rsidTr="00F349F7">
        <w:tc>
          <w:tcPr>
            <w:tcW w:w="6005" w:type="dxa"/>
            <w:vAlign w:val="center"/>
            <w:hideMark/>
          </w:tcPr>
          <w:p w14:paraId="4FAD2802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3" w:type="dxa"/>
            <w:vAlign w:val="center"/>
            <w:hideMark/>
          </w:tcPr>
          <w:p w14:paraId="40E4B203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8DFC67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Proteção/diagnóstico: classificação de faltas em LT por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(SAT-CNN,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wavelet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GAF)</w:t>
            </w:r>
          </w:p>
        </w:tc>
        <w:tc>
          <w:tcPr>
            <w:tcW w:w="907" w:type="dxa"/>
            <w:vAlign w:val="center"/>
            <w:hideMark/>
          </w:tcPr>
          <w:p w14:paraId="0218B0B2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83F55C3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C9DD0F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56A56A0" w14:textId="77777777" w:rsidTr="00F349F7">
        <w:tc>
          <w:tcPr>
            <w:tcW w:w="6005" w:type="dxa"/>
            <w:vAlign w:val="center"/>
            <w:hideMark/>
          </w:tcPr>
          <w:p w14:paraId="2E7F87D4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3" w:type="dxa"/>
            <w:vAlign w:val="center"/>
            <w:hideMark/>
          </w:tcPr>
          <w:p w14:paraId="6D8A8B6E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13FCBC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vAlign w:val="center"/>
            <w:hideMark/>
          </w:tcPr>
          <w:p w14:paraId="54D3A936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70F72A1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AD678E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128C56A3" w14:textId="77777777" w:rsidTr="00F349F7">
        <w:tc>
          <w:tcPr>
            <w:tcW w:w="6005" w:type="dxa"/>
            <w:vAlign w:val="center"/>
            <w:hideMark/>
          </w:tcPr>
          <w:p w14:paraId="1B8A2021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3" w:type="dxa"/>
            <w:vAlign w:val="center"/>
            <w:hideMark/>
          </w:tcPr>
          <w:p w14:paraId="1CFF49F6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C53025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(quadro teórico)</w:t>
            </w:r>
          </w:p>
        </w:tc>
        <w:tc>
          <w:tcPr>
            <w:tcW w:w="907" w:type="dxa"/>
            <w:vAlign w:val="center"/>
            <w:hideMark/>
          </w:tcPr>
          <w:p w14:paraId="0FD4C3C0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0665B16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C15FFE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2426EDA" w14:textId="77777777" w:rsidTr="00F349F7">
        <w:tc>
          <w:tcPr>
            <w:tcW w:w="6005" w:type="dxa"/>
            <w:vAlign w:val="center"/>
            <w:hideMark/>
          </w:tcPr>
          <w:p w14:paraId="2CE46A02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 xml:space="preserve">2021 A two-stage resilience improvement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planning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power distribution systems against hurricanes-ELSEVIER</w:t>
            </w:r>
          </w:p>
        </w:tc>
        <w:tc>
          <w:tcPr>
            <w:tcW w:w="1643" w:type="dxa"/>
            <w:vAlign w:val="center"/>
            <w:hideMark/>
          </w:tcPr>
          <w:p w14:paraId="51C38A72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A30856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/DG/MEG/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switches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; custo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6A83ABAC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85DDCEB" w14:textId="77777777" w:rsidR="006D61DA" w:rsidRPr="00E1175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F111BE" w14:textId="77777777" w:rsidR="006D61DA" w:rsidRPr="00E1175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527AA244" w14:textId="77777777" w:rsidTr="00F349F7">
        <w:tc>
          <w:tcPr>
            <w:tcW w:w="6005" w:type="dxa"/>
            <w:vAlign w:val="center"/>
            <w:hideMark/>
          </w:tcPr>
          <w:p w14:paraId="79A39050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3" w:type="dxa"/>
            <w:vAlign w:val="center"/>
            <w:hideMark/>
          </w:tcPr>
          <w:p w14:paraId="12E4354A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DD24D5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vAlign w:val="center"/>
            <w:hideMark/>
          </w:tcPr>
          <w:p w14:paraId="59DAEE1F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EEE06EF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8CD956" w14:textId="77777777" w:rsidR="006D61DA" w:rsidRPr="00E1175C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2DCC8B98" w14:textId="77777777" w:rsidTr="00F349F7">
        <w:tc>
          <w:tcPr>
            <w:tcW w:w="6005" w:type="dxa"/>
            <w:vAlign w:val="center"/>
            <w:hideMark/>
          </w:tcPr>
          <w:p w14:paraId="45AFE55E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Assessment of Resiliency by incorporating DGs in Power Network using Graph Theoretic Approach-IEEE</w:t>
            </w:r>
          </w:p>
        </w:tc>
        <w:tc>
          <w:tcPr>
            <w:tcW w:w="1643" w:type="dxa"/>
            <w:vAlign w:val="center"/>
            <w:hideMark/>
          </w:tcPr>
          <w:p w14:paraId="07FF18C0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6529CE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vAlign w:val="center"/>
            <w:hideMark/>
          </w:tcPr>
          <w:p w14:paraId="2401BC8C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AB123C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E77DA9" w14:textId="77777777" w:rsidR="006D61DA" w:rsidRPr="00E1175C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5BFBB9A7" w14:textId="77777777" w:rsidTr="00F349F7">
        <w:tc>
          <w:tcPr>
            <w:tcW w:w="6005" w:type="dxa"/>
            <w:vAlign w:val="center"/>
            <w:hideMark/>
          </w:tcPr>
          <w:p w14:paraId="1B141FD6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3" w:type="dxa"/>
            <w:vAlign w:val="center"/>
            <w:hideMark/>
          </w:tcPr>
          <w:p w14:paraId="6E161182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AA8DFA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ambiente e sustentabilidade (fundamentação físico-termodinâmica)</w:t>
            </w:r>
          </w:p>
        </w:tc>
        <w:tc>
          <w:tcPr>
            <w:tcW w:w="907" w:type="dxa"/>
            <w:vAlign w:val="center"/>
            <w:hideMark/>
          </w:tcPr>
          <w:p w14:paraId="2D15A370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22BBD94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14B1F4" w14:textId="77777777" w:rsidR="006D61DA" w:rsidRPr="00E1175C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047EA624" w14:textId="77777777" w:rsidTr="00F349F7">
        <w:tc>
          <w:tcPr>
            <w:tcW w:w="6005" w:type="dxa"/>
            <w:vAlign w:val="center"/>
            <w:hideMark/>
          </w:tcPr>
          <w:p w14:paraId="630E179A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3" w:type="dxa"/>
            <w:vAlign w:val="center"/>
            <w:hideMark/>
          </w:tcPr>
          <w:p w14:paraId="2EAC6A47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75FEE2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governança)</w:t>
            </w:r>
          </w:p>
        </w:tc>
        <w:tc>
          <w:tcPr>
            <w:tcW w:w="907" w:type="dxa"/>
            <w:vAlign w:val="center"/>
            <w:hideMark/>
          </w:tcPr>
          <w:p w14:paraId="74BFFCD0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52BA2B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BCA7CF" w14:textId="77777777" w:rsidR="006D61DA" w:rsidRPr="00E1175C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0C7B6136" w14:textId="77777777" w:rsidTr="00F349F7">
        <w:tc>
          <w:tcPr>
            <w:tcW w:w="6005" w:type="dxa"/>
            <w:vAlign w:val="center"/>
            <w:hideMark/>
          </w:tcPr>
          <w:p w14:paraId="09B862F6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Climate Change, Extreme Weather, and Electric System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Reliabilit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-UEA-FERC</w:t>
            </w:r>
          </w:p>
        </w:tc>
        <w:tc>
          <w:tcPr>
            <w:tcW w:w="1643" w:type="dxa"/>
            <w:vAlign w:val="center"/>
            <w:hideMark/>
          </w:tcPr>
          <w:p w14:paraId="01B92D78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120D9D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vAlign w:val="center"/>
            <w:hideMark/>
          </w:tcPr>
          <w:p w14:paraId="27A122A5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BBADFEB" w14:textId="77777777" w:rsidR="006D61DA" w:rsidRPr="00E1175C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2D1B40" w14:textId="77777777" w:rsidR="006D61DA" w:rsidRPr="00E1175C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3778D876" w14:textId="77777777" w:rsidTr="00247D3F">
        <w:tc>
          <w:tcPr>
            <w:tcW w:w="6005" w:type="dxa"/>
            <w:vAlign w:val="center"/>
            <w:hideMark/>
          </w:tcPr>
          <w:p w14:paraId="744D0AF0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Definition and Classification of Power System-IEEE</w:t>
            </w:r>
          </w:p>
        </w:tc>
        <w:tc>
          <w:tcPr>
            <w:tcW w:w="1643" w:type="dxa"/>
            <w:vAlign w:val="center"/>
            <w:hideMark/>
          </w:tcPr>
          <w:p w14:paraId="4AA98D7A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A55790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vAlign w:val="center"/>
            <w:hideMark/>
          </w:tcPr>
          <w:p w14:paraId="131D0BC7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7" w:type="dxa"/>
            <w:vAlign w:val="center"/>
            <w:hideMark/>
          </w:tcPr>
          <w:p w14:paraId="5C598A50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1C01AA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1175C" w14:paraId="6A80DC12" w14:textId="77777777" w:rsidTr="00F349F7">
        <w:tc>
          <w:tcPr>
            <w:tcW w:w="6005" w:type="dxa"/>
            <w:vAlign w:val="center"/>
            <w:hideMark/>
          </w:tcPr>
          <w:p w14:paraId="3214EA87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3" w:type="dxa"/>
            <w:vAlign w:val="center"/>
            <w:hideMark/>
          </w:tcPr>
          <w:p w14:paraId="677617B4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784C5A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vAlign w:val="center"/>
            <w:hideMark/>
          </w:tcPr>
          <w:p w14:paraId="7A15EB1D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5E9B03F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1B2C56" w14:textId="77777777" w:rsidR="006D61DA" w:rsidRPr="00E1175C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4B54A38" w14:textId="77777777" w:rsidTr="00F349F7">
        <w:tc>
          <w:tcPr>
            <w:tcW w:w="6005" w:type="dxa"/>
            <w:vAlign w:val="center"/>
            <w:hideMark/>
          </w:tcPr>
          <w:p w14:paraId="6C878FE7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3" w:type="dxa"/>
            <w:vAlign w:val="center"/>
            <w:hideMark/>
          </w:tcPr>
          <w:p w14:paraId="27A88A4E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CE8FB5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vAlign w:val="center"/>
            <w:hideMark/>
          </w:tcPr>
          <w:p w14:paraId="1A6BBD2A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244C6C1" w14:textId="77777777" w:rsidR="006D61DA" w:rsidRPr="00E1175C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89B36E" w14:textId="77777777" w:rsidR="006D61DA" w:rsidRPr="00E1175C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58C4884B" w14:textId="77777777" w:rsidTr="00F349F7">
        <w:tc>
          <w:tcPr>
            <w:tcW w:w="6005" w:type="dxa"/>
            <w:vAlign w:val="center"/>
            <w:hideMark/>
          </w:tcPr>
          <w:p w14:paraId="59ED1637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Leveraging Network Topology Optimization to Strengthen Power Grid Resilience Against Cyber-Physical Attacks-IEEE</w:t>
            </w:r>
          </w:p>
        </w:tc>
        <w:tc>
          <w:tcPr>
            <w:tcW w:w="1643" w:type="dxa"/>
            <w:vAlign w:val="center"/>
            <w:hideMark/>
          </w:tcPr>
          <w:p w14:paraId="777A2DF1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418152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via otimização topológica (TS/BS)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contra ataques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-físicos</w:t>
            </w:r>
          </w:p>
        </w:tc>
        <w:tc>
          <w:tcPr>
            <w:tcW w:w="907" w:type="dxa"/>
            <w:vAlign w:val="center"/>
            <w:hideMark/>
          </w:tcPr>
          <w:p w14:paraId="5D0AE98C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AE99FF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5681F5" w14:textId="77777777" w:rsidR="006D61DA" w:rsidRPr="00E1175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449049FB" w14:textId="77777777" w:rsidTr="00F349F7">
        <w:tc>
          <w:tcPr>
            <w:tcW w:w="6005" w:type="dxa"/>
            <w:vAlign w:val="center"/>
            <w:hideMark/>
          </w:tcPr>
          <w:p w14:paraId="06AD7B7E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3" w:type="dxa"/>
            <w:vAlign w:val="center"/>
            <w:hideMark/>
          </w:tcPr>
          <w:p w14:paraId="486746DF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16B865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vAlign w:val="center"/>
            <w:hideMark/>
          </w:tcPr>
          <w:p w14:paraId="2BACDD4C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1B287F3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1638DD" w14:textId="77777777" w:rsidR="006D61DA" w:rsidRPr="00E1175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E1C13B5" w14:textId="77777777" w:rsidTr="00F349F7">
        <w:tc>
          <w:tcPr>
            <w:tcW w:w="6005" w:type="dxa"/>
            <w:vAlign w:val="center"/>
            <w:hideMark/>
          </w:tcPr>
          <w:p w14:paraId="6E72F7E6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3" w:type="dxa"/>
            <w:vAlign w:val="center"/>
            <w:hideMark/>
          </w:tcPr>
          <w:p w14:paraId="4B9D2AF7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861BAC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resiliência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/IA) e lacunas</w:t>
            </w:r>
          </w:p>
        </w:tc>
        <w:tc>
          <w:tcPr>
            <w:tcW w:w="907" w:type="dxa"/>
            <w:vAlign w:val="center"/>
            <w:hideMark/>
          </w:tcPr>
          <w:p w14:paraId="1EE07C70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5129E32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4B9EE8" w14:textId="77777777" w:rsidR="006D61DA" w:rsidRPr="00E1175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7F8DFFF5" w14:textId="77777777" w:rsidTr="00F349F7">
        <w:tc>
          <w:tcPr>
            <w:tcW w:w="6005" w:type="dxa"/>
            <w:vAlign w:val="center"/>
            <w:hideMark/>
          </w:tcPr>
          <w:p w14:paraId="062CD00A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Multi-objective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resilience enhancement program in smart grids during extreme weather conditions-ELSEVIER</w:t>
            </w:r>
          </w:p>
        </w:tc>
        <w:tc>
          <w:tcPr>
            <w:tcW w:w="1643" w:type="dxa"/>
            <w:vAlign w:val="center"/>
            <w:hideMark/>
          </w:tcPr>
          <w:p w14:paraId="0035B57A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7FB262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operacional/económica em distribuição durante clima extremo via otimização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multiobjetivo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68EB21C2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F7AF4A2" w14:textId="77777777" w:rsidR="006D61DA" w:rsidRPr="00E1175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07A692" w14:textId="77777777" w:rsidR="006D61DA" w:rsidRPr="00E1175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02F137ED" w14:textId="77777777" w:rsidTr="00F349F7">
        <w:tc>
          <w:tcPr>
            <w:tcW w:w="6005" w:type="dxa"/>
            <w:vAlign w:val="center"/>
            <w:hideMark/>
          </w:tcPr>
          <w:p w14:paraId="05A160CE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3" w:type="dxa"/>
            <w:vAlign w:val="center"/>
            <w:hideMark/>
          </w:tcPr>
          <w:p w14:paraId="1B0B699F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DFC7BD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vAlign w:val="center"/>
            <w:hideMark/>
          </w:tcPr>
          <w:p w14:paraId="66FE625E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109FA4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C93B35" w14:textId="77777777" w:rsidR="006D61DA" w:rsidRPr="00E1175C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41F0B409" w14:textId="77777777" w:rsidTr="00F349F7">
        <w:tc>
          <w:tcPr>
            <w:tcW w:w="6005" w:type="dxa"/>
            <w:vAlign w:val="center"/>
            <w:hideMark/>
          </w:tcPr>
          <w:p w14:paraId="7AFB2023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0F0CE2E5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691F43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Predição probabilística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usando redes sintéticas + fragilidade (serviço ao cliente)</w:t>
            </w:r>
          </w:p>
        </w:tc>
        <w:tc>
          <w:tcPr>
            <w:tcW w:w="907" w:type="dxa"/>
            <w:vAlign w:val="center"/>
            <w:hideMark/>
          </w:tcPr>
          <w:p w14:paraId="67E156C2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ACA2F69" w14:textId="77777777" w:rsidR="006D61DA" w:rsidRPr="00E1175C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89AE4E" w14:textId="77777777" w:rsidR="006D61DA" w:rsidRPr="00E1175C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599266A1" w14:textId="77777777" w:rsidTr="00F349F7">
        <w:tc>
          <w:tcPr>
            <w:tcW w:w="6005" w:type="dxa"/>
            <w:vAlign w:val="center"/>
            <w:hideMark/>
          </w:tcPr>
          <w:p w14:paraId="4A37A4F8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3" w:type="dxa"/>
            <w:vAlign w:val="center"/>
            <w:hideMark/>
          </w:tcPr>
          <w:p w14:paraId="53C0A6EB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D063A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vAlign w:val="center"/>
            <w:hideMark/>
          </w:tcPr>
          <w:p w14:paraId="758B04A8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13E93D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B9C39F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186262E0" w14:textId="77777777" w:rsidTr="00F349F7">
        <w:tc>
          <w:tcPr>
            <w:tcW w:w="6005" w:type="dxa"/>
            <w:vAlign w:val="center"/>
            <w:hideMark/>
          </w:tcPr>
          <w:p w14:paraId="60780D59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3" w:type="dxa"/>
            <w:vAlign w:val="center"/>
            <w:hideMark/>
          </w:tcPr>
          <w:p w14:paraId="78A4E785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2D180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genéricos de resiliência para infraestruturas críticas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multi-setor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293C02D4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E4544FF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74DD81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7EEC28C" w14:textId="77777777" w:rsidTr="00F349F7">
        <w:tc>
          <w:tcPr>
            <w:tcW w:w="6005" w:type="dxa"/>
            <w:vAlign w:val="center"/>
            <w:hideMark/>
          </w:tcPr>
          <w:p w14:paraId="1177EA05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3" w:type="dxa"/>
            <w:vAlign w:val="center"/>
            <w:hideMark/>
          </w:tcPr>
          <w:p w14:paraId="40596F99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1B19BF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 sistêmica em redes modernas (DER, digitalização,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sem física de LT</w:t>
            </w:r>
          </w:p>
        </w:tc>
        <w:tc>
          <w:tcPr>
            <w:tcW w:w="907" w:type="dxa"/>
            <w:vAlign w:val="center"/>
            <w:hideMark/>
          </w:tcPr>
          <w:p w14:paraId="24B7941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1B84EA8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AE4DE3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05754568" w14:textId="77777777" w:rsidTr="00F349F7">
        <w:tc>
          <w:tcPr>
            <w:tcW w:w="6005" w:type="dxa"/>
            <w:vAlign w:val="center"/>
            <w:hideMark/>
          </w:tcPr>
          <w:p w14:paraId="4DAA60D5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3" w:type="dxa"/>
            <w:vAlign w:val="center"/>
            <w:hideMark/>
          </w:tcPr>
          <w:p w14:paraId="1C519B68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C397F6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vAlign w:val="center"/>
            <w:hideMark/>
          </w:tcPr>
          <w:p w14:paraId="47A96E2A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9F42B2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279B15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7CAFF97F" w14:textId="77777777" w:rsidTr="00F349F7">
        <w:tc>
          <w:tcPr>
            <w:tcW w:w="6005" w:type="dxa"/>
            <w:vAlign w:val="center"/>
            <w:hideMark/>
          </w:tcPr>
          <w:p w14:paraId="7EF452E9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3" w:type="dxa"/>
            <w:vAlign w:val="center"/>
            <w:hideMark/>
          </w:tcPr>
          <w:p w14:paraId="7E1DB45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9B9B69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vAlign w:val="center"/>
            <w:hideMark/>
          </w:tcPr>
          <w:p w14:paraId="70A5DB17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5D2FA4B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D8C951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655553A0" w14:textId="77777777" w:rsidTr="00F349F7">
        <w:tc>
          <w:tcPr>
            <w:tcW w:w="6005" w:type="dxa"/>
            <w:vAlign w:val="center"/>
            <w:hideMark/>
          </w:tcPr>
          <w:p w14:paraId="06036B83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3" w:type="dxa"/>
            <w:vAlign w:val="center"/>
            <w:hideMark/>
          </w:tcPr>
          <w:p w14:paraId="4C402322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909F13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vAlign w:val="center"/>
            <w:hideMark/>
          </w:tcPr>
          <w:p w14:paraId="6E337FEE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8BFBA1B" w14:textId="77777777" w:rsidR="006D61DA" w:rsidRPr="00E1175C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538655" w14:textId="77777777" w:rsidR="006D61DA" w:rsidRPr="00E1175C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0C8D4B6" w14:textId="77777777" w:rsidTr="00F349F7">
        <w:tc>
          <w:tcPr>
            <w:tcW w:w="6005" w:type="dxa"/>
            <w:vAlign w:val="center"/>
            <w:hideMark/>
          </w:tcPr>
          <w:p w14:paraId="15761EEF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 in active distribution systems via network reconfiguration-ELSEVIER</w:t>
            </w:r>
          </w:p>
        </w:tc>
        <w:tc>
          <w:tcPr>
            <w:tcW w:w="1643" w:type="dxa"/>
            <w:vAlign w:val="center"/>
            <w:hideMark/>
          </w:tcPr>
          <w:p w14:paraId="6F8D6953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0E7F54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reconfiguração em redes de distribuição ativas</w:t>
            </w:r>
          </w:p>
        </w:tc>
        <w:tc>
          <w:tcPr>
            <w:tcW w:w="907" w:type="dxa"/>
            <w:vAlign w:val="center"/>
            <w:hideMark/>
          </w:tcPr>
          <w:p w14:paraId="0A377BD5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964458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8C88CA7" w14:textId="77777777" w:rsidR="006D61DA" w:rsidRPr="00E1175C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0E7C404" w14:textId="77777777" w:rsidTr="00F349F7">
        <w:tc>
          <w:tcPr>
            <w:tcW w:w="6005" w:type="dxa"/>
            <w:vAlign w:val="center"/>
            <w:hideMark/>
          </w:tcPr>
          <w:p w14:paraId="53950F20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3" w:type="dxa"/>
            <w:vAlign w:val="center"/>
            <w:hideMark/>
          </w:tcPr>
          <w:p w14:paraId="187223A2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CDABA1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vAlign w:val="center"/>
            <w:hideMark/>
          </w:tcPr>
          <w:p w14:paraId="063E3F05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045C4A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554292" w14:textId="77777777" w:rsidR="006D61DA" w:rsidRPr="00E1175C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842BCB3" w14:textId="77777777" w:rsidTr="00F349F7">
        <w:tc>
          <w:tcPr>
            <w:tcW w:w="6005" w:type="dxa"/>
            <w:vAlign w:val="center"/>
            <w:hideMark/>
          </w:tcPr>
          <w:p w14:paraId="76579349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3" w:type="dxa"/>
            <w:vAlign w:val="center"/>
            <w:hideMark/>
          </w:tcPr>
          <w:p w14:paraId="18BA3C73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ADD507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vAlign w:val="center"/>
            <w:hideMark/>
          </w:tcPr>
          <w:p w14:paraId="16D251CD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98DA4D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FB71A0" w14:textId="77777777" w:rsidR="006D61DA" w:rsidRPr="00E1175C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BB5EBE4" w14:textId="77777777" w:rsidTr="00F349F7">
        <w:tc>
          <w:tcPr>
            <w:tcW w:w="6005" w:type="dxa"/>
            <w:vAlign w:val="center"/>
            <w:hideMark/>
          </w:tcPr>
          <w:p w14:paraId="434DF3FF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3" w:type="dxa"/>
            <w:vAlign w:val="center"/>
            <w:hideMark/>
          </w:tcPr>
          <w:p w14:paraId="209656BB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89F649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vAlign w:val="center"/>
            <w:hideMark/>
          </w:tcPr>
          <w:p w14:paraId="41BA2AC2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071EF5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3B659D" w14:textId="77777777" w:rsidR="006D61DA" w:rsidRPr="00E1175C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ACAC511" w14:textId="77777777" w:rsidTr="00F349F7">
        <w:tc>
          <w:tcPr>
            <w:tcW w:w="6005" w:type="dxa"/>
            <w:vAlign w:val="center"/>
            <w:hideMark/>
          </w:tcPr>
          <w:p w14:paraId="5D27319D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3" w:type="dxa"/>
            <w:vAlign w:val="center"/>
            <w:hideMark/>
          </w:tcPr>
          <w:p w14:paraId="43A73F2F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2FBE2D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vAlign w:val="center"/>
            <w:hideMark/>
          </w:tcPr>
          <w:p w14:paraId="7C9F7E7D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C47FD2" w14:textId="77777777" w:rsidR="006D61DA" w:rsidRPr="00E1175C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684FD0" w14:textId="77777777" w:rsidR="006D61DA" w:rsidRPr="00E1175C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E9E8F10" w14:textId="77777777" w:rsidTr="00F349F7">
        <w:tc>
          <w:tcPr>
            <w:tcW w:w="6005" w:type="dxa"/>
            <w:vAlign w:val="center"/>
            <w:hideMark/>
          </w:tcPr>
          <w:p w14:paraId="3FF6E33C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3" w:type="dxa"/>
            <w:vAlign w:val="center"/>
            <w:hideMark/>
          </w:tcPr>
          <w:p w14:paraId="7D784843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793FE2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68947939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FB5B6C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EEFE4D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E7F25EC" w14:textId="77777777" w:rsidTr="00F349F7">
        <w:tc>
          <w:tcPr>
            <w:tcW w:w="6005" w:type="dxa"/>
            <w:vAlign w:val="center"/>
            <w:hideMark/>
          </w:tcPr>
          <w:p w14:paraId="13E33068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3" w:type="dxa"/>
            <w:vAlign w:val="center"/>
            <w:hideMark/>
          </w:tcPr>
          <w:p w14:paraId="0DC4C639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F53446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vAlign w:val="center"/>
            <w:hideMark/>
          </w:tcPr>
          <w:p w14:paraId="69E34AC7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4FB89CF8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86AA66A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2DAAD1B7" w14:textId="77777777" w:rsidTr="00F349F7">
        <w:tc>
          <w:tcPr>
            <w:tcW w:w="6005" w:type="dxa"/>
            <w:vAlign w:val="center"/>
            <w:hideMark/>
          </w:tcPr>
          <w:p w14:paraId="5EDE9A7C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Techno-economic hardening strategies to enhance distribution system resilience against earthquake-ELSEVIER</w:t>
            </w:r>
          </w:p>
        </w:tc>
        <w:tc>
          <w:tcPr>
            <w:tcW w:w="1643" w:type="dxa"/>
            <w:vAlign w:val="center"/>
            <w:hideMark/>
          </w:tcPr>
          <w:p w14:paraId="1CD97964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12ABD8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tecno-econômico para resiliência de distribuição sob terremotos (fragilidade + otimização)</w:t>
            </w:r>
          </w:p>
        </w:tc>
        <w:tc>
          <w:tcPr>
            <w:tcW w:w="907" w:type="dxa"/>
            <w:vAlign w:val="center"/>
            <w:hideMark/>
          </w:tcPr>
          <w:p w14:paraId="0D57785B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FB0EA56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1AD6AE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5E6851A" w14:textId="77777777" w:rsidTr="00F349F7">
        <w:tc>
          <w:tcPr>
            <w:tcW w:w="6005" w:type="dxa"/>
            <w:vAlign w:val="center"/>
            <w:hideMark/>
          </w:tcPr>
          <w:p w14:paraId="0D3C20BE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3" w:type="dxa"/>
            <w:vAlign w:val="center"/>
            <w:hideMark/>
          </w:tcPr>
          <w:p w14:paraId="56C0C288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F3CD5F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131A99EB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E8F8F21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72DF1F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0971E477" w14:textId="77777777" w:rsidTr="00F349F7">
        <w:tc>
          <w:tcPr>
            <w:tcW w:w="6005" w:type="dxa"/>
            <w:vAlign w:val="center"/>
            <w:hideMark/>
          </w:tcPr>
          <w:p w14:paraId="178CEBF2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3" w:type="dxa"/>
            <w:vAlign w:val="center"/>
            <w:hideMark/>
          </w:tcPr>
          <w:p w14:paraId="144470EB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AC9E39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conceituais)</w:t>
            </w:r>
          </w:p>
        </w:tc>
        <w:tc>
          <w:tcPr>
            <w:tcW w:w="907" w:type="dxa"/>
            <w:vAlign w:val="center"/>
            <w:hideMark/>
          </w:tcPr>
          <w:p w14:paraId="193EA2B0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2F3F356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CAE2F7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3F5410BB" w14:textId="77777777" w:rsidTr="00F349F7">
        <w:tc>
          <w:tcPr>
            <w:tcW w:w="6005" w:type="dxa"/>
            <w:vAlign w:val="center"/>
            <w:hideMark/>
          </w:tcPr>
          <w:p w14:paraId="71566EB0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3" w:type="dxa"/>
            <w:vAlign w:val="center"/>
            <w:hideMark/>
          </w:tcPr>
          <w:p w14:paraId="1BE13E64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233DE6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vAlign w:val="center"/>
            <w:hideMark/>
          </w:tcPr>
          <w:p w14:paraId="020A638B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3998DCE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E20E87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53B4B1C8" w14:textId="77777777" w:rsidTr="00F349F7">
        <w:tc>
          <w:tcPr>
            <w:tcW w:w="6005" w:type="dxa"/>
            <w:vAlign w:val="center"/>
            <w:hideMark/>
          </w:tcPr>
          <w:p w14:paraId="1712BEE9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3" w:type="dxa"/>
            <w:vAlign w:val="center"/>
            <w:hideMark/>
          </w:tcPr>
          <w:p w14:paraId="4532B67A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8F4B40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vAlign w:val="center"/>
            <w:hideMark/>
          </w:tcPr>
          <w:p w14:paraId="2546A36E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1F869E3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02E269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5D89974E" w14:textId="77777777" w:rsidTr="00F349F7">
        <w:tc>
          <w:tcPr>
            <w:tcW w:w="6005" w:type="dxa"/>
            <w:vAlign w:val="center"/>
            <w:hideMark/>
          </w:tcPr>
          <w:p w14:paraId="5615251D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Vulnerabilities in the Texas Electricity Market-A Comparison of Winter Events in 2021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an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1989-IAEE</w:t>
            </w:r>
          </w:p>
        </w:tc>
        <w:tc>
          <w:tcPr>
            <w:tcW w:w="1643" w:type="dxa"/>
            <w:vAlign w:val="center"/>
            <w:hideMark/>
          </w:tcPr>
          <w:p w14:paraId="043DB31D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0D1063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Comparação 1989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2021 no Texas: vulnerabilidades de mercado, gás–eletricidade e impactos econômicos</w:t>
            </w:r>
          </w:p>
        </w:tc>
        <w:tc>
          <w:tcPr>
            <w:tcW w:w="907" w:type="dxa"/>
            <w:vAlign w:val="center"/>
            <w:hideMark/>
          </w:tcPr>
          <w:p w14:paraId="663A9049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FBE370E" w14:textId="77777777" w:rsidR="006D61DA" w:rsidRPr="00E1175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52FB8F" w14:textId="77777777" w:rsidR="006D61DA" w:rsidRPr="00E1175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4F51C2E6" w14:textId="77777777" w:rsidTr="00F349F7">
        <w:tc>
          <w:tcPr>
            <w:tcW w:w="6005" w:type="dxa"/>
            <w:vAlign w:val="center"/>
            <w:hideMark/>
          </w:tcPr>
          <w:p w14:paraId="027E7D0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3" w:type="dxa"/>
            <w:vAlign w:val="center"/>
            <w:hideMark/>
          </w:tcPr>
          <w:p w14:paraId="498E57E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CEBF70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vAlign w:val="center"/>
            <w:hideMark/>
          </w:tcPr>
          <w:p w14:paraId="3A9314F6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7980326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BDA437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9852005" w14:textId="77777777" w:rsidTr="00F349F7">
        <w:tc>
          <w:tcPr>
            <w:tcW w:w="6005" w:type="dxa"/>
            <w:vAlign w:val="center"/>
            <w:hideMark/>
          </w:tcPr>
          <w:p w14:paraId="0EAEC12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3" w:type="dxa"/>
            <w:vAlign w:val="center"/>
            <w:hideMark/>
          </w:tcPr>
          <w:p w14:paraId="6133E514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E82528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vAlign w:val="center"/>
            <w:hideMark/>
          </w:tcPr>
          <w:p w14:paraId="4AE630CB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7" w:type="dxa"/>
            <w:vAlign w:val="center"/>
          </w:tcPr>
          <w:p w14:paraId="7BEABD99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789F53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35CB4325" w14:textId="77777777" w:rsidTr="00F349F7">
        <w:tc>
          <w:tcPr>
            <w:tcW w:w="6005" w:type="dxa"/>
            <w:vAlign w:val="center"/>
            <w:hideMark/>
          </w:tcPr>
          <w:p w14:paraId="332A5D2C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3" w:type="dxa"/>
            <w:vAlign w:val="center"/>
            <w:hideMark/>
          </w:tcPr>
          <w:p w14:paraId="7B453666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44E9F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Tutorial conceitual sobre resiliência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53D01C11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1D19DA0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990115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50E1BA5" w14:textId="77777777" w:rsidTr="00F349F7">
        <w:tc>
          <w:tcPr>
            <w:tcW w:w="6005" w:type="dxa"/>
            <w:vAlign w:val="center"/>
            <w:hideMark/>
          </w:tcPr>
          <w:p w14:paraId="51DBA4FA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 xml:space="preserve">2022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Characterising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Smartness to Make Smart Cities Resilient – MDPI</w:t>
            </w:r>
          </w:p>
        </w:tc>
        <w:tc>
          <w:tcPr>
            <w:tcW w:w="1643" w:type="dxa"/>
            <w:vAlign w:val="center"/>
            <w:hideMark/>
          </w:tcPr>
          <w:p w14:paraId="7254F00C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89E569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(abordagem qualitativa)</w:t>
            </w:r>
          </w:p>
        </w:tc>
        <w:tc>
          <w:tcPr>
            <w:tcW w:w="907" w:type="dxa"/>
            <w:vAlign w:val="center"/>
            <w:hideMark/>
          </w:tcPr>
          <w:p w14:paraId="2832BA19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D1A1977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4FAF8A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02C49F59" w14:textId="77777777" w:rsidTr="00F349F7">
        <w:tc>
          <w:tcPr>
            <w:tcW w:w="6005" w:type="dxa"/>
            <w:vAlign w:val="center"/>
            <w:hideMark/>
          </w:tcPr>
          <w:p w14:paraId="694772F6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3" w:type="dxa"/>
            <w:vAlign w:val="center"/>
            <w:hideMark/>
          </w:tcPr>
          <w:p w14:paraId="75124864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701C49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vAlign w:val="center"/>
            <w:hideMark/>
          </w:tcPr>
          <w:p w14:paraId="3CFA1561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7" w:type="dxa"/>
            <w:vAlign w:val="center"/>
          </w:tcPr>
          <w:p w14:paraId="6113038D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7C25D8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68EE166" w14:textId="77777777" w:rsidTr="00F349F7">
        <w:tc>
          <w:tcPr>
            <w:tcW w:w="6005" w:type="dxa"/>
            <w:vAlign w:val="center"/>
            <w:hideMark/>
          </w:tcPr>
          <w:p w14:paraId="4C21BE9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3" w:type="dxa"/>
            <w:vAlign w:val="center"/>
            <w:hideMark/>
          </w:tcPr>
          <w:p w14:paraId="4598CB7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C1AE2E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adaptação/resiliência climática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policy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/planeamento)</w:t>
            </w:r>
          </w:p>
        </w:tc>
        <w:tc>
          <w:tcPr>
            <w:tcW w:w="907" w:type="dxa"/>
            <w:vAlign w:val="center"/>
            <w:hideMark/>
          </w:tcPr>
          <w:p w14:paraId="4E43E56A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DC4F10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5F1AAB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7D8346F" w14:textId="77777777" w:rsidTr="00F349F7">
        <w:tc>
          <w:tcPr>
            <w:tcW w:w="6005" w:type="dxa"/>
            <w:vAlign w:val="center"/>
            <w:hideMark/>
          </w:tcPr>
          <w:p w14:paraId="3269C046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3" w:type="dxa"/>
            <w:vAlign w:val="center"/>
            <w:hideMark/>
          </w:tcPr>
          <w:p w14:paraId="1E021C71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09DAD0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vAlign w:val="center"/>
            <w:hideMark/>
          </w:tcPr>
          <w:p w14:paraId="5F1C4D81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D635F0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E01D7E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A2059E5" w14:textId="77777777" w:rsidTr="00F349F7">
        <w:tc>
          <w:tcPr>
            <w:tcW w:w="6005" w:type="dxa"/>
            <w:vAlign w:val="center"/>
            <w:hideMark/>
          </w:tcPr>
          <w:p w14:paraId="0C6028A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Enhancing the resilience of Canadian electricity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sytems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for a net zero future-CICC.pdf</w:t>
            </w:r>
          </w:p>
        </w:tc>
        <w:tc>
          <w:tcPr>
            <w:tcW w:w="1643" w:type="dxa"/>
            <w:vAlign w:val="center"/>
            <w:hideMark/>
          </w:tcPr>
          <w:p w14:paraId="6003FCC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048EDF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vAlign w:val="center"/>
            <w:hideMark/>
          </w:tcPr>
          <w:p w14:paraId="0DE9C62D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C64528F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C02A38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105F068F" w14:textId="77777777" w:rsidTr="00F349F7">
        <w:tc>
          <w:tcPr>
            <w:tcW w:w="6005" w:type="dxa"/>
            <w:vAlign w:val="center"/>
            <w:hideMark/>
          </w:tcPr>
          <w:p w14:paraId="26257ED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Extreme Weather and Climate Change-Population Health and Health System Implications-HHS.pdf</w:t>
            </w:r>
          </w:p>
        </w:tc>
        <w:tc>
          <w:tcPr>
            <w:tcW w:w="1643" w:type="dxa"/>
            <w:vAlign w:val="center"/>
            <w:hideMark/>
          </w:tcPr>
          <w:p w14:paraId="077F86A7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5D5CE8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vAlign w:val="center"/>
            <w:hideMark/>
          </w:tcPr>
          <w:p w14:paraId="12C1F884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6679753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252DE9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D1A2A1B" w14:textId="77777777" w:rsidTr="00F349F7">
        <w:tc>
          <w:tcPr>
            <w:tcW w:w="6005" w:type="dxa"/>
            <w:vAlign w:val="center"/>
            <w:hideMark/>
          </w:tcPr>
          <w:p w14:paraId="288B574B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3" w:type="dxa"/>
            <w:vAlign w:val="center"/>
            <w:hideMark/>
          </w:tcPr>
          <w:p w14:paraId="04A0ACB2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0DD0FA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capacity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(DG/DER), índices e métodos de cálculo</w:t>
            </w:r>
          </w:p>
        </w:tc>
        <w:tc>
          <w:tcPr>
            <w:tcW w:w="907" w:type="dxa"/>
            <w:vAlign w:val="center"/>
            <w:hideMark/>
          </w:tcPr>
          <w:p w14:paraId="6416D605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B1D576E" w14:textId="77777777" w:rsidR="006D61DA" w:rsidRPr="00E1175C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AFFA18" w14:textId="77777777" w:rsidR="006D61DA" w:rsidRPr="00E1175C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5E88BF30" w14:textId="77777777" w:rsidTr="00F349F7">
        <w:tc>
          <w:tcPr>
            <w:tcW w:w="6005" w:type="dxa"/>
            <w:vAlign w:val="center"/>
            <w:hideMark/>
          </w:tcPr>
          <w:p w14:paraId="1FCE4146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Improving distribution network resilience through automation, distributed energy resources, and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undergrounding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3" w:type="dxa"/>
            <w:vAlign w:val="center"/>
            <w:hideMark/>
          </w:tcPr>
          <w:p w14:paraId="46AAF0D2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E592B0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vAlign w:val="center"/>
            <w:hideMark/>
          </w:tcPr>
          <w:p w14:paraId="50394114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F827F9F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66CB0F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1B657864" w14:textId="77777777" w:rsidTr="00F349F7">
        <w:tc>
          <w:tcPr>
            <w:tcW w:w="6005" w:type="dxa"/>
            <w:vAlign w:val="center"/>
            <w:hideMark/>
          </w:tcPr>
          <w:p w14:paraId="3F1B6BE1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3" w:type="dxa"/>
            <w:vAlign w:val="center"/>
            <w:hideMark/>
          </w:tcPr>
          <w:p w14:paraId="1A066F9B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F4511F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4ED8D47F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F5CFBDA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36D3BA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3B19A46A" w14:textId="77777777" w:rsidTr="00F349F7">
        <w:tc>
          <w:tcPr>
            <w:tcW w:w="6005" w:type="dxa"/>
            <w:vAlign w:val="center"/>
            <w:hideMark/>
          </w:tcPr>
          <w:p w14:paraId="1EC8446F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KrigR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-a tool for downloading and statistically downscaling climate reanalysis data-IOP</w:t>
            </w:r>
          </w:p>
        </w:tc>
        <w:tc>
          <w:tcPr>
            <w:tcW w:w="1643" w:type="dxa"/>
            <w:vAlign w:val="center"/>
            <w:hideMark/>
          </w:tcPr>
          <w:p w14:paraId="03F62155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69668A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Ferramenta para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downscaling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reanálises climáticas (ERA5)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kriging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2A8F7980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D34F445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8BF3ED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7830AC7" w14:textId="77777777" w:rsidTr="00F349F7">
        <w:tc>
          <w:tcPr>
            <w:tcW w:w="6005" w:type="dxa"/>
            <w:vAlign w:val="center"/>
            <w:hideMark/>
          </w:tcPr>
          <w:p w14:paraId="61C53DC3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3" w:type="dxa"/>
            <w:vAlign w:val="center"/>
            <w:hideMark/>
          </w:tcPr>
          <w:p w14:paraId="66DF5813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42C2DF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vAlign w:val="center"/>
            <w:hideMark/>
          </w:tcPr>
          <w:p w14:paraId="193AA30E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98E12D8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75E29A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E7739FF" w14:textId="77777777" w:rsidTr="00F349F7">
        <w:tc>
          <w:tcPr>
            <w:tcW w:w="6005" w:type="dxa"/>
            <w:vAlign w:val="center"/>
            <w:hideMark/>
          </w:tcPr>
          <w:p w14:paraId="79417684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3" w:type="dxa"/>
            <w:vAlign w:val="center"/>
            <w:hideMark/>
          </w:tcPr>
          <w:p w14:paraId="5F6C9A77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6EB273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resiliência baseada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(distribuição, operação e restauração)</w:t>
            </w:r>
          </w:p>
        </w:tc>
        <w:tc>
          <w:tcPr>
            <w:tcW w:w="907" w:type="dxa"/>
            <w:vAlign w:val="center"/>
            <w:hideMark/>
          </w:tcPr>
          <w:p w14:paraId="05C0E336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D944A4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2B1FFE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3A1028C7" w14:textId="77777777" w:rsidTr="00F349F7">
        <w:tc>
          <w:tcPr>
            <w:tcW w:w="6005" w:type="dxa"/>
            <w:vAlign w:val="center"/>
            <w:hideMark/>
          </w:tcPr>
          <w:p w14:paraId="3EF8ECF7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for power system resilience enhancement-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iEnergy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6EA786FC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F267C9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(planejamento/operação/restauração; menções a transmissão sem modelagem física)</w:t>
            </w:r>
          </w:p>
        </w:tc>
        <w:tc>
          <w:tcPr>
            <w:tcW w:w="907" w:type="dxa"/>
            <w:vAlign w:val="center"/>
            <w:hideMark/>
          </w:tcPr>
          <w:p w14:paraId="0D8455C7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DB58E9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EE9D2B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2A46F332" w14:textId="77777777" w:rsidTr="00F349F7">
        <w:tc>
          <w:tcPr>
            <w:tcW w:w="6005" w:type="dxa"/>
            <w:vAlign w:val="center"/>
            <w:hideMark/>
          </w:tcPr>
          <w:p w14:paraId="18F92FF1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3" w:type="dxa"/>
            <w:vAlign w:val="center"/>
            <w:hideMark/>
          </w:tcPr>
          <w:p w14:paraId="2AB0EC45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64E3FD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vAlign w:val="center"/>
            <w:hideMark/>
          </w:tcPr>
          <w:p w14:paraId="198B4158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7" w:type="dxa"/>
            <w:vAlign w:val="center"/>
            <w:hideMark/>
          </w:tcPr>
          <w:p w14:paraId="0E569E0B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F9D401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286AEADE" w14:textId="77777777" w:rsidTr="00F349F7">
        <w:tc>
          <w:tcPr>
            <w:tcW w:w="6005" w:type="dxa"/>
            <w:vAlign w:val="center"/>
            <w:hideMark/>
          </w:tcPr>
          <w:p w14:paraId="7EEC8DEA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3" w:type="dxa"/>
            <w:vAlign w:val="center"/>
            <w:hideMark/>
          </w:tcPr>
          <w:p w14:paraId="540D5885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09D2BD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conceitual: resiliência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(urbano, dados, tecnologias)</w:t>
            </w:r>
          </w:p>
        </w:tc>
        <w:tc>
          <w:tcPr>
            <w:tcW w:w="907" w:type="dxa"/>
            <w:vAlign w:val="center"/>
            <w:hideMark/>
          </w:tcPr>
          <w:p w14:paraId="56E67021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168892A" w14:textId="77777777" w:rsidR="006D61DA" w:rsidRPr="00E1175C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62EEAC" w14:textId="77777777" w:rsidR="006D61DA" w:rsidRPr="00E1175C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E3B1417" w14:textId="77777777" w:rsidTr="00F349F7">
        <w:tc>
          <w:tcPr>
            <w:tcW w:w="6005" w:type="dxa"/>
            <w:vAlign w:val="center"/>
            <w:hideMark/>
          </w:tcPr>
          <w:p w14:paraId="28C10AD6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3" w:type="dxa"/>
            <w:vAlign w:val="center"/>
            <w:hideMark/>
          </w:tcPr>
          <w:p w14:paraId="10C98977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AB45EB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vAlign w:val="center"/>
            <w:hideMark/>
          </w:tcPr>
          <w:p w14:paraId="2BA5F7E1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9232C5C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69930B" w14:textId="77777777" w:rsidR="006D61DA" w:rsidRPr="00E1175C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CD7C772" w14:textId="77777777" w:rsidTr="00F349F7">
        <w:tc>
          <w:tcPr>
            <w:tcW w:w="6005" w:type="dxa"/>
            <w:vAlign w:val="center"/>
            <w:hideMark/>
          </w:tcPr>
          <w:p w14:paraId="6B7EA360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3" w:type="dxa"/>
            <w:vAlign w:val="center"/>
            <w:hideMark/>
          </w:tcPr>
          <w:p w14:paraId="744E7ECD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637217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hub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vAlign w:val="center"/>
            <w:hideMark/>
          </w:tcPr>
          <w:p w14:paraId="3C1C9A52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0591DF3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DEBBCE" w14:textId="77777777" w:rsidR="006D61DA" w:rsidRPr="00E1175C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E1175C" w14:paraId="7879704E" w14:textId="77777777" w:rsidTr="00F349F7">
        <w:tc>
          <w:tcPr>
            <w:tcW w:w="6005" w:type="dxa"/>
            <w:vAlign w:val="center"/>
            <w:hideMark/>
          </w:tcPr>
          <w:p w14:paraId="6D0B32AF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3" w:type="dxa"/>
            <w:vAlign w:val="center"/>
            <w:hideMark/>
          </w:tcPr>
          <w:p w14:paraId="61A44E58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5E8006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</w:t>
            </w:r>
            <w:proofErr w:type="spellEnd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Issue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vAlign w:val="center"/>
            <w:hideMark/>
          </w:tcPr>
          <w:p w14:paraId="7F626242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607662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AA89E9" w14:textId="77777777" w:rsidR="006D61DA" w:rsidRPr="00E1175C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586E5286" w14:textId="77777777" w:rsidTr="00F349F7">
        <w:tc>
          <w:tcPr>
            <w:tcW w:w="6005" w:type="dxa"/>
            <w:vAlign w:val="center"/>
            <w:hideMark/>
          </w:tcPr>
          <w:p w14:paraId="65D6572C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Apresentação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6ADB101E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vAlign w:val="center"/>
            <w:hideMark/>
          </w:tcPr>
          <w:p w14:paraId="710646A2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vAlign w:val="center"/>
            <w:hideMark/>
          </w:tcPr>
          <w:p w14:paraId="18D098E2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585DC76" w14:textId="77777777" w:rsidR="006D61DA" w:rsidRPr="00E1175C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6763D9" w14:textId="77777777" w:rsidR="006D61DA" w:rsidRPr="00E1175C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38DAE9BF" w14:textId="77777777" w:rsidTr="00F349F7">
        <w:tc>
          <w:tcPr>
            <w:tcW w:w="6005" w:type="dxa"/>
            <w:vAlign w:val="center"/>
            <w:hideMark/>
          </w:tcPr>
          <w:p w14:paraId="1B60BE97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3" w:type="dxa"/>
            <w:vAlign w:val="center"/>
            <w:hideMark/>
          </w:tcPr>
          <w:p w14:paraId="697C6D83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821F71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vAlign w:val="center"/>
            <w:hideMark/>
          </w:tcPr>
          <w:p w14:paraId="4BFD1E9F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88C9B2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99F8E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D3E62C3" w14:textId="77777777" w:rsidTr="00F349F7">
        <w:tc>
          <w:tcPr>
            <w:tcW w:w="6005" w:type="dxa"/>
            <w:vAlign w:val="center"/>
            <w:hideMark/>
          </w:tcPr>
          <w:p w14:paraId="41461216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Energy Sources-A Review-ECS</w:t>
            </w:r>
          </w:p>
        </w:tc>
        <w:tc>
          <w:tcPr>
            <w:tcW w:w="1643" w:type="dxa"/>
            <w:vAlign w:val="center"/>
            <w:hideMark/>
          </w:tcPr>
          <w:p w14:paraId="3830BDB2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EA1820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vAlign w:val="center"/>
            <w:hideMark/>
          </w:tcPr>
          <w:p w14:paraId="6FAC61E2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340846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2E31EF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77E7FECD" w14:textId="77777777" w:rsidTr="00F349F7">
        <w:tc>
          <w:tcPr>
            <w:tcW w:w="6005" w:type="dxa"/>
            <w:vAlign w:val="center"/>
            <w:hideMark/>
          </w:tcPr>
          <w:p w14:paraId="2D5F8A83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3" w:type="dxa"/>
            <w:vAlign w:val="center"/>
            <w:hideMark/>
          </w:tcPr>
          <w:p w14:paraId="45519BD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D4F959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vAlign w:val="center"/>
            <w:hideMark/>
          </w:tcPr>
          <w:p w14:paraId="136EAE8A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82AAA7E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DB6CC1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446AD8A" w14:textId="77777777" w:rsidTr="00F349F7">
        <w:tc>
          <w:tcPr>
            <w:tcW w:w="6005" w:type="dxa"/>
            <w:vAlign w:val="center"/>
            <w:hideMark/>
          </w:tcPr>
          <w:p w14:paraId="1A2704BF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3" w:type="dxa"/>
            <w:vAlign w:val="center"/>
            <w:hideMark/>
          </w:tcPr>
          <w:p w14:paraId="65EDDA0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D2BCD9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vAlign w:val="center"/>
            <w:hideMark/>
          </w:tcPr>
          <w:p w14:paraId="5FA3BD67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A5F9E7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70D276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57E9DBA3" w14:textId="77777777" w:rsidTr="00F349F7">
        <w:tc>
          <w:tcPr>
            <w:tcW w:w="6005" w:type="dxa"/>
            <w:vAlign w:val="center"/>
            <w:hideMark/>
          </w:tcPr>
          <w:p w14:paraId="567C7B92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Resilience Oriented Planning of Urban Multi-Energy Systems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Generalized Energy Storage Sources-IEEE</w:t>
            </w:r>
          </w:p>
        </w:tc>
        <w:tc>
          <w:tcPr>
            <w:tcW w:w="1643" w:type="dxa"/>
            <w:vAlign w:val="center"/>
            <w:hideMark/>
          </w:tcPr>
          <w:p w14:paraId="009D745F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861C4E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sistemas urbanos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</w:t>
            </w:r>
          </w:p>
        </w:tc>
        <w:tc>
          <w:tcPr>
            <w:tcW w:w="907" w:type="dxa"/>
            <w:vAlign w:val="center"/>
            <w:hideMark/>
          </w:tcPr>
          <w:p w14:paraId="3AF8B43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226FCE1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C04A29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34961BF3" w14:textId="77777777" w:rsidTr="00F349F7">
        <w:tc>
          <w:tcPr>
            <w:tcW w:w="6005" w:type="dxa"/>
            <w:vAlign w:val="center"/>
            <w:hideMark/>
          </w:tcPr>
          <w:p w14:paraId="419BE6C3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3" w:type="dxa"/>
            <w:vAlign w:val="center"/>
            <w:hideMark/>
          </w:tcPr>
          <w:p w14:paraId="14F0ABEC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00317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ripple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effect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gestão de projetos)</w:t>
            </w:r>
          </w:p>
        </w:tc>
        <w:tc>
          <w:tcPr>
            <w:tcW w:w="907" w:type="dxa"/>
            <w:vAlign w:val="center"/>
            <w:hideMark/>
          </w:tcPr>
          <w:p w14:paraId="52773717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2894D7D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6E8FF9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0ED49744" w14:textId="77777777" w:rsidTr="00F349F7">
        <w:tc>
          <w:tcPr>
            <w:tcW w:w="6005" w:type="dxa"/>
            <w:vAlign w:val="center"/>
            <w:hideMark/>
          </w:tcPr>
          <w:p w14:paraId="7DBB009B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3" w:type="dxa"/>
            <w:vAlign w:val="center"/>
            <w:hideMark/>
          </w:tcPr>
          <w:p w14:paraId="0A133784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458A83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resiliente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multi-carrier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ciber-ataques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(índice econômico-operacional)</w:t>
            </w:r>
          </w:p>
        </w:tc>
        <w:tc>
          <w:tcPr>
            <w:tcW w:w="907" w:type="dxa"/>
            <w:vAlign w:val="center"/>
            <w:hideMark/>
          </w:tcPr>
          <w:p w14:paraId="6CDF88F9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69699F0" w14:textId="77777777" w:rsidR="006D61DA" w:rsidRPr="00E1175C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9C722A" w14:textId="77777777" w:rsidR="006D61DA" w:rsidRPr="00E1175C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2CB54214" w14:textId="77777777" w:rsidTr="00F349F7">
        <w:tc>
          <w:tcPr>
            <w:tcW w:w="6005" w:type="dxa"/>
            <w:vAlign w:val="center"/>
            <w:hideMark/>
          </w:tcPr>
          <w:p w14:paraId="0CBBD5A9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3" w:type="dxa"/>
            <w:vAlign w:val="center"/>
            <w:hideMark/>
          </w:tcPr>
          <w:p w14:paraId="1D007296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38B531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falhas sequenciais simuladas e avaliação de resiliência topológica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Reinforcement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5B8BE454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0C347F4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AC2285" w14:textId="77777777" w:rsidR="006D61DA" w:rsidRPr="00E1175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CCD2449" w14:textId="77777777" w:rsidTr="00F349F7">
        <w:tc>
          <w:tcPr>
            <w:tcW w:w="6005" w:type="dxa"/>
            <w:vAlign w:val="center"/>
            <w:hideMark/>
          </w:tcPr>
          <w:p w14:paraId="40B4B32F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3" w:type="dxa"/>
            <w:vAlign w:val="center"/>
            <w:hideMark/>
          </w:tcPr>
          <w:p w14:paraId="6F4AFB92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A206A7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hierárquicas de resiliência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 para distribuição com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(ITS/PNR/DSR)</w:t>
            </w:r>
          </w:p>
        </w:tc>
        <w:tc>
          <w:tcPr>
            <w:tcW w:w="907" w:type="dxa"/>
            <w:vAlign w:val="center"/>
            <w:hideMark/>
          </w:tcPr>
          <w:p w14:paraId="24E5FCD3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621016C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404CBF" w14:textId="77777777" w:rsidR="006D61DA" w:rsidRPr="00E1175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3E04572" w14:textId="77777777" w:rsidTr="00F349F7">
        <w:tc>
          <w:tcPr>
            <w:tcW w:w="6005" w:type="dxa"/>
            <w:vAlign w:val="center"/>
            <w:hideMark/>
          </w:tcPr>
          <w:p w14:paraId="74F5E9BF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3" w:type="dxa"/>
            <w:vAlign w:val="center"/>
            <w:hideMark/>
          </w:tcPr>
          <w:p w14:paraId="19152D70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7CEEA3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vAlign w:val="center"/>
            <w:hideMark/>
          </w:tcPr>
          <w:p w14:paraId="3FDBD1F6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F128FAC" w14:textId="77777777" w:rsidR="006D61DA" w:rsidRPr="00E1175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1EBA5D" w14:textId="77777777" w:rsidR="006D61DA" w:rsidRPr="00E1175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0BC76A22" w14:textId="77777777" w:rsidTr="00F349F7">
        <w:tc>
          <w:tcPr>
            <w:tcW w:w="6005" w:type="dxa"/>
            <w:vAlign w:val="center"/>
            <w:hideMark/>
          </w:tcPr>
          <w:p w14:paraId="5DD50113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Storage-integrated virtual power plants for resiliency enhancement of smart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4F972DDD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C749B4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vAlign w:val="center"/>
            <w:hideMark/>
          </w:tcPr>
          <w:p w14:paraId="79637719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7DCEBE5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52AD18" w14:textId="77777777" w:rsidR="006D61DA" w:rsidRPr="00E1175C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5F95C71" w14:textId="77777777" w:rsidTr="00F349F7">
        <w:tc>
          <w:tcPr>
            <w:tcW w:w="6005" w:type="dxa"/>
            <w:vAlign w:val="center"/>
            <w:hideMark/>
          </w:tcPr>
          <w:p w14:paraId="7C3F49ED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SURGe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)-COP27</w:t>
            </w:r>
          </w:p>
        </w:tc>
        <w:tc>
          <w:tcPr>
            <w:tcW w:w="1643" w:type="dxa"/>
            <w:vAlign w:val="center"/>
            <w:hideMark/>
          </w:tcPr>
          <w:p w14:paraId="2304166A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DCAA29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vAlign w:val="center"/>
            <w:hideMark/>
          </w:tcPr>
          <w:p w14:paraId="2278D5F1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0B43986" w14:textId="77777777" w:rsidR="006D61DA" w:rsidRPr="00E1175C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0F7B48" w14:textId="77777777" w:rsidR="006D61DA" w:rsidRPr="00E1175C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0B4C89CB" w14:textId="77777777" w:rsidTr="00F349F7">
        <w:tc>
          <w:tcPr>
            <w:tcW w:w="6005" w:type="dxa"/>
            <w:vAlign w:val="center"/>
            <w:hideMark/>
          </w:tcPr>
          <w:p w14:paraId="4A5C0217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8-Enhancing Buildings Resilience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Comprehensive-Perspective on Earthquake Resilient Design-John Wiley</w:t>
            </w:r>
          </w:p>
        </w:tc>
        <w:tc>
          <w:tcPr>
            <w:tcW w:w="1643" w:type="dxa"/>
            <w:vAlign w:val="center"/>
            <w:hideMark/>
          </w:tcPr>
          <w:p w14:paraId="46C8F82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E5F606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vAlign w:val="center"/>
            <w:hideMark/>
          </w:tcPr>
          <w:p w14:paraId="5F1BFA93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68D4A9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B32985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60C2FD1" w14:textId="77777777" w:rsidTr="00F349F7">
        <w:tc>
          <w:tcPr>
            <w:tcW w:w="6005" w:type="dxa"/>
            <w:vAlign w:val="center"/>
            <w:hideMark/>
          </w:tcPr>
          <w:p w14:paraId="124EE63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3" w:type="dxa"/>
            <w:vAlign w:val="center"/>
            <w:hideMark/>
          </w:tcPr>
          <w:p w14:paraId="77E3CCE2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37FDAC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vAlign w:val="center"/>
            <w:hideMark/>
          </w:tcPr>
          <w:p w14:paraId="740BAE2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F264744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890831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872D828" w14:textId="77777777" w:rsidTr="00F349F7">
        <w:tc>
          <w:tcPr>
            <w:tcW w:w="6005" w:type="dxa"/>
            <w:vAlign w:val="center"/>
            <w:hideMark/>
          </w:tcPr>
          <w:p w14:paraId="4C93540B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A hybrid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approach based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energy management for building resilience against power outage by shared parking station for EVs-ELSEVIER</w:t>
            </w:r>
          </w:p>
        </w:tc>
        <w:tc>
          <w:tcPr>
            <w:tcW w:w="1643" w:type="dxa"/>
            <w:vAlign w:val="center"/>
            <w:hideMark/>
          </w:tcPr>
          <w:p w14:paraId="4B0C1239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23E196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Gestão energética predial com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(SPS) para resiliência a apagões</w:t>
            </w:r>
          </w:p>
        </w:tc>
        <w:tc>
          <w:tcPr>
            <w:tcW w:w="907" w:type="dxa"/>
            <w:vAlign w:val="center"/>
            <w:hideMark/>
          </w:tcPr>
          <w:p w14:paraId="6091F8E7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06A5B6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101142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4114BDB3" w14:textId="77777777" w:rsidTr="00F349F7">
        <w:tc>
          <w:tcPr>
            <w:tcW w:w="6005" w:type="dxa"/>
            <w:vAlign w:val="center"/>
            <w:hideMark/>
          </w:tcPr>
          <w:p w14:paraId="18DB65CD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3" w:type="dxa"/>
            <w:vAlign w:val="center"/>
            <w:hideMark/>
          </w:tcPr>
          <w:p w14:paraId="33DD3933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E81731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 de transmissão</w:t>
            </w:r>
          </w:p>
        </w:tc>
        <w:tc>
          <w:tcPr>
            <w:tcW w:w="907" w:type="dxa"/>
            <w:vAlign w:val="center"/>
            <w:hideMark/>
          </w:tcPr>
          <w:p w14:paraId="0ACE9F73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3C7C0CA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3BE033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75D95488" w14:textId="77777777" w:rsidTr="00F349F7">
        <w:tc>
          <w:tcPr>
            <w:tcW w:w="6005" w:type="dxa"/>
            <w:vAlign w:val="center"/>
            <w:hideMark/>
          </w:tcPr>
          <w:p w14:paraId="53BE4635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3" w:type="dxa"/>
            <w:vAlign w:val="center"/>
            <w:hideMark/>
          </w:tcPr>
          <w:p w14:paraId="45983259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D06B07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vAlign w:val="center"/>
            <w:hideMark/>
          </w:tcPr>
          <w:p w14:paraId="28A6DE8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4B4E6E6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0ABBF4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2DD6E4A6" w14:textId="77777777" w:rsidTr="00F349F7">
        <w:tc>
          <w:tcPr>
            <w:tcW w:w="6005" w:type="dxa"/>
            <w:vAlign w:val="center"/>
            <w:hideMark/>
          </w:tcPr>
          <w:p w14:paraId="2D8CDDE4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3" w:type="dxa"/>
            <w:vAlign w:val="center"/>
            <w:hideMark/>
          </w:tcPr>
          <w:p w14:paraId="102950AB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08659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vAlign w:val="center"/>
            <w:hideMark/>
          </w:tcPr>
          <w:p w14:paraId="092F52C4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786E00C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4E2B11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60F26DFE" w14:textId="77777777" w:rsidTr="00F349F7">
        <w:tc>
          <w:tcPr>
            <w:tcW w:w="6005" w:type="dxa"/>
            <w:vAlign w:val="center"/>
            <w:hideMark/>
          </w:tcPr>
          <w:p w14:paraId="280E73F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A stochastic-robust optimization model for inter-regional power system planning-ELSEVIER</w:t>
            </w:r>
          </w:p>
        </w:tc>
        <w:tc>
          <w:tcPr>
            <w:tcW w:w="1643" w:type="dxa"/>
            <w:vAlign w:val="center"/>
            <w:hideMark/>
          </w:tcPr>
          <w:p w14:paraId="4D84C03F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D01D14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transmissão+geração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via otimização estocástico-robusta (econômico)</w:t>
            </w:r>
          </w:p>
        </w:tc>
        <w:tc>
          <w:tcPr>
            <w:tcW w:w="907" w:type="dxa"/>
            <w:vAlign w:val="center"/>
            <w:hideMark/>
          </w:tcPr>
          <w:p w14:paraId="62F8938E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41A233" w14:textId="77777777" w:rsidR="006D61DA" w:rsidRPr="00E1175C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F862C7" w14:textId="77777777" w:rsidR="006D61DA" w:rsidRPr="00E1175C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F68D7A5" w14:textId="77777777" w:rsidTr="00247D3F">
        <w:tc>
          <w:tcPr>
            <w:tcW w:w="6005" w:type="dxa"/>
            <w:vAlign w:val="center"/>
            <w:hideMark/>
          </w:tcPr>
          <w:p w14:paraId="4F72934C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3" w:type="dxa"/>
            <w:vAlign w:val="center"/>
            <w:hideMark/>
          </w:tcPr>
          <w:p w14:paraId="7989A545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964007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vAlign w:val="center"/>
            <w:hideMark/>
          </w:tcPr>
          <w:p w14:paraId="0F231F0B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7" w:type="dxa"/>
            <w:vAlign w:val="center"/>
          </w:tcPr>
          <w:p w14:paraId="516A9BF2" w14:textId="77777777" w:rsidR="006D61DA" w:rsidRPr="00E1175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ED808A" w14:textId="77777777" w:rsidR="006D61DA" w:rsidRPr="00E1175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1175C" w14:paraId="1F3FD931" w14:textId="77777777" w:rsidTr="00F349F7">
        <w:tc>
          <w:tcPr>
            <w:tcW w:w="6005" w:type="dxa"/>
            <w:vAlign w:val="center"/>
            <w:hideMark/>
          </w:tcPr>
          <w:p w14:paraId="4425A08C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3" w:type="dxa"/>
            <w:vAlign w:val="center"/>
            <w:hideMark/>
          </w:tcPr>
          <w:p w14:paraId="728CEFE6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DC50FA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Estratégia/regulação para resiliência do sistema energético europeu (nível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macro-político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61B5B9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2948DDC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131600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94F8B4E" w14:textId="77777777" w:rsidTr="00F349F7">
        <w:tc>
          <w:tcPr>
            <w:tcW w:w="6005" w:type="dxa"/>
            <w:vAlign w:val="center"/>
            <w:hideMark/>
          </w:tcPr>
          <w:p w14:paraId="6F7BE272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3" w:type="dxa"/>
            <w:vAlign w:val="center"/>
            <w:hideMark/>
          </w:tcPr>
          <w:p w14:paraId="7EAB31B6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9F0E87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vAlign w:val="center"/>
            <w:hideMark/>
          </w:tcPr>
          <w:p w14:paraId="58FD0AD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E94A91F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29091E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719545D3" w14:textId="77777777" w:rsidTr="00F349F7">
        <w:tc>
          <w:tcPr>
            <w:tcW w:w="6005" w:type="dxa"/>
            <w:vAlign w:val="center"/>
            <w:hideMark/>
          </w:tcPr>
          <w:p w14:paraId="0BA00D26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Challenges resulting from urban density and climate change for the EU energy transition-Energy Technologies Area</w:t>
            </w:r>
          </w:p>
        </w:tc>
        <w:tc>
          <w:tcPr>
            <w:tcW w:w="1643" w:type="dxa"/>
            <w:vAlign w:val="center"/>
            <w:hideMark/>
          </w:tcPr>
          <w:p w14:paraId="16252E2B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68E66A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vAlign w:val="center"/>
            <w:hideMark/>
          </w:tcPr>
          <w:p w14:paraId="725C2C39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5197DFE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0359B5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CACC2C7" w14:textId="77777777" w:rsidTr="00F349F7">
        <w:tc>
          <w:tcPr>
            <w:tcW w:w="6005" w:type="dxa"/>
            <w:vAlign w:val="center"/>
            <w:hideMark/>
          </w:tcPr>
          <w:p w14:paraId="06A49E07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ofthe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-art review-ELSEVIER</w:t>
            </w:r>
          </w:p>
        </w:tc>
        <w:tc>
          <w:tcPr>
            <w:tcW w:w="1643" w:type="dxa"/>
            <w:vAlign w:val="center"/>
            <w:hideMark/>
          </w:tcPr>
          <w:p w14:paraId="744F1515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E8BCB8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adaptação climática (escala urbana/distribuída)</w:t>
            </w:r>
          </w:p>
        </w:tc>
        <w:tc>
          <w:tcPr>
            <w:tcW w:w="907" w:type="dxa"/>
            <w:vAlign w:val="center"/>
            <w:hideMark/>
          </w:tcPr>
          <w:p w14:paraId="339C9C83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A2D13E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603A63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8B66D4D" w14:textId="77777777" w:rsidTr="00F349F7">
        <w:tc>
          <w:tcPr>
            <w:tcW w:w="6005" w:type="dxa"/>
            <w:vAlign w:val="center"/>
            <w:hideMark/>
          </w:tcPr>
          <w:p w14:paraId="6AB92BD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3" w:type="dxa"/>
            <w:vAlign w:val="center"/>
            <w:hideMark/>
          </w:tcPr>
          <w:p w14:paraId="5CD32E31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A0074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componentes e restauração pós-evento em distribuição (MILP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crews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/DG/MPS + ranking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Copeland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com falhas por vento não estruturais</w:t>
            </w:r>
          </w:p>
        </w:tc>
        <w:tc>
          <w:tcPr>
            <w:tcW w:w="907" w:type="dxa"/>
            <w:vAlign w:val="center"/>
            <w:hideMark/>
          </w:tcPr>
          <w:p w14:paraId="124359AD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CD40E80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3D175F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4F93C5F1" w14:textId="77777777" w:rsidTr="00F349F7">
        <w:tc>
          <w:tcPr>
            <w:tcW w:w="6005" w:type="dxa"/>
            <w:vAlign w:val="center"/>
            <w:hideMark/>
          </w:tcPr>
          <w:p w14:paraId="098C225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3" w:type="dxa"/>
            <w:vAlign w:val="center"/>
            <w:hideMark/>
          </w:tcPr>
          <w:p w14:paraId="600EA871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60D769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bi-nível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× consumidores) para investimentos de resiliência em distribuição (baterias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via custo de energia não suprida</w:t>
            </w:r>
          </w:p>
        </w:tc>
        <w:tc>
          <w:tcPr>
            <w:tcW w:w="907" w:type="dxa"/>
            <w:vAlign w:val="center"/>
            <w:hideMark/>
          </w:tcPr>
          <w:p w14:paraId="7734A13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91AE061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1EB1B1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334CE6D7" w14:textId="77777777" w:rsidTr="00F349F7">
        <w:tc>
          <w:tcPr>
            <w:tcW w:w="6005" w:type="dxa"/>
            <w:vAlign w:val="center"/>
            <w:hideMark/>
          </w:tcPr>
          <w:p w14:paraId="731D84F1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3" w:type="dxa"/>
            <w:vAlign w:val="center"/>
            <w:hideMark/>
          </w:tcPr>
          <w:p w14:paraId="4E81FBF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BAB706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-resiliência em sistemas com eletrônica de potência (inclui HVDC), com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antes/durante/depois e discussão malha fechada</w:t>
            </w:r>
          </w:p>
        </w:tc>
        <w:tc>
          <w:tcPr>
            <w:tcW w:w="907" w:type="dxa"/>
            <w:vAlign w:val="center"/>
            <w:hideMark/>
          </w:tcPr>
          <w:p w14:paraId="2B049C3A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AEA318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7A63A1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4D6CBDF4" w14:textId="77777777" w:rsidTr="00F349F7">
        <w:tc>
          <w:tcPr>
            <w:tcW w:w="6005" w:type="dxa"/>
            <w:vAlign w:val="center"/>
            <w:hideMark/>
          </w:tcPr>
          <w:p w14:paraId="2840874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3" w:type="dxa"/>
            <w:vAlign w:val="center"/>
            <w:hideMark/>
          </w:tcPr>
          <w:p w14:paraId="4E932322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B7B5DA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harvesting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EMS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supercapacitor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MPPT) para monitorização de LT; “resiliência” do dispositivo a curtos-circuitos</w:t>
            </w:r>
          </w:p>
        </w:tc>
        <w:tc>
          <w:tcPr>
            <w:tcW w:w="907" w:type="dxa"/>
            <w:vAlign w:val="center"/>
            <w:hideMark/>
          </w:tcPr>
          <w:p w14:paraId="0BC8589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FFC78F2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B8A3B2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E349586" w14:textId="77777777" w:rsidTr="00F349F7">
        <w:tc>
          <w:tcPr>
            <w:tcW w:w="6005" w:type="dxa"/>
            <w:vAlign w:val="center"/>
            <w:hideMark/>
          </w:tcPr>
          <w:p w14:paraId="5FC00EC2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a Social Resilience Index for Electricity Power Systems-VICSTME</w:t>
            </w:r>
          </w:p>
        </w:tc>
        <w:tc>
          <w:tcPr>
            <w:tcW w:w="1643" w:type="dxa"/>
            <w:vAlign w:val="center"/>
            <w:hideMark/>
          </w:tcPr>
          <w:p w14:paraId="66030F80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769857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Índice de resiliência social baseado em bem-estar/ utilidade dos consumidores sob corte de carga (alocação ótima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46BEF83A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45B2D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EBDAC5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688473FB" w14:textId="77777777" w:rsidTr="00F349F7">
        <w:tc>
          <w:tcPr>
            <w:tcW w:w="6005" w:type="dxa"/>
            <w:vAlign w:val="center"/>
            <w:hideMark/>
          </w:tcPr>
          <w:p w14:paraId="72592D56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3" w:type="dxa"/>
            <w:vAlign w:val="center"/>
            <w:hideMark/>
          </w:tcPr>
          <w:p w14:paraId="622D3F97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ED6DBA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907" w:type="dxa"/>
            <w:vAlign w:val="center"/>
            <w:hideMark/>
          </w:tcPr>
          <w:p w14:paraId="3B976BA9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B0A0C3C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842B79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72457DC" w14:textId="77777777" w:rsidTr="00F349F7">
        <w:tc>
          <w:tcPr>
            <w:tcW w:w="6005" w:type="dxa"/>
            <w:vAlign w:val="center"/>
            <w:hideMark/>
          </w:tcPr>
          <w:p w14:paraId="3C6258C6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3" w:type="dxa"/>
            <w:vAlign w:val="center"/>
            <w:hideMark/>
          </w:tcPr>
          <w:p w14:paraId="23F46FA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D588C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Dimensionamento/otimização de sistemas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off-grid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(renováveis + armazenamento) para confiabilidade/resiliência sob incerteza estocástica</w:t>
            </w:r>
          </w:p>
        </w:tc>
        <w:tc>
          <w:tcPr>
            <w:tcW w:w="907" w:type="dxa"/>
            <w:vAlign w:val="center"/>
            <w:hideMark/>
          </w:tcPr>
          <w:p w14:paraId="44EAFA1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589B268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8DF608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0BC38BC" w14:textId="77777777" w:rsidTr="00F349F7">
        <w:tc>
          <w:tcPr>
            <w:tcW w:w="6005" w:type="dxa"/>
            <w:vAlign w:val="center"/>
            <w:hideMark/>
          </w:tcPr>
          <w:p w14:paraId="484B93A6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3" w:type="dxa"/>
            <w:vAlign w:val="center"/>
            <w:hideMark/>
          </w:tcPr>
          <w:p w14:paraId="166C238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9C55F9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multiobjetivo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confiabilidade N-1) sem fragilidade física</w:t>
            </w:r>
          </w:p>
        </w:tc>
        <w:tc>
          <w:tcPr>
            <w:tcW w:w="907" w:type="dxa"/>
            <w:vAlign w:val="center"/>
            <w:hideMark/>
          </w:tcPr>
          <w:p w14:paraId="019B206E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737CFD0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C2CB6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3637EDA9" w14:textId="77777777" w:rsidTr="00F349F7">
        <w:tc>
          <w:tcPr>
            <w:tcW w:w="6005" w:type="dxa"/>
            <w:vAlign w:val="center"/>
            <w:hideMark/>
          </w:tcPr>
          <w:p w14:paraId="4FD92617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3" w:type="dxa"/>
            <w:vAlign w:val="center"/>
            <w:hideMark/>
          </w:tcPr>
          <w:p w14:paraId="5897171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5EF29A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Particle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Filter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descentralizado) para melhorar observabilidade e “resiliência” operacional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data/ruído/comunicação)</w:t>
            </w:r>
          </w:p>
        </w:tc>
        <w:tc>
          <w:tcPr>
            <w:tcW w:w="907" w:type="dxa"/>
            <w:vAlign w:val="center"/>
            <w:hideMark/>
          </w:tcPr>
          <w:p w14:paraId="508DDED4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DAA3F88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54406A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08E6F2C8" w14:textId="77777777" w:rsidTr="00F349F7">
        <w:tc>
          <w:tcPr>
            <w:tcW w:w="6005" w:type="dxa"/>
            <w:vAlign w:val="center"/>
            <w:hideMark/>
          </w:tcPr>
          <w:p w14:paraId="1AA54D5B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3" w:type="dxa"/>
            <w:vAlign w:val="center"/>
            <w:hideMark/>
          </w:tcPr>
          <w:p w14:paraId="5295512F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584999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vAlign w:val="center"/>
            <w:hideMark/>
          </w:tcPr>
          <w:p w14:paraId="670C3E08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B4B5BC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ACDEAA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7AD6661A" w14:textId="77777777" w:rsidTr="00F349F7">
        <w:tc>
          <w:tcPr>
            <w:tcW w:w="6005" w:type="dxa"/>
            <w:vAlign w:val="center"/>
            <w:hideMark/>
          </w:tcPr>
          <w:p w14:paraId="1EFCA006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resilience of the smart urban electrical and gas grids considering reserve scheduling and pre-event responses ...-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Researxh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Square</w:t>
            </w:r>
          </w:p>
        </w:tc>
        <w:tc>
          <w:tcPr>
            <w:tcW w:w="1643" w:type="dxa"/>
            <w:vAlign w:val="center"/>
            <w:hideMark/>
          </w:tcPr>
          <w:p w14:paraId="5C93D6F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AA2123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redes urbanas (distribuição + gás)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DR e armazenamento no pré-evento (furacões)</w:t>
            </w:r>
          </w:p>
        </w:tc>
        <w:tc>
          <w:tcPr>
            <w:tcW w:w="907" w:type="dxa"/>
            <w:vAlign w:val="center"/>
            <w:hideMark/>
          </w:tcPr>
          <w:p w14:paraId="4FC61507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D219B29" w14:textId="77777777" w:rsidR="006D61DA" w:rsidRPr="00E1175C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4A6A23" w14:textId="77777777" w:rsidR="006D61DA" w:rsidRPr="00E1175C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E1175C" w14:paraId="6C72C695" w14:textId="77777777" w:rsidTr="00F349F7">
        <w:tc>
          <w:tcPr>
            <w:tcW w:w="6005" w:type="dxa"/>
            <w:vAlign w:val="center"/>
            <w:hideMark/>
          </w:tcPr>
          <w:p w14:paraId="0E17E5CA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3" w:type="dxa"/>
            <w:vAlign w:val="center"/>
            <w:hideMark/>
          </w:tcPr>
          <w:p w14:paraId="45D7310D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B81A22D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vAlign w:val="center"/>
            <w:hideMark/>
          </w:tcPr>
          <w:p w14:paraId="67378C1C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9070070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A8A299" w14:textId="77777777" w:rsidR="006D61DA" w:rsidRPr="00E1175C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1483614" w14:textId="77777777" w:rsidTr="00F349F7">
        <w:tc>
          <w:tcPr>
            <w:tcW w:w="6005" w:type="dxa"/>
            <w:vAlign w:val="center"/>
            <w:hideMark/>
          </w:tcPr>
          <w:p w14:paraId="0A393DD7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3" w:type="dxa"/>
            <w:vAlign w:val="center"/>
            <w:hideMark/>
          </w:tcPr>
          <w:p w14:paraId="51061062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AF710A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vAlign w:val="center"/>
            <w:hideMark/>
          </w:tcPr>
          <w:p w14:paraId="15908CFD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57D7F3A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86D28D" w14:textId="77777777" w:rsidR="006D61DA" w:rsidRPr="00E1175C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5F46ED6" w14:textId="77777777" w:rsidTr="00F349F7">
        <w:tc>
          <w:tcPr>
            <w:tcW w:w="6005" w:type="dxa"/>
            <w:vAlign w:val="center"/>
            <w:hideMark/>
          </w:tcPr>
          <w:p w14:paraId="0A4F625A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3" w:type="dxa"/>
            <w:vAlign w:val="center"/>
            <w:hideMark/>
          </w:tcPr>
          <w:p w14:paraId="227CDC4E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1C6C5C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vAlign w:val="center"/>
            <w:hideMark/>
          </w:tcPr>
          <w:p w14:paraId="7C75DEF5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0F75F87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18A811" w14:textId="77777777" w:rsidR="006D61DA" w:rsidRPr="00E1175C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1D0320DF" w14:textId="77777777" w:rsidTr="00F349F7">
        <w:tc>
          <w:tcPr>
            <w:tcW w:w="6005" w:type="dxa"/>
            <w:vAlign w:val="center"/>
            <w:hideMark/>
          </w:tcPr>
          <w:p w14:paraId="3D4CFFB4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3" w:type="dxa"/>
            <w:vAlign w:val="center"/>
            <w:hideMark/>
          </w:tcPr>
          <w:p w14:paraId="4DFA6EE3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7CD3C8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1ED566EA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BD9EEE1" w14:textId="77777777" w:rsidR="006D61DA" w:rsidRPr="00E1175C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AE1FB4" w14:textId="77777777" w:rsidR="006D61DA" w:rsidRPr="00E1175C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5D53E07B" w14:textId="77777777" w:rsidTr="00F349F7">
        <w:tc>
          <w:tcPr>
            <w:tcW w:w="6005" w:type="dxa"/>
            <w:vAlign w:val="center"/>
            <w:hideMark/>
          </w:tcPr>
          <w:p w14:paraId="1C10D4D2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3" w:type="dxa"/>
            <w:vAlign w:val="center"/>
            <w:hideMark/>
          </w:tcPr>
          <w:p w14:paraId="4CC12C8B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D6A970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reatores shunt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para mitigar efeito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Ferranti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controlar tensão em LT longas (estudo de caso + ETAP)</w:t>
            </w:r>
          </w:p>
        </w:tc>
        <w:tc>
          <w:tcPr>
            <w:tcW w:w="907" w:type="dxa"/>
            <w:vAlign w:val="center"/>
            <w:hideMark/>
          </w:tcPr>
          <w:p w14:paraId="2B2EF878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FED1B6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BFFCD9" w14:textId="77777777" w:rsidR="006D61DA" w:rsidRPr="00E1175C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11D356F" w14:textId="77777777" w:rsidTr="00F349F7">
        <w:tc>
          <w:tcPr>
            <w:tcW w:w="6005" w:type="dxa"/>
            <w:vAlign w:val="center"/>
            <w:hideMark/>
          </w:tcPr>
          <w:p w14:paraId="75D7ABBE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3" w:type="dxa"/>
            <w:vAlign w:val="center"/>
            <w:hideMark/>
          </w:tcPr>
          <w:p w14:paraId="6DE488CA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09575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em formato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preprint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(não revisado por pares), panorama geral e redundante frente às revisões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peer-reviewed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já guardadas</w:t>
            </w:r>
          </w:p>
        </w:tc>
        <w:tc>
          <w:tcPr>
            <w:tcW w:w="907" w:type="dxa"/>
            <w:vAlign w:val="center"/>
            <w:hideMark/>
          </w:tcPr>
          <w:p w14:paraId="5B528EE1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94044CE" w14:textId="77777777" w:rsidR="006D61DA" w:rsidRPr="00E1175C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9C3801" w14:textId="77777777" w:rsidR="006D61DA" w:rsidRPr="00E1175C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0645060A" w14:textId="77777777" w:rsidTr="009E0626">
        <w:tc>
          <w:tcPr>
            <w:tcW w:w="6005" w:type="dxa"/>
            <w:vAlign w:val="center"/>
            <w:hideMark/>
          </w:tcPr>
          <w:p w14:paraId="3897D092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3" w:type="dxa"/>
            <w:vAlign w:val="center"/>
            <w:hideMark/>
          </w:tcPr>
          <w:p w14:paraId="33294FE6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EB02BF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Estratégias de recuperação e índice de resiliência para VPP (rede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sob falhas em cascata</w:t>
            </w:r>
          </w:p>
        </w:tc>
        <w:tc>
          <w:tcPr>
            <w:tcW w:w="907" w:type="dxa"/>
            <w:vAlign w:val="center"/>
            <w:hideMark/>
          </w:tcPr>
          <w:p w14:paraId="1CD52B36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8E77795" w14:textId="57EE2668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E3551D" w14:textId="77777777" w:rsidR="006D61DA" w:rsidRPr="00E1175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0DAF27F9" w14:textId="77777777" w:rsidTr="009E0626">
        <w:tc>
          <w:tcPr>
            <w:tcW w:w="6005" w:type="dxa"/>
            <w:vAlign w:val="center"/>
            <w:hideMark/>
          </w:tcPr>
          <w:p w14:paraId="21057292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3" w:type="dxa"/>
            <w:vAlign w:val="center"/>
            <w:hideMark/>
          </w:tcPr>
          <w:p w14:paraId="690902B5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B9D863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grey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clustering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para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aves e repulsão por laser em linhas de distribuição</w:t>
            </w:r>
          </w:p>
        </w:tc>
        <w:tc>
          <w:tcPr>
            <w:tcW w:w="907" w:type="dxa"/>
            <w:vAlign w:val="center"/>
            <w:hideMark/>
          </w:tcPr>
          <w:p w14:paraId="09AF0065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AEDF89" w14:textId="66445585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C25120" w14:textId="77777777" w:rsidR="006D61DA" w:rsidRPr="00E1175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71124718" w14:textId="77777777" w:rsidTr="009E0626">
        <w:tc>
          <w:tcPr>
            <w:tcW w:w="6005" w:type="dxa"/>
            <w:vAlign w:val="center"/>
            <w:hideMark/>
          </w:tcPr>
          <w:p w14:paraId="139D2BCA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3" w:type="dxa"/>
            <w:vAlign w:val="center"/>
            <w:hideMark/>
          </w:tcPr>
          <w:p w14:paraId="0FA59DEE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A87A1E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distribuição sob tempestades de inverno usando PV + EV (V2H/V2G)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rede</w:t>
            </w:r>
          </w:p>
        </w:tc>
        <w:tc>
          <w:tcPr>
            <w:tcW w:w="907" w:type="dxa"/>
            <w:vAlign w:val="center"/>
            <w:hideMark/>
          </w:tcPr>
          <w:p w14:paraId="5D61B5C0" w14:textId="77777777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8867353" w14:textId="6691C52D" w:rsidR="006D61DA" w:rsidRPr="00E1175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02F233" w14:textId="77777777" w:rsidR="006D61DA" w:rsidRPr="00E1175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D445B12" w14:textId="77777777" w:rsidTr="009E0626">
        <w:tc>
          <w:tcPr>
            <w:tcW w:w="6005" w:type="dxa"/>
            <w:vAlign w:val="center"/>
            <w:hideMark/>
          </w:tcPr>
          <w:p w14:paraId="653E693D" w14:textId="77777777" w:rsidR="006D61DA" w:rsidRPr="00E1175C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3" w:type="dxa"/>
            <w:vAlign w:val="center"/>
            <w:hideMark/>
          </w:tcPr>
          <w:p w14:paraId="26583D60" w14:textId="77777777" w:rsidR="006D61DA" w:rsidRPr="00E1175C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375B27" w14:textId="77777777" w:rsidR="006D61DA" w:rsidRPr="00E1175C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vAlign w:val="center"/>
            <w:hideMark/>
          </w:tcPr>
          <w:p w14:paraId="40B0A163" w14:textId="77777777" w:rsidR="006D61DA" w:rsidRPr="00E1175C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32C31F9" w14:textId="014644D7" w:rsidR="006D61DA" w:rsidRPr="00E1175C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860395" w14:textId="77777777" w:rsidR="006D61DA" w:rsidRPr="00E1175C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3E9BC57" w14:textId="77777777" w:rsidTr="00F349F7">
        <w:tc>
          <w:tcPr>
            <w:tcW w:w="6005" w:type="dxa"/>
            <w:vAlign w:val="center"/>
            <w:hideMark/>
          </w:tcPr>
          <w:p w14:paraId="7266A99D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3" w:type="dxa"/>
            <w:vAlign w:val="center"/>
            <w:hideMark/>
          </w:tcPr>
          <w:p w14:paraId="6785D169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BFA035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971DCC8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02FC217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35D99A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D751783" w14:textId="77777777" w:rsidTr="00F349F7">
        <w:tc>
          <w:tcPr>
            <w:tcW w:w="6005" w:type="dxa"/>
            <w:vAlign w:val="center"/>
            <w:hideMark/>
          </w:tcPr>
          <w:p w14:paraId="18EB35D1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Scalable Resilience Analysis Through Power Systems Co-Simulation-IEEE</w:t>
            </w:r>
          </w:p>
        </w:tc>
        <w:tc>
          <w:tcPr>
            <w:tcW w:w="1643" w:type="dxa"/>
            <w:vAlign w:val="center"/>
            <w:hideMark/>
          </w:tcPr>
          <w:p w14:paraId="127C4F19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F32017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operacional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microredes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/distribuição) com métricas temporais (inércia/energia)</w:t>
            </w:r>
          </w:p>
        </w:tc>
        <w:tc>
          <w:tcPr>
            <w:tcW w:w="907" w:type="dxa"/>
            <w:vAlign w:val="center"/>
            <w:hideMark/>
          </w:tcPr>
          <w:p w14:paraId="1B22DA10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3146B23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5ED097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149BD991" w14:textId="77777777" w:rsidTr="00F349F7">
        <w:tc>
          <w:tcPr>
            <w:tcW w:w="6005" w:type="dxa"/>
            <w:vAlign w:val="center"/>
            <w:hideMark/>
          </w:tcPr>
          <w:p w14:paraId="6013AA38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3" w:type="dxa"/>
            <w:vAlign w:val="center"/>
            <w:hideMark/>
          </w:tcPr>
          <w:p w14:paraId="6D7617EF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8113BF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Simulink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0DF8432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DF24AB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8E77EF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062EC15A" w14:textId="77777777" w:rsidTr="00F349F7">
        <w:tc>
          <w:tcPr>
            <w:tcW w:w="6005" w:type="dxa"/>
            <w:vAlign w:val="center"/>
            <w:hideMark/>
          </w:tcPr>
          <w:p w14:paraId="39F64151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3" w:type="dxa"/>
            <w:vAlign w:val="center"/>
            <w:hideMark/>
          </w:tcPr>
          <w:p w14:paraId="37349402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1EEF22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vAlign w:val="center"/>
            <w:hideMark/>
          </w:tcPr>
          <w:p w14:paraId="78C8E675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E3E0120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BE14BF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4F88BFEF" w14:textId="77777777" w:rsidTr="00F349F7">
        <w:tc>
          <w:tcPr>
            <w:tcW w:w="6005" w:type="dxa"/>
            <w:vAlign w:val="center"/>
            <w:hideMark/>
          </w:tcPr>
          <w:p w14:paraId="4ABC44A1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3" w:type="dxa"/>
            <w:vAlign w:val="center"/>
            <w:hideMark/>
          </w:tcPr>
          <w:p w14:paraId="33A1B167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1F78E2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VPP (DCOPF, contratos, custos, tarifação de transmissão)</w:t>
            </w:r>
          </w:p>
        </w:tc>
        <w:tc>
          <w:tcPr>
            <w:tcW w:w="907" w:type="dxa"/>
            <w:vAlign w:val="center"/>
            <w:hideMark/>
          </w:tcPr>
          <w:p w14:paraId="1B6D6659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EFC1B8E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B9EB68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54B23669" w14:textId="77777777" w:rsidTr="00F349F7">
        <w:tc>
          <w:tcPr>
            <w:tcW w:w="6005" w:type="dxa"/>
            <w:vAlign w:val="center"/>
            <w:hideMark/>
          </w:tcPr>
          <w:p w14:paraId="4C3814C8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Two-Stage Seismic Resilience Enhancement of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1E821825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E514F6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sísmica em distribuição (PGA/PGV + fragilidade + FTA/ENS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knapsack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/PSO)</w:t>
            </w:r>
          </w:p>
        </w:tc>
        <w:tc>
          <w:tcPr>
            <w:tcW w:w="907" w:type="dxa"/>
            <w:vAlign w:val="center"/>
            <w:hideMark/>
          </w:tcPr>
          <w:p w14:paraId="12621330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86C89E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CB275E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0512FAC8" w14:textId="77777777" w:rsidTr="009E0626">
        <w:tc>
          <w:tcPr>
            <w:tcW w:w="6005" w:type="dxa"/>
            <w:vAlign w:val="center"/>
            <w:hideMark/>
          </w:tcPr>
          <w:p w14:paraId="53DE3E3F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Vulnerability and resilience of urban energy ecosystems to extreme climate events-A systematic review and perspectives-ELSEVIER</w:t>
            </w:r>
          </w:p>
        </w:tc>
        <w:tc>
          <w:tcPr>
            <w:tcW w:w="1643" w:type="dxa"/>
            <w:vAlign w:val="center"/>
            <w:hideMark/>
          </w:tcPr>
          <w:p w14:paraId="1006EA81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5F14C0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sobre vulnerabilidade/resiliência do ecossistema energético urbano a extremos climáticos (interdependências/cascatas)</w:t>
            </w:r>
          </w:p>
        </w:tc>
        <w:tc>
          <w:tcPr>
            <w:tcW w:w="907" w:type="dxa"/>
            <w:vAlign w:val="center"/>
            <w:hideMark/>
          </w:tcPr>
          <w:p w14:paraId="7EAC0B4C" w14:textId="77777777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93A6510" w14:textId="7FCB9862" w:rsidR="006D61DA" w:rsidRPr="00E1175C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43D36E" w14:textId="77777777" w:rsidR="006D61DA" w:rsidRPr="00E1175C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715DD02B" w14:textId="77777777" w:rsidTr="00F349F7">
        <w:tc>
          <w:tcPr>
            <w:tcW w:w="6005" w:type="dxa"/>
            <w:vAlign w:val="center"/>
            <w:hideMark/>
          </w:tcPr>
          <w:p w14:paraId="442B79A3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3" w:type="dxa"/>
            <w:vAlign w:val="center"/>
            <w:hideMark/>
          </w:tcPr>
          <w:p w14:paraId="52E637C8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F6DE21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classificação de faltas em transmissão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Deep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(LSTM) (proteção/diagnóstico)</w:t>
            </w:r>
          </w:p>
        </w:tc>
        <w:tc>
          <w:tcPr>
            <w:tcW w:w="907" w:type="dxa"/>
            <w:vAlign w:val="center"/>
            <w:hideMark/>
          </w:tcPr>
          <w:p w14:paraId="6DB47619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F237C51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65042B" w14:textId="77777777" w:rsidR="006D61DA" w:rsidRPr="00E1175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62EC1803" w14:textId="77777777" w:rsidTr="00F349F7">
        <w:tc>
          <w:tcPr>
            <w:tcW w:w="6005" w:type="dxa"/>
            <w:vAlign w:val="center"/>
            <w:hideMark/>
          </w:tcPr>
          <w:p w14:paraId="3707E6B3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3" w:type="dxa"/>
            <w:vAlign w:val="center"/>
            <w:hideMark/>
          </w:tcPr>
          <w:p w14:paraId="452A3C37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54E5FF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estrutural-funcional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Hetero-functional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Theory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(AER) — enfoque arquitetural/semântico</w:t>
            </w:r>
          </w:p>
        </w:tc>
        <w:tc>
          <w:tcPr>
            <w:tcW w:w="907" w:type="dxa"/>
            <w:vAlign w:val="center"/>
            <w:hideMark/>
          </w:tcPr>
          <w:p w14:paraId="54081D36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6557596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8CE2F8" w14:textId="77777777" w:rsidR="006D61DA" w:rsidRPr="00E1175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6937E5F4" w14:textId="77777777" w:rsidTr="00F349F7">
        <w:tc>
          <w:tcPr>
            <w:tcW w:w="6005" w:type="dxa"/>
            <w:vAlign w:val="center"/>
            <w:hideMark/>
          </w:tcPr>
          <w:p w14:paraId="166215B7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3" w:type="dxa"/>
            <w:vAlign w:val="center"/>
            <w:hideMark/>
          </w:tcPr>
          <w:p w14:paraId="4BE7D32A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9CC941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/localização/estimação/controle resiliente)</w:t>
            </w:r>
          </w:p>
        </w:tc>
        <w:tc>
          <w:tcPr>
            <w:tcW w:w="907" w:type="dxa"/>
            <w:vAlign w:val="center"/>
            <w:hideMark/>
          </w:tcPr>
          <w:p w14:paraId="74E171AA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7D289A9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F7D876" w14:textId="77777777" w:rsidR="006D61DA" w:rsidRPr="00E1175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6E63F1B4" w14:textId="77777777" w:rsidTr="00F349F7">
        <w:tc>
          <w:tcPr>
            <w:tcW w:w="6005" w:type="dxa"/>
            <w:vAlign w:val="center"/>
            <w:hideMark/>
          </w:tcPr>
          <w:p w14:paraId="207DBF99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3" w:type="dxa"/>
            <w:vAlign w:val="center"/>
            <w:hideMark/>
          </w:tcPr>
          <w:p w14:paraId="132C1106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95CEC0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vAlign w:val="center"/>
            <w:hideMark/>
          </w:tcPr>
          <w:p w14:paraId="3A295EBD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0243AF8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F732C7" w14:textId="77777777" w:rsidR="006D61DA" w:rsidRPr="00E1175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318A55B6" w14:textId="77777777" w:rsidTr="00F349F7">
        <w:tc>
          <w:tcPr>
            <w:tcW w:w="6005" w:type="dxa"/>
            <w:vAlign w:val="center"/>
            <w:hideMark/>
          </w:tcPr>
          <w:p w14:paraId="0B3C786F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3" w:type="dxa"/>
            <w:vAlign w:val="center"/>
            <w:hideMark/>
          </w:tcPr>
          <w:p w14:paraId="29E4FF7C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2A049F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SHM/monitorização de betão/edificado com impedância elétrica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IA (EWS)</w:t>
            </w:r>
          </w:p>
        </w:tc>
        <w:tc>
          <w:tcPr>
            <w:tcW w:w="907" w:type="dxa"/>
            <w:vAlign w:val="center"/>
            <w:hideMark/>
          </w:tcPr>
          <w:p w14:paraId="54003A07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BEF875" w14:textId="77777777" w:rsidR="006D61DA" w:rsidRPr="00E1175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4E7924" w14:textId="77777777" w:rsidR="006D61DA" w:rsidRPr="00E1175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1F1F8A0A" w14:textId="77777777" w:rsidTr="009E0626">
        <w:tc>
          <w:tcPr>
            <w:tcW w:w="6005" w:type="dxa"/>
            <w:vAlign w:val="center"/>
            <w:hideMark/>
          </w:tcPr>
          <w:p w14:paraId="2306F5B8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Static Approach for Series Fault Detection in Compensated Transmission Line Integrated with Wind Farm-IEEE</w:t>
            </w:r>
          </w:p>
        </w:tc>
        <w:tc>
          <w:tcPr>
            <w:tcW w:w="1643" w:type="dxa"/>
            <w:vAlign w:val="center"/>
            <w:hideMark/>
          </w:tcPr>
          <w:p w14:paraId="5D0D5C13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9222A3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 adaptativa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falhas (open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conductor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LT compensada integrada com eólica (d–q / componente q)</w:t>
            </w:r>
          </w:p>
        </w:tc>
        <w:tc>
          <w:tcPr>
            <w:tcW w:w="907" w:type="dxa"/>
            <w:vAlign w:val="center"/>
            <w:hideMark/>
          </w:tcPr>
          <w:p w14:paraId="5547A9F8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950785E" w14:textId="40A1F538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F268FDA" w14:textId="77777777" w:rsidR="006D61DA" w:rsidRPr="00E1175C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65699900" w14:textId="77777777" w:rsidR="006D61DA" w:rsidRPr="00E1175C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E1175C" w14:paraId="2740328D" w14:textId="77777777" w:rsidTr="00F349F7">
        <w:tc>
          <w:tcPr>
            <w:tcW w:w="6005" w:type="dxa"/>
            <w:vAlign w:val="center"/>
            <w:hideMark/>
          </w:tcPr>
          <w:p w14:paraId="17FF70D6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3" w:type="dxa"/>
            <w:vAlign w:val="center"/>
            <w:hideMark/>
          </w:tcPr>
          <w:p w14:paraId="3D9874FE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CD1768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vAlign w:val="center"/>
            <w:hideMark/>
          </w:tcPr>
          <w:p w14:paraId="0307B02D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8FE5516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130350" w14:textId="77777777" w:rsidR="006D61DA" w:rsidRPr="00E1175C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6472E821" w14:textId="77777777" w:rsidR="006D61DA" w:rsidRPr="00E1175C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38125430" w14:textId="77777777" w:rsidTr="00F349F7">
        <w:tc>
          <w:tcPr>
            <w:tcW w:w="6005" w:type="dxa"/>
            <w:vAlign w:val="center"/>
            <w:hideMark/>
          </w:tcPr>
          <w:p w14:paraId="64E008A9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3" w:type="dxa"/>
            <w:vAlign w:val="center"/>
            <w:hideMark/>
          </w:tcPr>
          <w:p w14:paraId="01B93981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DFB1E0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vAlign w:val="center"/>
            <w:hideMark/>
          </w:tcPr>
          <w:p w14:paraId="55B7B811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41D3EEB" w14:textId="77777777" w:rsidR="006D61DA" w:rsidRPr="00E1175C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036F92" w14:textId="77777777" w:rsidR="006D61DA" w:rsidRPr="00E1175C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2BDC28B4" w14:textId="77777777" w:rsidR="006D61DA" w:rsidRPr="00E1175C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1E575F7A" w14:textId="77777777" w:rsidTr="00F349F7">
        <w:tc>
          <w:tcPr>
            <w:tcW w:w="6005" w:type="dxa"/>
            <w:vAlign w:val="center"/>
            <w:hideMark/>
          </w:tcPr>
          <w:p w14:paraId="32348443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3" w:type="dxa"/>
            <w:vAlign w:val="center"/>
            <w:hideMark/>
          </w:tcPr>
          <w:p w14:paraId="23C2DB7A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6AA8B2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slack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resources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(gestão de recursos excedentes) em hotéis</w:t>
            </w:r>
          </w:p>
        </w:tc>
        <w:tc>
          <w:tcPr>
            <w:tcW w:w="907" w:type="dxa"/>
            <w:vAlign w:val="center"/>
            <w:hideMark/>
          </w:tcPr>
          <w:p w14:paraId="67D6722E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8E72D6C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C6527D" w14:textId="77777777" w:rsidR="006D61DA" w:rsidRPr="00E1175C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0EAEC46E" w14:textId="77777777" w:rsidTr="00F349F7">
        <w:tc>
          <w:tcPr>
            <w:tcW w:w="6005" w:type="dxa"/>
            <w:vAlign w:val="center"/>
            <w:hideMark/>
          </w:tcPr>
          <w:p w14:paraId="18F68B89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Control approaches of power electronic converter interfacing grid-tied PMSG-VSWT system-A comprehensive review-ELSEVIER</w:t>
            </w:r>
          </w:p>
        </w:tc>
        <w:tc>
          <w:tcPr>
            <w:tcW w:w="1643" w:type="dxa"/>
            <w:vAlign w:val="center"/>
            <w:hideMark/>
          </w:tcPr>
          <w:p w14:paraId="4553D3CC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F10876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vAlign w:val="center"/>
            <w:hideMark/>
          </w:tcPr>
          <w:p w14:paraId="28DE580E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E4EBF9" w14:textId="77777777" w:rsidR="006D61DA" w:rsidRPr="00E1175C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3D95F6" w14:textId="77777777" w:rsidR="006D61DA" w:rsidRPr="00E1175C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340DBD45" w14:textId="77777777" w:rsidTr="00F349F7">
        <w:tc>
          <w:tcPr>
            <w:tcW w:w="6005" w:type="dxa"/>
            <w:vAlign w:val="center"/>
            <w:hideMark/>
          </w:tcPr>
          <w:p w14:paraId="61B25D11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3" w:type="dxa"/>
            <w:vAlign w:val="center"/>
            <w:hideMark/>
          </w:tcPr>
          <w:p w14:paraId="12A93C5B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7D271C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vAlign w:val="center"/>
            <w:hideMark/>
          </w:tcPr>
          <w:p w14:paraId="39520B8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920AC6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B4181C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778B6392" w14:textId="77777777" w:rsidTr="00F349F7">
        <w:tc>
          <w:tcPr>
            <w:tcW w:w="6005" w:type="dxa"/>
            <w:vAlign w:val="center"/>
            <w:hideMark/>
          </w:tcPr>
          <w:p w14:paraId="0E22C468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3" w:type="dxa"/>
            <w:vAlign w:val="center"/>
            <w:hideMark/>
          </w:tcPr>
          <w:p w14:paraId="66D57011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393569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vAlign w:val="center"/>
            <w:hideMark/>
          </w:tcPr>
          <w:p w14:paraId="1EC2D2F1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3231A34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B10EA3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39D5E883" w14:textId="77777777" w:rsidTr="00F349F7">
        <w:tc>
          <w:tcPr>
            <w:tcW w:w="6005" w:type="dxa"/>
            <w:vAlign w:val="center"/>
            <w:hideMark/>
          </w:tcPr>
          <w:p w14:paraId="3977C882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3" w:type="dxa"/>
            <w:vAlign w:val="center"/>
            <w:hideMark/>
          </w:tcPr>
          <w:p w14:paraId="4353EF6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151E64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Visão conceitual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transmission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(digitalização, automação, 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733B841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D487007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FEA391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672664A7" w14:textId="77777777" w:rsidTr="00F349F7">
        <w:tc>
          <w:tcPr>
            <w:tcW w:w="6005" w:type="dxa"/>
            <w:vAlign w:val="center"/>
            <w:hideMark/>
          </w:tcPr>
          <w:p w14:paraId="5E45C6B9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3" w:type="dxa"/>
            <w:vAlign w:val="center"/>
            <w:hideMark/>
          </w:tcPr>
          <w:p w14:paraId="35E59EF2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0F676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em distribuição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ilhamento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(continuidade de carga crítica)</w:t>
            </w:r>
          </w:p>
        </w:tc>
        <w:tc>
          <w:tcPr>
            <w:tcW w:w="907" w:type="dxa"/>
            <w:vAlign w:val="center"/>
            <w:hideMark/>
          </w:tcPr>
          <w:p w14:paraId="7AFFC5AB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14F21BD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CE29CD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4AD54FD" w14:textId="77777777" w:rsidTr="00F349F7">
        <w:tc>
          <w:tcPr>
            <w:tcW w:w="6005" w:type="dxa"/>
            <w:vAlign w:val="center"/>
            <w:hideMark/>
          </w:tcPr>
          <w:p w14:paraId="46F049F0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Grid Resilience Through Real-Time Self-Healing Integrating Python-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PowerFactory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-IoT with ESP32-CENIM</w:t>
            </w:r>
          </w:p>
        </w:tc>
        <w:tc>
          <w:tcPr>
            <w:tcW w:w="1643" w:type="dxa"/>
            <w:vAlign w:val="center"/>
            <w:hideMark/>
          </w:tcPr>
          <w:p w14:paraId="0B514BEA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DA0DAC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tempo real em distribuição via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(ESP32)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Python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PowerFactory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reconfiguração automática</w:t>
            </w:r>
          </w:p>
        </w:tc>
        <w:tc>
          <w:tcPr>
            <w:tcW w:w="907" w:type="dxa"/>
            <w:vAlign w:val="center"/>
            <w:hideMark/>
          </w:tcPr>
          <w:p w14:paraId="704B6C21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880165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E6C8AD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A9E316C" w14:textId="77777777" w:rsidTr="00F349F7">
        <w:tc>
          <w:tcPr>
            <w:tcW w:w="6005" w:type="dxa"/>
            <w:vAlign w:val="center"/>
            <w:hideMark/>
          </w:tcPr>
          <w:p w14:paraId="28A233F8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3" w:type="dxa"/>
            <w:vAlign w:val="center"/>
            <w:hideMark/>
          </w:tcPr>
          <w:p w14:paraId="71B08490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DA6F7E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Proteção/diagnóstico de faltas elétricas em LT trifásicas (relé diferencial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Simulink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25F3ECE6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D3E8E8" w14:textId="77777777" w:rsidR="006D61DA" w:rsidRPr="00E1175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9ACC58" w14:textId="77777777" w:rsidR="006D61DA" w:rsidRPr="00E1175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023F8A08" w14:textId="77777777" w:rsidTr="00F349F7">
        <w:tc>
          <w:tcPr>
            <w:tcW w:w="6005" w:type="dxa"/>
            <w:vAlign w:val="center"/>
            <w:hideMark/>
          </w:tcPr>
          <w:p w14:paraId="01DAD3FB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grid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Via Preventive and Corrective Intelligent Strategies-IEEE</w:t>
            </w:r>
          </w:p>
        </w:tc>
        <w:tc>
          <w:tcPr>
            <w:tcW w:w="1643" w:type="dxa"/>
            <w:vAlign w:val="center"/>
            <w:hideMark/>
          </w:tcPr>
          <w:p w14:paraId="4302EC32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2C13DB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micro-redes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multi-energia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(estratégias preventivas/corretivas; despacho/controle)</w:t>
            </w:r>
          </w:p>
        </w:tc>
        <w:tc>
          <w:tcPr>
            <w:tcW w:w="907" w:type="dxa"/>
            <w:vAlign w:val="center"/>
            <w:hideMark/>
          </w:tcPr>
          <w:p w14:paraId="5002934C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D9A32E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55C3A5" w14:textId="77777777" w:rsidR="006D61DA" w:rsidRPr="00E1175C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3E829B07" w14:textId="77777777" w:rsidTr="00F349F7">
        <w:tc>
          <w:tcPr>
            <w:tcW w:w="6005" w:type="dxa"/>
            <w:vAlign w:val="center"/>
            <w:hideMark/>
          </w:tcPr>
          <w:p w14:paraId="5A9EF666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Grid Resilience Plans-State Requirements, Utility Practices, and Utility Plan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Remplate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-Energy Markets &amp; Policy</w:t>
            </w:r>
          </w:p>
        </w:tc>
        <w:tc>
          <w:tcPr>
            <w:tcW w:w="1643" w:type="dxa"/>
            <w:vAlign w:val="center"/>
            <w:hideMark/>
          </w:tcPr>
          <w:p w14:paraId="1F5F8851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FD4D10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” (governança,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template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práticas)</w:t>
            </w:r>
          </w:p>
        </w:tc>
        <w:tc>
          <w:tcPr>
            <w:tcW w:w="907" w:type="dxa"/>
            <w:vAlign w:val="center"/>
            <w:hideMark/>
          </w:tcPr>
          <w:p w14:paraId="46823D26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70A895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002470" w14:textId="77777777" w:rsidR="006D61DA" w:rsidRPr="00E1175C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1806C893" w14:textId="77777777" w:rsidTr="00F349F7">
        <w:tc>
          <w:tcPr>
            <w:tcW w:w="6005" w:type="dxa"/>
            <w:vAlign w:val="center"/>
            <w:hideMark/>
          </w:tcPr>
          <w:p w14:paraId="33823A2E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3" w:type="dxa"/>
            <w:vAlign w:val="center"/>
            <w:hideMark/>
          </w:tcPr>
          <w:p w14:paraId="25FEBA00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3249D3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vAlign w:val="center"/>
            <w:hideMark/>
          </w:tcPr>
          <w:p w14:paraId="7C46E37D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46922952" w14:textId="77777777" w:rsidR="006D61DA" w:rsidRPr="00E1175C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4812D1" w14:textId="77777777" w:rsidR="006D61DA" w:rsidRPr="00E1175C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1175C" w14:paraId="391F7E5D" w14:textId="77777777" w:rsidTr="00F349F7">
        <w:tc>
          <w:tcPr>
            <w:tcW w:w="6005" w:type="dxa"/>
            <w:vAlign w:val="center"/>
            <w:hideMark/>
          </w:tcPr>
          <w:p w14:paraId="57497190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3" w:type="dxa"/>
            <w:vAlign w:val="center"/>
            <w:hideMark/>
          </w:tcPr>
          <w:p w14:paraId="37968A10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3B5F1B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vAlign w:val="center"/>
            <w:hideMark/>
          </w:tcPr>
          <w:p w14:paraId="71BC59BC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1CB73B6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2F50B" w14:textId="77777777" w:rsidR="006D61DA" w:rsidRPr="00E1175C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46427E80" w14:textId="77777777" w:rsidTr="00F349F7">
        <w:tc>
          <w:tcPr>
            <w:tcW w:w="6005" w:type="dxa"/>
            <w:vAlign w:val="center"/>
            <w:hideMark/>
          </w:tcPr>
          <w:p w14:paraId="083F87AF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3" w:type="dxa"/>
            <w:vAlign w:val="center"/>
            <w:hideMark/>
          </w:tcPr>
          <w:p w14:paraId="08450C82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FD9916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de nós críticos em distribuição por causalidade de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Granger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métrica de percolação; reforço via DER/RES</w:t>
            </w:r>
          </w:p>
        </w:tc>
        <w:tc>
          <w:tcPr>
            <w:tcW w:w="907" w:type="dxa"/>
            <w:vAlign w:val="center"/>
            <w:hideMark/>
          </w:tcPr>
          <w:p w14:paraId="2AE6D43C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68C335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15B80B" w14:textId="77777777" w:rsidR="006D61DA" w:rsidRPr="00E1175C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1EB7CE62" w14:textId="77777777" w:rsidTr="00F349F7">
        <w:tc>
          <w:tcPr>
            <w:tcW w:w="6005" w:type="dxa"/>
            <w:vAlign w:val="center"/>
            <w:hideMark/>
          </w:tcPr>
          <w:p w14:paraId="7FFBBBC1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3" w:type="dxa"/>
            <w:vAlign w:val="center"/>
            <w:hideMark/>
          </w:tcPr>
          <w:p w14:paraId="775ED159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923574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vAlign w:val="center"/>
            <w:hideMark/>
          </w:tcPr>
          <w:p w14:paraId="031948D5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C0BD4DD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F2190C" w14:textId="77777777" w:rsidR="006D61DA" w:rsidRPr="00E1175C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6108F20F" w14:textId="77777777" w:rsidTr="00F349F7">
        <w:tc>
          <w:tcPr>
            <w:tcW w:w="6005" w:type="dxa"/>
            <w:vAlign w:val="center"/>
            <w:hideMark/>
          </w:tcPr>
          <w:p w14:paraId="0C75442C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3" w:type="dxa"/>
            <w:vAlign w:val="center"/>
            <w:hideMark/>
          </w:tcPr>
          <w:p w14:paraId="09C4F2CD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A35965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Mesmo artigo (versão IEEE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Xplore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— estabilidade transitória com SVC/reatância</w:t>
            </w:r>
          </w:p>
        </w:tc>
        <w:tc>
          <w:tcPr>
            <w:tcW w:w="907" w:type="dxa"/>
            <w:vAlign w:val="center"/>
            <w:hideMark/>
          </w:tcPr>
          <w:p w14:paraId="0CA95701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7B76A3" w14:textId="77777777" w:rsidR="006D61DA" w:rsidRPr="00E1175C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832AAD" w14:textId="77777777" w:rsidR="006D61DA" w:rsidRPr="00E1175C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14DE3512" w14:textId="77777777" w:rsidTr="00F349F7">
        <w:tc>
          <w:tcPr>
            <w:tcW w:w="6005" w:type="dxa"/>
            <w:vAlign w:val="center"/>
            <w:hideMark/>
          </w:tcPr>
          <w:p w14:paraId="2F3B00AB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3" w:type="dxa"/>
            <w:vAlign w:val="center"/>
            <w:hideMark/>
          </w:tcPr>
          <w:p w14:paraId="05956416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2D49CD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Matlab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/GAMS) com crescimento de demanda; foco em otimização elétrica, não resiliência</w:t>
            </w:r>
          </w:p>
        </w:tc>
        <w:tc>
          <w:tcPr>
            <w:tcW w:w="907" w:type="dxa"/>
            <w:vAlign w:val="center"/>
            <w:hideMark/>
          </w:tcPr>
          <w:p w14:paraId="177524F4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4175233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B932CA" w14:textId="77777777" w:rsidR="006D61DA" w:rsidRPr="00E1175C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358E58C" w14:textId="77777777" w:rsidTr="00F349F7">
        <w:tc>
          <w:tcPr>
            <w:tcW w:w="6005" w:type="dxa"/>
            <w:vAlign w:val="center"/>
            <w:hideMark/>
          </w:tcPr>
          <w:p w14:paraId="2BA6A42B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3" w:type="dxa"/>
            <w:vAlign w:val="center"/>
            <w:hideMark/>
          </w:tcPr>
          <w:p w14:paraId="32F4DB0A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83EB2B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falhas elétricas (sobretensão/subtensão) com ANN +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foco em confiabilidade/proteção, não em resiliência física/climática de LT</w:t>
            </w:r>
          </w:p>
        </w:tc>
        <w:tc>
          <w:tcPr>
            <w:tcW w:w="907" w:type="dxa"/>
            <w:vAlign w:val="center"/>
            <w:hideMark/>
          </w:tcPr>
          <w:p w14:paraId="3DE1B6F9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354D18" w14:textId="77777777" w:rsidR="006D61DA" w:rsidRPr="00E1175C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DB5500" w14:textId="77777777" w:rsidR="006D61DA" w:rsidRPr="00E1175C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49EE5A76" w14:textId="77777777" w:rsidTr="00F349F7">
        <w:tc>
          <w:tcPr>
            <w:tcW w:w="6005" w:type="dxa"/>
            <w:vAlign w:val="center"/>
            <w:hideMark/>
          </w:tcPr>
          <w:p w14:paraId="646B1222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 xml:space="preserve">2024 Performance Analysis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Overcurrent Protection Schemes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In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Power Systems-IEEE.pdf</w:t>
            </w:r>
          </w:p>
        </w:tc>
        <w:tc>
          <w:tcPr>
            <w:tcW w:w="1643" w:type="dxa"/>
            <w:vAlign w:val="center"/>
            <w:hideMark/>
          </w:tcPr>
          <w:p w14:paraId="7AA3A03A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46D744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Comparação de esquemas de proteção por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sobrecorrente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(AC time, diferencial, IDMT, distância) via simulação e tempos de atuação</w:t>
            </w:r>
          </w:p>
        </w:tc>
        <w:tc>
          <w:tcPr>
            <w:tcW w:w="907" w:type="dxa"/>
            <w:vAlign w:val="center"/>
            <w:hideMark/>
          </w:tcPr>
          <w:p w14:paraId="22BD31D5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2D8208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E25BF4" w14:textId="77777777" w:rsidR="006D61DA" w:rsidRPr="00E1175C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0F237356" w14:textId="77777777" w:rsidTr="00F349F7">
        <w:tc>
          <w:tcPr>
            <w:tcW w:w="6005" w:type="dxa"/>
            <w:vAlign w:val="center"/>
            <w:hideMark/>
          </w:tcPr>
          <w:p w14:paraId="58112AE5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3" w:type="dxa"/>
            <w:vAlign w:val="center"/>
            <w:hideMark/>
          </w:tcPr>
          <w:p w14:paraId="25A77EB7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B4FF0F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healing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distribuição via reconfiguração + CVR (MINLP) para minimizar potência/energia não suprida</w:t>
            </w:r>
          </w:p>
        </w:tc>
        <w:tc>
          <w:tcPr>
            <w:tcW w:w="907" w:type="dxa"/>
            <w:vAlign w:val="center"/>
            <w:hideMark/>
          </w:tcPr>
          <w:p w14:paraId="2BA9AE5A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7928C9C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291550" w14:textId="77777777" w:rsidR="006D61DA" w:rsidRPr="00E1175C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1175C" w14:paraId="199D180C" w14:textId="77777777" w:rsidTr="00F349F7">
        <w:tc>
          <w:tcPr>
            <w:tcW w:w="6005" w:type="dxa"/>
            <w:vAlign w:val="center"/>
            <w:hideMark/>
          </w:tcPr>
          <w:p w14:paraId="5E0C527A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Power System Resilience </w:t>
            </w:r>
            <w:proofErr w:type="gram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Role of Electric Vehicles and Social Disparities in Mitigating the US Power Outages-SPRINGER.pdf</w:t>
            </w:r>
          </w:p>
        </w:tc>
        <w:tc>
          <w:tcPr>
            <w:tcW w:w="1643" w:type="dxa"/>
            <w:vAlign w:val="center"/>
            <w:hideMark/>
          </w:tcPr>
          <w:p w14:paraId="19C500EB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C0EEBE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sobre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(V2G/V2H) e desigualdades sociais na mitigação de apagões; métricas gerais de resiliência</w:t>
            </w:r>
          </w:p>
        </w:tc>
        <w:tc>
          <w:tcPr>
            <w:tcW w:w="907" w:type="dxa"/>
            <w:vAlign w:val="center"/>
            <w:hideMark/>
          </w:tcPr>
          <w:p w14:paraId="4593D1C7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2E3A891" w14:textId="77777777" w:rsidR="006D61DA" w:rsidRPr="00E1175C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C6A463" w14:textId="77777777" w:rsidR="006D61DA" w:rsidRPr="00E1175C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77A3107C" w14:textId="77777777" w:rsidTr="00F349F7">
        <w:tc>
          <w:tcPr>
            <w:tcW w:w="6005" w:type="dxa"/>
            <w:vAlign w:val="center"/>
            <w:hideMark/>
          </w:tcPr>
          <w:p w14:paraId="3AB05309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3" w:type="dxa"/>
            <w:vAlign w:val="center"/>
            <w:hideMark/>
          </w:tcPr>
          <w:p w14:paraId="196E6679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5E0081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Epidemiologia climática: clima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transmissão de malária (Uganda)</w:t>
            </w:r>
          </w:p>
        </w:tc>
        <w:tc>
          <w:tcPr>
            <w:tcW w:w="907" w:type="dxa"/>
            <w:vAlign w:val="center"/>
            <w:hideMark/>
          </w:tcPr>
          <w:p w14:paraId="204638D2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FE8F9B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D7F372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467FE7FA" w14:textId="77777777" w:rsidTr="00F349F7">
        <w:tc>
          <w:tcPr>
            <w:tcW w:w="6005" w:type="dxa"/>
            <w:vAlign w:val="center"/>
            <w:hideMark/>
          </w:tcPr>
          <w:p w14:paraId="45BC6E77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3" w:type="dxa"/>
            <w:vAlign w:val="center"/>
            <w:hideMark/>
          </w:tcPr>
          <w:p w14:paraId="68E6B58D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CFD8C2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vAlign w:val="center"/>
            <w:hideMark/>
          </w:tcPr>
          <w:p w14:paraId="41BB71F4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0F71A2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874572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2C2D66A7" w14:textId="77777777" w:rsidTr="00F349F7">
        <w:tc>
          <w:tcPr>
            <w:tcW w:w="6005" w:type="dxa"/>
            <w:vAlign w:val="center"/>
            <w:hideMark/>
          </w:tcPr>
          <w:p w14:paraId="33F33930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2024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Renewable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highlights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-IRENA</w:t>
            </w:r>
          </w:p>
        </w:tc>
        <w:tc>
          <w:tcPr>
            <w:tcW w:w="1643" w:type="dxa"/>
            <w:vAlign w:val="center"/>
            <w:hideMark/>
          </w:tcPr>
          <w:p w14:paraId="14E5B856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DD832C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vAlign w:val="center"/>
            <w:hideMark/>
          </w:tcPr>
          <w:p w14:paraId="0BFE1737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DCD3F7F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09AC8D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62FFF38F" w14:textId="77777777" w:rsidTr="00F349F7">
        <w:tc>
          <w:tcPr>
            <w:tcW w:w="6005" w:type="dxa"/>
            <w:vAlign w:val="center"/>
            <w:hideMark/>
          </w:tcPr>
          <w:p w14:paraId="64C7EECE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3" w:type="dxa"/>
            <w:vAlign w:val="center"/>
            <w:hideMark/>
          </w:tcPr>
          <w:p w14:paraId="65214261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FC7282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vAlign w:val="center"/>
            <w:hideMark/>
          </w:tcPr>
          <w:p w14:paraId="3AC1B4F3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447B24F" w14:textId="77777777" w:rsidR="006D61DA" w:rsidRPr="00E1175C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9046FC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1175C" w14:paraId="4B7BDC0E" w14:textId="77777777" w:rsidTr="00F349F7">
        <w:tc>
          <w:tcPr>
            <w:tcW w:w="6005" w:type="dxa"/>
            <w:vAlign w:val="center"/>
            <w:hideMark/>
          </w:tcPr>
          <w:p w14:paraId="102F8FC4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3" w:type="dxa"/>
            <w:vAlign w:val="center"/>
            <w:hideMark/>
          </w:tcPr>
          <w:p w14:paraId="0BAB0B60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E02C0E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vAlign w:val="center"/>
            <w:hideMark/>
          </w:tcPr>
          <w:p w14:paraId="2206E82F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E061768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BCE3CC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1175C" w14:paraId="1915ECB0" w14:textId="77777777" w:rsidTr="00F349F7">
        <w:tc>
          <w:tcPr>
            <w:tcW w:w="6005" w:type="dxa"/>
            <w:vAlign w:val="center"/>
            <w:hideMark/>
          </w:tcPr>
          <w:p w14:paraId="69B5E1D8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3" w:type="dxa"/>
            <w:vAlign w:val="center"/>
            <w:hideMark/>
          </w:tcPr>
          <w:p w14:paraId="01A616BB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C2AFB1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vAlign w:val="center"/>
            <w:hideMark/>
          </w:tcPr>
          <w:p w14:paraId="56DAF623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921840B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D35FFC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7FA024F3" w14:textId="77777777" w:rsidTr="00F349F7">
        <w:tc>
          <w:tcPr>
            <w:tcW w:w="6005" w:type="dxa"/>
            <w:vAlign w:val="center"/>
            <w:hideMark/>
          </w:tcPr>
          <w:p w14:paraId="7925E0DE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3" w:type="dxa"/>
            <w:vAlign w:val="center"/>
            <w:hideMark/>
          </w:tcPr>
          <w:p w14:paraId="3D30A90C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D209B4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vAlign w:val="center"/>
            <w:hideMark/>
          </w:tcPr>
          <w:p w14:paraId="2ACAF7CA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790B91A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1A078B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04EB41B2" w14:textId="77777777" w:rsidTr="00F349F7">
        <w:tc>
          <w:tcPr>
            <w:tcW w:w="6005" w:type="dxa"/>
            <w:vAlign w:val="center"/>
            <w:hideMark/>
          </w:tcPr>
          <w:p w14:paraId="3DB68D17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3" w:type="dxa"/>
            <w:vAlign w:val="center"/>
            <w:hideMark/>
          </w:tcPr>
          <w:p w14:paraId="1F4F8D4A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EC12DE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sociotécnica/organizacional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IA (SAR marítimo)</w:t>
            </w:r>
          </w:p>
        </w:tc>
        <w:tc>
          <w:tcPr>
            <w:tcW w:w="907" w:type="dxa"/>
            <w:vAlign w:val="center"/>
            <w:hideMark/>
          </w:tcPr>
          <w:p w14:paraId="009CB754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31BB7A" w14:textId="77777777" w:rsidR="006D61DA" w:rsidRPr="00E1175C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F2065E" w14:textId="77777777" w:rsidR="006D61DA" w:rsidRPr="00E1175C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0C1DB405" w14:textId="77777777" w:rsidTr="00F349F7">
        <w:tc>
          <w:tcPr>
            <w:tcW w:w="6005" w:type="dxa"/>
            <w:vAlign w:val="center"/>
            <w:hideMark/>
          </w:tcPr>
          <w:p w14:paraId="5043F6EC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3" w:type="dxa"/>
            <w:vAlign w:val="center"/>
            <w:hideMark/>
          </w:tcPr>
          <w:p w14:paraId="5A648A7C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218D37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inversor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grid-forming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grid-following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LVRT e restauração de cargas críticas</w:t>
            </w:r>
          </w:p>
        </w:tc>
        <w:tc>
          <w:tcPr>
            <w:tcW w:w="907" w:type="dxa"/>
            <w:vAlign w:val="center"/>
            <w:hideMark/>
          </w:tcPr>
          <w:p w14:paraId="48334C79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309A176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840E19" w14:textId="77777777" w:rsidR="006D61DA" w:rsidRPr="00E1175C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3384499D" w14:textId="77777777" w:rsidTr="00F349F7">
        <w:tc>
          <w:tcPr>
            <w:tcW w:w="6005" w:type="dxa"/>
            <w:vAlign w:val="center"/>
            <w:hideMark/>
          </w:tcPr>
          <w:p w14:paraId="6A8FDC9C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3" w:type="dxa"/>
            <w:vAlign w:val="center"/>
            <w:hideMark/>
          </w:tcPr>
          <w:p w14:paraId="2C0F40BD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3353FF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Estimação de estados resiliente a ataques cibernéticos usando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zonótopos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(controle/CS)</w:t>
            </w:r>
          </w:p>
        </w:tc>
        <w:tc>
          <w:tcPr>
            <w:tcW w:w="907" w:type="dxa"/>
            <w:vAlign w:val="center"/>
            <w:hideMark/>
          </w:tcPr>
          <w:p w14:paraId="2C2A4677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CDDFB20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F7E7CC" w14:textId="77777777" w:rsidR="006D61DA" w:rsidRPr="00E1175C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1670815D" w14:textId="77777777" w:rsidTr="00F349F7">
        <w:tc>
          <w:tcPr>
            <w:tcW w:w="6005" w:type="dxa"/>
            <w:vAlign w:val="center"/>
            <w:hideMark/>
          </w:tcPr>
          <w:p w14:paraId="7508D0F7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3" w:type="dxa"/>
            <w:vAlign w:val="center"/>
            <w:hideMark/>
          </w:tcPr>
          <w:p w14:paraId="6E459820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EA0253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vAlign w:val="center"/>
            <w:hideMark/>
          </w:tcPr>
          <w:p w14:paraId="72683059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13AC76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CBF485" w14:textId="77777777" w:rsidR="006D61DA" w:rsidRPr="00E1175C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58DD8DED" w14:textId="77777777" w:rsidTr="00F349F7">
        <w:tc>
          <w:tcPr>
            <w:tcW w:w="6005" w:type="dxa"/>
            <w:vAlign w:val="center"/>
            <w:hideMark/>
          </w:tcPr>
          <w:p w14:paraId="751F879A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3" w:type="dxa"/>
            <w:vAlign w:val="center"/>
            <w:hideMark/>
          </w:tcPr>
          <w:p w14:paraId="55A20F56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3341C4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RL (SAC) + horizonte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recuante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reduzir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durante evento extremo</w:t>
            </w:r>
          </w:p>
        </w:tc>
        <w:tc>
          <w:tcPr>
            <w:tcW w:w="907" w:type="dxa"/>
            <w:vAlign w:val="center"/>
            <w:hideMark/>
          </w:tcPr>
          <w:p w14:paraId="5A6EC8C7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7196C8E" w14:textId="77777777" w:rsidR="006D61DA" w:rsidRPr="00E1175C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6683DD" w14:textId="77777777" w:rsidR="006D61DA" w:rsidRPr="00E1175C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1175C" w14:paraId="70936626" w14:textId="77777777" w:rsidTr="00F349F7">
        <w:tc>
          <w:tcPr>
            <w:tcW w:w="6005" w:type="dxa"/>
            <w:vAlign w:val="center"/>
            <w:hideMark/>
          </w:tcPr>
          <w:p w14:paraId="469A925E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3" w:type="dxa"/>
            <w:vAlign w:val="center"/>
            <w:hideMark/>
          </w:tcPr>
          <w:p w14:paraId="32EDEEC0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ED03FA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vAlign w:val="center"/>
            <w:hideMark/>
          </w:tcPr>
          <w:p w14:paraId="5BBE91EB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8F0C734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16DFC6" w14:textId="77777777" w:rsidR="006D61DA" w:rsidRPr="00E1175C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E1175C" w14:paraId="16751E18" w14:textId="77777777" w:rsidTr="00F349F7">
        <w:tc>
          <w:tcPr>
            <w:tcW w:w="6005" w:type="dxa"/>
            <w:vAlign w:val="center"/>
            <w:hideMark/>
          </w:tcPr>
          <w:p w14:paraId="61C2BAFC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3" w:type="dxa"/>
            <w:vAlign w:val="center"/>
            <w:hideMark/>
          </w:tcPr>
          <w:p w14:paraId="068C4711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8F11C5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vAlign w:val="center"/>
            <w:hideMark/>
          </w:tcPr>
          <w:p w14:paraId="61A98E0D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BB809C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41AC1F" w14:textId="77777777" w:rsidR="006D61DA" w:rsidRPr="00E1175C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5C7C016" w14:textId="77777777" w:rsidTr="00F349F7">
        <w:tc>
          <w:tcPr>
            <w:tcW w:w="6005" w:type="dxa"/>
            <w:vAlign w:val="center"/>
            <w:hideMark/>
          </w:tcPr>
          <w:p w14:paraId="261049E0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3" w:type="dxa"/>
            <w:vAlign w:val="center"/>
            <w:hideMark/>
          </w:tcPr>
          <w:p w14:paraId="59EED0F8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D39595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Integração eólica + armazenamento para reserva girante e controle de frequência (visão operacional; “virtual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plant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”)</w:t>
            </w:r>
          </w:p>
        </w:tc>
        <w:tc>
          <w:tcPr>
            <w:tcW w:w="907" w:type="dxa"/>
            <w:vAlign w:val="center"/>
            <w:hideMark/>
          </w:tcPr>
          <w:p w14:paraId="051E46A8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89401E" w14:textId="77777777" w:rsidR="006D61DA" w:rsidRPr="00E1175C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6DBBBB" w14:textId="77777777" w:rsidR="006D61DA" w:rsidRPr="00E1175C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1175C" w14:paraId="7D22D8B7" w14:textId="77777777" w:rsidTr="00F349F7">
        <w:tc>
          <w:tcPr>
            <w:tcW w:w="6005" w:type="dxa"/>
            <w:vAlign w:val="center"/>
          </w:tcPr>
          <w:p w14:paraId="3B20ECF3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3" w:type="dxa"/>
            <w:vAlign w:val="center"/>
          </w:tcPr>
          <w:p w14:paraId="792F01C3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</w:tcPr>
          <w:p w14:paraId="1B638DBA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5540E406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57890A6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6D51FB4E" w14:textId="77777777" w:rsidR="006D61DA" w:rsidRPr="00E1175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1175C" w14:paraId="599BE4A1" w14:textId="77777777" w:rsidTr="00F349F7">
        <w:tc>
          <w:tcPr>
            <w:tcW w:w="6005" w:type="dxa"/>
            <w:vAlign w:val="center"/>
            <w:hideMark/>
          </w:tcPr>
          <w:p w14:paraId="3CE0EE93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Analysis on Configuration Scheme of Power Sources in Future Power System of Korea-Springer</w:t>
            </w:r>
          </w:p>
        </w:tc>
        <w:tc>
          <w:tcPr>
            <w:tcW w:w="1643" w:type="dxa"/>
            <w:vAlign w:val="center"/>
            <w:hideMark/>
          </w:tcPr>
          <w:p w14:paraId="1C2D4E41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1FC6B8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vAlign w:val="center"/>
            <w:hideMark/>
          </w:tcPr>
          <w:p w14:paraId="0B172FAD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8CC77B" w14:textId="77777777" w:rsidR="006D61DA" w:rsidRPr="00E1175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CD860A" w14:textId="77777777" w:rsidR="006D61DA" w:rsidRPr="00E1175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0120817" w14:textId="77777777" w:rsidTr="00F349F7">
        <w:tc>
          <w:tcPr>
            <w:tcW w:w="6005" w:type="dxa"/>
            <w:vAlign w:val="center"/>
            <w:hideMark/>
          </w:tcPr>
          <w:p w14:paraId="4C9EDAC4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3" w:type="dxa"/>
            <w:vAlign w:val="center"/>
            <w:hideMark/>
          </w:tcPr>
          <w:p w14:paraId="053B68B9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532D3AAD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vAlign w:val="center"/>
            <w:hideMark/>
          </w:tcPr>
          <w:p w14:paraId="0930E4E7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7" w:type="dxa"/>
            <w:vAlign w:val="center"/>
          </w:tcPr>
          <w:p w14:paraId="33CA3488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4E0B3D" w14:textId="77777777" w:rsidR="006D61DA" w:rsidRPr="00E1175C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6D61DA" w:rsidRPr="00E1175C" w14:paraId="75E355EA" w14:textId="77777777" w:rsidTr="00F349F7">
        <w:tc>
          <w:tcPr>
            <w:tcW w:w="6005" w:type="dxa"/>
            <w:vAlign w:val="center"/>
            <w:hideMark/>
          </w:tcPr>
          <w:p w14:paraId="6ECD279B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Defining Transportation Systems Resilience under Natural Disasters-A Bibliometric Analysis Based on Mode, Metrics and Scope-ELSEVIER</w:t>
            </w:r>
          </w:p>
        </w:tc>
        <w:tc>
          <w:tcPr>
            <w:tcW w:w="1643" w:type="dxa"/>
            <w:vAlign w:val="center"/>
            <w:hideMark/>
          </w:tcPr>
          <w:p w14:paraId="4F754990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6193F4A6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vAlign w:val="center"/>
            <w:hideMark/>
          </w:tcPr>
          <w:p w14:paraId="041D6E42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7" w:type="dxa"/>
            <w:vAlign w:val="center"/>
          </w:tcPr>
          <w:p w14:paraId="781B874E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22B76B" w14:textId="77777777" w:rsidR="006D61DA" w:rsidRPr="00E1175C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6D61DA" w:rsidRPr="00E1175C" w14:paraId="4988EDA0" w14:textId="77777777" w:rsidTr="00F349F7">
        <w:tc>
          <w:tcPr>
            <w:tcW w:w="6005" w:type="dxa"/>
            <w:vAlign w:val="center"/>
            <w:hideMark/>
          </w:tcPr>
          <w:p w14:paraId="2D63EE3E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Energy resilience in the built environment-A comprehensive review of concepts, metrics, and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strategiesy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-ELSEVIER</w:t>
            </w:r>
          </w:p>
        </w:tc>
        <w:tc>
          <w:tcPr>
            <w:tcW w:w="1643" w:type="dxa"/>
            <w:vAlign w:val="center"/>
            <w:hideMark/>
          </w:tcPr>
          <w:p w14:paraId="6DB77A4A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2DB6ACF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prediais (métricas e estratégias no ambiente construído)</w:t>
            </w:r>
          </w:p>
        </w:tc>
        <w:tc>
          <w:tcPr>
            <w:tcW w:w="907" w:type="dxa"/>
            <w:vAlign w:val="center"/>
            <w:hideMark/>
          </w:tcPr>
          <w:p w14:paraId="269D5FD7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7" w:type="dxa"/>
            <w:vAlign w:val="center"/>
          </w:tcPr>
          <w:p w14:paraId="7E72905F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19817A" w14:textId="77777777" w:rsidR="006D61DA" w:rsidRPr="00E1175C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6D61DA" w:rsidRPr="00E1175C" w14:paraId="3216B2C4" w14:textId="77777777" w:rsidTr="00F349F7">
        <w:tc>
          <w:tcPr>
            <w:tcW w:w="6005" w:type="dxa"/>
            <w:vAlign w:val="center"/>
            <w:hideMark/>
          </w:tcPr>
          <w:p w14:paraId="2510F7D5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3" w:type="dxa"/>
            <w:vAlign w:val="center"/>
            <w:hideMark/>
          </w:tcPr>
          <w:p w14:paraId="17005EA7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043BEFF5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Otimização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fuzzy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para resiliência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chain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(flexibilidade, redundância, recuperação)</w:t>
            </w:r>
          </w:p>
        </w:tc>
        <w:tc>
          <w:tcPr>
            <w:tcW w:w="907" w:type="dxa"/>
            <w:vAlign w:val="center"/>
            <w:hideMark/>
          </w:tcPr>
          <w:p w14:paraId="0A7141D4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7" w:type="dxa"/>
            <w:vAlign w:val="center"/>
          </w:tcPr>
          <w:p w14:paraId="35F721DB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DA9F1B" w14:textId="77777777" w:rsidR="006D61DA" w:rsidRPr="00E1175C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6D61DA" w:rsidRPr="00E1175C" w14:paraId="721B6DA4" w14:textId="77777777" w:rsidTr="00F349F7">
        <w:tc>
          <w:tcPr>
            <w:tcW w:w="6005" w:type="dxa"/>
            <w:vAlign w:val="center"/>
            <w:hideMark/>
          </w:tcPr>
          <w:p w14:paraId="2BD4C885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3" w:type="dxa"/>
            <w:vAlign w:val="center"/>
            <w:hideMark/>
          </w:tcPr>
          <w:p w14:paraId="1D1D5C74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0A708238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otimização de sistemas híbridos renováveis (HRES)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/armazenamento</w:t>
            </w:r>
          </w:p>
        </w:tc>
        <w:tc>
          <w:tcPr>
            <w:tcW w:w="907" w:type="dxa"/>
            <w:vAlign w:val="center"/>
            <w:hideMark/>
          </w:tcPr>
          <w:p w14:paraId="19405B0A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  <w:proofErr w:type="spellEnd"/>
          </w:p>
        </w:tc>
        <w:tc>
          <w:tcPr>
            <w:tcW w:w="3457" w:type="dxa"/>
            <w:vAlign w:val="center"/>
          </w:tcPr>
          <w:p w14:paraId="54F1470E" w14:textId="77777777" w:rsidR="006D61DA" w:rsidRPr="00E1175C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3FB54F" w14:textId="77777777" w:rsidR="006D61DA" w:rsidRPr="00E1175C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6D61DA" w:rsidRPr="00E1175C" w14:paraId="5ED77989" w14:textId="77777777" w:rsidTr="009E0626">
        <w:tc>
          <w:tcPr>
            <w:tcW w:w="6005" w:type="dxa"/>
            <w:vAlign w:val="center"/>
            <w:hideMark/>
          </w:tcPr>
          <w:p w14:paraId="214A1388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3" w:type="dxa"/>
            <w:vAlign w:val="center"/>
            <w:hideMark/>
          </w:tcPr>
          <w:p w14:paraId="31DC121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ADB87E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de seca/inundação na produtividade agrícola e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coping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famílias rurais (Malawi)</w:t>
            </w:r>
          </w:p>
        </w:tc>
        <w:tc>
          <w:tcPr>
            <w:tcW w:w="907" w:type="dxa"/>
            <w:vAlign w:val="center"/>
            <w:hideMark/>
          </w:tcPr>
          <w:p w14:paraId="3D8B9AF5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FC47309" w14:textId="20492FE6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7DE56E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1175C" w14:paraId="7B9A2BFA" w14:textId="77777777" w:rsidTr="009E0626">
        <w:tc>
          <w:tcPr>
            <w:tcW w:w="6005" w:type="dxa"/>
            <w:vAlign w:val="center"/>
            <w:hideMark/>
          </w:tcPr>
          <w:p w14:paraId="0B5E6F0A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Integrating socio-demographic factors for equitable resilience in networked-urban infrastructure systems-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npj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Urban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Sustanability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40D6862F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E691B8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vAlign w:val="center"/>
            <w:hideMark/>
          </w:tcPr>
          <w:p w14:paraId="2870EEC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F840A5B" w14:textId="32BF5A21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8DF26D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4CAAFAD7" w14:textId="77777777" w:rsidTr="009E0626">
        <w:tc>
          <w:tcPr>
            <w:tcW w:w="6005" w:type="dxa"/>
            <w:vAlign w:val="center"/>
            <w:hideMark/>
          </w:tcPr>
          <w:p w14:paraId="64961F63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3" w:type="dxa"/>
            <w:vAlign w:val="center"/>
            <w:hideMark/>
          </w:tcPr>
          <w:p w14:paraId="6E3F05AF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C9F9EC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graph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learning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robustez e “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antifragilidade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sem modelagem física de LT</w:t>
            </w:r>
          </w:p>
        </w:tc>
        <w:tc>
          <w:tcPr>
            <w:tcW w:w="907" w:type="dxa"/>
            <w:vAlign w:val="center"/>
            <w:hideMark/>
          </w:tcPr>
          <w:p w14:paraId="19858337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2079C77" w14:textId="71F17A14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0A56A6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74440469" w14:textId="77777777" w:rsidTr="009E0626">
        <w:tc>
          <w:tcPr>
            <w:tcW w:w="6005" w:type="dxa"/>
            <w:vAlign w:val="center"/>
            <w:hideMark/>
          </w:tcPr>
          <w:p w14:paraId="5665F075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3" w:type="dxa"/>
            <w:vAlign w:val="center"/>
            <w:hideMark/>
          </w:tcPr>
          <w:p w14:paraId="1FC696FE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9B43A0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vAlign w:val="center"/>
            <w:hideMark/>
          </w:tcPr>
          <w:p w14:paraId="7F7E112F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6643E4" w14:textId="57E5462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475992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50978AC6" w14:textId="77777777" w:rsidTr="009E0626">
        <w:tc>
          <w:tcPr>
            <w:tcW w:w="6005" w:type="dxa"/>
            <w:vAlign w:val="center"/>
            <w:hideMark/>
          </w:tcPr>
          <w:p w14:paraId="706A3032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3" w:type="dxa"/>
            <w:vAlign w:val="center"/>
            <w:hideMark/>
          </w:tcPr>
          <w:p w14:paraId="34C7D857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343EA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setorial de maturidade em </w:t>
            </w: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-resiliência (governança/coordenação de setores críticos)</w:t>
            </w:r>
          </w:p>
        </w:tc>
        <w:tc>
          <w:tcPr>
            <w:tcW w:w="907" w:type="dxa"/>
            <w:vAlign w:val="center"/>
            <w:hideMark/>
          </w:tcPr>
          <w:p w14:paraId="6B115EB1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46AA1B7" w14:textId="11C12DCC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CAB53B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1175C" w14:paraId="6CA60900" w14:textId="77777777" w:rsidTr="009E0626">
        <w:tc>
          <w:tcPr>
            <w:tcW w:w="6005" w:type="dxa"/>
            <w:vAlign w:val="center"/>
            <w:hideMark/>
          </w:tcPr>
          <w:p w14:paraId="60B3AECF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3" w:type="dxa"/>
            <w:vAlign w:val="center"/>
            <w:hideMark/>
          </w:tcPr>
          <w:p w14:paraId="68463614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959945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vAlign w:val="center"/>
            <w:hideMark/>
          </w:tcPr>
          <w:p w14:paraId="4E25DD82" w14:textId="77777777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DAF9E38" w14:textId="3B06A69A" w:rsidR="006D61DA" w:rsidRPr="00E1175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558396" w14:textId="77777777" w:rsidR="006D61DA" w:rsidRPr="00E1175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24FED765" w14:textId="77777777" w:rsidTr="00F349F7">
        <w:tc>
          <w:tcPr>
            <w:tcW w:w="6005" w:type="dxa"/>
            <w:vAlign w:val="center"/>
            <w:hideMark/>
          </w:tcPr>
          <w:p w14:paraId="38B43A6A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3" w:type="dxa"/>
            <w:vAlign w:val="center"/>
            <w:hideMark/>
          </w:tcPr>
          <w:p w14:paraId="7531C042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A99652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vAlign w:val="center"/>
            <w:hideMark/>
          </w:tcPr>
          <w:p w14:paraId="54F88275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CB1A4F5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123EC5" w14:textId="77777777" w:rsidR="006D61DA" w:rsidRPr="00E1175C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1175C" w14:paraId="1330C652" w14:textId="77777777" w:rsidTr="00F349F7">
        <w:tc>
          <w:tcPr>
            <w:tcW w:w="6005" w:type="dxa"/>
            <w:vAlign w:val="center"/>
            <w:hideMark/>
          </w:tcPr>
          <w:p w14:paraId="5F9A10A3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3" w:type="dxa"/>
            <w:vAlign w:val="center"/>
            <w:hideMark/>
          </w:tcPr>
          <w:p w14:paraId="347D19FA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proofErr w:type="spellStart"/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E5A60B7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vAlign w:val="center"/>
            <w:hideMark/>
          </w:tcPr>
          <w:p w14:paraId="2C3D1E9A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FCBD6C8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FB9286" w14:textId="77777777" w:rsidR="006D61DA" w:rsidRPr="00E1175C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6136E3" w14:paraId="2CBD68FC" w14:textId="77777777" w:rsidTr="00F349F7">
        <w:tc>
          <w:tcPr>
            <w:tcW w:w="6005" w:type="dxa"/>
            <w:vAlign w:val="center"/>
            <w:hideMark/>
          </w:tcPr>
          <w:p w14:paraId="5134EEA3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When do different scenarios of projected electricity demand start to meaningfully diverge-ELSEVIER</w:t>
            </w:r>
          </w:p>
        </w:tc>
        <w:tc>
          <w:tcPr>
            <w:tcW w:w="1643" w:type="dxa"/>
            <w:vAlign w:val="center"/>
            <w:hideMark/>
          </w:tcPr>
          <w:p w14:paraId="76B3BB8D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2F1658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vAlign w:val="center"/>
            <w:hideMark/>
          </w:tcPr>
          <w:p w14:paraId="71790D33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BFC588F" w14:textId="77777777" w:rsidR="006D61DA" w:rsidRPr="00E1175C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DE49AE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</w:tbl>
    <w:p w14:paraId="40917A89" w14:textId="687410F2" w:rsidR="00E61730" w:rsidRDefault="00E61730" w:rsidP="009E0626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34CA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A63F1"/>
    <w:rsid w:val="002C2D0E"/>
    <w:rsid w:val="002C5D68"/>
    <w:rsid w:val="002C7512"/>
    <w:rsid w:val="002E32EB"/>
    <w:rsid w:val="002F61AF"/>
    <w:rsid w:val="003044B4"/>
    <w:rsid w:val="00310731"/>
    <w:rsid w:val="0031584A"/>
    <w:rsid w:val="003257C6"/>
    <w:rsid w:val="00325E20"/>
    <w:rsid w:val="0033289E"/>
    <w:rsid w:val="00340A3B"/>
    <w:rsid w:val="00346B2B"/>
    <w:rsid w:val="003473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05C19"/>
    <w:rsid w:val="004223AE"/>
    <w:rsid w:val="004234AF"/>
    <w:rsid w:val="00423B9B"/>
    <w:rsid w:val="00435A17"/>
    <w:rsid w:val="004477A0"/>
    <w:rsid w:val="00450633"/>
    <w:rsid w:val="00461D14"/>
    <w:rsid w:val="004724B6"/>
    <w:rsid w:val="004845A7"/>
    <w:rsid w:val="004927B1"/>
    <w:rsid w:val="00494EC8"/>
    <w:rsid w:val="004A364B"/>
    <w:rsid w:val="004A3F28"/>
    <w:rsid w:val="004B5BB7"/>
    <w:rsid w:val="004C0026"/>
    <w:rsid w:val="004C2770"/>
    <w:rsid w:val="004E20B1"/>
    <w:rsid w:val="004F5029"/>
    <w:rsid w:val="00502614"/>
    <w:rsid w:val="005163DC"/>
    <w:rsid w:val="005272F0"/>
    <w:rsid w:val="0055062B"/>
    <w:rsid w:val="005515E9"/>
    <w:rsid w:val="005577E7"/>
    <w:rsid w:val="0056489A"/>
    <w:rsid w:val="00570888"/>
    <w:rsid w:val="00571C99"/>
    <w:rsid w:val="005756BF"/>
    <w:rsid w:val="00577A64"/>
    <w:rsid w:val="00584646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27FA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33AA7"/>
    <w:rsid w:val="00840F58"/>
    <w:rsid w:val="00844282"/>
    <w:rsid w:val="00847CE1"/>
    <w:rsid w:val="00855176"/>
    <w:rsid w:val="008604D9"/>
    <w:rsid w:val="00861B72"/>
    <w:rsid w:val="00863FDB"/>
    <w:rsid w:val="00887CB2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80CD0"/>
    <w:rsid w:val="009B0300"/>
    <w:rsid w:val="009D1246"/>
    <w:rsid w:val="009D6827"/>
    <w:rsid w:val="009E0626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91291"/>
    <w:rsid w:val="00A94B20"/>
    <w:rsid w:val="00A9777B"/>
    <w:rsid w:val="00AA4524"/>
    <w:rsid w:val="00AB3565"/>
    <w:rsid w:val="00AB5447"/>
    <w:rsid w:val="00AC5231"/>
    <w:rsid w:val="00AC5A33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CF53A4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63BC"/>
    <w:rsid w:val="00E00177"/>
    <w:rsid w:val="00E015F7"/>
    <w:rsid w:val="00E1175C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401A"/>
    <w:rsid w:val="00EC5F44"/>
    <w:rsid w:val="00ED59D0"/>
    <w:rsid w:val="00EE2AAD"/>
    <w:rsid w:val="00EF07A1"/>
    <w:rsid w:val="00EF273B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8204</Words>
  <Characters>44302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7</cp:revision>
  <dcterms:created xsi:type="dcterms:W3CDTF">2026-01-14T22:35:00Z</dcterms:created>
  <dcterms:modified xsi:type="dcterms:W3CDTF">2026-01-14T23:14:00Z</dcterms:modified>
</cp:coreProperties>
</file>