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8056F" w14:textId="5ED95013" w:rsidR="006577C1" w:rsidRDefault="00817A70">
      <w:pPr>
        <w:rPr>
          <w:lang w:val="en-US"/>
        </w:rPr>
      </w:pPr>
      <w:r w:rsidRPr="00817A70">
        <w:rPr>
          <w:lang w:val="en-US"/>
        </w:rPr>
        <w:t>2000 IPCC Special Report-Emissions Scenarios-Summary for Policymakers-IPCC</w:t>
      </w:r>
    </w:p>
    <w:p w14:paraId="5C7D2A41" w14:textId="77777777" w:rsidR="00817A70" w:rsidRPr="00817A70" w:rsidRDefault="00817A70">
      <w:pPr>
        <w:rPr>
          <w:lang w:val="en-US"/>
        </w:rPr>
      </w:pPr>
    </w:p>
    <w:sectPr w:rsidR="00817A70" w:rsidRPr="00817A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A70"/>
    <w:rsid w:val="006577C1"/>
    <w:rsid w:val="00817A70"/>
    <w:rsid w:val="008D5531"/>
    <w:rsid w:val="00AA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9E3EB"/>
  <w15:chartTrackingRefBased/>
  <w15:docId w15:val="{C3A57095-173B-4D89-B02A-5C89FA1C5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7C1"/>
    <w:pPr>
      <w:spacing w:after="0" w:line="276" w:lineRule="auto"/>
    </w:pPr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7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A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A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A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A7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A7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A7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A7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A70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A70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A70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A70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A70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A70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817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A7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A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A70"/>
    <w:rPr>
      <w:rFonts w:ascii="Times New Roman" w:hAnsi="Times New Roman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817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A70"/>
    <w:rPr>
      <w:rFonts w:ascii="Times New Roman" w:hAnsi="Times New Roman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817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2026-03-13T22:01:00Z</dcterms:created>
  <dcterms:modified xsi:type="dcterms:W3CDTF">2026-03-13T22:02:00Z</dcterms:modified>
</cp:coreProperties>
</file>