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2EBB7" w14:textId="0BA8CE7D" w:rsidR="00AC5231" w:rsidRDefault="004E568C">
      <w:pPr>
        <w:rPr>
          <w:lang w:val="en-US"/>
        </w:rPr>
      </w:pPr>
      <w:r w:rsidRPr="004E568C">
        <w:rPr>
          <w:lang w:val="en-US"/>
        </w:rPr>
        <w:t xml:space="preserve">2020 Vulnerability and Resilience Assessment of Power Systems </w:t>
      </w:r>
      <w:proofErr w:type="gramStart"/>
      <w:r w:rsidRPr="004E568C">
        <w:rPr>
          <w:lang w:val="en-US"/>
        </w:rPr>
        <w:t>From</w:t>
      </w:r>
      <w:proofErr w:type="gramEnd"/>
      <w:r w:rsidRPr="004E568C">
        <w:rPr>
          <w:lang w:val="en-US"/>
        </w:rPr>
        <w:t xml:space="preserve"> Deterioration to Recovery via a Topological Model based on Graph Theory-IEEE</w:t>
      </w:r>
    </w:p>
    <w:p w14:paraId="1C8747DE" w14:textId="77777777" w:rsidR="004E568C" w:rsidRDefault="004E568C">
      <w:pPr>
        <w:rPr>
          <w:lang w:val="en-US"/>
        </w:rPr>
      </w:pPr>
    </w:p>
    <w:p w14:paraId="099B9718" w14:textId="77777777" w:rsidR="006246A7" w:rsidRPr="006246A7" w:rsidRDefault="006246A7" w:rsidP="006246A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6246A7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6246A7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(2020)</w:t>
      </w:r>
    </w:p>
    <w:p w14:paraId="31001D01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6246A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6246A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6246A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6246A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2020 Vulnerability and Resilience Assessment of Power Systems From Deterioration to Recovery via a Topological Model based on Graph Theory – IEEE.pdf</w:t>
      </w:r>
      <w:r w:rsidRPr="006246A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6246A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6246A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6246A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Vulnerability and Resilience Assessment of Power Systems: from Deterioration to Recovery via a Topological Model Based on Graph Theory</w:t>
      </w:r>
      <w:r w:rsidRPr="006246A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6246A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6246A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6246A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Jesus Beyza; Victor M. Bravo; Eduardo García-Paricio; José M. </w:t>
      </w:r>
      <w:proofErr w:type="spellStart"/>
      <w:r w:rsidRPr="006246A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Yusta</w:t>
      </w:r>
      <w:proofErr w:type="spellEnd"/>
      <w:r w:rsidRPr="006246A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 Jesús S. Artal-Sevil</w:t>
      </w:r>
      <w:r w:rsidRPr="006246A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6246A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6246A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2020 IEEE International Autumn Meeting on Power, Electronics and Computing (ROPEC)</w:t>
      </w:r>
      <w:r w:rsidRPr="006246A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6246A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 </w:t>
      </w:r>
    </w:p>
    <w:p w14:paraId="6C658C6C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Vulnerability</w:t>
      </w:r>
      <w:proofErr w:type="spellEnd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</w:t>
      </w:r>
      <w:proofErr w:type="spellEnd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EC8FC01" w14:textId="77777777" w:rsidR="006246A7" w:rsidRPr="006246A7" w:rsidRDefault="006246A7" w:rsidP="006246A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569CE1">
          <v:rect id="_x0000_i1025" style="width:0;height:1.5pt" o:hralign="center" o:hrstd="t" o:hr="t" fillcolor="#a0a0a0" stroked="f"/>
        </w:pict>
      </w:r>
    </w:p>
    <w:p w14:paraId="4F787413" w14:textId="77777777" w:rsidR="006246A7" w:rsidRPr="006246A7" w:rsidRDefault="006246A7" w:rsidP="006246A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5B09E234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2537D4E9" w14:textId="77777777" w:rsidR="006246A7" w:rsidRPr="006246A7" w:rsidRDefault="006246A7" w:rsidP="006246A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um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procedimento topológico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baseado em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teoria dos grafos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para avaliar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 e resiliência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sistemas elétricos;</w:t>
      </w:r>
    </w:p>
    <w:p w14:paraId="69EFB753" w14:textId="77777777" w:rsidR="006246A7" w:rsidRPr="006246A7" w:rsidRDefault="006246A7" w:rsidP="006246A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modelar </w:t>
      </w:r>
      <w:proofErr w:type="spellStart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cascading</w:t>
      </w:r>
      <w:proofErr w:type="spellEnd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failures</w:t>
      </w:r>
      <w:proofErr w:type="spellEnd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N-k</w:t>
      </w:r>
      <w:proofErr w:type="spellEnd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remoção iterativa de linhas;</w:t>
      </w:r>
    </w:p>
    <w:p w14:paraId="2C58CC56" w14:textId="77777777" w:rsidR="006246A7" w:rsidRPr="006246A7" w:rsidRDefault="006246A7" w:rsidP="006246A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modelar a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reconexão sequencial das linhas;</w:t>
      </w:r>
    </w:p>
    <w:p w14:paraId="65A3C945" w14:textId="77777777" w:rsidR="006246A7" w:rsidRPr="006246A7" w:rsidRDefault="006246A7" w:rsidP="006246A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quantificar degradação e recuperação através de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topológicos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6D4796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explícito é:</w:t>
      </w:r>
    </w:p>
    <w:p w14:paraId="1660386F" w14:textId="77777777" w:rsidR="006246A7" w:rsidRPr="006246A7" w:rsidRDefault="006246A7" w:rsidP="006246A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comportamento estrutural/topológico da rede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461C63B" w14:textId="77777777" w:rsidR="006246A7" w:rsidRPr="006246A7" w:rsidRDefault="006246A7" w:rsidP="006246A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de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cascatas e restabelecimento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5FE78FC" w14:textId="77777777" w:rsidR="006246A7" w:rsidRPr="006246A7" w:rsidRDefault="006246A7" w:rsidP="006246A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estudo da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como processo de deterioração → recuperação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E74342F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um artigo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metodológico-topológico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físico-estrutural.</w:t>
      </w:r>
    </w:p>
    <w:p w14:paraId="4B02EAB5" w14:textId="77777777" w:rsidR="006246A7" w:rsidRPr="006246A7" w:rsidRDefault="006246A7" w:rsidP="006246A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CD2AD8">
          <v:rect id="_x0000_i1026" style="width:0;height:1.5pt" o:hralign="center" o:hrstd="t" o:hr="t" fillcolor="#a0a0a0" stroked="f"/>
        </w:pict>
      </w:r>
    </w:p>
    <w:p w14:paraId="49F2F081" w14:textId="77777777" w:rsidR="006246A7" w:rsidRPr="006246A7" w:rsidRDefault="006246A7" w:rsidP="006246A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(relevantes, com ressalvas)</w:t>
      </w:r>
    </w:p>
    <w:p w14:paraId="08015B09" w14:textId="77777777" w:rsidR="006246A7" w:rsidRPr="006246A7" w:rsidRDefault="006246A7" w:rsidP="006246A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Modelação de vulnerabilidade por cascatas</w:t>
      </w:r>
    </w:p>
    <w:p w14:paraId="370E1766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implementa um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modelo sequencial de </w:t>
      </w:r>
      <w:proofErr w:type="spellStart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cascading</w:t>
      </w:r>
      <w:proofErr w:type="spellEnd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failures</w:t>
      </w:r>
      <w:proofErr w:type="spellEnd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removendo linhas segundo duas estratégias:</w:t>
      </w:r>
    </w:p>
    <w:p w14:paraId="32A48790" w14:textId="77777777" w:rsidR="006246A7" w:rsidRPr="006246A7" w:rsidRDefault="006246A7" w:rsidP="006246A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remoção deliberada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(ordem decrescente de </w:t>
      </w:r>
      <w:proofErr w:type="spellStart"/>
      <w:r w:rsidRPr="006246A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edge</w:t>
      </w:r>
      <w:proofErr w:type="spellEnd"/>
      <w:r w:rsidRPr="006246A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246A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betweenness</w:t>
      </w:r>
      <w:proofErr w:type="spellEnd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6CF15B2E" w14:textId="77777777" w:rsidR="006246A7" w:rsidRPr="006246A7" w:rsidRDefault="006246A7" w:rsidP="006246A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remoção aleatória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(simulação de falhas naturais/técnicas).</w:t>
      </w:r>
    </w:p>
    <w:p w14:paraId="0243D293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São avaliados, a cada iteração, os índices:</w:t>
      </w:r>
    </w:p>
    <w:p w14:paraId="7EF20360" w14:textId="77777777" w:rsidR="006246A7" w:rsidRPr="006246A7" w:rsidRDefault="006246A7" w:rsidP="006246A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LCC – </w:t>
      </w:r>
      <w:proofErr w:type="spellStart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Largest</w:t>
      </w:r>
      <w:proofErr w:type="spellEnd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Connected</w:t>
      </w:r>
      <w:proofErr w:type="spellEnd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Component</w:t>
      </w:r>
      <w:proofErr w:type="spellEnd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5788000" w14:textId="77777777" w:rsidR="006246A7" w:rsidRPr="006246A7" w:rsidRDefault="006246A7" w:rsidP="006246A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CR – </w:t>
      </w:r>
      <w:proofErr w:type="spellStart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Connection</w:t>
      </w:r>
      <w:proofErr w:type="spellEnd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Rate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AD34FCD" w14:textId="77777777" w:rsidR="006246A7" w:rsidRPr="006246A7" w:rsidRDefault="006246A7" w:rsidP="006246A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WEFF – </w:t>
      </w:r>
      <w:proofErr w:type="spellStart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Weighted</w:t>
      </w:r>
      <w:proofErr w:type="spellEnd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Efficiency</w:t>
      </w:r>
      <w:proofErr w:type="spellEnd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7A9301C" w14:textId="77777777" w:rsidR="006246A7" w:rsidRPr="006246A7" w:rsidRDefault="006246A7" w:rsidP="006246A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FC – </w:t>
      </w:r>
      <w:proofErr w:type="spellStart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Flow-Capacity</w:t>
      </w:r>
      <w:proofErr w:type="spellEnd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index</w:t>
      </w:r>
      <w:proofErr w:type="spellEnd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(proposto pelos autores).</w:t>
      </w:r>
    </w:p>
    <w:p w14:paraId="70A76455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enquadramento é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consistente com literatura de resiliência topológica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0C0F9A1" w14:textId="77777777" w:rsidR="006246A7" w:rsidRPr="006246A7" w:rsidRDefault="006246A7" w:rsidP="006246A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0F188C5">
          <v:rect id="_x0000_i1027" style="width:0;height:1.5pt" o:hralign="center" o:hrstd="t" o:hr="t" fillcolor="#a0a0a0" stroked="f"/>
        </w:pict>
      </w:r>
    </w:p>
    <w:p w14:paraId="66356CED" w14:textId="77777777" w:rsidR="006246A7" w:rsidRPr="006246A7" w:rsidRDefault="006246A7" w:rsidP="006246A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2.2 Índice </w:t>
      </w:r>
      <w:proofErr w:type="spellStart"/>
      <w:r w:rsidRPr="006246A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Flow-Capacity</w:t>
      </w:r>
      <w:proofErr w:type="spellEnd"/>
      <w:r w:rsidRPr="006246A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(FC)</w:t>
      </w:r>
    </w:p>
    <w:p w14:paraId="2AA0BF54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original do artigo:</w:t>
      </w:r>
    </w:p>
    <w:p w14:paraId="73D8BD53" w14:textId="77777777" w:rsidR="006246A7" w:rsidRPr="006246A7" w:rsidRDefault="006246A7" w:rsidP="006246A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índice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FC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mede o nível de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sobrecarga estrutural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rede;</w:t>
      </w:r>
    </w:p>
    <w:p w14:paraId="5CE401C0" w14:textId="77777777" w:rsidR="006246A7" w:rsidRPr="006246A7" w:rsidRDefault="006246A7" w:rsidP="006246A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baseia-se na relação entre </w:t>
      </w:r>
      <w:proofErr w:type="spellStart"/>
      <w:r w:rsidRPr="006246A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edge</w:t>
      </w:r>
      <w:proofErr w:type="spellEnd"/>
      <w:r w:rsidRPr="006246A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246A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betweenness</w:t>
      </w:r>
      <w:proofErr w:type="spellEnd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capacidade normalizada;</w:t>
      </w:r>
    </w:p>
    <w:p w14:paraId="32241278" w14:textId="77777777" w:rsidR="006246A7" w:rsidRPr="006246A7" w:rsidRDefault="006246A7" w:rsidP="006246A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permite identificar estados onde a rede aparenta estar conectada, mas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operacionalmente frágil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CE558C4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Equação (1) e discussão associada (Sec. II-A, págs. 2–3).</w:t>
      </w:r>
    </w:p>
    <w:p w14:paraId="758B2281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interessante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puramente topológica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5B79DC1" w14:textId="77777777" w:rsidR="006246A7" w:rsidRPr="006246A7" w:rsidRDefault="006246A7" w:rsidP="006246A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18C169">
          <v:rect id="_x0000_i1028" style="width:0;height:1.5pt" o:hralign="center" o:hrstd="t" o:hr="t" fillcolor="#a0a0a0" stroked="f"/>
        </w:pict>
      </w:r>
    </w:p>
    <w:p w14:paraId="202BEEB9" w14:textId="77777777" w:rsidR="006246A7" w:rsidRPr="006246A7" w:rsidRDefault="006246A7" w:rsidP="006246A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Modelação da recuperação (resiliência)</w:t>
      </w:r>
    </w:p>
    <w:p w14:paraId="5072018D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fase de resiliência é tratada como:</w:t>
      </w:r>
    </w:p>
    <w:p w14:paraId="40B26FF7" w14:textId="77777777" w:rsidR="006246A7" w:rsidRPr="006246A7" w:rsidRDefault="006246A7" w:rsidP="006246A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reconexão iterativa das linhas removidas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87E263B" w14:textId="77777777" w:rsidR="006246A7" w:rsidRPr="006246A7" w:rsidRDefault="006246A7" w:rsidP="006246A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aplicação de quatro estratégias:</w:t>
      </w:r>
    </w:p>
    <w:p w14:paraId="3A8D748F" w14:textId="77777777" w:rsidR="006246A7" w:rsidRPr="006246A7" w:rsidRDefault="006246A7" w:rsidP="006246A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shortest</w:t>
      </w:r>
      <w:proofErr w:type="spellEnd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path</w:t>
      </w:r>
      <w:proofErr w:type="spellEnd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FBD6498" w14:textId="77777777" w:rsidR="006246A7" w:rsidRPr="006246A7" w:rsidRDefault="006246A7" w:rsidP="006246A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subgraph</w:t>
      </w:r>
      <w:proofErr w:type="spellEnd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FC90277" w14:textId="77777777" w:rsidR="006246A7" w:rsidRPr="006246A7" w:rsidRDefault="006246A7" w:rsidP="006246A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degree</w:t>
      </w:r>
      <w:proofErr w:type="spellEnd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hubs</w:t>
      </w:r>
      <w:proofErr w:type="spellEnd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5D709AF8" w14:textId="77777777" w:rsidR="006246A7" w:rsidRPr="006246A7" w:rsidRDefault="006246A7" w:rsidP="006246A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random</w:t>
      </w:r>
      <w:proofErr w:type="spellEnd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3F61328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resultados (Fig. 3, págs. 5–6) mostram que:</w:t>
      </w:r>
    </w:p>
    <w:p w14:paraId="5249B10F" w14:textId="77777777" w:rsidR="006246A7" w:rsidRPr="006246A7" w:rsidRDefault="006246A7" w:rsidP="006246A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diferentes estratégias levam a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recuperação distintas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01A69E2" w14:textId="77777777" w:rsidR="006246A7" w:rsidRPr="006246A7" w:rsidRDefault="006246A7" w:rsidP="006246A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recuperação depende fortemente da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priorização topológica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05CF059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clara para o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conceito de resiliência como processo temporal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87D59E0" w14:textId="77777777" w:rsidR="006246A7" w:rsidRPr="006246A7" w:rsidRDefault="006246A7" w:rsidP="006246A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C0BCCD">
          <v:rect id="_x0000_i1029" style="width:0;height:1.5pt" o:hralign="center" o:hrstd="t" o:hr="t" fillcolor="#a0a0a0" stroked="f"/>
        </w:pict>
      </w:r>
    </w:p>
    <w:p w14:paraId="0BEDD486" w14:textId="77777777" w:rsidR="006246A7" w:rsidRPr="006246A7" w:rsidRDefault="006246A7" w:rsidP="006246A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3DFECC9B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determinantes:</w:t>
      </w:r>
    </w:p>
    <w:p w14:paraId="72FC2B6D" w14:textId="77777777" w:rsidR="006246A7" w:rsidRPr="006246A7" w:rsidRDefault="006246A7" w:rsidP="006246A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Ausência total de física das linhas</w:t>
      </w:r>
    </w:p>
    <w:p w14:paraId="4F1ADBA0" w14:textId="77777777" w:rsidR="006246A7" w:rsidRPr="006246A7" w:rsidRDefault="006246A7" w:rsidP="006246A7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torres, condutores, fundações;</w:t>
      </w:r>
    </w:p>
    <w:p w14:paraId="546859AC" w14:textId="77777777" w:rsidR="006246A7" w:rsidRPr="006246A7" w:rsidRDefault="006246A7" w:rsidP="006246A7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relação vento/gelo/temperatura → falha.</w:t>
      </w:r>
    </w:p>
    <w:p w14:paraId="4244FF70" w14:textId="77777777" w:rsidR="006246A7" w:rsidRPr="006246A7" w:rsidRDefault="006246A7" w:rsidP="006246A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fictícia</w:t>
      </w:r>
    </w:p>
    <w:p w14:paraId="6C08515D" w14:textId="77777777" w:rsidR="006246A7" w:rsidRPr="006246A7" w:rsidRDefault="006246A7" w:rsidP="006246A7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capacidades derivadas de </w:t>
      </w:r>
      <w:proofErr w:type="spellStart"/>
      <w:r w:rsidRPr="006246A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betweenness</w:t>
      </w:r>
      <w:proofErr w:type="spellEnd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6264949" w14:textId="77777777" w:rsidR="006246A7" w:rsidRPr="006246A7" w:rsidRDefault="006246A7" w:rsidP="006246A7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representam limites térmicos ou mecânicos reais.</w:t>
      </w:r>
    </w:p>
    <w:p w14:paraId="55D62998" w14:textId="77777777" w:rsidR="006246A7" w:rsidRPr="006246A7" w:rsidRDefault="006246A7" w:rsidP="006246A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não modelados</w:t>
      </w:r>
    </w:p>
    <w:p w14:paraId="14068F47" w14:textId="77777777" w:rsidR="006246A7" w:rsidRPr="006246A7" w:rsidRDefault="006246A7" w:rsidP="006246A7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são abstratas (remoção de arestas);</w:t>
      </w:r>
    </w:p>
    <w:p w14:paraId="5AB34F36" w14:textId="77777777" w:rsidR="006246A7" w:rsidRPr="006246A7" w:rsidRDefault="006246A7" w:rsidP="006246A7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</w:t>
      </w:r>
      <w:proofErr w:type="spellStart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hazard</w:t>
      </w:r>
      <w:proofErr w:type="spellEnd"/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climático explícito.</w:t>
      </w:r>
    </w:p>
    <w:p w14:paraId="2BF2C234" w14:textId="77777777" w:rsidR="006246A7" w:rsidRPr="006246A7" w:rsidRDefault="006246A7" w:rsidP="006246A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≠ resiliência física</w:t>
      </w:r>
    </w:p>
    <w:p w14:paraId="1B111AD6" w14:textId="77777777" w:rsidR="006246A7" w:rsidRPr="006246A7" w:rsidRDefault="006246A7" w:rsidP="006246A7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mede conectividade e eficiência topológica;</w:t>
      </w:r>
    </w:p>
    <w:p w14:paraId="7A3F4454" w14:textId="77777777" w:rsidR="006246A7" w:rsidRPr="006246A7" w:rsidRDefault="006246A7" w:rsidP="006246A7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mede tempo real de reparo nem recursos físicos.</w:t>
      </w:r>
    </w:p>
    <w:p w14:paraId="682D3A62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mede resiliência física de LT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sim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 topológica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A25A2C9" w14:textId="77777777" w:rsidR="006246A7" w:rsidRPr="006246A7" w:rsidRDefault="006246A7" w:rsidP="006246A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217CE48">
          <v:rect id="_x0000_i1030" style="width:0;height:1.5pt" o:hralign="center" o:hrstd="t" o:hr="t" fillcolor="#a0a0a0" stroked="f"/>
        </w:pict>
      </w:r>
    </w:p>
    <w:p w14:paraId="00E2C30E" w14:textId="77777777" w:rsidR="006246A7" w:rsidRPr="006246A7" w:rsidRDefault="006246A7" w:rsidP="006246A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6618EE2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2771"/>
      </w:tblGrid>
      <w:tr w:rsidR="006246A7" w:rsidRPr="006246A7" w14:paraId="1100B1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340AE" w14:textId="77777777" w:rsidR="006246A7" w:rsidRPr="006246A7" w:rsidRDefault="006246A7" w:rsidP="006246A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46A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2C52A9D" w14:textId="77777777" w:rsidR="006246A7" w:rsidRPr="006246A7" w:rsidRDefault="006246A7" w:rsidP="006246A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46A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6246A7" w:rsidRPr="006246A7" w14:paraId="72C92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8391" w14:textId="77777777" w:rsidR="006246A7" w:rsidRPr="006246A7" w:rsidRDefault="006246A7" w:rsidP="006246A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46A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68E34B35" w14:textId="77777777" w:rsidR="006246A7" w:rsidRPr="006246A7" w:rsidRDefault="006246A7" w:rsidP="006246A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46A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6246A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(como arestas abstratas)</w:t>
            </w:r>
          </w:p>
        </w:tc>
      </w:tr>
      <w:tr w:rsidR="006246A7" w:rsidRPr="006246A7" w14:paraId="2E90C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2344" w14:textId="77777777" w:rsidR="006246A7" w:rsidRPr="006246A7" w:rsidRDefault="006246A7" w:rsidP="006246A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46A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5D80BAF2" w14:textId="77777777" w:rsidR="006246A7" w:rsidRPr="006246A7" w:rsidRDefault="006246A7" w:rsidP="006246A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46A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246A7" w:rsidRPr="006246A7" w14:paraId="7BE73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0BBA3" w14:textId="77777777" w:rsidR="006246A7" w:rsidRPr="006246A7" w:rsidRDefault="006246A7" w:rsidP="006246A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46A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283B0979" w14:textId="77777777" w:rsidR="006246A7" w:rsidRPr="006246A7" w:rsidRDefault="006246A7" w:rsidP="006246A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46A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246A7" w:rsidRPr="006246A7" w14:paraId="7C5C4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36EB" w14:textId="77777777" w:rsidR="006246A7" w:rsidRPr="006246A7" w:rsidRDefault="006246A7" w:rsidP="006246A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46A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6CBBD160" w14:textId="77777777" w:rsidR="006246A7" w:rsidRPr="006246A7" w:rsidRDefault="006246A7" w:rsidP="006246A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46A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6246A7" w:rsidRPr="006246A7" w14:paraId="3AE24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7A5B" w14:textId="77777777" w:rsidR="006246A7" w:rsidRPr="006246A7" w:rsidRDefault="006246A7" w:rsidP="006246A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6246A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Cascading</w:t>
            </w:r>
            <w:proofErr w:type="spellEnd"/>
            <w:r w:rsidRPr="006246A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proofErr w:type="spellStart"/>
            <w:r w:rsidRPr="006246A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failures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3FDF4" w14:textId="77777777" w:rsidR="006246A7" w:rsidRPr="006246A7" w:rsidRDefault="006246A7" w:rsidP="006246A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46A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246A7" w:rsidRPr="006246A7" w14:paraId="72BB6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A70AB" w14:textId="77777777" w:rsidR="006246A7" w:rsidRPr="006246A7" w:rsidRDefault="006246A7" w:rsidP="006246A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46A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</w:t>
            </w:r>
          </w:p>
        </w:tc>
        <w:tc>
          <w:tcPr>
            <w:tcW w:w="0" w:type="auto"/>
            <w:vAlign w:val="center"/>
            <w:hideMark/>
          </w:tcPr>
          <w:p w14:paraId="55211F52" w14:textId="77777777" w:rsidR="006246A7" w:rsidRPr="006246A7" w:rsidRDefault="006246A7" w:rsidP="006246A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46A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6246A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(topológica)</w:t>
            </w:r>
          </w:p>
        </w:tc>
      </w:tr>
      <w:tr w:rsidR="006246A7" w:rsidRPr="006246A7" w14:paraId="14D4F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608D" w14:textId="77777777" w:rsidR="006246A7" w:rsidRPr="006246A7" w:rsidRDefault="006246A7" w:rsidP="006246A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46A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estrutural/topológica</w:t>
            </w:r>
          </w:p>
        </w:tc>
        <w:tc>
          <w:tcPr>
            <w:tcW w:w="0" w:type="auto"/>
            <w:vAlign w:val="center"/>
            <w:hideMark/>
          </w:tcPr>
          <w:p w14:paraId="3208C0B0" w14:textId="77777777" w:rsidR="006246A7" w:rsidRPr="006246A7" w:rsidRDefault="006246A7" w:rsidP="006246A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246A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48A1C2EC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246A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 parcial: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</w:p>
    <w:p w14:paraId="00BFBB8B" w14:textId="77777777" w:rsidR="006246A7" w:rsidRPr="006246A7" w:rsidRDefault="006246A7" w:rsidP="006246A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515069">
          <v:rect id="_x0000_i1031" style="width:0;height:1.5pt" o:hralign="center" o:hrstd="t" o:hr="t" fillcolor="#a0a0a0" stroked="f"/>
        </w:pict>
      </w:r>
    </w:p>
    <w:p w14:paraId="568A74DF" w14:textId="77777777" w:rsidR="006246A7" w:rsidRPr="006246A7" w:rsidRDefault="006246A7" w:rsidP="006246A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18B283C1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útil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137541E8" w14:textId="77777777" w:rsidR="006246A7" w:rsidRPr="006246A7" w:rsidRDefault="006246A7" w:rsidP="006246A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conceitual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resiliência topológica vs. física;</w:t>
      </w:r>
    </w:p>
    <w:p w14:paraId="146E1D01" w14:textId="77777777" w:rsidR="006246A7" w:rsidRPr="006246A7" w:rsidRDefault="006246A7" w:rsidP="006246A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que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conectividade não garante resiliência real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F5B59EC" w14:textId="77777777" w:rsidR="006246A7" w:rsidRPr="006246A7" w:rsidRDefault="006246A7" w:rsidP="006246A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comparar abordagens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top-</w:t>
      </w:r>
      <w:proofErr w:type="spellStart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down</w:t>
      </w:r>
      <w:proofErr w:type="spellEnd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(grafo)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vs. </w:t>
      </w:r>
      <w:proofErr w:type="spellStart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bottom-up</w:t>
      </w:r>
      <w:proofErr w:type="spellEnd"/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(ativo físico)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E95932B" w14:textId="77777777" w:rsidR="006246A7" w:rsidRPr="006246A7" w:rsidRDefault="006246A7" w:rsidP="006246A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reforçar a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metodológica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pretende preencher.</w:t>
      </w:r>
    </w:p>
    <w:p w14:paraId="5B3BA9B1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usado:</w:t>
      </w:r>
    </w:p>
    <w:p w14:paraId="1AE9D9AC" w14:textId="77777777" w:rsidR="006246A7" w:rsidRPr="006246A7" w:rsidRDefault="006246A7" w:rsidP="006246A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como base para o índice físico de resiliência de LT;</w:t>
      </w:r>
    </w:p>
    <w:p w14:paraId="18506451" w14:textId="77777777" w:rsidR="006246A7" w:rsidRPr="006246A7" w:rsidRDefault="006246A7" w:rsidP="006246A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referência de modelação climática ou estrutural.</w:t>
      </w:r>
    </w:p>
    <w:p w14:paraId="5F25402E" w14:textId="77777777" w:rsidR="006246A7" w:rsidRPr="006246A7" w:rsidRDefault="006246A7" w:rsidP="006246A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86A515">
          <v:rect id="_x0000_i1032" style="width:0;height:1.5pt" o:hralign="center" o:hrstd="t" o:hr="t" fillcolor="#a0a0a0" stroked="f"/>
        </w:pict>
      </w:r>
    </w:p>
    <w:p w14:paraId="331C0CDD" w14:textId="77777777" w:rsidR="006246A7" w:rsidRPr="006246A7" w:rsidRDefault="006246A7" w:rsidP="006246A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56264031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(COM USO CRÍTICO E LIMITADO)</w:t>
      </w:r>
    </w:p>
    <w:p w14:paraId="147983B3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14BE3316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artigo:</w:t>
      </w:r>
    </w:p>
    <w:p w14:paraId="5FBA8A4A" w14:textId="77777777" w:rsidR="006246A7" w:rsidRPr="006246A7" w:rsidRDefault="006246A7" w:rsidP="006246A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metodologicamente sólido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 domínio topológico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25814AC" w14:textId="77777777" w:rsidR="006246A7" w:rsidRPr="006246A7" w:rsidRDefault="006246A7" w:rsidP="006246A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frequentemente citado em estudos de resiliência estrutural;</w:t>
      </w:r>
    </w:p>
    <w:p w14:paraId="581DD184" w14:textId="77777777" w:rsidR="006246A7" w:rsidRPr="006246A7" w:rsidRDefault="006246A7" w:rsidP="006246A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ajuda a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delimitar claramente o que NÃO é resiliência física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AFB964A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 entanto,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deve integrar o núcleo metodológico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tese.</w:t>
      </w:r>
    </w:p>
    <w:p w14:paraId="70C1467C" w14:textId="77777777" w:rsidR="006246A7" w:rsidRPr="006246A7" w:rsidRDefault="006246A7" w:rsidP="006246A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7807C6">
          <v:rect id="_x0000_i1033" style="width:0;height:1.5pt" o:hralign="center" o:hrstd="t" o:hr="t" fillcolor="#a0a0a0" stroked="f"/>
        </w:pict>
      </w:r>
    </w:p>
    <w:p w14:paraId="41B9E654" w14:textId="77777777" w:rsidR="006246A7" w:rsidRPr="006246A7" w:rsidRDefault="006246A7" w:rsidP="006246A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13C5F1EB" w14:textId="77777777" w:rsidR="006246A7" w:rsidRPr="006246A7" w:rsidRDefault="006246A7" w:rsidP="006246A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BDE9033" w14:textId="77777777" w:rsidR="006246A7" w:rsidRPr="006246A7" w:rsidRDefault="006246A7" w:rsidP="006246A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e vulnerabilidade topológica baseada em grafos</w:t>
      </w:r>
    </w:p>
    <w:p w14:paraId="144EC77A" w14:textId="77777777" w:rsidR="006246A7" w:rsidRPr="006246A7" w:rsidRDefault="006246A7" w:rsidP="006246A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2D4749B8" w14:textId="77777777" w:rsidR="006246A7" w:rsidRPr="006246A7" w:rsidRDefault="006246A7" w:rsidP="006246A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Lacuna encontrada</w:t>
      </w:r>
    </w:p>
    <w:p w14:paraId="22E3ECBD" w14:textId="77777777" w:rsidR="006246A7" w:rsidRPr="006246A7" w:rsidRDefault="006246A7" w:rsidP="006246A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4,5 / 10</w:t>
      </w:r>
    </w:p>
    <w:p w14:paraId="1CFDE0C9" w14:textId="77777777" w:rsidR="006246A7" w:rsidRPr="006246A7" w:rsidRDefault="006246A7" w:rsidP="006246A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CEF50B">
          <v:rect id="_x0000_i1034" style="width:0;height:1.5pt" o:hralign="center" o:hrstd="t" o:hr="t" fillcolor="#a0a0a0" stroked="f"/>
        </w:pict>
      </w:r>
    </w:p>
    <w:p w14:paraId="52A5357E" w14:textId="77777777" w:rsidR="006246A7" w:rsidRPr="006246A7" w:rsidRDefault="006246A7" w:rsidP="006246A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246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6246A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2701FEA3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redes de transmissão se degradam e recuperam do ponto de vista topológico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mostra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linhas de transmissão falham fisicamente, resistem e se recuperam sob eventos climáticos extremos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2928138" w14:textId="77777777" w:rsidR="006246A7" w:rsidRPr="006246A7" w:rsidRDefault="006246A7" w:rsidP="006246A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São abordagens </w:t>
      </w:r>
      <w:r w:rsidRPr="006246A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complementares, mas não substituíveis</w:t>
      </w:r>
      <w:r w:rsidRPr="006246A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F35F1C5" w14:textId="77777777" w:rsidR="004E568C" w:rsidRPr="006246A7" w:rsidRDefault="004E568C"/>
    <w:sectPr w:rsidR="004E568C" w:rsidRPr="006246A7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681"/>
    <w:multiLevelType w:val="multilevel"/>
    <w:tmpl w:val="22D8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33EB5"/>
    <w:multiLevelType w:val="multilevel"/>
    <w:tmpl w:val="B216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A19F9"/>
    <w:multiLevelType w:val="multilevel"/>
    <w:tmpl w:val="2ADE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84835"/>
    <w:multiLevelType w:val="multilevel"/>
    <w:tmpl w:val="D4A8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0671B"/>
    <w:multiLevelType w:val="multilevel"/>
    <w:tmpl w:val="7DEA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263E7"/>
    <w:multiLevelType w:val="multilevel"/>
    <w:tmpl w:val="A4A8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15313"/>
    <w:multiLevelType w:val="multilevel"/>
    <w:tmpl w:val="8548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563F12"/>
    <w:multiLevelType w:val="multilevel"/>
    <w:tmpl w:val="9F805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FB56EC"/>
    <w:multiLevelType w:val="multilevel"/>
    <w:tmpl w:val="DBB0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42DDC"/>
    <w:multiLevelType w:val="multilevel"/>
    <w:tmpl w:val="1714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A5959"/>
    <w:multiLevelType w:val="multilevel"/>
    <w:tmpl w:val="C49E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B4B78"/>
    <w:multiLevelType w:val="multilevel"/>
    <w:tmpl w:val="0F6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275014">
    <w:abstractNumId w:val="1"/>
  </w:num>
  <w:num w:numId="2" w16cid:durableId="1545407753">
    <w:abstractNumId w:val="5"/>
  </w:num>
  <w:num w:numId="3" w16cid:durableId="211040676">
    <w:abstractNumId w:val="3"/>
  </w:num>
  <w:num w:numId="4" w16cid:durableId="1890146416">
    <w:abstractNumId w:val="0"/>
  </w:num>
  <w:num w:numId="5" w16cid:durableId="269363188">
    <w:abstractNumId w:val="11"/>
  </w:num>
  <w:num w:numId="6" w16cid:durableId="2097634231">
    <w:abstractNumId w:val="6"/>
  </w:num>
  <w:num w:numId="7" w16cid:durableId="1219709856">
    <w:abstractNumId w:val="2"/>
  </w:num>
  <w:num w:numId="8" w16cid:durableId="463930039">
    <w:abstractNumId w:val="7"/>
  </w:num>
  <w:num w:numId="9" w16cid:durableId="2055350847">
    <w:abstractNumId w:val="10"/>
  </w:num>
  <w:num w:numId="10" w16cid:durableId="2109080678">
    <w:abstractNumId w:val="9"/>
  </w:num>
  <w:num w:numId="11" w16cid:durableId="2038775563">
    <w:abstractNumId w:val="8"/>
  </w:num>
  <w:num w:numId="12" w16cid:durableId="9272689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8C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4E568C"/>
    <w:rsid w:val="00502614"/>
    <w:rsid w:val="005272F0"/>
    <w:rsid w:val="0055062B"/>
    <w:rsid w:val="00595B01"/>
    <w:rsid w:val="005C7A7F"/>
    <w:rsid w:val="0061413D"/>
    <w:rsid w:val="006246A7"/>
    <w:rsid w:val="0063578E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77539"/>
  <w15:chartTrackingRefBased/>
  <w15:docId w15:val="{106A2446-3080-4843-9295-F3F2C26B7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8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8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8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8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8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8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8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8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8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E5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8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E56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46A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6246A7"/>
    <w:rPr>
      <w:b/>
      <w:bCs/>
    </w:rPr>
  </w:style>
  <w:style w:type="character" w:styleId="Emphasis">
    <w:name w:val="Emphasis"/>
    <w:basedOn w:val="DefaultParagraphFont"/>
    <w:uiPriority w:val="20"/>
    <w:qFormat/>
    <w:rsid w:val="006246A7"/>
    <w:rPr>
      <w:i/>
      <w:iCs/>
    </w:rPr>
  </w:style>
  <w:style w:type="character" w:customStyle="1" w:styleId="relative">
    <w:name w:val="relative"/>
    <w:basedOn w:val="DefaultParagraphFont"/>
    <w:rsid w:val="006246A7"/>
  </w:style>
  <w:style w:type="paragraph" w:customStyle="1" w:styleId="not-prose">
    <w:name w:val="not-prose"/>
    <w:basedOn w:val="Normal"/>
    <w:rsid w:val="006246A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803</Words>
  <Characters>4337</Characters>
  <Application>Microsoft Office Word</Application>
  <DocSecurity>0</DocSecurity>
  <Lines>36</Lines>
  <Paragraphs>10</Paragraphs>
  <ScaleCrop>false</ScaleCrop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2026-01-06T07:35:00Z</dcterms:created>
  <dcterms:modified xsi:type="dcterms:W3CDTF">2026-01-06T07:36:00Z</dcterms:modified>
</cp:coreProperties>
</file>