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A3342" w14:textId="2AB7A50A" w:rsidR="00C45B1E" w:rsidRDefault="007F78E5" w:rsidP="007F78E5">
      <w:pPr>
        <w:rPr>
          <w:lang w:val="en-US"/>
        </w:rPr>
      </w:pPr>
      <w:r w:rsidRPr="007F78E5">
        <w:rPr>
          <w:lang w:val="en-US"/>
        </w:rPr>
        <w:t xml:space="preserve">2021 Metrics and quantification of </w:t>
      </w:r>
      <w:proofErr w:type="gramStart"/>
      <w:r w:rsidRPr="007F78E5">
        <w:rPr>
          <w:lang w:val="en-US"/>
        </w:rPr>
        <w:t>power-line</w:t>
      </w:r>
      <w:proofErr w:type="gramEnd"/>
      <w:r w:rsidRPr="007F78E5">
        <w:rPr>
          <w:lang w:val="en-US"/>
        </w:rPr>
        <w:t xml:space="preserve"> and pipeline resiliency in integrated gas and power systems-IET</w:t>
      </w:r>
    </w:p>
    <w:p w14:paraId="62AF1A8C" w14:textId="77777777" w:rsidR="007F78E5" w:rsidRDefault="007F78E5" w:rsidP="007F78E5">
      <w:pPr>
        <w:rPr>
          <w:lang w:val="en-US"/>
        </w:rPr>
      </w:pPr>
    </w:p>
    <w:p w14:paraId="4185C2DC" w14:textId="77777777" w:rsidR="007F78E5" w:rsidRPr="007F78E5" w:rsidRDefault="007F78E5" w:rsidP="007F78E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</w:pPr>
      <w:proofErr w:type="spellStart"/>
      <w:r w:rsidRPr="007F78E5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>Artigo</w:t>
      </w:r>
      <w:proofErr w:type="spellEnd"/>
      <w:r w:rsidRPr="007F78E5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 xml:space="preserve"> (2021)</w:t>
      </w:r>
    </w:p>
    <w:p w14:paraId="43915C05" w14:textId="77777777" w:rsidR="007F78E5" w:rsidRPr="007F78E5" w:rsidRDefault="007F78E5" w:rsidP="007F78E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7F78E5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Título</w:t>
      </w:r>
      <w:proofErr w:type="spellEnd"/>
      <w:r w:rsidRPr="007F78E5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7F78E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7F78E5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Metrics and quantification of power-line and pipeline resiliency in integrated gas and power systems</w:t>
      </w:r>
      <w:r w:rsidRPr="007F78E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7F78E5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Autores</w:t>
      </w:r>
      <w:proofErr w:type="spellEnd"/>
      <w:r w:rsidRPr="007F78E5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7F78E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proofErr w:type="spellStart"/>
      <w:r w:rsidRPr="007F78E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Maosheng</w:t>
      </w:r>
      <w:proofErr w:type="spellEnd"/>
      <w:r w:rsidRPr="007F78E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Sang; Yi Ding; Ming Ding; </w:t>
      </w:r>
      <w:proofErr w:type="spellStart"/>
      <w:r w:rsidRPr="007F78E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Minglei</w:t>
      </w:r>
      <w:proofErr w:type="spellEnd"/>
      <w:r w:rsidRPr="007F78E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Bao; Peng Wang; Lei Sun</w:t>
      </w:r>
      <w:r w:rsidRPr="007F78E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7F78E5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Fonte:</w:t>
      </w:r>
      <w:r w:rsidRPr="007F78E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7F78E5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IET Generation, Transmission &amp; Distribution</w:t>
      </w:r>
      <w:r w:rsidRPr="007F78E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, vol. 15, pp. 3001–3016</w:t>
      </w:r>
      <w:r w:rsidRPr="007F78E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7F78E5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Ano:</w:t>
      </w:r>
      <w:r w:rsidRPr="007F78E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2021</w:t>
      </w:r>
      <w:r w:rsidRPr="007F78E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7F78E5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Arquivo</w:t>
      </w:r>
      <w:proofErr w:type="spellEnd"/>
      <w:r w:rsidRPr="007F78E5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7F78E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7F78E5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2021 Metrics and quantification of power-line and pipeline resiliency in integrated gas and power systems-IET.pdf</w:t>
      </w:r>
      <w:r w:rsidRPr="007F78E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</w:p>
    <w:p w14:paraId="3A840D73" w14:textId="77777777" w:rsidR="007F78E5" w:rsidRPr="007F78E5" w:rsidRDefault="007F78E5" w:rsidP="007F78E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F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2021 </w:t>
      </w:r>
      <w:proofErr w:type="spellStart"/>
      <w:r w:rsidRPr="007F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Metrics</w:t>
      </w:r>
      <w:proofErr w:type="spellEnd"/>
      <w:r w:rsidRPr="007F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F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and</w:t>
      </w:r>
      <w:proofErr w:type="spellEnd"/>
      <w:r w:rsidRPr="007F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F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quantification</w:t>
      </w:r>
      <w:proofErr w:type="spellEnd"/>
      <w:r w:rsidRPr="007F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7704C240" w14:textId="77777777" w:rsidR="007F78E5" w:rsidRPr="007F78E5" w:rsidRDefault="007F78E5" w:rsidP="007F78E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F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B50EFF6">
          <v:rect id="_x0000_i1041" style="width:0;height:1.5pt" o:hralign="center" o:hrstd="t" o:hr="t" fillcolor="#a0a0a0" stroked="f"/>
        </w:pict>
      </w:r>
    </w:p>
    <w:p w14:paraId="0C9D0A6A" w14:textId="77777777" w:rsidR="007F78E5" w:rsidRPr="007F78E5" w:rsidRDefault="007F78E5" w:rsidP="007F78E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7F78E5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artigo</w:t>
      </w:r>
    </w:p>
    <w:p w14:paraId="7FA52D0A" w14:textId="77777777" w:rsidR="007F78E5" w:rsidRPr="007F78E5" w:rsidRDefault="007F78E5" w:rsidP="007F78E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F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tem como objetivo central:</w:t>
      </w:r>
    </w:p>
    <w:p w14:paraId="7EBDE319" w14:textId="77777777" w:rsidR="007F78E5" w:rsidRPr="007F78E5" w:rsidRDefault="007F78E5" w:rsidP="007F78E5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F78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quantificar a resiliência de componentes individuais</w:t>
      </w:r>
      <w:r w:rsidRPr="007F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55BE29B2" w14:textId="77777777" w:rsidR="007F78E5" w:rsidRPr="007F78E5" w:rsidRDefault="007F78E5" w:rsidP="007F78E5">
      <w:pPr>
        <w:numPr>
          <w:ilvl w:val="1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F78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de transmissão</w:t>
      </w:r>
      <w:r w:rsidRPr="007F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B5275FD" w14:textId="77777777" w:rsidR="007F78E5" w:rsidRPr="007F78E5" w:rsidRDefault="007F78E5" w:rsidP="007F78E5">
      <w:pPr>
        <w:numPr>
          <w:ilvl w:val="1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F78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gasodutos</w:t>
      </w:r>
      <w:r w:rsidRPr="007F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585736E" w14:textId="77777777" w:rsidR="007F78E5" w:rsidRPr="007F78E5" w:rsidRDefault="007F78E5" w:rsidP="007F78E5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F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no contexto de </w:t>
      </w:r>
      <w:r w:rsidRPr="007F78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sistemas integrados gás–eletricidade (IGPS)</w:t>
      </w:r>
      <w:r w:rsidRPr="007F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BAA1B01" w14:textId="77777777" w:rsidR="007F78E5" w:rsidRPr="007F78E5" w:rsidRDefault="007F78E5" w:rsidP="007F78E5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F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considerando </w:t>
      </w:r>
      <w:r w:rsidRPr="007F78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dois domínios simultâneos</w:t>
      </w:r>
      <w:r w:rsidRPr="007F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17DAB940" w14:textId="77777777" w:rsidR="007F78E5" w:rsidRPr="007F78E5" w:rsidRDefault="007F78E5" w:rsidP="007F78E5">
      <w:pPr>
        <w:numPr>
          <w:ilvl w:val="1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F78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estrutura/topologia</w:t>
      </w:r>
      <w:r w:rsidRPr="007F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D019575" w14:textId="77777777" w:rsidR="007F78E5" w:rsidRPr="007F78E5" w:rsidRDefault="007F78E5" w:rsidP="007F78E5">
      <w:pPr>
        <w:numPr>
          <w:ilvl w:val="1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F78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operação física (fluxos e cortes de carga)</w:t>
      </w:r>
      <w:r w:rsidRPr="007F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0CF6EBE" w14:textId="77777777" w:rsidR="007F78E5" w:rsidRPr="007F78E5" w:rsidRDefault="007F78E5" w:rsidP="007F78E5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7F78E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identificar</w:t>
      </w:r>
      <w:proofErr w:type="spellEnd"/>
      <w:r w:rsidRPr="007F78E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7F78E5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 xml:space="preserve">Critical </w:t>
      </w:r>
      <w:proofErr w:type="gramStart"/>
      <w:r w:rsidRPr="007F78E5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Power-lines</w:t>
      </w:r>
      <w:proofErr w:type="gramEnd"/>
      <w:r w:rsidRPr="007F78E5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 xml:space="preserve"> and Pipelines (CPPs)</w:t>
      </w:r>
      <w:r w:rsidRPr="007F78E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.</w:t>
      </w:r>
    </w:p>
    <w:p w14:paraId="30D81C35" w14:textId="77777777" w:rsidR="007F78E5" w:rsidRPr="007F78E5" w:rsidRDefault="007F78E5" w:rsidP="007F78E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F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foco é inequívoco:</w:t>
      </w:r>
    </w:p>
    <w:p w14:paraId="6DBEE509" w14:textId="77777777" w:rsidR="007F78E5" w:rsidRPr="007F78E5" w:rsidRDefault="007F78E5" w:rsidP="007F78E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F78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por componente (linha), quantificada por métricas estruturais e operacionais</w:t>
      </w:r>
      <w:r w:rsidRPr="007F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em sistemas interdependentes.</w:t>
      </w:r>
    </w:p>
    <w:p w14:paraId="4F65700F" w14:textId="77777777" w:rsidR="007F78E5" w:rsidRPr="007F78E5" w:rsidRDefault="007F78E5" w:rsidP="007F78E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F78E5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➡</w:t>
      </w:r>
      <w:proofErr w:type="gramStart"/>
      <w:r w:rsidRPr="007F78E5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️</w:t>
      </w:r>
      <w:r w:rsidRPr="007F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Isto</w:t>
      </w:r>
      <w:proofErr w:type="gramEnd"/>
      <w:r w:rsidRPr="007F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é </w:t>
      </w:r>
      <w:r w:rsidRPr="007F78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muito mais próximo da sua tese</w:t>
      </w:r>
      <w:r w:rsidRPr="007F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 que a maioria dos artigos de 2021.</w:t>
      </w:r>
    </w:p>
    <w:p w14:paraId="0188D355" w14:textId="77777777" w:rsidR="007F78E5" w:rsidRPr="007F78E5" w:rsidRDefault="007F78E5" w:rsidP="007F78E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F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B1282B6">
          <v:rect id="_x0000_i1042" style="width:0;height:1.5pt" o:hralign="center" o:hrstd="t" o:hr="t" fillcolor="#a0a0a0" stroked="f"/>
        </w:pict>
      </w:r>
    </w:p>
    <w:p w14:paraId="79201C39" w14:textId="77777777" w:rsidR="007F78E5" w:rsidRPr="007F78E5" w:rsidRDefault="007F78E5" w:rsidP="007F78E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7F78E5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 (fortes e relevantes)</w:t>
      </w:r>
    </w:p>
    <w:p w14:paraId="5FE7A753" w14:textId="77777777" w:rsidR="007F78E5" w:rsidRPr="007F78E5" w:rsidRDefault="007F78E5" w:rsidP="007F78E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7F78E5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Separação clara entre resiliência estrutural e operacional</w:t>
      </w:r>
    </w:p>
    <w:p w14:paraId="550B00D4" w14:textId="77777777" w:rsidR="007F78E5" w:rsidRPr="007F78E5" w:rsidRDefault="007F78E5" w:rsidP="007F78E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F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define explicitamente:</w:t>
      </w:r>
    </w:p>
    <w:p w14:paraId="222BB184" w14:textId="77777777" w:rsidR="007F78E5" w:rsidRPr="007F78E5" w:rsidRDefault="007F78E5" w:rsidP="007F78E5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7F78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Structural</w:t>
      </w:r>
      <w:proofErr w:type="spellEnd"/>
      <w:r w:rsidRPr="007F78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F78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Resiliency</w:t>
      </w:r>
      <w:proofErr w:type="spellEnd"/>
      <w:r w:rsidRPr="007F78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F78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Metrics</w:t>
      </w:r>
      <w:proofErr w:type="spellEnd"/>
      <w:r w:rsidRPr="007F78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7F78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RMs</w:t>
      </w:r>
      <w:proofErr w:type="spellEnd"/>
      <w:r w:rsidRPr="007F78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  <w:r w:rsidRPr="007F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0145C908" w14:textId="77777777" w:rsidR="007F78E5" w:rsidRPr="007F78E5" w:rsidRDefault="007F78E5" w:rsidP="007F78E5">
      <w:pPr>
        <w:numPr>
          <w:ilvl w:val="1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7F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Electrical</w:t>
      </w:r>
      <w:proofErr w:type="spellEnd"/>
      <w:r w:rsidRPr="007F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F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Betweenness</w:t>
      </w:r>
      <w:proofErr w:type="spellEnd"/>
      <w:r w:rsidRPr="007F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F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Centrality</w:t>
      </w:r>
      <w:proofErr w:type="spellEnd"/>
      <w:r w:rsidRPr="007F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(EBC);</w:t>
      </w:r>
    </w:p>
    <w:p w14:paraId="6D3DF499" w14:textId="77777777" w:rsidR="007F78E5" w:rsidRPr="007F78E5" w:rsidRDefault="007F78E5" w:rsidP="007F78E5">
      <w:pPr>
        <w:numPr>
          <w:ilvl w:val="1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7F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Electrical</w:t>
      </w:r>
      <w:proofErr w:type="spellEnd"/>
      <w:r w:rsidRPr="007F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F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Degree</w:t>
      </w:r>
      <w:proofErr w:type="spellEnd"/>
      <w:r w:rsidRPr="007F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F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Centrality</w:t>
      </w:r>
      <w:proofErr w:type="spellEnd"/>
      <w:r w:rsidRPr="007F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(EDC);</w:t>
      </w:r>
    </w:p>
    <w:p w14:paraId="7CDD705D" w14:textId="77777777" w:rsidR="007F78E5" w:rsidRPr="007F78E5" w:rsidRDefault="007F78E5" w:rsidP="007F78E5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7F78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lastRenderedPageBreak/>
        <w:t>Operational</w:t>
      </w:r>
      <w:proofErr w:type="spellEnd"/>
      <w:r w:rsidRPr="007F78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F78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RMs</w:t>
      </w:r>
      <w:proofErr w:type="spellEnd"/>
      <w:r w:rsidRPr="007F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562CA2FC" w14:textId="77777777" w:rsidR="007F78E5" w:rsidRPr="007F78E5" w:rsidRDefault="007F78E5" w:rsidP="007F78E5">
      <w:pPr>
        <w:numPr>
          <w:ilvl w:val="1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7F78E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Energy Flow Transfer Entropy (EFTE);</w:t>
      </w:r>
    </w:p>
    <w:p w14:paraId="0975797D" w14:textId="77777777" w:rsidR="007F78E5" w:rsidRPr="007F78E5" w:rsidRDefault="007F78E5" w:rsidP="007F78E5">
      <w:pPr>
        <w:numPr>
          <w:ilvl w:val="1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7F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Load</w:t>
      </w:r>
      <w:proofErr w:type="spellEnd"/>
      <w:r w:rsidRPr="007F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F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Curtailment</w:t>
      </w:r>
      <w:proofErr w:type="spellEnd"/>
      <w:r w:rsidRPr="007F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F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Severity</w:t>
      </w:r>
      <w:proofErr w:type="spellEnd"/>
      <w:r w:rsidRPr="007F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(LCS).</w:t>
      </w:r>
    </w:p>
    <w:p w14:paraId="7AC25F03" w14:textId="77777777" w:rsidR="007F78E5" w:rsidRPr="007F78E5" w:rsidRDefault="007F78E5" w:rsidP="007F78E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F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Essa separação é apresentada de forma clara na </w:t>
      </w:r>
      <w:r w:rsidRPr="007F78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Figura 3 (p. 3005)</w:t>
      </w:r>
      <w:r w:rsidRPr="007F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com um </w:t>
      </w:r>
      <w:proofErr w:type="spellStart"/>
      <w:r w:rsidRPr="007F78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framework</w:t>
      </w:r>
      <w:proofErr w:type="spellEnd"/>
      <w:r w:rsidRPr="007F78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completo de avaliação</w:t>
      </w:r>
      <w:r w:rsidRPr="007F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DC3F58C" w14:textId="77777777" w:rsidR="007F78E5" w:rsidRPr="007F78E5" w:rsidRDefault="007F78E5" w:rsidP="007F78E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F78E5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➡️</w:t>
      </w:r>
      <w:r w:rsidRPr="007F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Este ponto </w:t>
      </w:r>
      <w:r w:rsidRPr="007F78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dialoga diretamente</w:t>
      </w:r>
      <w:r w:rsidRPr="007F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a estrutura lógica da sua tese.</w:t>
      </w:r>
    </w:p>
    <w:p w14:paraId="31AFAE4A" w14:textId="77777777" w:rsidR="007F78E5" w:rsidRPr="007F78E5" w:rsidRDefault="007F78E5" w:rsidP="007F78E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F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02D71DD">
          <v:rect id="_x0000_i1043" style="width:0;height:1.5pt" o:hralign="center" o:hrstd="t" o:hr="t" fillcolor="#a0a0a0" stroked="f"/>
        </w:pict>
      </w:r>
    </w:p>
    <w:p w14:paraId="3BBE09BA" w14:textId="77777777" w:rsidR="007F78E5" w:rsidRPr="007F78E5" w:rsidRDefault="007F78E5" w:rsidP="007F78E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7F78E5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Resiliência tratada explicitamente ao nível da linha</w:t>
      </w:r>
    </w:p>
    <w:p w14:paraId="0487EAEF" w14:textId="77777777" w:rsidR="007F78E5" w:rsidRPr="007F78E5" w:rsidRDefault="007F78E5" w:rsidP="007F78E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F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Diferenciais importantes:</w:t>
      </w:r>
    </w:p>
    <w:p w14:paraId="6D4C7570" w14:textId="77777777" w:rsidR="007F78E5" w:rsidRPr="007F78E5" w:rsidRDefault="007F78E5" w:rsidP="007F78E5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F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linha </w:t>
      </w:r>
      <w:r w:rsidRPr="007F78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é proxy de nó</w:t>
      </w:r>
      <w:r w:rsidRPr="007F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94246BF" w14:textId="77777777" w:rsidR="007F78E5" w:rsidRPr="007F78E5" w:rsidRDefault="007F78E5" w:rsidP="007F78E5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F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cada linha é retirada individualmente do sistema;</w:t>
      </w:r>
    </w:p>
    <w:p w14:paraId="6EA0C701" w14:textId="77777777" w:rsidR="007F78E5" w:rsidRPr="007F78E5" w:rsidRDefault="007F78E5" w:rsidP="007F78E5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F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mede-se:</w:t>
      </w:r>
    </w:p>
    <w:p w14:paraId="28FF655B" w14:textId="77777777" w:rsidR="007F78E5" w:rsidRPr="007F78E5" w:rsidRDefault="007F78E5" w:rsidP="007F78E5">
      <w:pPr>
        <w:numPr>
          <w:ilvl w:val="1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F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redistribuição de fluxo;</w:t>
      </w:r>
    </w:p>
    <w:p w14:paraId="68E00E6D" w14:textId="77777777" w:rsidR="007F78E5" w:rsidRPr="007F78E5" w:rsidRDefault="007F78E5" w:rsidP="007F78E5">
      <w:pPr>
        <w:numPr>
          <w:ilvl w:val="1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F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entropia do impacto;</w:t>
      </w:r>
    </w:p>
    <w:p w14:paraId="7696588A" w14:textId="77777777" w:rsidR="007F78E5" w:rsidRPr="007F78E5" w:rsidRDefault="007F78E5" w:rsidP="007F78E5">
      <w:pPr>
        <w:numPr>
          <w:ilvl w:val="1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F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severidade de corte de carga;</w:t>
      </w:r>
    </w:p>
    <w:p w14:paraId="00CFAA63" w14:textId="77777777" w:rsidR="007F78E5" w:rsidRPr="007F78E5" w:rsidRDefault="007F78E5" w:rsidP="007F78E5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F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ranking final </w:t>
      </w:r>
      <w:r w:rsidRPr="007F78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 a linha</w:t>
      </w:r>
      <w:r w:rsidRPr="007F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9C83C02" w14:textId="77777777" w:rsidR="007F78E5" w:rsidRPr="007F78E5" w:rsidRDefault="007F78E5" w:rsidP="007F78E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F78E5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➡</w:t>
      </w:r>
      <w:proofErr w:type="gramStart"/>
      <w:r w:rsidRPr="007F78E5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️</w:t>
      </w:r>
      <w:r w:rsidRPr="007F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Poucos</w:t>
      </w:r>
      <w:proofErr w:type="gramEnd"/>
      <w:r w:rsidRPr="007F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artigos fazem isso de forma tão sistemática.</w:t>
      </w:r>
    </w:p>
    <w:p w14:paraId="51B2DA5D" w14:textId="77777777" w:rsidR="007F78E5" w:rsidRPr="007F78E5" w:rsidRDefault="007F78E5" w:rsidP="007F78E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F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A75D492">
          <v:rect id="_x0000_i1044" style="width:0;height:1.5pt" o:hralign="center" o:hrstd="t" o:hr="t" fillcolor="#a0a0a0" stroked="f"/>
        </w:pict>
      </w:r>
    </w:p>
    <w:p w14:paraId="55700B95" w14:textId="77777777" w:rsidR="007F78E5" w:rsidRPr="007F78E5" w:rsidRDefault="007F78E5" w:rsidP="007F78E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7F78E5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Integração gás–eletricidade como fator de amplificação de resiliência</w:t>
      </w:r>
    </w:p>
    <w:p w14:paraId="46793F40" w14:textId="77777777" w:rsidR="007F78E5" w:rsidRPr="007F78E5" w:rsidRDefault="007F78E5" w:rsidP="007F78E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F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mostra claramente que:</w:t>
      </w:r>
    </w:p>
    <w:p w14:paraId="347C5836" w14:textId="77777777" w:rsidR="007F78E5" w:rsidRPr="007F78E5" w:rsidRDefault="007F78E5" w:rsidP="007F78E5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F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linhas próximas a:</w:t>
      </w:r>
    </w:p>
    <w:p w14:paraId="2150E0EB" w14:textId="77777777" w:rsidR="007F78E5" w:rsidRPr="007F78E5" w:rsidRDefault="007F78E5" w:rsidP="007F78E5">
      <w:pPr>
        <w:numPr>
          <w:ilvl w:val="1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7F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GFUs</w:t>
      </w:r>
      <w:proofErr w:type="spellEnd"/>
      <w:r w:rsidRPr="007F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36D14DEB" w14:textId="77777777" w:rsidR="007F78E5" w:rsidRPr="007F78E5" w:rsidRDefault="007F78E5" w:rsidP="007F78E5">
      <w:pPr>
        <w:numPr>
          <w:ilvl w:val="1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7F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EDGSs</w:t>
      </w:r>
      <w:proofErr w:type="spellEnd"/>
      <w:r w:rsidRPr="007F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16A71334" w14:textId="77777777" w:rsidR="007F78E5" w:rsidRPr="007F78E5" w:rsidRDefault="007F78E5" w:rsidP="007F78E5">
      <w:pPr>
        <w:numPr>
          <w:ilvl w:val="1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F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pontos de acoplamento,</w:t>
      </w:r>
    </w:p>
    <w:p w14:paraId="22987BC6" w14:textId="77777777" w:rsidR="007F78E5" w:rsidRPr="007F78E5" w:rsidRDefault="007F78E5" w:rsidP="007F78E5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F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tornam-se </w:t>
      </w:r>
      <w:r w:rsidRPr="007F78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mais críticas</w:t>
      </w:r>
      <w:r w:rsidRPr="007F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quando há interdependência.</w:t>
      </w:r>
    </w:p>
    <w:p w14:paraId="4ED11227" w14:textId="77777777" w:rsidR="007F78E5" w:rsidRPr="007F78E5" w:rsidRDefault="007F78E5" w:rsidP="007F78E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F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As </w:t>
      </w:r>
      <w:r w:rsidRPr="007F78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Figuras 8 e 9</w:t>
      </w:r>
      <w:r w:rsidRPr="007F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mostram diferenças claras </w:t>
      </w:r>
      <w:r w:rsidRPr="007F78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 e sem interdependência</w:t>
      </w:r>
      <w:r w:rsidRPr="007F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5B236FD" w14:textId="77777777" w:rsidR="007F78E5" w:rsidRPr="007F78E5" w:rsidRDefault="007F78E5" w:rsidP="007F78E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F78E5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➡️</w:t>
      </w:r>
      <w:r w:rsidRPr="007F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Este argumento é </w:t>
      </w:r>
      <w:r w:rsidRPr="007F78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muito forte</w:t>
      </w:r>
      <w:r w:rsidRPr="007F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a sua tese, mesmo que o foco não seja climático.</w:t>
      </w:r>
    </w:p>
    <w:p w14:paraId="60F45310" w14:textId="77777777" w:rsidR="007F78E5" w:rsidRPr="007F78E5" w:rsidRDefault="007F78E5" w:rsidP="007F78E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F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568C219">
          <v:rect id="_x0000_i1045" style="width:0;height:1.5pt" o:hralign="center" o:hrstd="t" o:hr="t" fillcolor="#a0a0a0" stroked="f"/>
        </w:pict>
      </w:r>
    </w:p>
    <w:p w14:paraId="18236DC6" w14:textId="77777777" w:rsidR="007F78E5" w:rsidRPr="007F78E5" w:rsidRDefault="007F78E5" w:rsidP="007F78E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7F78E5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Limitações críticas para a sua tese</w:t>
      </w:r>
    </w:p>
    <w:p w14:paraId="2236FA0E" w14:textId="77777777" w:rsidR="007F78E5" w:rsidRPr="007F78E5" w:rsidRDefault="007F78E5" w:rsidP="007F78E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F78E5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7F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Limitações reais, que devem ser </w:t>
      </w:r>
      <w:r w:rsidRPr="007F78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explicitadas</w:t>
      </w:r>
      <w:r w:rsidRPr="007F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ocultadas:</w:t>
      </w:r>
    </w:p>
    <w:p w14:paraId="3223BC9C" w14:textId="77777777" w:rsidR="007F78E5" w:rsidRPr="007F78E5" w:rsidRDefault="007F78E5" w:rsidP="007F78E5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F78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Ausência de </w:t>
      </w:r>
      <w:proofErr w:type="spellStart"/>
      <w:r w:rsidRPr="007F78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hazard</w:t>
      </w:r>
      <w:proofErr w:type="spellEnd"/>
      <w:r w:rsidRPr="007F78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climático explícito</w:t>
      </w:r>
    </w:p>
    <w:p w14:paraId="20077820" w14:textId="77777777" w:rsidR="007F78E5" w:rsidRPr="007F78E5" w:rsidRDefault="007F78E5" w:rsidP="007F78E5">
      <w:pPr>
        <w:numPr>
          <w:ilvl w:val="1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F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há vento, gelo, incêndio, temperatura;</w:t>
      </w:r>
    </w:p>
    <w:p w14:paraId="59983A17" w14:textId="77777777" w:rsidR="007F78E5" w:rsidRPr="007F78E5" w:rsidRDefault="007F78E5" w:rsidP="007F78E5">
      <w:pPr>
        <w:numPr>
          <w:ilvl w:val="1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F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falhas são </w:t>
      </w:r>
      <w:proofErr w:type="gramStart"/>
      <w:r w:rsidRPr="007F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abstraídas</w:t>
      </w:r>
      <w:proofErr w:type="gramEnd"/>
      <w:r w:rsidRPr="007F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como remoção do componente.</w:t>
      </w:r>
    </w:p>
    <w:p w14:paraId="3FF975B9" w14:textId="77777777" w:rsidR="007F78E5" w:rsidRPr="007F78E5" w:rsidRDefault="007F78E5" w:rsidP="007F78E5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F78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Falha não física</w:t>
      </w:r>
    </w:p>
    <w:p w14:paraId="60260D3A" w14:textId="77777777" w:rsidR="007F78E5" w:rsidRPr="007F78E5" w:rsidRDefault="007F78E5" w:rsidP="007F78E5">
      <w:pPr>
        <w:numPr>
          <w:ilvl w:val="1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F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há colapso mecânico;</w:t>
      </w:r>
    </w:p>
    <w:p w14:paraId="2ED64DCD" w14:textId="77777777" w:rsidR="007F78E5" w:rsidRPr="007F78E5" w:rsidRDefault="007F78E5" w:rsidP="007F78E5">
      <w:pPr>
        <w:numPr>
          <w:ilvl w:val="1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F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há fragilidade estrutural.</w:t>
      </w:r>
    </w:p>
    <w:p w14:paraId="6E73823E" w14:textId="77777777" w:rsidR="007F78E5" w:rsidRPr="007F78E5" w:rsidRDefault="007F78E5" w:rsidP="007F78E5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F78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baseada em consequência</w:t>
      </w:r>
    </w:p>
    <w:p w14:paraId="60587D62" w14:textId="77777777" w:rsidR="007F78E5" w:rsidRPr="007F78E5" w:rsidRDefault="007F78E5" w:rsidP="007F78E5">
      <w:pPr>
        <w:numPr>
          <w:ilvl w:val="1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F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impacto em fluxo e carga;</w:t>
      </w:r>
    </w:p>
    <w:p w14:paraId="3DCEF1FE" w14:textId="77777777" w:rsidR="007F78E5" w:rsidRPr="007F78E5" w:rsidRDefault="007F78E5" w:rsidP="007F78E5">
      <w:pPr>
        <w:numPr>
          <w:ilvl w:val="1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F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em dano físico progressivo.</w:t>
      </w:r>
    </w:p>
    <w:p w14:paraId="47266B80" w14:textId="77777777" w:rsidR="007F78E5" w:rsidRPr="007F78E5" w:rsidRDefault="007F78E5" w:rsidP="007F78E5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F78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Modelo essencialmente estático</w:t>
      </w:r>
    </w:p>
    <w:p w14:paraId="27F6D941" w14:textId="77777777" w:rsidR="007F78E5" w:rsidRPr="007F78E5" w:rsidRDefault="007F78E5" w:rsidP="007F78E5">
      <w:pPr>
        <w:numPr>
          <w:ilvl w:val="1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F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há curva desempenho × tempo;</w:t>
      </w:r>
    </w:p>
    <w:p w14:paraId="43F95E97" w14:textId="77777777" w:rsidR="007F78E5" w:rsidRPr="007F78E5" w:rsidRDefault="007F78E5" w:rsidP="007F78E5">
      <w:pPr>
        <w:numPr>
          <w:ilvl w:val="1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F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recuperação não é modelada.</w:t>
      </w:r>
    </w:p>
    <w:p w14:paraId="50AEA7BD" w14:textId="77777777" w:rsidR="007F78E5" w:rsidRPr="007F78E5" w:rsidRDefault="007F78E5" w:rsidP="007F78E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F78E5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➡️</w:t>
      </w:r>
      <w:r w:rsidRPr="007F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Este artigo </w:t>
      </w:r>
      <w:r w:rsidRPr="007F78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resolve</w:t>
      </w:r>
      <w:r w:rsidRPr="007F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problema físico-climático da sua tese, mas </w:t>
      </w:r>
      <w:r w:rsidRPr="007F78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prepara o terreno</w:t>
      </w:r>
      <w:r w:rsidRPr="007F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765D22E" w14:textId="77777777" w:rsidR="007F78E5" w:rsidRPr="007F78E5" w:rsidRDefault="007F78E5" w:rsidP="007F78E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F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EEB29DA">
          <v:rect id="_x0000_i1046" style="width:0;height:1.5pt" o:hralign="center" o:hrstd="t" o:hr="t" fillcolor="#a0a0a0" stroked="f"/>
        </w:pict>
      </w:r>
    </w:p>
    <w:p w14:paraId="783D045A" w14:textId="77777777" w:rsidR="007F78E5" w:rsidRPr="007F78E5" w:rsidRDefault="007F78E5" w:rsidP="007F78E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7F78E5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sua tese</w:t>
      </w:r>
    </w:p>
    <w:p w14:paraId="57DCE223" w14:textId="77777777" w:rsidR="007F78E5" w:rsidRPr="007F78E5" w:rsidRDefault="007F78E5" w:rsidP="007F78E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F78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Tema:</w:t>
      </w:r>
      <w:r w:rsidRPr="007F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das Linhas de Transmissão frente a eventos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1"/>
        <w:gridCol w:w="1171"/>
      </w:tblGrid>
      <w:tr w:rsidR="007F78E5" w:rsidRPr="007F78E5" w14:paraId="5216BB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DC32DA" w14:textId="77777777" w:rsidR="007F78E5" w:rsidRPr="007F78E5" w:rsidRDefault="007F78E5" w:rsidP="007F78E5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7F78E5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4D97C2BD" w14:textId="77777777" w:rsidR="007F78E5" w:rsidRPr="007F78E5" w:rsidRDefault="007F78E5" w:rsidP="007F78E5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7F78E5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7F78E5" w:rsidRPr="007F78E5" w14:paraId="0D7416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4692F" w14:textId="77777777" w:rsidR="007F78E5" w:rsidRPr="007F78E5" w:rsidRDefault="007F78E5" w:rsidP="007F78E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F78E5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 de transmissão</w:t>
            </w:r>
          </w:p>
        </w:tc>
        <w:tc>
          <w:tcPr>
            <w:tcW w:w="0" w:type="auto"/>
            <w:vAlign w:val="center"/>
            <w:hideMark/>
          </w:tcPr>
          <w:p w14:paraId="6EB4141A" w14:textId="77777777" w:rsidR="007F78E5" w:rsidRPr="007F78E5" w:rsidRDefault="007F78E5" w:rsidP="007F78E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F78E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7F78E5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Central</w:t>
            </w:r>
          </w:p>
        </w:tc>
      </w:tr>
      <w:tr w:rsidR="007F78E5" w:rsidRPr="007F78E5" w14:paraId="758CCA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058E2" w14:textId="77777777" w:rsidR="007F78E5" w:rsidRPr="007F78E5" w:rsidRDefault="007F78E5" w:rsidP="007F78E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F78E5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Quantificação por linha</w:t>
            </w:r>
          </w:p>
        </w:tc>
        <w:tc>
          <w:tcPr>
            <w:tcW w:w="0" w:type="auto"/>
            <w:vAlign w:val="center"/>
            <w:hideMark/>
          </w:tcPr>
          <w:p w14:paraId="0BDE987E" w14:textId="77777777" w:rsidR="007F78E5" w:rsidRPr="007F78E5" w:rsidRDefault="007F78E5" w:rsidP="007F78E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F78E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7F78E5" w:rsidRPr="007F78E5" w14:paraId="5DE496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92652" w14:textId="77777777" w:rsidR="007F78E5" w:rsidRPr="007F78E5" w:rsidRDefault="007F78E5" w:rsidP="007F78E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F78E5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Métricas explícitas</w:t>
            </w:r>
          </w:p>
        </w:tc>
        <w:tc>
          <w:tcPr>
            <w:tcW w:w="0" w:type="auto"/>
            <w:vAlign w:val="center"/>
            <w:hideMark/>
          </w:tcPr>
          <w:p w14:paraId="524FE3D7" w14:textId="77777777" w:rsidR="007F78E5" w:rsidRPr="007F78E5" w:rsidRDefault="007F78E5" w:rsidP="007F78E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F78E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7F78E5" w:rsidRPr="007F78E5" w14:paraId="56D58E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00567" w14:textId="77777777" w:rsidR="007F78E5" w:rsidRPr="007F78E5" w:rsidRDefault="007F78E5" w:rsidP="007F78E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F78E5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estrutural</w:t>
            </w:r>
          </w:p>
        </w:tc>
        <w:tc>
          <w:tcPr>
            <w:tcW w:w="0" w:type="auto"/>
            <w:vAlign w:val="center"/>
            <w:hideMark/>
          </w:tcPr>
          <w:p w14:paraId="3B5C1670" w14:textId="77777777" w:rsidR="007F78E5" w:rsidRPr="007F78E5" w:rsidRDefault="007F78E5" w:rsidP="007F78E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F78E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7F78E5" w:rsidRPr="007F78E5" w14:paraId="6C4B64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ECC45" w14:textId="77777777" w:rsidR="007F78E5" w:rsidRPr="007F78E5" w:rsidRDefault="007F78E5" w:rsidP="007F78E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proofErr w:type="spellStart"/>
            <w:r w:rsidRPr="007F78E5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Hazard</w:t>
            </w:r>
            <w:proofErr w:type="spellEnd"/>
            <w:r w:rsidRPr="007F78E5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climático</w:t>
            </w:r>
          </w:p>
        </w:tc>
        <w:tc>
          <w:tcPr>
            <w:tcW w:w="0" w:type="auto"/>
            <w:vAlign w:val="center"/>
            <w:hideMark/>
          </w:tcPr>
          <w:p w14:paraId="07AF548D" w14:textId="77777777" w:rsidR="007F78E5" w:rsidRPr="007F78E5" w:rsidRDefault="007F78E5" w:rsidP="007F78E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F78E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7F78E5" w:rsidRPr="007F78E5" w14:paraId="637C1F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567E1" w14:textId="77777777" w:rsidR="007F78E5" w:rsidRPr="007F78E5" w:rsidRDefault="007F78E5" w:rsidP="007F78E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F78E5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Integração físico–operacional</w:t>
            </w:r>
          </w:p>
        </w:tc>
        <w:tc>
          <w:tcPr>
            <w:tcW w:w="0" w:type="auto"/>
            <w:vAlign w:val="center"/>
            <w:hideMark/>
          </w:tcPr>
          <w:p w14:paraId="044EF0E4" w14:textId="77777777" w:rsidR="007F78E5" w:rsidRPr="007F78E5" w:rsidRDefault="007F78E5" w:rsidP="007F78E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F78E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⚠️</w:t>
            </w:r>
            <w:r w:rsidRPr="007F78E5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Parcial</w:t>
            </w:r>
          </w:p>
        </w:tc>
      </w:tr>
      <w:tr w:rsidR="007F78E5" w:rsidRPr="007F78E5" w14:paraId="1EECD1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59A23" w14:textId="77777777" w:rsidR="007F78E5" w:rsidRPr="007F78E5" w:rsidRDefault="007F78E5" w:rsidP="007F78E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F78E5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Base para índice</w:t>
            </w:r>
          </w:p>
        </w:tc>
        <w:tc>
          <w:tcPr>
            <w:tcW w:w="0" w:type="auto"/>
            <w:vAlign w:val="center"/>
            <w:hideMark/>
          </w:tcPr>
          <w:p w14:paraId="3C86EADC" w14:textId="77777777" w:rsidR="007F78E5" w:rsidRPr="007F78E5" w:rsidRDefault="007F78E5" w:rsidP="007F78E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F78E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</w:tbl>
    <w:p w14:paraId="7E3FB49D" w14:textId="77777777" w:rsidR="007F78E5" w:rsidRPr="007F78E5" w:rsidRDefault="007F78E5" w:rsidP="007F78E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F78E5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➡️</w:t>
      </w:r>
      <w:r w:rsidRPr="007F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7F78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direta:</w:t>
      </w:r>
      <w:r w:rsidRPr="007F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média–alta</w:t>
      </w:r>
      <w:r w:rsidRPr="007F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7F78E5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➡️</w:t>
      </w:r>
      <w:r w:rsidRPr="007F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7F78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metodológica:</w:t>
      </w:r>
      <w:r w:rsidRPr="007F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7F78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alta</w:t>
      </w:r>
    </w:p>
    <w:p w14:paraId="6D00DA9A" w14:textId="77777777" w:rsidR="007F78E5" w:rsidRPr="007F78E5" w:rsidRDefault="007F78E5" w:rsidP="007F78E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F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EB151D6">
          <v:rect id="_x0000_i1047" style="width:0;height:1.5pt" o:hralign="center" o:hrstd="t" o:hr="t" fillcolor="#a0a0a0" stroked="f"/>
        </w:pict>
      </w:r>
    </w:p>
    <w:p w14:paraId="54CF319E" w14:textId="77777777" w:rsidR="007F78E5" w:rsidRPr="007F78E5" w:rsidRDefault="007F78E5" w:rsidP="007F78E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7F78E5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Utilidade real para a sua tese</w:t>
      </w:r>
    </w:p>
    <w:p w14:paraId="2BAF54FD" w14:textId="77777777" w:rsidR="007F78E5" w:rsidRPr="007F78E5" w:rsidRDefault="007F78E5" w:rsidP="007F78E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F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é </w:t>
      </w:r>
      <w:r w:rsidRPr="007F78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muito útil</w:t>
      </w:r>
      <w:r w:rsidRPr="007F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para:</w:t>
      </w:r>
    </w:p>
    <w:p w14:paraId="005C388B" w14:textId="77777777" w:rsidR="007F78E5" w:rsidRPr="007F78E5" w:rsidRDefault="007F78E5" w:rsidP="007F78E5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F78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revisão metodológica central</w:t>
      </w:r>
      <w:r w:rsidRPr="007F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CF1DCAC" w14:textId="77777777" w:rsidR="007F78E5" w:rsidRPr="007F78E5" w:rsidRDefault="007F78E5" w:rsidP="007F78E5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F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justificar:</w:t>
      </w:r>
    </w:p>
    <w:p w14:paraId="15ABAAD3" w14:textId="77777777" w:rsidR="007F78E5" w:rsidRPr="007F78E5" w:rsidRDefault="007F78E5" w:rsidP="007F78E5">
      <w:pPr>
        <w:numPr>
          <w:ilvl w:val="1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F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métricas híbridas (estrutura + operação);</w:t>
      </w:r>
    </w:p>
    <w:p w14:paraId="75C51792" w14:textId="77777777" w:rsidR="007F78E5" w:rsidRPr="007F78E5" w:rsidRDefault="007F78E5" w:rsidP="007F78E5">
      <w:pPr>
        <w:numPr>
          <w:ilvl w:val="1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F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avaliação por ativo;</w:t>
      </w:r>
    </w:p>
    <w:p w14:paraId="252641B7" w14:textId="77777777" w:rsidR="007F78E5" w:rsidRPr="007F78E5" w:rsidRDefault="007F78E5" w:rsidP="007F78E5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F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mostrar </w:t>
      </w:r>
      <w:r w:rsidRPr="007F78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como a literatura mede resiliência sem física</w:t>
      </w:r>
      <w:r w:rsidRPr="007F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7B3BEC1" w14:textId="77777777" w:rsidR="007F78E5" w:rsidRPr="007F78E5" w:rsidRDefault="007F78E5" w:rsidP="007F78E5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F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servir como </w:t>
      </w:r>
      <w:proofErr w:type="spellStart"/>
      <w:r w:rsidRPr="007F78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benchmark</w:t>
      </w:r>
      <w:proofErr w:type="spellEnd"/>
      <w:r w:rsidRPr="007F78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comparativo</w:t>
      </w:r>
      <w:r w:rsidRPr="007F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55A9D192" w14:textId="77777777" w:rsidR="007F78E5" w:rsidRPr="007F78E5" w:rsidRDefault="007F78E5" w:rsidP="007F78E5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F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“mesmo métricas avançadas ainda não incorporam dano climático”.</w:t>
      </w:r>
    </w:p>
    <w:p w14:paraId="6ED9B79C" w14:textId="77777777" w:rsidR="007F78E5" w:rsidRPr="007F78E5" w:rsidRDefault="007F78E5" w:rsidP="007F78E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F78E5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lastRenderedPageBreak/>
        <w:t>⚠️</w:t>
      </w:r>
      <w:r w:rsidRPr="007F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deve ser usado:</w:t>
      </w:r>
    </w:p>
    <w:p w14:paraId="3165D941" w14:textId="77777777" w:rsidR="007F78E5" w:rsidRPr="007F78E5" w:rsidRDefault="007F78E5" w:rsidP="007F78E5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F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como modelo físico;</w:t>
      </w:r>
    </w:p>
    <w:p w14:paraId="2B4C5693" w14:textId="77777777" w:rsidR="007F78E5" w:rsidRPr="007F78E5" w:rsidRDefault="007F78E5" w:rsidP="007F78E5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F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como base direta do índice climático;</w:t>
      </w:r>
    </w:p>
    <w:p w14:paraId="2AA21594" w14:textId="77777777" w:rsidR="007F78E5" w:rsidRPr="007F78E5" w:rsidRDefault="007F78E5" w:rsidP="007F78E5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F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como validação do impacto de vento/gelo.</w:t>
      </w:r>
    </w:p>
    <w:p w14:paraId="27228FE1" w14:textId="77777777" w:rsidR="007F78E5" w:rsidRPr="007F78E5" w:rsidRDefault="007F78E5" w:rsidP="007F78E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F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39D36B7">
          <v:rect id="_x0000_i1048" style="width:0;height:1.5pt" o:hralign="center" o:hrstd="t" o:hr="t" fillcolor="#a0a0a0" stroked="f"/>
        </w:pict>
      </w:r>
    </w:p>
    <w:p w14:paraId="73F67EA8" w14:textId="77777777" w:rsidR="007F78E5" w:rsidRPr="007F78E5" w:rsidRDefault="007F78E5" w:rsidP="007F78E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7F78E5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Decisão final</w:t>
      </w:r>
    </w:p>
    <w:p w14:paraId="5265DDA7" w14:textId="77777777" w:rsidR="007F78E5" w:rsidRPr="007F78E5" w:rsidRDefault="007F78E5" w:rsidP="007F78E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F78E5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7F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7F78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 NO CORPUS DA TESE</w:t>
      </w:r>
    </w:p>
    <w:p w14:paraId="28F53BCB" w14:textId="77777777" w:rsidR="007F78E5" w:rsidRPr="007F78E5" w:rsidRDefault="007F78E5" w:rsidP="007F78E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F78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Classificação correta:</w:t>
      </w:r>
      <w:r w:rsidRPr="007F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7F78E5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👉</w:t>
      </w:r>
      <w:r w:rsidRPr="007F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7F78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Artigo metodológico de referência (não climático)</w:t>
      </w:r>
    </w:p>
    <w:p w14:paraId="63039257" w14:textId="77777777" w:rsidR="007F78E5" w:rsidRPr="007F78E5" w:rsidRDefault="007F78E5" w:rsidP="007F78E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F78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Justificativa técnica:</w:t>
      </w:r>
      <w:r w:rsidRPr="007F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O artigo:</w:t>
      </w:r>
    </w:p>
    <w:p w14:paraId="1B120B45" w14:textId="77777777" w:rsidR="007F78E5" w:rsidRPr="007F78E5" w:rsidRDefault="007F78E5" w:rsidP="007F78E5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F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quantifica resiliência </w:t>
      </w:r>
      <w:r w:rsidRPr="007F78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 a linha</w:t>
      </w:r>
      <w:r w:rsidRPr="007F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E470C9E" w14:textId="77777777" w:rsidR="007F78E5" w:rsidRPr="007F78E5" w:rsidRDefault="007F78E5" w:rsidP="007F78E5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F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propõe métricas claras;</w:t>
      </w:r>
    </w:p>
    <w:p w14:paraId="26BBC5DE" w14:textId="77777777" w:rsidR="007F78E5" w:rsidRPr="007F78E5" w:rsidRDefault="007F78E5" w:rsidP="007F78E5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F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usa fluxo, entropia e carga;</w:t>
      </w:r>
    </w:p>
    <w:p w14:paraId="0CA29F88" w14:textId="77777777" w:rsidR="007F78E5" w:rsidRPr="007F78E5" w:rsidRDefault="007F78E5" w:rsidP="007F78E5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F78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mas não modela o mecanismo físico da falha</w:t>
      </w:r>
      <w:r w:rsidRPr="007F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5CEDBA1" w14:textId="77777777" w:rsidR="007F78E5" w:rsidRPr="007F78E5" w:rsidRDefault="007F78E5" w:rsidP="007F78E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F78E5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➡️</w:t>
      </w:r>
      <w:r w:rsidRPr="007F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É um </w:t>
      </w:r>
      <w:r w:rsidRPr="007F78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degrau metodológico</w:t>
      </w:r>
      <w:r w:rsidRPr="007F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essencial antes da sua proposta.</w:t>
      </w:r>
    </w:p>
    <w:p w14:paraId="7BCC844E" w14:textId="77777777" w:rsidR="007F78E5" w:rsidRPr="007F78E5" w:rsidRDefault="007F78E5" w:rsidP="007F78E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F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148D843">
          <v:rect id="_x0000_i1049" style="width:0;height:1.5pt" o:hralign="center" o:hrstd="t" o:hr="t" fillcolor="#a0a0a0" stroked="f"/>
        </w:pict>
      </w:r>
    </w:p>
    <w:p w14:paraId="6FFC95DA" w14:textId="77777777" w:rsidR="007F78E5" w:rsidRPr="007F78E5" w:rsidRDefault="007F78E5" w:rsidP="007F78E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7F78E5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(para a tabela do grupo)</w:t>
      </w:r>
    </w:p>
    <w:p w14:paraId="480DAD3A" w14:textId="77777777" w:rsidR="007F78E5" w:rsidRPr="007F78E5" w:rsidRDefault="007F78E5" w:rsidP="007F78E5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F78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7F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4FBB6C9A" w14:textId="77777777" w:rsidR="007F78E5" w:rsidRPr="007F78E5" w:rsidRDefault="007F78E5" w:rsidP="007F78E5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F78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7F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Quantificação da resiliência de linhas e gasodutos em sistemas integrados</w:t>
      </w:r>
    </w:p>
    <w:p w14:paraId="64422450" w14:textId="77777777" w:rsidR="007F78E5" w:rsidRPr="007F78E5" w:rsidRDefault="007F78E5" w:rsidP="007F78E5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F78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7F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7F78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Alto</w:t>
      </w:r>
    </w:p>
    <w:p w14:paraId="5877FF22" w14:textId="77777777" w:rsidR="007F78E5" w:rsidRPr="007F78E5" w:rsidRDefault="007F78E5" w:rsidP="007F78E5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F78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  <w:r w:rsidRPr="007F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Revisão da literatura; Metodologia adotada; Lacuna encontrada</w:t>
      </w:r>
    </w:p>
    <w:p w14:paraId="0E838EAD" w14:textId="77777777" w:rsidR="007F78E5" w:rsidRPr="007F78E5" w:rsidRDefault="007F78E5" w:rsidP="007F78E5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F78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de LT):</w:t>
      </w:r>
      <w:r w:rsidRPr="007F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7F78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7,0 / 10</w:t>
      </w:r>
    </w:p>
    <w:p w14:paraId="680535B9" w14:textId="77777777" w:rsidR="007F78E5" w:rsidRPr="007F78E5" w:rsidRDefault="007F78E5" w:rsidP="007F78E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F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29D2448">
          <v:rect id="_x0000_i1050" style="width:0;height:1.5pt" o:hralign="center" o:hrstd="t" o:hr="t" fillcolor="#a0a0a0" stroked="f"/>
        </w:pict>
      </w:r>
    </w:p>
    <w:p w14:paraId="2AEAE0DC" w14:textId="77777777" w:rsidR="007F78E5" w:rsidRPr="007F78E5" w:rsidRDefault="007F78E5" w:rsidP="007F78E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7F78E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PT"/>
          <w14:ligatures w14:val="none"/>
        </w:rPr>
        <w:t>📌</w:t>
      </w:r>
      <w:r w:rsidRPr="007F78E5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Síntese final</w:t>
      </w:r>
    </w:p>
    <w:p w14:paraId="0FC12BEB" w14:textId="77777777" w:rsidR="007F78E5" w:rsidRPr="007F78E5" w:rsidRDefault="007F78E5" w:rsidP="007F78E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F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responde bem à pergunta:</w:t>
      </w:r>
    </w:p>
    <w:p w14:paraId="00BEA19A" w14:textId="77777777" w:rsidR="007F78E5" w:rsidRPr="007F78E5" w:rsidRDefault="007F78E5" w:rsidP="007F78E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F78E5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“Quais linhas são críticas se falharem?”</w:t>
      </w:r>
    </w:p>
    <w:p w14:paraId="2C4A5282" w14:textId="77777777" w:rsidR="007F78E5" w:rsidRPr="007F78E5" w:rsidRDefault="007F78E5" w:rsidP="007F78E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F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sua tese responde à pergunta seguinte (e mais profunda):</w:t>
      </w:r>
    </w:p>
    <w:p w14:paraId="3A4C1C98" w14:textId="77777777" w:rsidR="007F78E5" w:rsidRPr="007F78E5" w:rsidRDefault="007F78E5" w:rsidP="007F78E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F78E5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“Por que e quando essas linhas falham fisicamente sob eventos extremos — e como medir isso de forma simples?”</w:t>
      </w:r>
    </w:p>
    <w:p w14:paraId="14F1D09F" w14:textId="77777777" w:rsidR="007F78E5" w:rsidRPr="007F78E5" w:rsidRDefault="007F78E5" w:rsidP="007F78E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F78E5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lastRenderedPageBreak/>
        <w:t>👉</w:t>
      </w:r>
      <w:r w:rsidRPr="007F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7F78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Excelente artigo para manter.</w:t>
      </w:r>
    </w:p>
    <w:p w14:paraId="26B06F02" w14:textId="77777777" w:rsidR="007F78E5" w:rsidRPr="007F78E5" w:rsidRDefault="007F78E5" w:rsidP="007F78E5"/>
    <w:sectPr w:rsidR="007F78E5" w:rsidRPr="007F78E5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56AA2"/>
    <w:multiLevelType w:val="multilevel"/>
    <w:tmpl w:val="0A94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52F07"/>
    <w:multiLevelType w:val="multilevel"/>
    <w:tmpl w:val="C27CA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C70ABF"/>
    <w:multiLevelType w:val="multilevel"/>
    <w:tmpl w:val="DBE0B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892909"/>
    <w:multiLevelType w:val="multilevel"/>
    <w:tmpl w:val="E53A9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6718A2"/>
    <w:multiLevelType w:val="multilevel"/>
    <w:tmpl w:val="6F602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9464BF"/>
    <w:multiLevelType w:val="multilevel"/>
    <w:tmpl w:val="91029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ED4E54"/>
    <w:multiLevelType w:val="multilevel"/>
    <w:tmpl w:val="4142F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8759D2"/>
    <w:multiLevelType w:val="multilevel"/>
    <w:tmpl w:val="2C644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7C06F7"/>
    <w:multiLevelType w:val="multilevel"/>
    <w:tmpl w:val="C8840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6B33D6"/>
    <w:multiLevelType w:val="multilevel"/>
    <w:tmpl w:val="AF40E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F45E9B"/>
    <w:multiLevelType w:val="multilevel"/>
    <w:tmpl w:val="5088C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4A5C2E"/>
    <w:multiLevelType w:val="multilevel"/>
    <w:tmpl w:val="1E5AC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0D0FC9"/>
    <w:multiLevelType w:val="multilevel"/>
    <w:tmpl w:val="6A9C4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DB6672"/>
    <w:multiLevelType w:val="multilevel"/>
    <w:tmpl w:val="E8C21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9A0C23"/>
    <w:multiLevelType w:val="multilevel"/>
    <w:tmpl w:val="72FCA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1233BF6"/>
    <w:multiLevelType w:val="multilevel"/>
    <w:tmpl w:val="37A4F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DF3982"/>
    <w:multiLevelType w:val="multilevel"/>
    <w:tmpl w:val="032CF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522621"/>
    <w:multiLevelType w:val="multilevel"/>
    <w:tmpl w:val="07B88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F8D41AC"/>
    <w:multiLevelType w:val="multilevel"/>
    <w:tmpl w:val="473AE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5114DC"/>
    <w:multiLevelType w:val="multilevel"/>
    <w:tmpl w:val="EEDAB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9E2758"/>
    <w:multiLevelType w:val="multilevel"/>
    <w:tmpl w:val="44EED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5165842">
    <w:abstractNumId w:val="19"/>
  </w:num>
  <w:num w:numId="2" w16cid:durableId="1426804548">
    <w:abstractNumId w:val="17"/>
  </w:num>
  <w:num w:numId="3" w16cid:durableId="1817724213">
    <w:abstractNumId w:val="5"/>
  </w:num>
  <w:num w:numId="4" w16cid:durableId="587924582">
    <w:abstractNumId w:val="7"/>
  </w:num>
  <w:num w:numId="5" w16cid:durableId="360863323">
    <w:abstractNumId w:val="16"/>
  </w:num>
  <w:num w:numId="6" w16cid:durableId="741952560">
    <w:abstractNumId w:val="6"/>
  </w:num>
  <w:num w:numId="7" w16cid:durableId="2052338584">
    <w:abstractNumId w:val="1"/>
  </w:num>
  <w:num w:numId="8" w16cid:durableId="1475754140">
    <w:abstractNumId w:val="3"/>
  </w:num>
  <w:num w:numId="9" w16cid:durableId="114254687">
    <w:abstractNumId w:val="20"/>
  </w:num>
  <w:num w:numId="10" w16cid:durableId="1480995481">
    <w:abstractNumId w:val="0"/>
  </w:num>
  <w:num w:numId="11" w16cid:durableId="277685214">
    <w:abstractNumId w:val="12"/>
  </w:num>
  <w:num w:numId="12" w16cid:durableId="289819908">
    <w:abstractNumId w:val="8"/>
  </w:num>
  <w:num w:numId="13" w16cid:durableId="845365160">
    <w:abstractNumId w:val="10"/>
  </w:num>
  <w:num w:numId="14" w16cid:durableId="24643116">
    <w:abstractNumId w:val="15"/>
  </w:num>
  <w:num w:numId="15" w16cid:durableId="1420716608">
    <w:abstractNumId w:val="18"/>
  </w:num>
  <w:num w:numId="16" w16cid:durableId="437527109">
    <w:abstractNumId w:val="11"/>
  </w:num>
  <w:num w:numId="17" w16cid:durableId="1592856143">
    <w:abstractNumId w:val="14"/>
  </w:num>
  <w:num w:numId="18" w16cid:durableId="666399471">
    <w:abstractNumId w:val="4"/>
  </w:num>
  <w:num w:numId="19" w16cid:durableId="132451954">
    <w:abstractNumId w:val="2"/>
  </w:num>
  <w:num w:numId="20" w16cid:durableId="2073499274">
    <w:abstractNumId w:val="13"/>
  </w:num>
  <w:num w:numId="21" w16cid:durableId="153534403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B1E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62D68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7F78E5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27687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45B1E"/>
    <w:rsid w:val="00CA129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;"/>
  <w14:docId w14:val="25707BB5"/>
  <w15:chartTrackingRefBased/>
  <w15:docId w15:val="{12CC605A-B417-447B-B65D-11FB9732C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5B1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5B1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5B1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5B1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5B1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5B1E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5B1E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5B1E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5B1E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5B1E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C45B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5B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5B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5B1E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C45B1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27687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B27687"/>
    <w:rPr>
      <w:b/>
      <w:bCs/>
    </w:rPr>
  </w:style>
  <w:style w:type="character" w:styleId="Emphasis">
    <w:name w:val="Emphasis"/>
    <w:basedOn w:val="DefaultParagraphFont"/>
    <w:uiPriority w:val="20"/>
    <w:qFormat/>
    <w:rsid w:val="00B27687"/>
    <w:rPr>
      <w:i/>
      <w:iCs/>
    </w:rPr>
  </w:style>
  <w:style w:type="character" w:customStyle="1" w:styleId="relative">
    <w:name w:val="relative"/>
    <w:basedOn w:val="DefaultParagraphFont"/>
    <w:rsid w:val="007F78E5"/>
  </w:style>
  <w:style w:type="paragraph" w:customStyle="1" w:styleId="not-prose">
    <w:name w:val="not-prose"/>
    <w:basedOn w:val="Normal"/>
    <w:rsid w:val="007F78E5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740</Words>
  <Characters>3998</Characters>
  <Application>Microsoft Office Word</Application>
  <DocSecurity>0</DocSecurity>
  <Lines>33</Lines>
  <Paragraphs>9</Paragraphs>
  <ScaleCrop>false</ScaleCrop>
  <Company/>
  <LinksUpToDate>false</LinksUpToDate>
  <CharactersWithSpaces>4729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3</cp:revision>
  <dcterms:created xsi:type="dcterms:W3CDTF">2026-01-03T21:09:00Z</dcterms:created>
  <dcterms:modified xsi:type="dcterms:W3CDTF">2026-01-09T23:35:00Z</dcterms:modified>
</cp:coreProperties>
</file>